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8"/>
        <w:gridCol w:w="6708"/>
      </w:tblGrid>
      <w:tr w:rsidR="001054FB" w:rsidRPr="002C5CB8" w14:paraId="4F82E9F2" w14:textId="77777777" w:rsidTr="006F532E">
        <w:tc>
          <w:tcPr>
            <w:tcW w:w="9242" w:type="dxa"/>
            <w:gridSpan w:val="2"/>
            <w:tcBorders>
              <w:top w:val="single" w:sz="8" w:space="0" w:color="000000"/>
              <w:bottom w:val="single" w:sz="8" w:space="0" w:color="000000"/>
            </w:tcBorders>
            <w:shd w:val="clear" w:color="auto" w:fill="D9D9D9"/>
          </w:tcPr>
          <w:p w14:paraId="01990FCB" w14:textId="77777777" w:rsidR="00B03A94" w:rsidRDefault="00B03A94" w:rsidP="002C5CB8">
            <w:pPr>
              <w:pStyle w:val="Quote"/>
              <w:spacing w:after="0" w:line="240" w:lineRule="auto"/>
              <w:rPr>
                <w:rFonts w:eastAsia="Times New Roman" w:cs="Arial"/>
                <w:b/>
                <w:iCs w:val="0"/>
                <w:color w:val="auto"/>
                <w:sz w:val="30"/>
                <w:szCs w:val="30"/>
              </w:rPr>
            </w:pPr>
            <w:r w:rsidRPr="00B03A94">
              <w:rPr>
                <w:rFonts w:eastAsia="Times New Roman" w:cs="Arial"/>
                <w:b/>
                <w:iCs w:val="0"/>
                <w:color w:val="auto"/>
                <w:sz w:val="30"/>
                <w:szCs w:val="30"/>
              </w:rPr>
              <w:t>Key Worker</w:t>
            </w:r>
          </w:p>
          <w:p w14:paraId="67FF7D9D"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60BD8D2E" w14:textId="77777777" w:rsidTr="00241D10">
        <w:tc>
          <w:tcPr>
            <w:tcW w:w="2351" w:type="dxa"/>
            <w:tcBorders>
              <w:bottom w:val="single" w:sz="4" w:space="0" w:color="BFBFBF"/>
            </w:tcBorders>
          </w:tcPr>
          <w:p w14:paraId="6C55BC28"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3020432B" w14:textId="77777777" w:rsidR="00241D10" w:rsidRPr="002C5CB8" w:rsidRDefault="00241D10" w:rsidP="002C5CB8">
            <w:pPr>
              <w:pStyle w:val="Quote"/>
              <w:spacing w:after="0" w:line="240" w:lineRule="auto"/>
              <w:rPr>
                <w:rFonts w:cs="Arial"/>
              </w:rPr>
            </w:pPr>
          </w:p>
        </w:tc>
      </w:tr>
      <w:tr w:rsidR="001054FB" w:rsidRPr="00C05DC2" w14:paraId="27669E52" w14:textId="77777777" w:rsidTr="006F532E">
        <w:tc>
          <w:tcPr>
            <w:tcW w:w="2351" w:type="dxa"/>
            <w:tcBorders>
              <w:bottom w:val="single" w:sz="4" w:space="0" w:color="BFBFBF"/>
            </w:tcBorders>
            <w:shd w:val="clear" w:color="auto" w:fill="F2F2F2"/>
          </w:tcPr>
          <w:p w14:paraId="62DDFF44"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7996C092" w14:textId="77777777" w:rsidR="00904A59" w:rsidRPr="00C05DC2" w:rsidRDefault="00B03A94" w:rsidP="002C5CB8">
            <w:pPr>
              <w:pStyle w:val="Quote"/>
              <w:spacing w:after="0" w:line="240" w:lineRule="auto"/>
              <w:rPr>
                <w:rFonts w:cs="Arial"/>
              </w:rPr>
            </w:pPr>
            <w:r w:rsidRPr="00B03A94">
              <w:rPr>
                <w:rFonts w:cs="Arial"/>
              </w:rPr>
              <w:t>Key Worker</w:t>
            </w:r>
          </w:p>
        </w:tc>
      </w:tr>
      <w:tr w:rsidR="001054FB" w:rsidRPr="00C05DC2" w14:paraId="16A099E8" w14:textId="77777777" w:rsidTr="006F532E">
        <w:tc>
          <w:tcPr>
            <w:tcW w:w="2351" w:type="dxa"/>
            <w:tcBorders>
              <w:top w:val="single" w:sz="4" w:space="0" w:color="BFBFBF"/>
              <w:bottom w:val="single" w:sz="4" w:space="0" w:color="BFBFBF"/>
            </w:tcBorders>
            <w:shd w:val="clear" w:color="auto" w:fill="F2F2F2"/>
          </w:tcPr>
          <w:p w14:paraId="26D47E3E"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40FBCAD1" w14:textId="789C32FD" w:rsidR="001054FB" w:rsidRPr="00C05DC2" w:rsidRDefault="00884732" w:rsidP="002C5CB8">
            <w:pPr>
              <w:pStyle w:val="Quote"/>
              <w:spacing w:after="0" w:line="240" w:lineRule="auto"/>
              <w:rPr>
                <w:rFonts w:cs="Arial"/>
              </w:rPr>
            </w:pPr>
            <w:r>
              <w:rPr>
                <w:rFonts w:cs="Arial"/>
              </w:rPr>
              <w:t>Norfolk</w:t>
            </w:r>
          </w:p>
        </w:tc>
      </w:tr>
      <w:tr w:rsidR="001054FB" w:rsidRPr="00C05DC2" w14:paraId="54E7E147" w14:textId="77777777" w:rsidTr="006F532E">
        <w:tc>
          <w:tcPr>
            <w:tcW w:w="2351" w:type="dxa"/>
            <w:tcBorders>
              <w:top w:val="single" w:sz="4" w:space="0" w:color="BFBFBF"/>
              <w:bottom w:val="single" w:sz="4" w:space="0" w:color="BFBFBF"/>
            </w:tcBorders>
            <w:shd w:val="clear" w:color="auto" w:fill="F2F2F2"/>
          </w:tcPr>
          <w:p w14:paraId="2A3D14ED"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458920E" w14:textId="77777777" w:rsidR="001054FB" w:rsidRPr="00C05DC2" w:rsidRDefault="00291075" w:rsidP="002C5CB8">
            <w:pPr>
              <w:pStyle w:val="Quote"/>
              <w:spacing w:after="0" w:line="240" w:lineRule="auto"/>
              <w:rPr>
                <w:rFonts w:cs="Arial"/>
              </w:rPr>
            </w:pPr>
            <w:r>
              <w:rPr>
                <w:rFonts w:cs="Arial"/>
              </w:rPr>
              <w:t xml:space="preserve">Full time, </w:t>
            </w:r>
            <w:r w:rsidR="00B03A94">
              <w:rPr>
                <w:rFonts w:cs="Arial"/>
              </w:rPr>
              <w:t>37 hours per week</w:t>
            </w:r>
            <w:r>
              <w:rPr>
                <w:rFonts w:cs="Arial"/>
              </w:rPr>
              <w:t xml:space="preserve"> (TTO)</w:t>
            </w:r>
          </w:p>
        </w:tc>
      </w:tr>
      <w:tr w:rsidR="001054FB" w:rsidRPr="00C05DC2" w14:paraId="0EA5B969" w14:textId="77777777" w:rsidTr="006F532E">
        <w:tc>
          <w:tcPr>
            <w:tcW w:w="2351" w:type="dxa"/>
            <w:tcBorders>
              <w:top w:val="single" w:sz="4" w:space="0" w:color="BFBFBF"/>
              <w:bottom w:val="single" w:sz="4" w:space="0" w:color="BFBFBF"/>
            </w:tcBorders>
            <w:shd w:val="clear" w:color="auto" w:fill="F2F2F2"/>
          </w:tcPr>
          <w:p w14:paraId="5EBA317D" w14:textId="77777777" w:rsidR="001054FB" w:rsidRPr="00C05DC2" w:rsidRDefault="00B03A94" w:rsidP="002C5CB8">
            <w:pPr>
              <w:pStyle w:val="Quote"/>
              <w:spacing w:after="0" w:line="240" w:lineRule="auto"/>
              <w:rPr>
                <w:rFonts w:cs="Arial"/>
                <w:bCs/>
              </w:rPr>
            </w:pPr>
            <w:r>
              <w:rPr>
                <w:rFonts w:cs="Arial"/>
                <w:b/>
                <w:bCs/>
              </w:rPr>
              <w:t>Salary:</w:t>
            </w:r>
          </w:p>
        </w:tc>
        <w:tc>
          <w:tcPr>
            <w:tcW w:w="6891" w:type="dxa"/>
            <w:tcBorders>
              <w:top w:val="single" w:sz="4" w:space="0" w:color="BFBFBF"/>
              <w:bottom w:val="single" w:sz="4" w:space="0" w:color="BFBFBF"/>
            </w:tcBorders>
            <w:shd w:val="clear" w:color="auto" w:fill="FFFFFF"/>
          </w:tcPr>
          <w:p w14:paraId="28097A4E" w14:textId="1BC05512" w:rsidR="001054FB" w:rsidRPr="00C05DC2" w:rsidRDefault="001054FB" w:rsidP="002C5CB8">
            <w:pPr>
              <w:pStyle w:val="Quote"/>
              <w:spacing w:after="0" w:line="240" w:lineRule="auto"/>
              <w:rPr>
                <w:rFonts w:cs="Arial"/>
              </w:rPr>
            </w:pPr>
          </w:p>
        </w:tc>
      </w:tr>
      <w:tr w:rsidR="00B03A94" w:rsidRPr="00C05DC2" w14:paraId="4E335265" w14:textId="77777777" w:rsidTr="006F532E">
        <w:tc>
          <w:tcPr>
            <w:tcW w:w="2351" w:type="dxa"/>
            <w:tcBorders>
              <w:top w:val="single" w:sz="4" w:space="0" w:color="BFBFBF"/>
              <w:bottom w:val="single" w:sz="4" w:space="0" w:color="BFBFBF"/>
            </w:tcBorders>
            <w:shd w:val="clear" w:color="auto" w:fill="F2F2F2"/>
          </w:tcPr>
          <w:p w14:paraId="06C6B808" w14:textId="77777777" w:rsidR="00B03A94" w:rsidRPr="00955472" w:rsidRDefault="00B03A94" w:rsidP="002C5CB8">
            <w:pPr>
              <w:pStyle w:val="Quote"/>
              <w:spacing w:after="0" w:line="240" w:lineRule="auto"/>
              <w:rPr>
                <w:rFonts w:cs="Arial"/>
                <w:b/>
                <w:bCs/>
                <w:color w:val="auto"/>
              </w:rPr>
            </w:pPr>
            <w:r w:rsidRPr="00955472">
              <w:rPr>
                <w:rFonts w:cs="Arial"/>
                <w:b/>
                <w:bCs/>
                <w:color w:val="auto"/>
              </w:rPr>
              <w:t>Pay Band:</w:t>
            </w:r>
          </w:p>
        </w:tc>
        <w:tc>
          <w:tcPr>
            <w:tcW w:w="6891" w:type="dxa"/>
            <w:tcBorders>
              <w:top w:val="single" w:sz="4" w:space="0" w:color="BFBFBF"/>
              <w:bottom w:val="single" w:sz="4" w:space="0" w:color="BFBFBF"/>
            </w:tcBorders>
            <w:shd w:val="clear" w:color="auto" w:fill="FFFFFF"/>
          </w:tcPr>
          <w:p w14:paraId="108EB7F1" w14:textId="77777777" w:rsidR="00B03A94" w:rsidRPr="00B03A94" w:rsidRDefault="00B03A94" w:rsidP="002C5CB8">
            <w:pPr>
              <w:pStyle w:val="Quote"/>
              <w:spacing w:after="0" w:line="240" w:lineRule="auto"/>
              <w:rPr>
                <w:rFonts w:cs="Arial"/>
              </w:rPr>
            </w:pPr>
            <w:r>
              <w:rPr>
                <w:rFonts w:cs="Arial"/>
              </w:rPr>
              <w:t>Education – Teaching and learning support</w:t>
            </w:r>
          </w:p>
        </w:tc>
      </w:tr>
      <w:tr w:rsidR="001054FB" w:rsidRPr="00C05DC2" w14:paraId="06AED0FA" w14:textId="77777777" w:rsidTr="006F532E">
        <w:tc>
          <w:tcPr>
            <w:tcW w:w="2351" w:type="dxa"/>
            <w:tcBorders>
              <w:top w:val="single" w:sz="4" w:space="0" w:color="BFBFBF"/>
              <w:bottom w:val="single" w:sz="4" w:space="0" w:color="BFBFBF"/>
            </w:tcBorders>
            <w:shd w:val="clear" w:color="auto" w:fill="F2F2F2"/>
          </w:tcPr>
          <w:p w14:paraId="21ECCF39" w14:textId="77777777" w:rsidR="001054FB" w:rsidRPr="00955472" w:rsidRDefault="001054FB" w:rsidP="002C5CB8">
            <w:pPr>
              <w:pStyle w:val="Quote"/>
              <w:spacing w:after="0" w:line="240" w:lineRule="auto"/>
              <w:rPr>
                <w:rFonts w:cs="Arial"/>
                <w:bCs/>
                <w:color w:val="auto"/>
              </w:rPr>
            </w:pPr>
            <w:r w:rsidRPr="00955472">
              <w:rPr>
                <w:rFonts w:cs="Arial"/>
                <w:b/>
                <w:bCs/>
                <w:color w:val="auto"/>
              </w:rPr>
              <w:t>Reports to:</w:t>
            </w:r>
          </w:p>
        </w:tc>
        <w:tc>
          <w:tcPr>
            <w:tcW w:w="6891" w:type="dxa"/>
            <w:tcBorders>
              <w:top w:val="single" w:sz="4" w:space="0" w:color="BFBFBF"/>
              <w:left w:val="nil"/>
              <w:bottom w:val="single" w:sz="4" w:space="0" w:color="BFBFBF"/>
              <w:right w:val="nil"/>
            </w:tcBorders>
            <w:shd w:val="clear" w:color="auto" w:fill="FFFFFF"/>
          </w:tcPr>
          <w:p w14:paraId="14D69214" w14:textId="2AAFF541" w:rsidR="001054FB" w:rsidRPr="00C05DC2" w:rsidRDefault="00884732" w:rsidP="002C5CB8">
            <w:pPr>
              <w:pStyle w:val="Quote"/>
              <w:spacing w:after="0" w:line="240" w:lineRule="auto"/>
              <w:rPr>
                <w:rFonts w:cs="Arial"/>
              </w:rPr>
            </w:pPr>
            <w:r>
              <w:rPr>
                <w:rFonts w:cs="Arial"/>
              </w:rPr>
              <w:t>Pastoral Site Lead</w:t>
            </w:r>
          </w:p>
        </w:tc>
      </w:tr>
      <w:tr w:rsidR="001054FB" w:rsidRPr="00C05DC2" w14:paraId="6E21F221" w14:textId="77777777" w:rsidTr="006F532E">
        <w:tc>
          <w:tcPr>
            <w:tcW w:w="2351" w:type="dxa"/>
            <w:tcBorders>
              <w:top w:val="single" w:sz="4" w:space="0" w:color="BFBFBF"/>
            </w:tcBorders>
            <w:shd w:val="clear" w:color="auto" w:fill="F2F2F2"/>
          </w:tcPr>
          <w:p w14:paraId="7B93B3C6" w14:textId="77777777" w:rsidR="001054FB" w:rsidRPr="00955472" w:rsidRDefault="001054FB" w:rsidP="002C5CB8">
            <w:pPr>
              <w:pStyle w:val="Quote"/>
              <w:spacing w:after="0" w:line="240" w:lineRule="auto"/>
              <w:rPr>
                <w:rFonts w:cs="Arial"/>
                <w:bCs/>
                <w:color w:val="auto"/>
              </w:rPr>
            </w:pPr>
            <w:r w:rsidRPr="00955472">
              <w:rPr>
                <w:rFonts w:cs="Arial"/>
                <w:b/>
                <w:bCs/>
                <w:color w:val="auto"/>
              </w:rPr>
              <w:t>Level of screening:</w:t>
            </w:r>
          </w:p>
        </w:tc>
        <w:tc>
          <w:tcPr>
            <w:tcW w:w="6891" w:type="dxa"/>
            <w:tcBorders>
              <w:top w:val="single" w:sz="4" w:space="0" w:color="BFBFBF"/>
              <w:left w:val="nil"/>
              <w:right w:val="nil"/>
            </w:tcBorders>
            <w:shd w:val="clear" w:color="auto" w:fill="FFFFFF"/>
          </w:tcPr>
          <w:p w14:paraId="6C64B288" w14:textId="77777777" w:rsidR="001054FB" w:rsidRPr="00C05DC2" w:rsidRDefault="00B03A94" w:rsidP="002C5CB8">
            <w:pPr>
              <w:spacing w:after="0" w:line="240" w:lineRule="auto"/>
              <w:rPr>
                <w:rFonts w:cs="Arial"/>
                <w:color w:val="000000"/>
              </w:rPr>
            </w:pPr>
            <w:r>
              <w:rPr>
                <w:rFonts w:cs="Arial"/>
                <w:color w:val="000000"/>
              </w:rPr>
              <w:t>Enhanced DBS</w:t>
            </w:r>
          </w:p>
        </w:tc>
      </w:tr>
      <w:tr w:rsidR="001054FB" w:rsidRPr="00C05DC2" w14:paraId="3104137B" w14:textId="77777777" w:rsidTr="001054FB">
        <w:tc>
          <w:tcPr>
            <w:tcW w:w="9242" w:type="dxa"/>
            <w:gridSpan w:val="2"/>
            <w:tcBorders>
              <w:top w:val="single" w:sz="4" w:space="0" w:color="BFBFBF"/>
            </w:tcBorders>
          </w:tcPr>
          <w:p w14:paraId="2752DD64" w14:textId="77777777" w:rsidR="001054FB" w:rsidRPr="00C05DC2" w:rsidRDefault="001054FB" w:rsidP="002C5CB8">
            <w:pPr>
              <w:spacing w:after="0" w:line="240" w:lineRule="auto"/>
              <w:rPr>
                <w:rFonts w:cs="Arial"/>
                <w:color w:val="000000"/>
              </w:rPr>
            </w:pPr>
          </w:p>
        </w:tc>
      </w:tr>
      <w:tr w:rsidR="001054FB" w:rsidRPr="002C5CB8" w14:paraId="42403DB1" w14:textId="77777777" w:rsidTr="006F532E">
        <w:tc>
          <w:tcPr>
            <w:tcW w:w="9242" w:type="dxa"/>
            <w:gridSpan w:val="2"/>
            <w:tcBorders>
              <w:top w:val="single" w:sz="8" w:space="0" w:color="000000"/>
              <w:bottom w:val="single" w:sz="8" w:space="0" w:color="000000"/>
            </w:tcBorders>
            <w:shd w:val="clear" w:color="auto" w:fill="F2F2F2"/>
          </w:tcPr>
          <w:p w14:paraId="046C1A79"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358B8FCF" w14:textId="77777777" w:rsidR="00717A64" w:rsidRPr="002C5CB8" w:rsidRDefault="00717A64" w:rsidP="002C5CB8">
      <w:pPr>
        <w:shd w:val="clear" w:color="auto" w:fill="FFFFFF"/>
        <w:spacing w:after="0" w:line="240" w:lineRule="auto"/>
        <w:textAlignment w:val="top"/>
        <w:rPr>
          <w:rFonts w:cs="Arial"/>
        </w:rPr>
      </w:pPr>
    </w:p>
    <w:p w14:paraId="4618D03D"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2" w:history="1">
        <w:r w:rsidRPr="002C5CB8">
          <w:rPr>
            <w:rFonts w:cs="Arial"/>
          </w:rPr>
          <w:t>We call these our '3Ps'.</w:t>
        </w:r>
      </w:hyperlink>
    </w:p>
    <w:p w14:paraId="40F99E69" w14:textId="77777777" w:rsidR="00241D10" w:rsidRPr="002C5CB8" w:rsidRDefault="00241D10" w:rsidP="002C5CB8">
      <w:pPr>
        <w:shd w:val="clear" w:color="auto" w:fill="FFFFFF"/>
        <w:spacing w:after="0" w:line="240" w:lineRule="auto"/>
        <w:textAlignment w:val="top"/>
        <w:rPr>
          <w:rFonts w:cs="Arial"/>
        </w:rPr>
      </w:pPr>
    </w:p>
    <w:p w14:paraId="433EEB59" w14:textId="77777777" w:rsidR="00241D10"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FD7A0ED" w14:textId="77777777" w:rsidR="00B03A94" w:rsidRDefault="00B03A94" w:rsidP="002C5CB8">
      <w:pPr>
        <w:shd w:val="clear" w:color="auto" w:fill="FFFFFF"/>
        <w:spacing w:after="0" w:line="240" w:lineRule="auto"/>
        <w:textAlignment w:val="top"/>
        <w:rPr>
          <w:rFonts w:cs="Arial"/>
        </w:rPr>
      </w:pPr>
    </w:p>
    <w:p w14:paraId="6E459E01" w14:textId="77777777" w:rsidR="00B03A94" w:rsidRDefault="00B03A94" w:rsidP="002C5CB8">
      <w:pPr>
        <w:shd w:val="clear" w:color="auto" w:fill="FFFFFF"/>
        <w:spacing w:after="0" w:line="240" w:lineRule="auto"/>
        <w:textAlignment w:val="top"/>
      </w:pPr>
      <w:r>
        <w:t xml:space="preserve">About Catch22’s Education hub </w:t>
      </w:r>
    </w:p>
    <w:p w14:paraId="7FCB7A81" w14:textId="77777777" w:rsidR="00B03A94" w:rsidRDefault="00B03A94" w:rsidP="002C5CB8">
      <w:pPr>
        <w:shd w:val="clear" w:color="auto" w:fill="FFFFFF"/>
        <w:spacing w:after="0" w:line="240" w:lineRule="auto"/>
        <w:textAlignment w:val="top"/>
      </w:pPr>
    </w:p>
    <w:p w14:paraId="3C27A7AA" w14:textId="77777777" w:rsidR="00B03A94" w:rsidRDefault="00B03A94" w:rsidP="002C5CB8">
      <w:pPr>
        <w:shd w:val="clear" w:color="auto" w:fill="FFFFFF"/>
        <w:spacing w:after="0" w:line="240" w:lineRule="auto"/>
        <w:textAlignment w:val="top"/>
      </w:pPr>
      <w:r>
        <w:t xml:space="preserve">Catch22 provides young people aged 4 to 18 with alternative and special education in order for them to progress and succeed in sustained education or employment. We do this through high quality teaching and learning based on effective relationships that enable the achievement of life skills and meaningful qualifications. </w:t>
      </w:r>
    </w:p>
    <w:p w14:paraId="585807E3"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0524B27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44337538"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69AB5FB3"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6BDE95BB" w14:textId="77777777" w:rsidR="00956BB6" w:rsidRDefault="00956BB6" w:rsidP="00956BB6">
            <w:pPr>
              <w:shd w:val="clear" w:color="auto" w:fill="FFFFFF"/>
              <w:spacing w:after="0" w:line="240" w:lineRule="auto"/>
              <w:textAlignment w:val="top"/>
              <w:rPr>
                <w:rFonts w:cs="Arial"/>
              </w:rPr>
            </w:pPr>
          </w:p>
          <w:p w14:paraId="0C034AE0" w14:textId="14FB894F" w:rsidR="007E4CB8" w:rsidRDefault="00B03A94" w:rsidP="00B03A94">
            <w:pPr>
              <w:shd w:val="clear" w:color="auto" w:fill="FFFFFF"/>
              <w:spacing w:after="0" w:line="240" w:lineRule="auto"/>
              <w:ind w:right="960"/>
              <w:textAlignment w:val="top"/>
            </w:pPr>
            <w:r>
              <w:rPr>
                <w:rFonts w:cs="Arial"/>
              </w:rPr>
              <w:t xml:space="preserve">As Key Worker at Include </w:t>
            </w:r>
            <w:r w:rsidR="00884732">
              <w:rPr>
                <w:rFonts w:cs="Arial"/>
              </w:rPr>
              <w:t>Norfolk</w:t>
            </w:r>
            <w:r>
              <w:rPr>
                <w:rFonts w:cs="Arial"/>
              </w:rPr>
              <w:t xml:space="preserve"> you will</w:t>
            </w:r>
            <w:r>
              <w:t xml:space="preserve"> manage, support and develop a group of young people and their families</w:t>
            </w:r>
            <w:r w:rsidR="007E4CB8">
              <w:t>. This will be achieved</w:t>
            </w:r>
            <w:r>
              <w:t xml:space="preserve"> by building trusting relationships using individual sessions, group work, family visits and other interventions</w:t>
            </w:r>
            <w:r w:rsidR="007E4CB8">
              <w:t xml:space="preserve"> such as, reading interventions, writing interventions and targeted support groups</w:t>
            </w:r>
            <w:r>
              <w:t>. You’ll oversee a holistic person-centred approach to a young person’s journey from entry to exit, bridging the gap between their academic, behavioural and therapeutic needs</w:t>
            </w:r>
            <w:r w:rsidR="007E4CB8">
              <w:t xml:space="preserve">, whilst simultaneously preparing them for post-16. </w:t>
            </w:r>
          </w:p>
          <w:p w14:paraId="3C516D20" w14:textId="77777777" w:rsidR="00B03A94" w:rsidRDefault="00B03A94" w:rsidP="00B03A94">
            <w:pPr>
              <w:shd w:val="clear" w:color="auto" w:fill="FFFFFF"/>
              <w:spacing w:after="0" w:line="240" w:lineRule="auto"/>
              <w:ind w:right="960"/>
              <w:textAlignment w:val="top"/>
            </w:pPr>
          </w:p>
          <w:p w14:paraId="1AD42837" w14:textId="6AA69B30" w:rsidR="00B03A94" w:rsidRPr="002C5CB8" w:rsidRDefault="00B03A94" w:rsidP="00B03A94">
            <w:pPr>
              <w:shd w:val="clear" w:color="auto" w:fill="FFFFFF"/>
              <w:spacing w:after="0" w:line="240" w:lineRule="auto"/>
              <w:ind w:right="960"/>
              <w:textAlignment w:val="top"/>
              <w:rPr>
                <w:rFonts w:cs="Arial"/>
              </w:rPr>
            </w:pPr>
            <w:r>
              <w:t xml:space="preserve">The Key Worker will develop individual </w:t>
            </w:r>
            <w:r w:rsidR="007E4CB8">
              <w:t>pupil support plans</w:t>
            </w:r>
            <w:r>
              <w:t xml:space="preserve"> that brings together internal, external and multi-agency professionals in order to support development, attainment and progression.</w:t>
            </w:r>
          </w:p>
          <w:p w14:paraId="58177350" w14:textId="77777777" w:rsidR="00B03A94" w:rsidRDefault="00B03A94" w:rsidP="00956BB6">
            <w:pPr>
              <w:shd w:val="clear" w:color="auto" w:fill="FFFFFF"/>
              <w:spacing w:after="0" w:line="240" w:lineRule="auto"/>
              <w:textAlignment w:val="top"/>
              <w:rPr>
                <w:rFonts w:cs="Arial"/>
              </w:rPr>
            </w:pPr>
          </w:p>
          <w:p w14:paraId="16AF99C9" w14:textId="77777777" w:rsidR="00682093" w:rsidRPr="002C5CB8" w:rsidRDefault="00682093" w:rsidP="008B7C52">
            <w:pPr>
              <w:shd w:val="clear" w:color="auto" w:fill="FFFFFF"/>
              <w:spacing w:after="0" w:line="240" w:lineRule="auto"/>
              <w:textAlignment w:val="top"/>
              <w:rPr>
                <w:rFonts w:cs="Arial"/>
              </w:rPr>
            </w:pPr>
          </w:p>
        </w:tc>
      </w:tr>
      <w:tr w:rsidR="00D411D8" w:rsidRPr="002C5CB8" w14:paraId="3EF78DF6"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6E835242"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3A0DE412" w14:textId="77777777" w:rsidR="003B2762" w:rsidRDefault="003B2762" w:rsidP="002C5CB8">
      <w:pPr>
        <w:spacing w:after="0" w:line="240" w:lineRule="auto"/>
        <w:rPr>
          <w:rFonts w:cs="Arial"/>
          <w:color w:val="000000"/>
          <w:lang w:eastAsia="en-GB"/>
        </w:rPr>
      </w:pPr>
    </w:p>
    <w:p w14:paraId="41F347E0" w14:textId="77777777" w:rsidR="00B03A94" w:rsidRPr="00B03A94" w:rsidRDefault="00B03A94" w:rsidP="00B03A94">
      <w:pPr>
        <w:spacing w:after="0" w:line="240" w:lineRule="auto"/>
        <w:rPr>
          <w:rFonts w:cs="Arial"/>
          <w:color w:val="000000"/>
          <w:lang w:eastAsia="en-GB"/>
        </w:rPr>
      </w:pPr>
      <w:r w:rsidRPr="00B03A94">
        <w:rPr>
          <w:rFonts w:cs="Arial"/>
          <w:color w:val="000000"/>
          <w:lang w:eastAsia="en-GB"/>
        </w:rPr>
        <w:t>Service Users</w:t>
      </w:r>
    </w:p>
    <w:p w14:paraId="2D194533" w14:textId="25D74BFF" w:rsidR="00B03A94" w:rsidRDefault="00B03A94" w:rsidP="00CC3CE7">
      <w:pPr>
        <w:numPr>
          <w:ilvl w:val="0"/>
          <w:numId w:val="1"/>
        </w:numPr>
        <w:spacing w:after="0" w:line="240" w:lineRule="auto"/>
        <w:rPr>
          <w:rFonts w:cs="Arial"/>
          <w:color w:val="000000"/>
          <w:lang w:eastAsia="en-GB"/>
        </w:rPr>
      </w:pPr>
      <w:r w:rsidRPr="00B03A94">
        <w:rPr>
          <w:rFonts w:cs="Arial"/>
          <w:color w:val="000000"/>
          <w:lang w:eastAsia="en-GB"/>
        </w:rPr>
        <w:t xml:space="preserve">Work with the </w:t>
      </w:r>
      <w:r w:rsidR="007E4CB8">
        <w:rPr>
          <w:rFonts w:cs="Arial"/>
          <w:color w:val="000000"/>
          <w:lang w:eastAsia="en-GB"/>
        </w:rPr>
        <w:t>Assistant Head Teachers and Pastoral Leads</w:t>
      </w:r>
      <w:r w:rsidRPr="00B03A94">
        <w:rPr>
          <w:rFonts w:cs="Arial"/>
          <w:color w:val="000000"/>
          <w:lang w:eastAsia="en-GB"/>
        </w:rPr>
        <w:t xml:space="preserve"> to develop a case load and support students to engage within the school environment by providing initial assessment of learners’ educational, emotional and behavioural needs and tailor advocacy and support programs around these.</w:t>
      </w:r>
    </w:p>
    <w:p w14:paraId="3D8093CA" w14:textId="2382CAE6" w:rsidR="00B03A94" w:rsidRDefault="00B03A94" w:rsidP="00CC3CE7">
      <w:pPr>
        <w:numPr>
          <w:ilvl w:val="0"/>
          <w:numId w:val="1"/>
        </w:numPr>
        <w:spacing w:after="0" w:line="240" w:lineRule="auto"/>
        <w:rPr>
          <w:rFonts w:cs="Arial"/>
          <w:color w:val="000000"/>
          <w:lang w:eastAsia="en-GB"/>
        </w:rPr>
      </w:pPr>
      <w:r w:rsidRPr="00B03A94">
        <w:rPr>
          <w:rFonts w:cs="Arial"/>
          <w:color w:val="000000"/>
          <w:lang w:eastAsia="en-GB"/>
        </w:rPr>
        <w:lastRenderedPageBreak/>
        <w:t xml:space="preserve">Work with colleagues to design, implement and review </w:t>
      </w:r>
      <w:r w:rsidR="007E4CB8">
        <w:rPr>
          <w:rFonts w:cs="Arial"/>
          <w:color w:val="000000"/>
          <w:lang w:eastAsia="en-GB"/>
        </w:rPr>
        <w:t>pupil support</w:t>
      </w:r>
      <w:r w:rsidRPr="00B03A94">
        <w:rPr>
          <w:rFonts w:cs="Arial"/>
          <w:color w:val="000000"/>
          <w:lang w:eastAsia="en-GB"/>
        </w:rPr>
        <w:t xml:space="preserve"> plans for each young person in </w:t>
      </w:r>
      <w:r w:rsidR="007E4CB8">
        <w:rPr>
          <w:rFonts w:cs="Arial"/>
          <w:color w:val="000000"/>
          <w:lang w:eastAsia="en-GB"/>
        </w:rPr>
        <w:t xml:space="preserve">the </w:t>
      </w:r>
      <w:r w:rsidRPr="00B03A94">
        <w:rPr>
          <w:rFonts w:cs="Arial"/>
          <w:color w:val="000000"/>
          <w:lang w:eastAsia="en-GB"/>
        </w:rPr>
        <w:t>caseload according to identified needs at assessment. Specific consideration should be given to establishing critical baseline data regarding attendance, attainment and predicted grades followed by the use of agreed performance monitoring methodology relating to soft and hard outcomes.</w:t>
      </w:r>
    </w:p>
    <w:p w14:paraId="6614D401" w14:textId="2295E704" w:rsidR="00AF5B0C" w:rsidRDefault="00AF5B0C" w:rsidP="00CC3CE7">
      <w:pPr>
        <w:numPr>
          <w:ilvl w:val="0"/>
          <w:numId w:val="1"/>
        </w:numPr>
        <w:spacing w:after="0" w:line="240" w:lineRule="auto"/>
        <w:rPr>
          <w:rFonts w:cs="Arial"/>
          <w:color w:val="000000"/>
          <w:lang w:eastAsia="en-GB"/>
        </w:rPr>
      </w:pPr>
      <w:r>
        <w:rPr>
          <w:rFonts w:cs="Arial"/>
          <w:color w:val="000000"/>
          <w:lang w:eastAsia="en-GB"/>
        </w:rPr>
        <w:t>To drive attendance within your caseload, this includes making attendance calls (daily), attending attendance meetings where necessary, and running attendance interventions, as agreed by the Attendance Support Officer &amp; Pastoral Manager.</w:t>
      </w:r>
    </w:p>
    <w:p w14:paraId="08B27332" w14:textId="1727706F" w:rsidR="00B03A94" w:rsidRDefault="00B03A94" w:rsidP="00CC3CE7">
      <w:pPr>
        <w:numPr>
          <w:ilvl w:val="0"/>
          <w:numId w:val="1"/>
        </w:numPr>
        <w:spacing w:after="0" w:line="240" w:lineRule="auto"/>
        <w:rPr>
          <w:rFonts w:cs="Arial"/>
          <w:color w:val="000000"/>
          <w:lang w:eastAsia="en-GB"/>
        </w:rPr>
      </w:pPr>
      <w:r w:rsidRPr="00B03A94">
        <w:rPr>
          <w:rFonts w:cs="Arial"/>
          <w:color w:val="000000"/>
          <w:lang w:eastAsia="en-GB"/>
        </w:rPr>
        <w:t>To work closely with teaching staff to ensure continuity of delivery and concreti</w:t>
      </w:r>
      <w:r w:rsidR="00884732">
        <w:rPr>
          <w:rFonts w:cs="Arial"/>
          <w:color w:val="000000"/>
          <w:lang w:eastAsia="en-GB"/>
        </w:rPr>
        <w:t>s</w:t>
      </w:r>
      <w:r w:rsidRPr="00B03A94">
        <w:rPr>
          <w:rFonts w:cs="Arial"/>
          <w:color w:val="000000"/>
          <w:lang w:eastAsia="en-GB"/>
        </w:rPr>
        <w:t>ation of learning lessons whether they be educational or social.</w:t>
      </w:r>
    </w:p>
    <w:p w14:paraId="40F9EB3A" w14:textId="7777777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To organise and deliver 1:1 and small group targeted support, advice, guidance, practical help and mentoring for learners as appropriate to their needs and context.</w:t>
      </w:r>
    </w:p>
    <w:p w14:paraId="4EC1F466" w14:textId="1645A629"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 xml:space="preserve">To ensure all young people in </w:t>
      </w:r>
      <w:r w:rsidR="007E4CB8">
        <w:rPr>
          <w:rFonts w:cs="Arial"/>
          <w:color w:val="000000"/>
          <w:lang w:eastAsia="en-GB"/>
        </w:rPr>
        <w:t xml:space="preserve">the </w:t>
      </w:r>
      <w:r w:rsidRPr="009E2C43">
        <w:rPr>
          <w:rFonts w:cs="Arial"/>
          <w:color w:val="000000"/>
          <w:lang w:eastAsia="en-GB"/>
        </w:rPr>
        <w:t>caseload are risk assessed regularly to identify issues</w:t>
      </w:r>
      <w:r w:rsidR="009E2C43" w:rsidRPr="009E2C43">
        <w:rPr>
          <w:rFonts w:cs="Arial"/>
          <w:color w:val="000000"/>
          <w:lang w:eastAsia="en-GB"/>
        </w:rPr>
        <w:t xml:space="preserve"> </w:t>
      </w:r>
      <w:r w:rsidRPr="009E2C43">
        <w:rPr>
          <w:rFonts w:cs="Arial"/>
          <w:color w:val="000000"/>
          <w:lang w:eastAsia="en-GB"/>
        </w:rPr>
        <w:t>and concerns relating to vulnerability and risk of harm to self or others.</w:t>
      </w:r>
      <w:r w:rsidR="00884732">
        <w:rPr>
          <w:rFonts w:cs="Arial"/>
          <w:color w:val="000000"/>
          <w:lang w:eastAsia="en-GB"/>
        </w:rPr>
        <w:t xml:space="preserve"> This includes any attendance risk assessments. </w:t>
      </w:r>
    </w:p>
    <w:p w14:paraId="637BB18A" w14:textId="3318656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 xml:space="preserve">To track </w:t>
      </w:r>
      <w:r w:rsidR="00884732">
        <w:rPr>
          <w:rFonts w:cs="Arial"/>
          <w:color w:val="000000"/>
          <w:lang w:eastAsia="en-GB"/>
        </w:rPr>
        <w:t>pastoral</w:t>
      </w:r>
      <w:r w:rsidRPr="009E2C43">
        <w:rPr>
          <w:rFonts w:cs="Arial"/>
          <w:color w:val="000000"/>
          <w:lang w:eastAsia="en-GB"/>
        </w:rPr>
        <w:t xml:space="preserve"> progress of the young people in your caseload with regards to</w:t>
      </w:r>
      <w:r w:rsidR="009E2C43" w:rsidRPr="009E2C43">
        <w:rPr>
          <w:rFonts w:cs="Arial"/>
          <w:color w:val="000000"/>
          <w:lang w:eastAsia="en-GB"/>
        </w:rPr>
        <w:t xml:space="preserve"> </w:t>
      </w:r>
      <w:r w:rsidRPr="009E2C43">
        <w:rPr>
          <w:rFonts w:cs="Arial"/>
          <w:color w:val="000000"/>
          <w:lang w:eastAsia="en-GB"/>
        </w:rPr>
        <w:t>school attainment, classroom behaviour and risk of exclusion in order to inform</w:t>
      </w:r>
      <w:r w:rsidR="009E2C43" w:rsidRPr="009E2C43">
        <w:rPr>
          <w:rFonts w:cs="Arial"/>
          <w:color w:val="000000"/>
          <w:lang w:eastAsia="en-GB"/>
        </w:rPr>
        <w:t xml:space="preserve"> </w:t>
      </w:r>
      <w:r w:rsidRPr="009E2C43">
        <w:rPr>
          <w:rFonts w:cs="Arial"/>
          <w:color w:val="000000"/>
          <w:lang w:eastAsia="en-GB"/>
        </w:rPr>
        <w:t>development and review of intervention content.</w:t>
      </w:r>
    </w:p>
    <w:p w14:paraId="1B56E396" w14:textId="6F64A02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 xml:space="preserve">Under the guidance of the </w:t>
      </w:r>
      <w:r w:rsidR="00884732">
        <w:rPr>
          <w:rFonts w:cs="Arial"/>
          <w:color w:val="000000"/>
          <w:lang w:eastAsia="en-GB"/>
        </w:rPr>
        <w:t xml:space="preserve">Pastoral Site </w:t>
      </w:r>
      <w:r w:rsidR="006C66CC">
        <w:rPr>
          <w:rFonts w:cs="Arial"/>
          <w:color w:val="000000"/>
          <w:lang w:eastAsia="en-GB"/>
        </w:rPr>
        <w:t>L</w:t>
      </w:r>
      <w:r w:rsidR="00884732">
        <w:rPr>
          <w:rFonts w:cs="Arial"/>
          <w:color w:val="000000"/>
          <w:lang w:eastAsia="en-GB"/>
        </w:rPr>
        <w:t xml:space="preserve">ead or Assistant </w:t>
      </w:r>
      <w:r w:rsidR="006C66CC">
        <w:rPr>
          <w:rFonts w:cs="Arial"/>
          <w:color w:val="000000"/>
          <w:lang w:eastAsia="en-GB"/>
        </w:rPr>
        <w:t>H</w:t>
      </w:r>
      <w:r w:rsidR="00884732">
        <w:rPr>
          <w:rFonts w:cs="Arial"/>
          <w:color w:val="000000"/>
          <w:lang w:eastAsia="en-GB"/>
        </w:rPr>
        <w:t>eadteacher</w:t>
      </w:r>
      <w:r w:rsidRPr="009E2C43">
        <w:rPr>
          <w:rFonts w:cs="Arial"/>
          <w:color w:val="000000"/>
          <w:lang w:eastAsia="en-GB"/>
        </w:rPr>
        <w:t xml:space="preserve"> liaise with, and make</w:t>
      </w:r>
      <w:r w:rsidR="009E2C43" w:rsidRPr="009E2C43">
        <w:rPr>
          <w:rFonts w:cs="Arial"/>
          <w:color w:val="000000"/>
          <w:lang w:eastAsia="en-GB"/>
        </w:rPr>
        <w:t xml:space="preserve"> </w:t>
      </w:r>
      <w:r w:rsidRPr="009E2C43">
        <w:rPr>
          <w:rFonts w:cs="Arial"/>
          <w:color w:val="000000"/>
          <w:lang w:eastAsia="en-GB"/>
        </w:rPr>
        <w:t>referrals to, other agencies where necessary.</w:t>
      </w:r>
    </w:p>
    <w:p w14:paraId="6F65ACE8" w14:textId="7777777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Participate in multi-disciplinary teams and meetings, for example PEPs, planning and</w:t>
      </w:r>
      <w:r w:rsidR="009E2C43" w:rsidRPr="009E2C43">
        <w:rPr>
          <w:rFonts w:cs="Arial"/>
          <w:color w:val="000000"/>
          <w:lang w:eastAsia="en-GB"/>
        </w:rPr>
        <w:t xml:space="preserve"> </w:t>
      </w:r>
      <w:r w:rsidRPr="009E2C43">
        <w:rPr>
          <w:rFonts w:cs="Arial"/>
          <w:color w:val="000000"/>
          <w:lang w:eastAsia="en-GB"/>
        </w:rPr>
        <w:t>review, core group.</w:t>
      </w:r>
    </w:p>
    <w:p w14:paraId="2AA7420F" w14:textId="7777777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Willingness to work in a range of settings including school, college, court, police</w:t>
      </w:r>
      <w:r w:rsidR="009E2C43" w:rsidRPr="009E2C43">
        <w:rPr>
          <w:rFonts w:cs="Arial"/>
          <w:color w:val="000000"/>
          <w:lang w:eastAsia="en-GB"/>
        </w:rPr>
        <w:t xml:space="preserve"> </w:t>
      </w:r>
      <w:r w:rsidRPr="009E2C43">
        <w:rPr>
          <w:rFonts w:cs="Arial"/>
          <w:color w:val="000000"/>
          <w:lang w:eastAsia="en-GB"/>
        </w:rPr>
        <w:t>station and young offender’s institutions. Working in a flexible manner to include</w:t>
      </w:r>
      <w:r w:rsidR="009E2C43" w:rsidRPr="009E2C43">
        <w:rPr>
          <w:rFonts w:cs="Arial"/>
          <w:color w:val="000000"/>
          <w:lang w:eastAsia="en-GB"/>
        </w:rPr>
        <w:t xml:space="preserve"> </w:t>
      </w:r>
      <w:r w:rsidRPr="009E2C43">
        <w:rPr>
          <w:rFonts w:cs="Arial"/>
          <w:color w:val="000000"/>
          <w:lang w:eastAsia="en-GB"/>
        </w:rPr>
        <w:t>occasion evening and residential trips</w:t>
      </w:r>
      <w:r w:rsidR="009E2C43" w:rsidRPr="009E2C43">
        <w:rPr>
          <w:rFonts w:cs="Arial"/>
          <w:color w:val="000000"/>
          <w:lang w:eastAsia="en-GB"/>
        </w:rPr>
        <w:t>.</w:t>
      </w:r>
    </w:p>
    <w:p w14:paraId="67F9384D" w14:textId="5CE0F52F" w:rsidR="005E59BD" w:rsidRDefault="005E59BD" w:rsidP="00CC3CE7">
      <w:pPr>
        <w:numPr>
          <w:ilvl w:val="0"/>
          <w:numId w:val="1"/>
        </w:numPr>
        <w:spacing w:after="0" w:line="240" w:lineRule="auto"/>
        <w:rPr>
          <w:rFonts w:cs="Arial"/>
          <w:color w:val="000000"/>
          <w:lang w:eastAsia="en-GB"/>
        </w:rPr>
      </w:pPr>
      <w:r>
        <w:rPr>
          <w:rFonts w:cs="Arial"/>
          <w:color w:val="000000"/>
          <w:lang w:eastAsia="en-GB"/>
        </w:rPr>
        <w:t>Ensur</w:t>
      </w:r>
      <w:r w:rsidR="006C66CC">
        <w:rPr>
          <w:rFonts w:cs="Arial"/>
          <w:color w:val="000000"/>
          <w:lang w:eastAsia="en-GB"/>
        </w:rPr>
        <w:t>e</w:t>
      </w:r>
      <w:r>
        <w:rPr>
          <w:rFonts w:cs="Arial"/>
          <w:color w:val="000000"/>
          <w:lang w:eastAsia="en-GB"/>
        </w:rPr>
        <w:t xml:space="preserve"> Pupil support plans are up to date regularly, reflecting their daily support needs. </w:t>
      </w:r>
    </w:p>
    <w:p w14:paraId="326F8BEC" w14:textId="7A57FA5E" w:rsidR="006C66CC" w:rsidRDefault="006C66CC" w:rsidP="00CC3CE7">
      <w:pPr>
        <w:numPr>
          <w:ilvl w:val="0"/>
          <w:numId w:val="1"/>
        </w:numPr>
        <w:spacing w:after="0" w:line="240" w:lineRule="auto"/>
        <w:rPr>
          <w:rFonts w:cs="Arial"/>
          <w:color w:val="000000"/>
          <w:lang w:eastAsia="en-GB"/>
        </w:rPr>
      </w:pPr>
      <w:r>
        <w:rPr>
          <w:rFonts w:cs="Arial"/>
          <w:color w:val="000000"/>
          <w:lang w:eastAsia="en-GB"/>
        </w:rPr>
        <w:t xml:space="preserve">To ensure all safeguarding concerns are recorded timely and accurately (same day) in line with the safeguarding policy. </w:t>
      </w:r>
    </w:p>
    <w:p w14:paraId="0048288D" w14:textId="0952B311" w:rsidR="006C66CC" w:rsidRPr="009E2C43" w:rsidRDefault="006C66CC" w:rsidP="00CC3CE7">
      <w:pPr>
        <w:numPr>
          <w:ilvl w:val="0"/>
          <w:numId w:val="1"/>
        </w:numPr>
        <w:spacing w:after="0" w:line="240" w:lineRule="auto"/>
        <w:rPr>
          <w:rFonts w:cs="Arial"/>
          <w:color w:val="000000"/>
          <w:lang w:eastAsia="en-GB"/>
        </w:rPr>
      </w:pPr>
      <w:r>
        <w:rPr>
          <w:rFonts w:cs="Arial"/>
          <w:color w:val="000000"/>
          <w:lang w:eastAsia="en-GB"/>
        </w:rPr>
        <w:t xml:space="preserve">To ensure all behaviours within school are managed effectively and timely inline with the behaviour policy. </w:t>
      </w:r>
    </w:p>
    <w:p w14:paraId="6D9E0400" w14:textId="77777777" w:rsidR="009E2C43" w:rsidRDefault="009E2C43" w:rsidP="009E2C43">
      <w:pPr>
        <w:spacing w:after="0" w:line="240" w:lineRule="auto"/>
        <w:ind w:left="360"/>
        <w:rPr>
          <w:rFonts w:cs="Arial"/>
          <w:color w:val="000000"/>
          <w:lang w:eastAsia="en-GB"/>
        </w:rPr>
      </w:pPr>
    </w:p>
    <w:p w14:paraId="4AC6089E" w14:textId="77777777" w:rsidR="009E2C43" w:rsidRPr="00B03A94" w:rsidRDefault="009E2C43" w:rsidP="009E2C43">
      <w:pPr>
        <w:spacing w:after="0" w:line="240" w:lineRule="auto"/>
        <w:ind w:left="720"/>
        <w:rPr>
          <w:rFonts w:cs="Arial"/>
          <w:color w:val="000000"/>
          <w:lang w:eastAsia="en-GB"/>
        </w:rPr>
      </w:pPr>
    </w:p>
    <w:p w14:paraId="2A457801" w14:textId="77777777" w:rsidR="00B03A94" w:rsidRPr="00B03A94" w:rsidRDefault="00B03A94" w:rsidP="00B03A94">
      <w:pPr>
        <w:spacing w:after="0" w:line="240" w:lineRule="auto"/>
        <w:rPr>
          <w:rFonts w:cs="Arial"/>
          <w:color w:val="000000"/>
          <w:lang w:eastAsia="en-GB"/>
        </w:rPr>
      </w:pPr>
      <w:r w:rsidRPr="00B03A94">
        <w:rPr>
          <w:rFonts w:cs="Arial"/>
          <w:color w:val="000000"/>
          <w:lang w:eastAsia="en-GB"/>
        </w:rPr>
        <w:t>For Resources</w:t>
      </w:r>
    </w:p>
    <w:p w14:paraId="461999B3" w14:textId="4ECF37A3" w:rsidR="009E2C43" w:rsidRDefault="00B03A94" w:rsidP="00CC3CE7">
      <w:pPr>
        <w:numPr>
          <w:ilvl w:val="0"/>
          <w:numId w:val="2"/>
        </w:numPr>
        <w:spacing w:after="0" w:line="240" w:lineRule="auto"/>
        <w:rPr>
          <w:rFonts w:cs="Arial"/>
          <w:color w:val="000000"/>
          <w:lang w:eastAsia="en-GB"/>
        </w:rPr>
      </w:pPr>
      <w:r w:rsidRPr="009E2C43">
        <w:rPr>
          <w:rFonts w:cs="Arial"/>
          <w:color w:val="000000"/>
          <w:lang w:eastAsia="en-GB"/>
        </w:rPr>
        <w:t>Keep accurate records, which might be used in case conferences and regular professional</w:t>
      </w:r>
      <w:r w:rsidR="009E2C43" w:rsidRPr="009E2C43">
        <w:rPr>
          <w:rFonts w:cs="Arial"/>
          <w:color w:val="000000"/>
          <w:lang w:eastAsia="en-GB"/>
        </w:rPr>
        <w:t xml:space="preserve"> </w:t>
      </w:r>
      <w:r w:rsidRPr="009E2C43">
        <w:rPr>
          <w:rFonts w:cs="Arial"/>
          <w:color w:val="000000"/>
          <w:lang w:eastAsia="en-GB"/>
        </w:rPr>
        <w:t>meetings</w:t>
      </w:r>
      <w:r w:rsidR="006C66CC">
        <w:rPr>
          <w:rFonts w:cs="Arial"/>
          <w:color w:val="000000"/>
          <w:lang w:eastAsia="en-GB"/>
        </w:rPr>
        <w:t xml:space="preserve">. </w:t>
      </w:r>
    </w:p>
    <w:p w14:paraId="5F2A51F9" w14:textId="77777777" w:rsidR="009E2C43" w:rsidRPr="009E2C43" w:rsidRDefault="00B03A94" w:rsidP="00CC3CE7">
      <w:pPr>
        <w:numPr>
          <w:ilvl w:val="0"/>
          <w:numId w:val="2"/>
        </w:numPr>
        <w:spacing w:after="0" w:line="240" w:lineRule="auto"/>
        <w:rPr>
          <w:rFonts w:cs="Arial"/>
          <w:color w:val="000000"/>
          <w:lang w:eastAsia="en-GB"/>
        </w:rPr>
      </w:pPr>
      <w:r w:rsidRPr="009E2C43">
        <w:rPr>
          <w:rFonts w:cs="Arial"/>
          <w:color w:val="000000"/>
          <w:lang w:eastAsia="en-GB"/>
        </w:rPr>
        <w:t>To efficiently record all details of each contact or work session with young people</w:t>
      </w:r>
      <w:r w:rsidR="009E2C43">
        <w:rPr>
          <w:rFonts w:cs="Arial"/>
          <w:color w:val="000000"/>
          <w:lang w:eastAsia="en-GB"/>
        </w:rPr>
        <w:t xml:space="preserve"> </w:t>
      </w:r>
      <w:r w:rsidR="009E2C43">
        <w:t>using the agreed database system, to keep that data management system up to date and to produce reports to support case reviews and evaluations as requested.</w:t>
      </w:r>
    </w:p>
    <w:p w14:paraId="7597B783" w14:textId="1CE9B470" w:rsidR="009E2C43" w:rsidRPr="009E2C43" w:rsidRDefault="009E2C43" w:rsidP="00CC3CE7">
      <w:pPr>
        <w:numPr>
          <w:ilvl w:val="0"/>
          <w:numId w:val="2"/>
        </w:numPr>
        <w:spacing w:after="0" w:line="240" w:lineRule="auto"/>
        <w:rPr>
          <w:rFonts w:cs="Arial"/>
          <w:color w:val="000000"/>
          <w:lang w:eastAsia="en-GB"/>
        </w:rPr>
      </w:pPr>
      <w:r>
        <w:t>Ensure the effective and efficient management and organisation of learning</w:t>
      </w:r>
      <w:r w:rsidR="00884732">
        <w:t xml:space="preserve"> and patoral</w:t>
      </w:r>
      <w:r>
        <w:t xml:space="preserve"> resources, including digital technologies. </w:t>
      </w:r>
    </w:p>
    <w:p w14:paraId="586818AC" w14:textId="77777777" w:rsidR="009E2C43" w:rsidRPr="009E2C43" w:rsidRDefault="009E2C43" w:rsidP="00CC3CE7">
      <w:pPr>
        <w:numPr>
          <w:ilvl w:val="0"/>
          <w:numId w:val="2"/>
        </w:numPr>
        <w:spacing w:after="0" w:line="240" w:lineRule="auto"/>
        <w:rPr>
          <w:rFonts w:cs="Arial"/>
          <w:color w:val="000000"/>
          <w:lang w:eastAsia="en-GB"/>
        </w:rPr>
      </w:pPr>
      <w:r>
        <w:t xml:space="preserve">Ensure that all resources have been properly risk assessed and are appropriate for use by pupils with emotional and behavioural difficulties. </w:t>
      </w:r>
    </w:p>
    <w:p w14:paraId="2C875088" w14:textId="77777777" w:rsidR="009E2C43" w:rsidRDefault="009E2C43" w:rsidP="009E2C43">
      <w:pPr>
        <w:spacing w:after="0" w:line="240" w:lineRule="auto"/>
      </w:pPr>
    </w:p>
    <w:p w14:paraId="5E294746" w14:textId="77777777" w:rsidR="009E2C43" w:rsidRPr="009E2C43" w:rsidRDefault="009E2C43" w:rsidP="009E2C43">
      <w:pPr>
        <w:spacing w:after="0" w:line="240" w:lineRule="auto"/>
        <w:rPr>
          <w:rFonts w:cs="Arial"/>
          <w:color w:val="000000"/>
          <w:lang w:eastAsia="en-GB"/>
        </w:rPr>
      </w:pPr>
      <w:r>
        <w:t xml:space="preserve">Inclusion </w:t>
      </w:r>
    </w:p>
    <w:p w14:paraId="70A02869" w14:textId="77777777" w:rsidR="009E2C43" w:rsidRPr="009E2C43" w:rsidRDefault="009E2C43" w:rsidP="00CC3CE7">
      <w:pPr>
        <w:numPr>
          <w:ilvl w:val="0"/>
          <w:numId w:val="2"/>
        </w:numPr>
        <w:spacing w:after="0" w:line="240" w:lineRule="auto"/>
        <w:rPr>
          <w:rFonts w:cs="Arial"/>
          <w:color w:val="000000"/>
          <w:lang w:eastAsia="en-GB"/>
        </w:rPr>
      </w:pPr>
      <w:r>
        <w:t xml:space="preserve">Actively contribute to our ambition of creating an inclusive culture, recognising and embracing difference. Act in line with, promote and carry out all responsibilities with full regard to Catch22’s Equality and Diversity Policy. </w:t>
      </w:r>
    </w:p>
    <w:p w14:paraId="4B3B3822" w14:textId="77777777" w:rsidR="009E2C43" w:rsidRPr="009E2C43" w:rsidRDefault="009E2C43" w:rsidP="00CC3CE7">
      <w:pPr>
        <w:numPr>
          <w:ilvl w:val="0"/>
          <w:numId w:val="2"/>
        </w:numPr>
        <w:spacing w:after="0" w:line="240" w:lineRule="auto"/>
        <w:rPr>
          <w:rFonts w:cs="Arial"/>
          <w:color w:val="000000"/>
          <w:lang w:eastAsia="en-GB"/>
        </w:rPr>
      </w:pPr>
      <w:r>
        <w:t xml:space="preserve">Promote and demonstrate anti discriminatory practice. </w:t>
      </w:r>
    </w:p>
    <w:p w14:paraId="39E55116" w14:textId="77777777" w:rsidR="009E2C43" w:rsidRDefault="009E2C43" w:rsidP="009E2C43">
      <w:pPr>
        <w:spacing w:after="0" w:line="240" w:lineRule="auto"/>
      </w:pPr>
    </w:p>
    <w:p w14:paraId="2D647F93" w14:textId="77777777" w:rsidR="009E2C43" w:rsidRPr="009E2C43" w:rsidRDefault="009E2C43" w:rsidP="009E2C43">
      <w:pPr>
        <w:spacing w:after="0" w:line="240" w:lineRule="auto"/>
        <w:rPr>
          <w:rFonts w:cs="Arial"/>
          <w:color w:val="000000"/>
          <w:lang w:eastAsia="en-GB"/>
        </w:rPr>
      </w:pPr>
      <w:r>
        <w:t xml:space="preserve">Health, Safety and Wellbeing </w:t>
      </w:r>
    </w:p>
    <w:p w14:paraId="037F084B" w14:textId="77777777" w:rsidR="009E2C43" w:rsidRPr="009E2C43" w:rsidRDefault="009E2C43" w:rsidP="00CC3CE7">
      <w:pPr>
        <w:numPr>
          <w:ilvl w:val="0"/>
          <w:numId w:val="2"/>
        </w:numPr>
        <w:spacing w:after="0" w:line="240" w:lineRule="auto"/>
        <w:rPr>
          <w:rFonts w:cs="Arial"/>
          <w:color w:val="000000"/>
          <w:lang w:eastAsia="en-GB"/>
        </w:rPr>
      </w:pPr>
      <w:r>
        <w:t xml:space="preserve">Follow safe systems of work at all times in accordance with your responsibilities as an employee of Catch22. Report incidents in line with Catch22’s Health and Safety </w:t>
      </w:r>
      <w:r>
        <w:lastRenderedPageBreak/>
        <w:t xml:space="preserve">policy, so that remedial action can be taken to prevent an accident or ill health. Take reasonable care of your own health, safety and wellbeing and help support those around you with theirs. </w:t>
      </w:r>
    </w:p>
    <w:p w14:paraId="3B6DC936" w14:textId="77777777" w:rsidR="009E2C43" w:rsidRDefault="009E2C43" w:rsidP="009E2C43">
      <w:pPr>
        <w:spacing w:after="0" w:line="240" w:lineRule="auto"/>
      </w:pPr>
    </w:p>
    <w:p w14:paraId="7DCCFDA5" w14:textId="77777777" w:rsidR="009E2C43" w:rsidRPr="009E2C43" w:rsidRDefault="009E2C43" w:rsidP="009E2C43">
      <w:pPr>
        <w:spacing w:after="0" w:line="240" w:lineRule="auto"/>
        <w:rPr>
          <w:rFonts w:cs="Arial"/>
          <w:color w:val="000000"/>
          <w:lang w:eastAsia="en-GB"/>
        </w:rPr>
      </w:pPr>
      <w:r>
        <w:t xml:space="preserve">Other requirements </w:t>
      </w:r>
    </w:p>
    <w:p w14:paraId="3C2BABC3" w14:textId="6BCC4E68" w:rsidR="009E2C43" w:rsidRPr="00AF5B0C" w:rsidRDefault="009E2C43" w:rsidP="00CC3CE7">
      <w:pPr>
        <w:numPr>
          <w:ilvl w:val="0"/>
          <w:numId w:val="2"/>
        </w:numPr>
        <w:spacing w:after="0" w:line="240" w:lineRule="auto"/>
        <w:rPr>
          <w:rFonts w:cs="Arial"/>
          <w:color w:val="000000"/>
          <w:lang w:eastAsia="en-GB"/>
        </w:rPr>
      </w:pPr>
      <w:r>
        <w:t>Reflect the vision, mission aims and values of Catch22 at all times. Role model Catch22 behaviours.</w:t>
      </w:r>
    </w:p>
    <w:p w14:paraId="598D43F0" w14:textId="20D77CB2" w:rsidR="00AF5B0C" w:rsidRPr="009E2C43" w:rsidRDefault="00AF5B0C" w:rsidP="00CC3CE7">
      <w:pPr>
        <w:numPr>
          <w:ilvl w:val="0"/>
          <w:numId w:val="2"/>
        </w:numPr>
        <w:spacing w:after="0" w:line="240" w:lineRule="auto"/>
        <w:rPr>
          <w:rFonts w:cs="Arial"/>
          <w:color w:val="000000"/>
          <w:lang w:eastAsia="en-GB"/>
        </w:rPr>
      </w:pPr>
      <w:r>
        <w:t xml:space="preserve">Adhere to the schools code of conduct policy, safeguarding policy &amp; behaviour policy at all times. </w:t>
      </w:r>
    </w:p>
    <w:p w14:paraId="72692563" w14:textId="77777777" w:rsidR="009E2C43" w:rsidRPr="009E2C43" w:rsidRDefault="009E2C43" w:rsidP="00CC3CE7">
      <w:pPr>
        <w:numPr>
          <w:ilvl w:val="0"/>
          <w:numId w:val="2"/>
        </w:numPr>
        <w:spacing w:after="0" w:line="240" w:lineRule="auto"/>
        <w:rPr>
          <w:rFonts w:cs="Arial"/>
          <w:color w:val="000000"/>
          <w:lang w:eastAsia="en-GB"/>
        </w:rPr>
      </w:pPr>
      <w:r>
        <w:t xml:space="preserve">Complete mandatory training in line with Catch22’s policy and procedures </w:t>
      </w:r>
    </w:p>
    <w:p w14:paraId="46CC4718" w14:textId="77777777" w:rsidR="009E2C43" w:rsidRDefault="009E2C43" w:rsidP="009E2C43">
      <w:pPr>
        <w:spacing w:after="0" w:line="240" w:lineRule="auto"/>
      </w:pPr>
    </w:p>
    <w:p w14:paraId="25D02E93" w14:textId="77777777" w:rsidR="00B03A94" w:rsidRPr="009E2C43" w:rsidRDefault="009E2C43" w:rsidP="009E2C43">
      <w:pPr>
        <w:spacing w:after="0" w:line="240" w:lineRule="auto"/>
        <w:rPr>
          <w:rFonts w:cs="Arial"/>
          <w:color w:val="000000"/>
          <w:lang w:eastAsia="en-GB"/>
        </w:rPr>
      </w:pPr>
      <w: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3E97827D" w14:textId="77777777" w:rsidR="00C05DC2" w:rsidRPr="00570C01" w:rsidRDefault="00C05DC2" w:rsidP="009E2C43">
      <w:pPr>
        <w:shd w:val="clear" w:color="auto" w:fill="FFFFFF"/>
        <w:spacing w:after="0" w:line="240" w:lineRule="auto"/>
        <w:ind w:left="720"/>
        <w:textAlignment w:val="top"/>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20947ED8" w14:textId="77777777" w:rsidTr="00935F31">
        <w:tc>
          <w:tcPr>
            <w:tcW w:w="9242" w:type="dxa"/>
            <w:tcBorders>
              <w:top w:val="single" w:sz="8" w:space="0" w:color="000000"/>
              <w:bottom w:val="single" w:sz="8" w:space="0" w:color="000000"/>
            </w:tcBorders>
            <w:shd w:val="clear" w:color="auto" w:fill="F2F2F2"/>
          </w:tcPr>
          <w:p w14:paraId="5575BB04"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BD2D7A4" w14:textId="77777777" w:rsidR="009A5825" w:rsidRPr="002C5CB8" w:rsidRDefault="009A5825" w:rsidP="002C5CB8">
      <w:pPr>
        <w:pStyle w:val="Default"/>
        <w:rPr>
          <w:sz w:val="22"/>
          <w:szCs w:val="22"/>
        </w:rPr>
      </w:pPr>
    </w:p>
    <w:p w14:paraId="62A7B11A" w14:textId="77777777" w:rsidR="009E2C43" w:rsidRDefault="009E2C43" w:rsidP="00CC3CE7">
      <w:pPr>
        <w:pStyle w:val="Default"/>
        <w:numPr>
          <w:ilvl w:val="0"/>
          <w:numId w:val="3"/>
        </w:numPr>
        <w:rPr>
          <w:sz w:val="22"/>
          <w:szCs w:val="22"/>
        </w:rPr>
      </w:pPr>
      <w:r w:rsidRPr="009E2C43">
        <w:rPr>
          <w:sz w:val="22"/>
          <w:szCs w:val="22"/>
        </w:rPr>
        <w:t>Improve attitude and engagement of pupils</w:t>
      </w:r>
    </w:p>
    <w:p w14:paraId="6579845E" w14:textId="74E24181" w:rsidR="006C66CC" w:rsidRPr="009E2C43" w:rsidRDefault="006C66CC" w:rsidP="00CC3CE7">
      <w:pPr>
        <w:pStyle w:val="Default"/>
        <w:numPr>
          <w:ilvl w:val="0"/>
          <w:numId w:val="3"/>
        </w:numPr>
        <w:rPr>
          <w:sz w:val="22"/>
          <w:szCs w:val="22"/>
        </w:rPr>
      </w:pPr>
      <w:r>
        <w:rPr>
          <w:sz w:val="22"/>
          <w:szCs w:val="22"/>
        </w:rPr>
        <w:t>Improve attendance and behaviour of pupils</w:t>
      </w:r>
    </w:p>
    <w:p w14:paraId="56421C78" w14:textId="77777777" w:rsidR="009E2C43" w:rsidRPr="009E2C43" w:rsidRDefault="009E2C43" w:rsidP="00CC3CE7">
      <w:pPr>
        <w:pStyle w:val="Default"/>
        <w:numPr>
          <w:ilvl w:val="0"/>
          <w:numId w:val="3"/>
        </w:numPr>
        <w:rPr>
          <w:sz w:val="22"/>
          <w:szCs w:val="22"/>
        </w:rPr>
      </w:pPr>
      <w:r w:rsidRPr="009E2C43">
        <w:rPr>
          <w:sz w:val="22"/>
          <w:szCs w:val="22"/>
        </w:rPr>
        <w:t>Provide reports to management of progress by pupil, class and school</w:t>
      </w:r>
    </w:p>
    <w:p w14:paraId="414B0242" w14:textId="77777777" w:rsidR="009E2C43" w:rsidRDefault="009E2C43" w:rsidP="00CC3CE7">
      <w:pPr>
        <w:pStyle w:val="Default"/>
        <w:numPr>
          <w:ilvl w:val="0"/>
          <w:numId w:val="3"/>
        </w:numPr>
        <w:rPr>
          <w:sz w:val="22"/>
          <w:szCs w:val="22"/>
        </w:rPr>
      </w:pPr>
      <w:r w:rsidRPr="009E2C43">
        <w:rPr>
          <w:sz w:val="22"/>
          <w:szCs w:val="22"/>
        </w:rPr>
        <w:t>Enable pupils to make academic progress</w:t>
      </w:r>
    </w:p>
    <w:p w14:paraId="627BCFEC" w14:textId="189727C0" w:rsidR="00884732" w:rsidRPr="009E2C43" w:rsidRDefault="00884732" w:rsidP="00CC3CE7">
      <w:pPr>
        <w:pStyle w:val="Default"/>
        <w:numPr>
          <w:ilvl w:val="0"/>
          <w:numId w:val="3"/>
        </w:numPr>
        <w:rPr>
          <w:sz w:val="22"/>
          <w:szCs w:val="22"/>
        </w:rPr>
      </w:pPr>
      <w:r>
        <w:rPr>
          <w:sz w:val="22"/>
          <w:szCs w:val="22"/>
        </w:rPr>
        <w:t>Enable pupils to make pastoral and personal progress</w:t>
      </w:r>
    </w:p>
    <w:p w14:paraId="326D6474" w14:textId="6004A57D" w:rsidR="009E2C43" w:rsidRPr="00CC3CE7" w:rsidRDefault="009E2C43" w:rsidP="00CC3CE7">
      <w:pPr>
        <w:pStyle w:val="Default"/>
        <w:numPr>
          <w:ilvl w:val="0"/>
          <w:numId w:val="3"/>
        </w:numPr>
        <w:rPr>
          <w:sz w:val="22"/>
          <w:szCs w:val="22"/>
        </w:rPr>
      </w:pPr>
      <w:r w:rsidRPr="009E2C43">
        <w:rPr>
          <w:sz w:val="22"/>
          <w:szCs w:val="22"/>
        </w:rPr>
        <w:t xml:space="preserve">Ensure that </w:t>
      </w:r>
      <w:r w:rsidR="00884732">
        <w:rPr>
          <w:sz w:val="22"/>
          <w:szCs w:val="22"/>
        </w:rPr>
        <w:t>you</w:t>
      </w:r>
      <w:r w:rsidRPr="009E2C43">
        <w:rPr>
          <w:sz w:val="22"/>
          <w:szCs w:val="22"/>
        </w:rPr>
        <w:t xml:space="preserve"> are part of </w:t>
      </w:r>
      <w:r w:rsidR="006C66CC">
        <w:rPr>
          <w:sz w:val="22"/>
          <w:szCs w:val="22"/>
        </w:rPr>
        <w:t>morning and afternoon</w:t>
      </w:r>
      <w:r w:rsidRPr="009E2C43">
        <w:rPr>
          <w:sz w:val="22"/>
          <w:szCs w:val="22"/>
        </w:rPr>
        <w:t xml:space="preserve"> planning to</w:t>
      </w:r>
      <w:r w:rsidR="00884732">
        <w:rPr>
          <w:sz w:val="22"/>
          <w:szCs w:val="22"/>
        </w:rPr>
        <w:t xml:space="preserve"> </w:t>
      </w:r>
      <w:r w:rsidRPr="00884732">
        <w:rPr>
          <w:sz w:val="22"/>
          <w:szCs w:val="22"/>
        </w:rPr>
        <w:t xml:space="preserve">ensure that </w:t>
      </w:r>
      <w:r w:rsidR="00CC3CE7">
        <w:rPr>
          <w:sz w:val="22"/>
          <w:szCs w:val="22"/>
        </w:rPr>
        <w:t>you</w:t>
      </w:r>
      <w:r w:rsidRPr="00884732">
        <w:rPr>
          <w:sz w:val="22"/>
          <w:szCs w:val="22"/>
        </w:rPr>
        <w:t xml:space="preserve"> are clear about the expectations for them and the pupils form each</w:t>
      </w:r>
      <w:r w:rsidR="00CC3CE7">
        <w:rPr>
          <w:sz w:val="22"/>
          <w:szCs w:val="22"/>
        </w:rPr>
        <w:t xml:space="preserve"> </w:t>
      </w:r>
      <w:r w:rsidRPr="00CC3CE7">
        <w:rPr>
          <w:sz w:val="22"/>
          <w:szCs w:val="22"/>
        </w:rPr>
        <w:t>lesson</w:t>
      </w:r>
    </w:p>
    <w:p w14:paraId="29B38C9C" w14:textId="172DA37C" w:rsidR="009317EB" w:rsidRDefault="00CC3CE7" w:rsidP="00CC3CE7">
      <w:pPr>
        <w:pStyle w:val="Default"/>
        <w:numPr>
          <w:ilvl w:val="0"/>
          <w:numId w:val="3"/>
        </w:numPr>
        <w:rPr>
          <w:sz w:val="22"/>
          <w:szCs w:val="22"/>
        </w:rPr>
      </w:pPr>
      <w:r>
        <w:rPr>
          <w:sz w:val="22"/>
          <w:szCs w:val="22"/>
        </w:rPr>
        <w:t>To participate activity in</w:t>
      </w:r>
      <w:r w:rsidR="009E2C43" w:rsidRPr="009E2C43">
        <w:rPr>
          <w:sz w:val="22"/>
          <w:szCs w:val="22"/>
        </w:rPr>
        <w:t xml:space="preserve"> supervisions and feedback</w:t>
      </w:r>
      <w:r>
        <w:rPr>
          <w:sz w:val="22"/>
          <w:szCs w:val="22"/>
        </w:rPr>
        <w:t xml:space="preserve"> any</w:t>
      </w:r>
      <w:r w:rsidR="009E2C43" w:rsidRPr="009E2C43">
        <w:rPr>
          <w:sz w:val="22"/>
          <w:szCs w:val="22"/>
        </w:rPr>
        <w:t xml:space="preserve"> needs and CPD</w:t>
      </w:r>
      <w:r w:rsidR="009E2C43">
        <w:rPr>
          <w:sz w:val="22"/>
          <w:szCs w:val="22"/>
        </w:rPr>
        <w:t>,</w:t>
      </w:r>
      <w:r w:rsidR="009E2C43" w:rsidRPr="009E2C43">
        <w:rPr>
          <w:sz w:val="22"/>
          <w:szCs w:val="22"/>
        </w:rPr>
        <w:t xml:space="preserve"> as require</w:t>
      </w:r>
      <w:r>
        <w:rPr>
          <w:sz w:val="22"/>
          <w:szCs w:val="22"/>
        </w:rPr>
        <w:t>d</w:t>
      </w:r>
    </w:p>
    <w:p w14:paraId="171A9DC3" w14:textId="3DD3D149" w:rsidR="006C66CC" w:rsidRPr="009E2C43" w:rsidRDefault="006C66CC" w:rsidP="00CC3CE7">
      <w:pPr>
        <w:pStyle w:val="Default"/>
        <w:numPr>
          <w:ilvl w:val="0"/>
          <w:numId w:val="3"/>
        </w:numPr>
        <w:rPr>
          <w:sz w:val="22"/>
          <w:szCs w:val="22"/>
        </w:rPr>
      </w:pPr>
      <w:r>
        <w:rPr>
          <w:sz w:val="22"/>
          <w:szCs w:val="22"/>
        </w:rPr>
        <w:t xml:space="preserve">Pupils feel safe within the school environment. </w:t>
      </w:r>
    </w:p>
    <w:p w14:paraId="682607AC" w14:textId="77777777" w:rsidR="00C05DC2" w:rsidRDefault="00C05DC2" w:rsidP="009317EB">
      <w:pPr>
        <w:pStyle w:val="Default"/>
        <w:rPr>
          <w:sz w:val="22"/>
          <w:szCs w:val="22"/>
        </w:rPr>
      </w:pPr>
    </w:p>
    <w:p w14:paraId="16014ADF" w14:textId="77777777" w:rsidR="009E2C43" w:rsidRDefault="009E2C43" w:rsidP="002C5CB8">
      <w:pPr>
        <w:pStyle w:val="Default"/>
        <w:rPr>
          <w:sz w:val="22"/>
          <w:szCs w:val="22"/>
        </w:rPr>
      </w:pPr>
    </w:p>
    <w:tbl>
      <w:tblPr>
        <w:tblpPr w:leftFromText="180" w:rightFromText="180" w:vertAnchor="text" w:horzAnchor="margin" w:tblpY="-51"/>
        <w:tblW w:w="0" w:type="auto"/>
        <w:tblBorders>
          <w:top w:val="single" w:sz="8" w:space="0" w:color="000000"/>
          <w:bottom w:val="single" w:sz="8" w:space="0" w:color="000000"/>
        </w:tblBorders>
        <w:tblLook w:val="04A0" w:firstRow="1" w:lastRow="0" w:firstColumn="1" w:lastColumn="0" w:noHBand="0" w:noVBand="1"/>
      </w:tblPr>
      <w:tblGrid>
        <w:gridCol w:w="9026"/>
      </w:tblGrid>
      <w:tr w:rsidR="009E2C43" w:rsidRPr="002C5CB8" w14:paraId="4574FC03" w14:textId="77777777" w:rsidTr="009E2C43">
        <w:tc>
          <w:tcPr>
            <w:tcW w:w="9242" w:type="dxa"/>
            <w:tcBorders>
              <w:top w:val="single" w:sz="8" w:space="0" w:color="000000"/>
              <w:bottom w:val="single" w:sz="8" w:space="0" w:color="000000"/>
            </w:tcBorders>
            <w:shd w:val="clear" w:color="auto" w:fill="F2F2F2"/>
          </w:tcPr>
          <w:p w14:paraId="4AA20A61" w14:textId="77777777" w:rsidR="009E2C43" w:rsidRPr="002C5CB8" w:rsidRDefault="009E2C43" w:rsidP="009E2C43">
            <w:pPr>
              <w:pStyle w:val="Heading2"/>
              <w:spacing w:before="0" w:after="0" w:line="240" w:lineRule="auto"/>
              <w:rPr>
                <w:rFonts w:cs="Arial"/>
                <w:sz w:val="30"/>
                <w:szCs w:val="30"/>
              </w:rPr>
            </w:pPr>
            <w:r w:rsidRPr="002C5CB8">
              <w:rPr>
                <w:rFonts w:cs="Arial"/>
                <w:sz w:val="30"/>
                <w:szCs w:val="30"/>
              </w:rPr>
              <w:t>Organisational Relationships</w:t>
            </w:r>
          </w:p>
        </w:tc>
      </w:tr>
    </w:tbl>
    <w:p w14:paraId="33F4D196" w14:textId="77777777" w:rsidR="009E2C43" w:rsidRPr="009E2C43" w:rsidRDefault="009E2C43" w:rsidP="00CC3CE7">
      <w:pPr>
        <w:pStyle w:val="Default"/>
        <w:numPr>
          <w:ilvl w:val="0"/>
          <w:numId w:val="4"/>
        </w:numPr>
        <w:rPr>
          <w:sz w:val="22"/>
          <w:szCs w:val="22"/>
        </w:rPr>
      </w:pPr>
      <w:r>
        <w:t>Colleagues within the school</w:t>
      </w:r>
    </w:p>
    <w:p w14:paraId="521940CE" w14:textId="77777777" w:rsidR="00642F7A" w:rsidRPr="002C5CB8" w:rsidRDefault="009E2C43" w:rsidP="00CC3CE7">
      <w:pPr>
        <w:pStyle w:val="Default"/>
        <w:numPr>
          <w:ilvl w:val="0"/>
          <w:numId w:val="4"/>
        </w:numPr>
        <w:rPr>
          <w:b/>
          <w:u w:val="single"/>
        </w:rPr>
        <w:sectPr w:rsidR="00642F7A" w:rsidRPr="002C5CB8" w:rsidSect="001054FB">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r>
        <w:t>Colleagues withing the Education hub and wider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377"/>
        <w:gridCol w:w="3469"/>
        <w:gridCol w:w="1754"/>
      </w:tblGrid>
      <w:tr w:rsidR="00642F7A" w:rsidRPr="002C5CB8" w14:paraId="5462B460" w14:textId="77777777" w:rsidTr="002C5CB8">
        <w:tc>
          <w:tcPr>
            <w:tcW w:w="13913" w:type="dxa"/>
            <w:gridSpan w:val="4"/>
            <w:shd w:val="clear" w:color="auto" w:fill="D9D9D9"/>
          </w:tcPr>
          <w:p w14:paraId="2DD80C75"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1B40E9DD" w14:textId="77777777" w:rsidTr="009E2C43">
        <w:tc>
          <w:tcPr>
            <w:tcW w:w="2087" w:type="dxa"/>
            <w:shd w:val="clear" w:color="auto" w:fill="F2F2F2"/>
          </w:tcPr>
          <w:p w14:paraId="69AEB8D7" w14:textId="77777777" w:rsidR="00642F7A" w:rsidRPr="002C5CB8" w:rsidRDefault="00642F7A" w:rsidP="002C5CB8">
            <w:pPr>
              <w:pStyle w:val="Quote"/>
              <w:spacing w:after="0" w:line="240" w:lineRule="auto"/>
              <w:rPr>
                <w:rFonts w:cs="Arial"/>
                <w:b/>
              </w:rPr>
            </w:pPr>
            <w:r w:rsidRPr="002C5CB8">
              <w:rPr>
                <w:rFonts w:cs="Arial"/>
                <w:b/>
              </w:rPr>
              <w:t>COMPETENCY</w:t>
            </w:r>
          </w:p>
        </w:tc>
        <w:tc>
          <w:tcPr>
            <w:tcW w:w="6526" w:type="dxa"/>
            <w:shd w:val="clear" w:color="auto" w:fill="F2F2F2"/>
          </w:tcPr>
          <w:p w14:paraId="6EF5F482" w14:textId="77777777" w:rsidR="00642F7A" w:rsidRPr="002C5CB8" w:rsidRDefault="00642F7A" w:rsidP="002C5CB8">
            <w:pPr>
              <w:pStyle w:val="Quote"/>
              <w:spacing w:after="0" w:line="240" w:lineRule="auto"/>
              <w:rPr>
                <w:rFonts w:cs="Arial"/>
                <w:b/>
              </w:rPr>
            </w:pPr>
            <w:r w:rsidRPr="002C5CB8">
              <w:rPr>
                <w:rFonts w:cs="Arial"/>
                <w:b/>
              </w:rPr>
              <w:t>ESSENTIAL</w:t>
            </w:r>
          </w:p>
        </w:tc>
        <w:tc>
          <w:tcPr>
            <w:tcW w:w="3545" w:type="dxa"/>
            <w:shd w:val="clear" w:color="auto" w:fill="F2F2F2"/>
          </w:tcPr>
          <w:p w14:paraId="6CB20859"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04F7388B"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5DEAA2E" w14:textId="77777777" w:rsidTr="009E2C43">
        <w:trPr>
          <w:trHeight w:val="469"/>
        </w:trPr>
        <w:tc>
          <w:tcPr>
            <w:tcW w:w="2087" w:type="dxa"/>
            <w:shd w:val="clear" w:color="auto" w:fill="FFFFFF"/>
          </w:tcPr>
          <w:p w14:paraId="2458940F"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526" w:type="dxa"/>
          </w:tcPr>
          <w:p w14:paraId="1B098CFA" w14:textId="77777777" w:rsidR="00C05DC2" w:rsidRPr="00CC3CE7" w:rsidRDefault="009E2C43" w:rsidP="00CC3CE7">
            <w:pPr>
              <w:numPr>
                <w:ilvl w:val="0"/>
                <w:numId w:val="6"/>
              </w:numPr>
              <w:spacing w:after="0" w:line="240" w:lineRule="auto"/>
              <w:ind w:left="322"/>
              <w:rPr>
                <w:rFonts w:cs="Arial"/>
              </w:rPr>
            </w:pPr>
            <w:r>
              <w:t>A relevant professional qualification (NVQ level 2) in working with young people, e.g. teaching, youth and community work, social work, counselling, mentoring. Level 2 English and Maths.</w:t>
            </w:r>
          </w:p>
          <w:p w14:paraId="6BCFD822" w14:textId="02271E0E" w:rsidR="00CC3CE7" w:rsidRPr="00CC3CE7" w:rsidRDefault="00CC3CE7" w:rsidP="00CC3CE7">
            <w:pPr>
              <w:numPr>
                <w:ilvl w:val="0"/>
                <w:numId w:val="6"/>
              </w:numPr>
              <w:spacing w:after="0" w:line="240" w:lineRule="auto"/>
              <w:ind w:left="322"/>
              <w:rPr>
                <w:rFonts w:cs="Arial"/>
                <w:b/>
                <w:bCs/>
              </w:rPr>
            </w:pPr>
            <w:r>
              <w:rPr>
                <w:rFonts w:cs="Arial"/>
              </w:rPr>
              <w:t xml:space="preserve">Willingness to complete </w:t>
            </w:r>
            <w:r w:rsidRPr="00CC3CE7">
              <w:rPr>
                <w:rFonts w:cs="Arial"/>
              </w:rPr>
              <w:t>Teaching Assistant Apprenticeship Level 5</w:t>
            </w:r>
            <w:r>
              <w:rPr>
                <w:rFonts w:cs="Arial"/>
              </w:rPr>
              <w:t xml:space="preserve">, within a selected area of expertise. </w:t>
            </w:r>
          </w:p>
          <w:p w14:paraId="7534D5F1" w14:textId="1FA386E4" w:rsidR="00CC3CE7" w:rsidRPr="002C5CB8" w:rsidRDefault="00CC3CE7" w:rsidP="00CC3CE7">
            <w:pPr>
              <w:spacing w:after="0" w:line="240" w:lineRule="auto"/>
              <w:ind w:left="-38"/>
              <w:rPr>
                <w:rFonts w:cs="Arial"/>
              </w:rPr>
            </w:pPr>
          </w:p>
        </w:tc>
        <w:tc>
          <w:tcPr>
            <w:tcW w:w="3545" w:type="dxa"/>
            <w:shd w:val="clear" w:color="auto" w:fill="FFFFFF"/>
          </w:tcPr>
          <w:p w14:paraId="07007E3B" w14:textId="0210AFCB" w:rsidR="003B2762" w:rsidRPr="002C5CB8" w:rsidRDefault="003B2762" w:rsidP="002C5CB8">
            <w:pPr>
              <w:spacing w:after="0" w:line="240" w:lineRule="auto"/>
              <w:rPr>
                <w:rFonts w:cs="Arial"/>
              </w:rPr>
            </w:pPr>
          </w:p>
        </w:tc>
        <w:tc>
          <w:tcPr>
            <w:tcW w:w="1755" w:type="dxa"/>
            <w:shd w:val="clear" w:color="auto" w:fill="FFFFFF"/>
          </w:tcPr>
          <w:p w14:paraId="38F764B1" w14:textId="77777777" w:rsidR="003B2762" w:rsidRPr="002C5CB8" w:rsidRDefault="00955472" w:rsidP="002C5CB8">
            <w:pPr>
              <w:pStyle w:val="Quote"/>
              <w:spacing w:after="0" w:line="240" w:lineRule="auto"/>
              <w:rPr>
                <w:rFonts w:cs="Arial"/>
              </w:rPr>
            </w:pPr>
            <w:r>
              <w:rPr>
                <w:rFonts w:cs="Arial"/>
              </w:rPr>
              <w:t>Application + Interview</w:t>
            </w:r>
          </w:p>
        </w:tc>
      </w:tr>
      <w:tr w:rsidR="003B2762" w:rsidRPr="002C5CB8" w14:paraId="4EB2C95C" w14:textId="77777777" w:rsidTr="009E2C43">
        <w:tc>
          <w:tcPr>
            <w:tcW w:w="2087" w:type="dxa"/>
            <w:shd w:val="clear" w:color="auto" w:fill="FFFFFF"/>
          </w:tcPr>
          <w:p w14:paraId="4A334BF3" w14:textId="77777777" w:rsidR="003B2762" w:rsidRPr="002C5CB8" w:rsidRDefault="00042330" w:rsidP="002C5CB8">
            <w:pPr>
              <w:pStyle w:val="Quote"/>
              <w:spacing w:after="0" w:line="240" w:lineRule="auto"/>
              <w:rPr>
                <w:rFonts w:cs="Arial"/>
                <w:b/>
              </w:rPr>
            </w:pPr>
            <w:r w:rsidRPr="002C5CB8">
              <w:rPr>
                <w:rFonts w:cs="Arial"/>
                <w:b/>
              </w:rPr>
              <w:t>KNOWLEDGE</w:t>
            </w:r>
          </w:p>
        </w:tc>
        <w:tc>
          <w:tcPr>
            <w:tcW w:w="6526" w:type="dxa"/>
          </w:tcPr>
          <w:p w14:paraId="2CF58DAF" w14:textId="77777777" w:rsidR="009E2C43" w:rsidRDefault="009E2C43" w:rsidP="00CC3CE7">
            <w:pPr>
              <w:numPr>
                <w:ilvl w:val="0"/>
                <w:numId w:val="5"/>
              </w:numPr>
              <w:spacing w:after="0" w:line="240" w:lineRule="auto"/>
              <w:ind w:left="322"/>
            </w:pPr>
            <w:r>
              <w:t xml:space="preserve">An understanding of the political and educational context of social inclusion. </w:t>
            </w:r>
          </w:p>
          <w:p w14:paraId="63493555" w14:textId="77777777" w:rsidR="009E2C43" w:rsidRDefault="009E2C43" w:rsidP="00CC3CE7">
            <w:pPr>
              <w:numPr>
                <w:ilvl w:val="0"/>
                <w:numId w:val="5"/>
              </w:numPr>
              <w:spacing w:after="0" w:line="240" w:lineRule="auto"/>
              <w:ind w:left="322"/>
            </w:pPr>
            <w:r>
              <w:t xml:space="preserve">A knowledge of behavioural management techniques and understanding of de-escalation techniques. </w:t>
            </w:r>
          </w:p>
          <w:p w14:paraId="0A8FF804" w14:textId="77777777" w:rsidR="009E2C43" w:rsidRDefault="009E2C43" w:rsidP="00CC3CE7">
            <w:pPr>
              <w:numPr>
                <w:ilvl w:val="0"/>
                <w:numId w:val="5"/>
              </w:numPr>
              <w:spacing w:after="0" w:line="240" w:lineRule="auto"/>
              <w:ind w:left="322"/>
            </w:pPr>
            <w:r>
              <w:t xml:space="preserve">An understanding of the social, emotional and intellectual needs of young people and families. </w:t>
            </w:r>
          </w:p>
          <w:p w14:paraId="502A67C7" w14:textId="77777777" w:rsidR="009E2C43" w:rsidRDefault="009E2C43" w:rsidP="00CC3CE7">
            <w:pPr>
              <w:numPr>
                <w:ilvl w:val="0"/>
                <w:numId w:val="5"/>
              </w:numPr>
              <w:spacing w:after="0" w:line="240" w:lineRule="auto"/>
              <w:ind w:left="322"/>
            </w:pPr>
            <w:r>
              <w:t xml:space="preserve">An understanding of multi-agency work and the roles of these disciplines. </w:t>
            </w:r>
          </w:p>
          <w:p w14:paraId="65A73996" w14:textId="77777777" w:rsidR="009E2C43" w:rsidRPr="009E2C43" w:rsidRDefault="009E2C43" w:rsidP="00CC3CE7">
            <w:pPr>
              <w:numPr>
                <w:ilvl w:val="0"/>
                <w:numId w:val="5"/>
              </w:numPr>
              <w:spacing w:after="0" w:line="240" w:lineRule="auto"/>
              <w:ind w:left="322"/>
              <w:rPr>
                <w:rFonts w:cs="Arial"/>
              </w:rPr>
            </w:pPr>
            <w:r>
              <w:t xml:space="preserve">A knowledge and understanding of influences on children and young people. E.g. peer pressure, gang culture, bullying, etc. </w:t>
            </w:r>
          </w:p>
          <w:p w14:paraId="15FD4C1C" w14:textId="77777777" w:rsidR="00C05DC2" w:rsidRPr="00CC3CE7" w:rsidRDefault="009E2C43" w:rsidP="00CC3CE7">
            <w:pPr>
              <w:numPr>
                <w:ilvl w:val="0"/>
                <w:numId w:val="5"/>
              </w:numPr>
              <w:spacing w:after="0" w:line="240" w:lineRule="auto"/>
              <w:ind w:left="322"/>
              <w:rPr>
                <w:rFonts w:cs="Arial"/>
              </w:rPr>
            </w:pPr>
            <w:r>
              <w:t>Knowledge of Safeguarding &amp; Equality acts.</w:t>
            </w:r>
          </w:p>
          <w:p w14:paraId="5B590BF4" w14:textId="16FC23CD" w:rsidR="00CC3CE7" w:rsidRPr="002C5CB8" w:rsidRDefault="00CC3CE7" w:rsidP="00CC3CE7">
            <w:pPr>
              <w:numPr>
                <w:ilvl w:val="0"/>
                <w:numId w:val="5"/>
              </w:numPr>
              <w:spacing w:after="0" w:line="240" w:lineRule="auto"/>
              <w:ind w:left="322"/>
              <w:rPr>
                <w:rFonts w:cs="Arial"/>
              </w:rPr>
            </w:pPr>
            <w:r>
              <w:t>How to plan, prepare and lead on successful targeted interventions either 1:1 or in a small group</w:t>
            </w:r>
          </w:p>
        </w:tc>
        <w:tc>
          <w:tcPr>
            <w:tcW w:w="3545" w:type="dxa"/>
            <w:shd w:val="clear" w:color="auto" w:fill="FFFFFF"/>
          </w:tcPr>
          <w:p w14:paraId="022C6F07" w14:textId="77777777" w:rsidR="003B2762" w:rsidRPr="002C5CB8" w:rsidRDefault="003B2762" w:rsidP="002C5CB8">
            <w:pPr>
              <w:spacing w:after="0" w:line="240" w:lineRule="auto"/>
              <w:rPr>
                <w:rFonts w:cs="Arial"/>
              </w:rPr>
            </w:pPr>
          </w:p>
        </w:tc>
        <w:tc>
          <w:tcPr>
            <w:tcW w:w="1755" w:type="dxa"/>
            <w:shd w:val="clear" w:color="auto" w:fill="FFFFFF"/>
          </w:tcPr>
          <w:p w14:paraId="7DAC1BC8" w14:textId="77777777" w:rsidR="003B2762" w:rsidRPr="002C5CB8" w:rsidRDefault="00955472" w:rsidP="002C5CB8">
            <w:pPr>
              <w:spacing w:after="0" w:line="240" w:lineRule="auto"/>
              <w:rPr>
                <w:rFonts w:cs="Arial"/>
              </w:rPr>
            </w:pPr>
            <w:r w:rsidRPr="00955472">
              <w:rPr>
                <w:rFonts w:cs="Arial"/>
              </w:rPr>
              <w:t>Application + Interview</w:t>
            </w:r>
          </w:p>
        </w:tc>
      </w:tr>
      <w:tr w:rsidR="00042330" w:rsidRPr="002C5CB8" w14:paraId="30871958" w14:textId="77777777" w:rsidTr="009E2C43">
        <w:tc>
          <w:tcPr>
            <w:tcW w:w="2087" w:type="dxa"/>
            <w:shd w:val="clear" w:color="auto" w:fill="FFFFFF"/>
          </w:tcPr>
          <w:p w14:paraId="3BE3A903" w14:textId="77777777" w:rsidR="00042330" w:rsidRPr="002C5CB8" w:rsidRDefault="00042330" w:rsidP="002C5CB8">
            <w:pPr>
              <w:pStyle w:val="Quote"/>
              <w:spacing w:after="0" w:line="240" w:lineRule="auto"/>
              <w:rPr>
                <w:rFonts w:cs="Arial"/>
                <w:b/>
              </w:rPr>
            </w:pPr>
            <w:r w:rsidRPr="002C5CB8">
              <w:rPr>
                <w:rFonts w:cs="Arial"/>
                <w:b/>
              </w:rPr>
              <w:t>EXPERIENCE</w:t>
            </w:r>
          </w:p>
          <w:p w14:paraId="27D7A2B8" w14:textId="77777777" w:rsidR="00042330" w:rsidRPr="002C5CB8" w:rsidRDefault="00042330" w:rsidP="002C5CB8">
            <w:pPr>
              <w:spacing w:after="0" w:line="240" w:lineRule="auto"/>
              <w:rPr>
                <w:rFonts w:cs="Arial"/>
              </w:rPr>
            </w:pPr>
          </w:p>
        </w:tc>
        <w:tc>
          <w:tcPr>
            <w:tcW w:w="6526" w:type="dxa"/>
          </w:tcPr>
          <w:p w14:paraId="168A4364" w14:textId="77777777" w:rsidR="009E2C43" w:rsidRDefault="009E2C43" w:rsidP="00CC3CE7">
            <w:pPr>
              <w:numPr>
                <w:ilvl w:val="0"/>
                <w:numId w:val="5"/>
              </w:numPr>
              <w:spacing w:after="0" w:line="240" w:lineRule="auto"/>
              <w:ind w:left="322"/>
            </w:pPr>
            <w:r>
              <w:t xml:space="preserve">Experience of working with a cohort of young people including those with complex, high behaviour and additional learning needs. </w:t>
            </w:r>
          </w:p>
          <w:p w14:paraId="5147FEF0" w14:textId="77777777" w:rsidR="009E2C43" w:rsidRDefault="009E2C43" w:rsidP="00CC3CE7">
            <w:pPr>
              <w:numPr>
                <w:ilvl w:val="0"/>
                <w:numId w:val="5"/>
              </w:numPr>
              <w:spacing w:after="0" w:line="240" w:lineRule="auto"/>
              <w:ind w:left="322"/>
            </w:pPr>
            <w:r>
              <w:t xml:space="preserve">Extensive behaviour management experience with students who have complex needs and extreme behaviour. </w:t>
            </w:r>
          </w:p>
          <w:p w14:paraId="520C0C16" w14:textId="77777777" w:rsidR="009E2C43" w:rsidRDefault="009E2C43" w:rsidP="00CC3CE7">
            <w:pPr>
              <w:numPr>
                <w:ilvl w:val="0"/>
                <w:numId w:val="5"/>
              </w:numPr>
              <w:spacing w:after="0" w:line="240" w:lineRule="auto"/>
              <w:ind w:left="322"/>
            </w:pPr>
            <w:r>
              <w:t xml:space="preserve">Experience of working with complex young people and families who have social, emotional and behavioural difficulties. Including those who are from a variety of ethnic groups and cultures or who may be vulnerable or disadvantaged. </w:t>
            </w:r>
          </w:p>
          <w:p w14:paraId="33388C19" w14:textId="77777777" w:rsidR="009E2C43" w:rsidRDefault="009E2C43" w:rsidP="00CC3CE7">
            <w:pPr>
              <w:numPr>
                <w:ilvl w:val="0"/>
                <w:numId w:val="5"/>
              </w:numPr>
              <w:spacing w:after="0" w:line="240" w:lineRule="auto"/>
              <w:ind w:left="322"/>
            </w:pPr>
            <w:r>
              <w:lastRenderedPageBreak/>
              <w:t xml:space="preserve">Experience of working within a learning environment and being actively part of supporting the learning process. </w:t>
            </w:r>
          </w:p>
          <w:p w14:paraId="1B636856" w14:textId="77777777" w:rsidR="009E2C43" w:rsidRDefault="009E2C43" w:rsidP="00CC3CE7">
            <w:pPr>
              <w:numPr>
                <w:ilvl w:val="0"/>
                <w:numId w:val="5"/>
              </w:numPr>
              <w:spacing w:after="0" w:line="240" w:lineRule="auto"/>
              <w:ind w:left="322"/>
            </w:pPr>
            <w:r>
              <w:t xml:space="preserve">Building sustainable relationships with young people and their families, both formally and informally. </w:t>
            </w:r>
          </w:p>
          <w:p w14:paraId="4FA66922" w14:textId="77777777" w:rsidR="009E2C43" w:rsidRDefault="009E2C43" w:rsidP="00CC3CE7">
            <w:pPr>
              <w:numPr>
                <w:ilvl w:val="0"/>
                <w:numId w:val="5"/>
              </w:numPr>
              <w:spacing w:after="0" w:line="240" w:lineRule="auto"/>
              <w:ind w:left="322"/>
            </w:pPr>
            <w:r>
              <w:t xml:space="preserve">Assessing family situations and needs to develop and implement effective strategies, risk assessments and individual educational/learning support plans. </w:t>
            </w:r>
          </w:p>
          <w:p w14:paraId="3E1C188A" w14:textId="77777777" w:rsidR="009E2C43" w:rsidRDefault="009E2C43" w:rsidP="00CC3CE7">
            <w:pPr>
              <w:numPr>
                <w:ilvl w:val="0"/>
                <w:numId w:val="5"/>
              </w:numPr>
              <w:spacing w:after="0" w:line="240" w:lineRule="auto"/>
              <w:ind w:left="322"/>
            </w:pPr>
            <w:r>
              <w:t xml:space="preserve">Working with a range of issues affecting young people and their families, such as substance misuse, domestic violence, multiple exclusions, offending behaviour. </w:t>
            </w:r>
          </w:p>
          <w:p w14:paraId="56E64225" w14:textId="77777777" w:rsidR="00C05DC2" w:rsidRPr="002C5CB8" w:rsidRDefault="009E2C43" w:rsidP="00CC3CE7">
            <w:pPr>
              <w:numPr>
                <w:ilvl w:val="0"/>
                <w:numId w:val="5"/>
              </w:numPr>
              <w:spacing w:after="0" w:line="240" w:lineRule="auto"/>
              <w:ind w:left="322"/>
              <w:rPr>
                <w:rFonts w:cs="Arial"/>
              </w:rPr>
            </w:pPr>
            <w:r>
              <w:t>Using a holistic person-centred approach when working in or with multi professional teams/agencies.</w:t>
            </w:r>
          </w:p>
        </w:tc>
        <w:tc>
          <w:tcPr>
            <w:tcW w:w="3545" w:type="dxa"/>
            <w:shd w:val="clear" w:color="auto" w:fill="FFFFFF"/>
          </w:tcPr>
          <w:p w14:paraId="5A846161" w14:textId="77777777" w:rsidR="00042330" w:rsidRPr="002C5CB8" w:rsidRDefault="00042330" w:rsidP="002C5CB8">
            <w:pPr>
              <w:spacing w:after="0" w:line="240" w:lineRule="auto"/>
              <w:rPr>
                <w:rFonts w:cs="Arial"/>
              </w:rPr>
            </w:pPr>
          </w:p>
        </w:tc>
        <w:tc>
          <w:tcPr>
            <w:tcW w:w="1755" w:type="dxa"/>
            <w:shd w:val="clear" w:color="auto" w:fill="FFFFFF"/>
          </w:tcPr>
          <w:p w14:paraId="23989B36" w14:textId="77777777" w:rsidR="00042330" w:rsidRPr="002C5CB8" w:rsidRDefault="00955472" w:rsidP="002C5CB8">
            <w:pPr>
              <w:pStyle w:val="Quote"/>
              <w:spacing w:after="0" w:line="240" w:lineRule="auto"/>
              <w:rPr>
                <w:rFonts w:cs="Arial"/>
              </w:rPr>
            </w:pPr>
            <w:r>
              <w:rPr>
                <w:rFonts w:cs="Arial"/>
              </w:rPr>
              <w:t>Application + Interview</w:t>
            </w:r>
          </w:p>
        </w:tc>
      </w:tr>
      <w:tr w:rsidR="003B2762" w:rsidRPr="002C5CB8" w14:paraId="1E274DE8" w14:textId="77777777" w:rsidTr="009E2C43">
        <w:tc>
          <w:tcPr>
            <w:tcW w:w="2087" w:type="dxa"/>
            <w:shd w:val="clear" w:color="auto" w:fill="FFFFFF"/>
          </w:tcPr>
          <w:p w14:paraId="49E41DAF"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526" w:type="dxa"/>
          </w:tcPr>
          <w:p w14:paraId="4F539ECF" w14:textId="77777777" w:rsidR="009E2C43" w:rsidRDefault="009E2C43" w:rsidP="00CC3CE7">
            <w:pPr>
              <w:numPr>
                <w:ilvl w:val="0"/>
                <w:numId w:val="7"/>
              </w:numPr>
              <w:spacing w:after="0" w:line="240" w:lineRule="auto"/>
              <w:ind w:left="322"/>
            </w:pPr>
            <w:r>
              <w:t>Maintain records and prepare written reports.</w:t>
            </w:r>
          </w:p>
          <w:p w14:paraId="56005C0A" w14:textId="77777777" w:rsidR="009E2C43" w:rsidRDefault="009E2C43" w:rsidP="00CC3CE7">
            <w:pPr>
              <w:numPr>
                <w:ilvl w:val="0"/>
                <w:numId w:val="5"/>
              </w:numPr>
              <w:spacing w:after="0" w:line="240" w:lineRule="auto"/>
              <w:ind w:left="322"/>
            </w:pPr>
            <w:r>
              <w:t>Communicate effectively, both verbally and in writing, with colleagues, parents/carers and other agencies.</w:t>
            </w:r>
          </w:p>
          <w:p w14:paraId="66D7DA99" w14:textId="77777777" w:rsidR="009E2C43" w:rsidRDefault="009E2C43" w:rsidP="00CC3CE7">
            <w:pPr>
              <w:numPr>
                <w:ilvl w:val="0"/>
                <w:numId w:val="5"/>
              </w:numPr>
              <w:spacing w:after="0" w:line="240" w:lineRule="auto"/>
              <w:ind w:left="322"/>
            </w:pPr>
            <w:r>
              <w:t xml:space="preserve">Good interpersonal skills to maintain productive working relationships. </w:t>
            </w:r>
          </w:p>
          <w:p w14:paraId="01EA202A" w14:textId="77777777" w:rsidR="009E2C43" w:rsidRDefault="009E2C43" w:rsidP="00CC3CE7">
            <w:pPr>
              <w:numPr>
                <w:ilvl w:val="0"/>
                <w:numId w:val="5"/>
              </w:numPr>
              <w:spacing w:after="0" w:line="240" w:lineRule="auto"/>
              <w:ind w:left="322"/>
            </w:pPr>
            <w:r>
              <w:t xml:space="preserve">Have a flexible and creative approach to service delivery. </w:t>
            </w:r>
          </w:p>
          <w:p w14:paraId="0DE0930C" w14:textId="61F62D36" w:rsidR="009E2C43" w:rsidRDefault="009E2C43" w:rsidP="00CC3CE7">
            <w:pPr>
              <w:numPr>
                <w:ilvl w:val="0"/>
                <w:numId w:val="5"/>
              </w:numPr>
              <w:spacing w:after="0" w:line="240" w:lineRule="auto"/>
              <w:ind w:left="322"/>
            </w:pPr>
            <w:r>
              <w:t xml:space="preserve">Proven ability to negotiate with and influence a variety of internal and external stakeholders. </w:t>
            </w:r>
          </w:p>
          <w:p w14:paraId="7B75F825" w14:textId="77777777" w:rsidR="009E2C43" w:rsidRDefault="009E2C43" w:rsidP="00CC3CE7">
            <w:pPr>
              <w:numPr>
                <w:ilvl w:val="0"/>
                <w:numId w:val="5"/>
              </w:numPr>
              <w:spacing w:after="0" w:line="240" w:lineRule="auto"/>
              <w:ind w:left="322"/>
            </w:pPr>
            <w:r>
              <w:t xml:space="preserve">Be emotionally resilient and be able to work in a challenging environment. </w:t>
            </w:r>
          </w:p>
          <w:p w14:paraId="77BD8A8A" w14:textId="344F20C0" w:rsidR="009E2C43" w:rsidRDefault="009E2C43" w:rsidP="00CC3CE7">
            <w:pPr>
              <w:numPr>
                <w:ilvl w:val="0"/>
                <w:numId w:val="5"/>
              </w:numPr>
              <w:spacing w:after="0" w:line="240" w:lineRule="auto"/>
              <w:ind w:left="322"/>
            </w:pPr>
            <w:r>
              <w:t>Manage a significant caseload and deliver targets</w:t>
            </w:r>
            <w:r w:rsidR="00CC3CE7">
              <w:t xml:space="preserve"> and record these.</w:t>
            </w:r>
          </w:p>
          <w:p w14:paraId="3D78CDF0" w14:textId="77777777" w:rsidR="009E2C43" w:rsidRDefault="009E2C43" w:rsidP="00CC3CE7">
            <w:pPr>
              <w:numPr>
                <w:ilvl w:val="0"/>
                <w:numId w:val="5"/>
              </w:numPr>
              <w:spacing w:after="0" w:line="240" w:lineRule="auto"/>
              <w:ind w:left="322"/>
            </w:pPr>
            <w:r>
              <w:t xml:space="preserve">Ability to organise and manage your own work routines/caseloads effectively with a minimum of supervision and support. </w:t>
            </w:r>
          </w:p>
          <w:p w14:paraId="5E814920" w14:textId="77777777" w:rsidR="009E2C43" w:rsidRDefault="009E2C43" w:rsidP="00CC3CE7">
            <w:pPr>
              <w:numPr>
                <w:ilvl w:val="0"/>
                <w:numId w:val="5"/>
              </w:numPr>
              <w:spacing w:after="0" w:line="240" w:lineRule="auto"/>
              <w:ind w:left="322"/>
            </w:pPr>
            <w:r>
              <w:t xml:space="preserve">Ability to perform all requested administration activities relating to data capture, evaluation and reporting. </w:t>
            </w:r>
          </w:p>
          <w:p w14:paraId="20DF41C5" w14:textId="77777777" w:rsidR="009E2C43" w:rsidRDefault="009E2C43" w:rsidP="00CC3CE7">
            <w:pPr>
              <w:numPr>
                <w:ilvl w:val="0"/>
                <w:numId w:val="5"/>
              </w:numPr>
              <w:spacing w:after="0" w:line="240" w:lineRule="auto"/>
              <w:ind w:left="322"/>
            </w:pPr>
            <w:r>
              <w:t xml:space="preserve">Advocacy and Counselling skills. </w:t>
            </w:r>
          </w:p>
          <w:p w14:paraId="2FEAE0AF" w14:textId="77777777" w:rsidR="009E2C43" w:rsidRDefault="009E2C43" w:rsidP="00CC3CE7">
            <w:pPr>
              <w:numPr>
                <w:ilvl w:val="0"/>
                <w:numId w:val="5"/>
              </w:numPr>
              <w:spacing w:after="0" w:line="240" w:lineRule="auto"/>
              <w:ind w:left="322"/>
            </w:pPr>
            <w:r>
              <w:t xml:space="preserve">Competency with certain IT applications, specifically Outlook, MS Word, Internet Explorer. </w:t>
            </w:r>
          </w:p>
          <w:p w14:paraId="60BA634D" w14:textId="77777777" w:rsidR="00C05DC2" w:rsidRPr="002C5CB8" w:rsidRDefault="009E2C43" w:rsidP="00CC3CE7">
            <w:pPr>
              <w:numPr>
                <w:ilvl w:val="0"/>
                <w:numId w:val="5"/>
              </w:numPr>
              <w:spacing w:after="0" w:line="240" w:lineRule="auto"/>
              <w:ind w:left="322"/>
              <w:rPr>
                <w:rFonts w:cs="Arial"/>
              </w:rPr>
            </w:pPr>
            <w:r>
              <w:t>Ability to assess risks in working with young people and their families.</w:t>
            </w:r>
          </w:p>
        </w:tc>
        <w:tc>
          <w:tcPr>
            <w:tcW w:w="3545" w:type="dxa"/>
            <w:shd w:val="clear" w:color="auto" w:fill="FFFFFF"/>
          </w:tcPr>
          <w:p w14:paraId="698076FC" w14:textId="77777777" w:rsidR="003B2762" w:rsidRPr="002C5CB8" w:rsidRDefault="003B2762" w:rsidP="002C5CB8">
            <w:pPr>
              <w:spacing w:after="0" w:line="240" w:lineRule="auto"/>
              <w:rPr>
                <w:rFonts w:cs="Arial"/>
              </w:rPr>
            </w:pPr>
            <w:r w:rsidRPr="002C5CB8">
              <w:rPr>
                <w:rFonts w:cs="Arial"/>
              </w:rPr>
              <w:br/>
            </w:r>
          </w:p>
          <w:p w14:paraId="00617E9D" w14:textId="77777777" w:rsidR="003B2762" w:rsidRPr="002C5CB8" w:rsidRDefault="003B2762" w:rsidP="002C5CB8">
            <w:pPr>
              <w:spacing w:after="0" w:line="240" w:lineRule="auto"/>
              <w:rPr>
                <w:rFonts w:cs="Arial"/>
              </w:rPr>
            </w:pPr>
          </w:p>
        </w:tc>
        <w:tc>
          <w:tcPr>
            <w:tcW w:w="1755" w:type="dxa"/>
            <w:shd w:val="clear" w:color="auto" w:fill="FFFFFF"/>
          </w:tcPr>
          <w:p w14:paraId="3742F114" w14:textId="77777777" w:rsidR="003B2762" w:rsidRPr="002C5CB8" w:rsidRDefault="00955472" w:rsidP="002C5CB8">
            <w:pPr>
              <w:pStyle w:val="Quote"/>
              <w:spacing w:after="0" w:line="240" w:lineRule="auto"/>
              <w:rPr>
                <w:rFonts w:cs="Arial"/>
              </w:rPr>
            </w:pPr>
            <w:r>
              <w:rPr>
                <w:rFonts w:cs="Arial"/>
              </w:rPr>
              <w:t>Application + Interview</w:t>
            </w:r>
          </w:p>
        </w:tc>
      </w:tr>
      <w:tr w:rsidR="003B2762" w:rsidRPr="002C5CB8" w14:paraId="75E783F0" w14:textId="77777777" w:rsidTr="009E2C43">
        <w:tc>
          <w:tcPr>
            <w:tcW w:w="2087" w:type="dxa"/>
            <w:shd w:val="clear" w:color="auto" w:fill="FFFFFF"/>
          </w:tcPr>
          <w:p w14:paraId="64E483A3" w14:textId="77777777" w:rsidR="003B2762" w:rsidRPr="002C5CB8" w:rsidRDefault="003B2762" w:rsidP="002C5CB8">
            <w:pPr>
              <w:pStyle w:val="Quote"/>
              <w:spacing w:after="0" w:line="240" w:lineRule="auto"/>
              <w:rPr>
                <w:rFonts w:cs="Arial"/>
                <w:b/>
              </w:rPr>
            </w:pPr>
            <w:r w:rsidRPr="002C5CB8">
              <w:rPr>
                <w:rFonts w:cs="Arial"/>
                <w:b/>
              </w:rPr>
              <w:lastRenderedPageBreak/>
              <w:t>OTHER</w:t>
            </w:r>
          </w:p>
        </w:tc>
        <w:tc>
          <w:tcPr>
            <w:tcW w:w="6526" w:type="dxa"/>
          </w:tcPr>
          <w:p w14:paraId="2D9AF38F" w14:textId="77777777" w:rsidR="00746FB2" w:rsidRPr="002C5CB8" w:rsidRDefault="00746FB2" w:rsidP="00CC3CE7">
            <w:pPr>
              <w:numPr>
                <w:ilvl w:val="0"/>
                <w:numId w:val="8"/>
              </w:numPr>
              <w:spacing w:after="0" w:line="240" w:lineRule="auto"/>
              <w:ind w:left="322"/>
              <w:rPr>
                <w:rFonts w:cs="Arial"/>
              </w:rPr>
            </w:pPr>
            <w:r w:rsidRPr="002C5CB8">
              <w:rPr>
                <w:rFonts w:cs="Arial"/>
              </w:rPr>
              <w:t>Share</w:t>
            </w:r>
            <w:r w:rsidR="00962BA2">
              <w:rPr>
                <w:rFonts w:cs="Arial"/>
              </w:rPr>
              <w:t xml:space="preserve"> </w:t>
            </w:r>
            <w:r w:rsidRPr="002C5CB8">
              <w:rPr>
                <w:rFonts w:cs="Arial"/>
              </w:rPr>
              <w:t>Catch22 values</w:t>
            </w:r>
          </w:p>
          <w:p w14:paraId="2C7E8BA5" w14:textId="77777777" w:rsidR="003B2762" w:rsidRPr="002C5CB8" w:rsidRDefault="003B2762" w:rsidP="00CC3CE7">
            <w:pPr>
              <w:numPr>
                <w:ilvl w:val="0"/>
                <w:numId w:val="8"/>
              </w:numPr>
              <w:spacing w:after="0" w:line="240" w:lineRule="auto"/>
              <w:ind w:left="322"/>
              <w:rPr>
                <w:rFonts w:cs="Arial"/>
              </w:rPr>
            </w:pPr>
            <w:r w:rsidRPr="002C5CB8">
              <w:rPr>
                <w:rFonts w:cs="Arial"/>
              </w:rPr>
              <w:t>Awareness of and com</w:t>
            </w:r>
            <w:r w:rsidR="002C5CB8">
              <w:rPr>
                <w:rFonts w:cs="Arial"/>
              </w:rPr>
              <w:t>mitment to Equality &amp; Diversity</w:t>
            </w:r>
          </w:p>
          <w:p w14:paraId="0DBFF27D" w14:textId="77777777" w:rsidR="003B2762" w:rsidRPr="002C5CB8" w:rsidRDefault="003B2762" w:rsidP="00CC3CE7">
            <w:pPr>
              <w:numPr>
                <w:ilvl w:val="0"/>
                <w:numId w:val="8"/>
              </w:numPr>
              <w:spacing w:after="0" w:line="240" w:lineRule="auto"/>
              <w:ind w:left="322"/>
              <w:rPr>
                <w:rFonts w:cs="Arial"/>
              </w:rPr>
            </w:pPr>
            <w:r w:rsidRPr="002C5CB8">
              <w:rPr>
                <w:rFonts w:cs="Arial"/>
              </w:rPr>
              <w:t>Willing to travel and work flexibly</w:t>
            </w:r>
          </w:p>
          <w:p w14:paraId="17C66C12" w14:textId="77777777" w:rsidR="002C5CB8" w:rsidRPr="002C5CB8" w:rsidRDefault="002C5CB8" w:rsidP="00CC3CE7">
            <w:pPr>
              <w:numPr>
                <w:ilvl w:val="0"/>
                <w:numId w:val="8"/>
              </w:numPr>
              <w:spacing w:after="0" w:line="240" w:lineRule="auto"/>
              <w:ind w:left="322"/>
              <w:rPr>
                <w:rFonts w:cs="Arial"/>
              </w:rPr>
            </w:pPr>
            <w:r w:rsidRPr="002C5CB8">
              <w:rPr>
                <w:rFonts w:cs="Arial"/>
              </w:rPr>
              <w:t>Desire</w:t>
            </w:r>
            <w:r w:rsidR="00746FB2" w:rsidRPr="002C5CB8">
              <w:rPr>
                <w:rFonts w:cs="Arial"/>
              </w:rPr>
              <w:t xml:space="preserve"> to develop and undertake training </w:t>
            </w:r>
            <w:r>
              <w:rPr>
                <w:rFonts w:cs="Arial"/>
              </w:rPr>
              <w:t>as required</w:t>
            </w:r>
            <w:r w:rsidR="00955472">
              <w:rPr>
                <w:rFonts w:cs="Arial"/>
              </w:rPr>
              <w:t>.</w:t>
            </w:r>
          </w:p>
        </w:tc>
        <w:tc>
          <w:tcPr>
            <w:tcW w:w="3545" w:type="dxa"/>
            <w:shd w:val="clear" w:color="auto" w:fill="FFFFFF"/>
          </w:tcPr>
          <w:p w14:paraId="322CAD08" w14:textId="77777777" w:rsidR="003B2762" w:rsidRPr="002C5CB8" w:rsidRDefault="003B2762" w:rsidP="002C5CB8">
            <w:pPr>
              <w:spacing w:after="0" w:line="240" w:lineRule="auto"/>
              <w:rPr>
                <w:rFonts w:cs="Arial"/>
              </w:rPr>
            </w:pPr>
          </w:p>
        </w:tc>
        <w:tc>
          <w:tcPr>
            <w:tcW w:w="1755" w:type="dxa"/>
            <w:shd w:val="clear" w:color="auto" w:fill="FFFFFF"/>
          </w:tcPr>
          <w:p w14:paraId="76F6D21C" w14:textId="77777777" w:rsidR="003B2762" w:rsidRPr="002C5CB8" w:rsidRDefault="00955472" w:rsidP="002C5CB8">
            <w:pPr>
              <w:pStyle w:val="Quote"/>
              <w:spacing w:after="0" w:line="240" w:lineRule="auto"/>
              <w:rPr>
                <w:rFonts w:cs="Arial"/>
              </w:rPr>
            </w:pPr>
            <w:r>
              <w:rPr>
                <w:rFonts w:cs="Arial"/>
              </w:rPr>
              <w:t>Application + Interview</w:t>
            </w:r>
          </w:p>
        </w:tc>
      </w:tr>
    </w:tbl>
    <w:p w14:paraId="4DBD937C" w14:textId="77777777" w:rsidR="00B87C51" w:rsidRPr="002C5CB8" w:rsidRDefault="00B87C51" w:rsidP="00955472">
      <w:pPr>
        <w:spacing w:after="0" w:line="240" w:lineRule="auto"/>
        <w:rPr>
          <w:rFonts w:cs="Arial"/>
        </w:rPr>
      </w:pPr>
    </w:p>
    <w:sectPr w:rsidR="00B87C51" w:rsidRPr="002C5CB8"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ADD5" w14:textId="77777777" w:rsidR="00CB65B0" w:rsidRDefault="00CB65B0" w:rsidP="00E3351B">
      <w:pPr>
        <w:spacing w:after="0" w:line="240" w:lineRule="auto"/>
      </w:pPr>
      <w:r>
        <w:separator/>
      </w:r>
    </w:p>
  </w:endnote>
  <w:endnote w:type="continuationSeparator" w:id="0">
    <w:p w14:paraId="77488C61" w14:textId="77777777" w:rsidR="00CB65B0" w:rsidRDefault="00CB65B0"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F172" w14:textId="77777777" w:rsidR="00194B90" w:rsidRDefault="00194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39DD" w14:textId="23483B83" w:rsidR="00194B90" w:rsidRDefault="00CC3CE7">
    <w:pPr>
      <w:pStyle w:val="Footer"/>
    </w:pPr>
    <w:r>
      <w:rPr>
        <w:noProof/>
      </w:rPr>
      <mc:AlternateContent>
        <mc:Choice Requires="wps">
          <w:drawing>
            <wp:anchor distT="0" distB="0" distL="114300" distR="114300" simplePos="0" relativeHeight="251658752" behindDoc="0" locked="0" layoutInCell="0" allowOverlap="1" wp14:anchorId="4658CA3C" wp14:editId="2F81D800">
              <wp:simplePos x="0" y="0"/>
              <wp:positionH relativeFrom="page">
                <wp:align>left</wp:align>
              </wp:positionH>
              <wp:positionV relativeFrom="page">
                <wp:align>bottom</wp:align>
              </wp:positionV>
              <wp:extent cx="7772400" cy="464185"/>
              <wp:effectExtent l="0" t="0" r="0" b="0"/>
              <wp:wrapNone/>
              <wp:docPr id="1430853947" name="MSIPCM0b30432ea18dd08e126af866"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0691"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8CA3C" id="_x0000_t202" coordsize="21600,21600" o:spt="202" path="m,l,21600r21600,l21600,xe">
              <v:stroke joinstyle="miter"/>
              <v:path gradientshapeok="t" o:connecttype="rect"/>
            </v:shapetype>
            <v:shape id="MSIPCM0b30432ea18dd08e126af866"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2FFF0691"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9927" w14:textId="77777777" w:rsidR="00194B90" w:rsidRDefault="0019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BC60" w14:textId="77777777" w:rsidR="00CB65B0" w:rsidRDefault="00CB65B0" w:rsidP="00E3351B">
      <w:pPr>
        <w:spacing w:after="0" w:line="240" w:lineRule="auto"/>
      </w:pPr>
      <w:r>
        <w:separator/>
      </w:r>
    </w:p>
  </w:footnote>
  <w:footnote w:type="continuationSeparator" w:id="0">
    <w:p w14:paraId="3EF5DE31" w14:textId="77777777" w:rsidR="00CB65B0" w:rsidRDefault="00CB65B0"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579D" w14:textId="77777777" w:rsidR="00194B90" w:rsidRDefault="0019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DAA3" w14:textId="1381BAEE" w:rsidR="00DC6151" w:rsidRDefault="00CC3CE7">
    <w:pPr>
      <w:pStyle w:val="Header"/>
      <w:rPr>
        <w:i/>
      </w:rPr>
    </w:pPr>
    <w:r w:rsidRPr="0000208E">
      <w:rPr>
        <w:i/>
        <w:noProof/>
      </w:rPr>
      <w:drawing>
        <wp:anchor distT="0" distB="0" distL="114300" distR="114300" simplePos="0" relativeHeight="251656704" behindDoc="0" locked="0" layoutInCell="1" allowOverlap="1" wp14:anchorId="24B4C791" wp14:editId="1E71EC44">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A8DF5" w14:textId="77777777" w:rsidR="00DC6151" w:rsidRDefault="00DC6151">
    <w:pPr>
      <w:pStyle w:val="Header"/>
      <w:rPr>
        <w:i/>
      </w:rPr>
    </w:pPr>
  </w:p>
  <w:p w14:paraId="0474DBAE"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E319" w14:textId="77777777" w:rsidR="00194B90" w:rsidRDefault="00194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DBE4" w14:textId="3BF2DBDB" w:rsidR="00642F7A" w:rsidRPr="0000208E" w:rsidRDefault="00CC3CE7">
    <w:pPr>
      <w:pStyle w:val="Header"/>
      <w:rPr>
        <w:i/>
      </w:rPr>
    </w:pPr>
    <w:r w:rsidRPr="0000208E">
      <w:rPr>
        <w:i/>
        <w:noProof/>
      </w:rPr>
      <w:drawing>
        <wp:anchor distT="0" distB="0" distL="114300" distR="114300" simplePos="0" relativeHeight="251657728" behindDoc="0" locked="0" layoutInCell="1" allowOverlap="1" wp14:anchorId="5753415A" wp14:editId="4EC6CEA8">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560"/>
    <w:multiLevelType w:val="hybridMultilevel"/>
    <w:tmpl w:val="AC1A142A"/>
    <w:lvl w:ilvl="0" w:tplc="892E2E8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87CE7"/>
    <w:multiLevelType w:val="hybridMultilevel"/>
    <w:tmpl w:val="1E2E36EE"/>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677B"/>
    <w:multiLevelType w:val="hybridMultilevel"/>
    <w:tmpl w:val="606EDDB0"/>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710C"/>
    <w:multiLevelType w:val="hybridMultilevel"/>
    <w:tmpl w:val="432A0820"/>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330B4"/>
    <w:multiLevelType w:val="hybridMultilevel"/>
    <w:tmpl w:val="5A9C7C1C"/>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44603"/>
    <w:multiLevelType w:val="hybridMultilevel"/>
    <w:tmpl w:val="504E32E6"/>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D448F"/>
    <w:multiLevelType w:val="hybridMultilevel"/>
    <w:tmpl w:val="4386CE1E"/>
    <w:lvl w:ilvl="0" w:tplc="892E2E80">
      <w:numFmt w:val="bullet"/>
      <w:lvlText w:val="·"/>
      <w:lvlJc w:val="left"/>
      <w:pPr>
        <w:ind w:left="720" w:hanging="360"/>
      </w:pPr>
      <w:rPr>
        <w:rFonts w:ascii="Arial" w:eastAsia="Calibri" w:hAnsi="Arial" w:cs="Arial" w:hint="default"/>
      </w:rPr>
    </w:lvl>
    <w:lvl w:ilvl="1" w:tplc="06E859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37CE1"/>
    <w:multiLevelType w:val="hybridMultilevel"/>
    <w:tmpl w:val="39D88716"/>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763481">
    <w:abstractNumId w:val="0"/>
  </w:num>
  <w:num w:numId="2" w16cid:durableId="624697512">
    <w:abstractNumId w:val="4"/>
  </w:num>
  <w:num w:numId="3" w16cid:durableId="98721701">
    <w:abstractNumId w:val="1"/>
  </w:num>
  <w:num w:numId="4" w16cid:durableId="311834995">
    <w:abstractNumId w:val="7"/>
  </w:num>
  <w:num w:numId="5" w16cid:durableId="692413699">
    <w:abstractNumId w:val="6"/>
  </w:num>
  <w:num w:numId="6" w16cid:durableId="1806459357">
    <w:abstractNumId w:val="5"/>
  </w:num>
  <w:num w:numId="7" w16cid:durableId="813914583">
    <w:abstractNumId w:val="2"/>
  </w:num>
  <w:num w:numId="8" w16cid:durableId="120848924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94B90"/>
    <w:rsid w:val="001A5248"/>
    <w:rsid w:val="001B067D"/>
    <w:rsid w:val="001C389A"/>
    <w:rsid w:val="001D6F7C"/>
    <w:rsid w:val="001E1221"/>
    <w:rsid w:val="001F0D07"/>
    <w:rsid w:val="00241D10"/>
    <w:rsid w:val="002547EE"/>
    <w:rsid w:val="00271355"/>
    <w:rsid w:val="00273521"/>
    <w:rsid w:val="00276FEF"/>
    <w:rsid w:val="00291075"/>
    <w:rsid w:val="0029723A"/>
    <w:rsid w:val="002A351D"/>
    <w:rsid w:val="002B7C7F"/>
    <w:rsid w:val="002C5CB8"/>
    <w:rsid w:val="002C6848"/>
    <w:rsid w:val="002F3884"/>
    <w:rsid w:val="002F53DF"/>
    <w:rsid w:val="003011CF"/>
    <w:rsid w:val="003044E3"/>
    <w:rsid w:val="00312411"/>
    <w:rsid w:val="00330C6F"/>
    <w:rsid w:val="00351287"/>
    <w:rsid w:val="00351874"/>
    <w:rsid w:val="0035231D"/>
    <w:rsid w:val="0036285A"/>
    <w:rsid w:val="003727AA"/>
    <w:rsid w:val="003B2762"/>
    <w:rsid w:val="003D30FC"/>
    <w:rsid w:val="003D3135"/>
    <w:rsid w:val="00401B83"/>
    <w:rsid w:val="00402A36"/>
    <w:rsid w:val="00406E5D"/>
    <w:rsid w:val="00412B0D"/>
    <w:rsid w:val="004258E1"/>
    <w:rsid w:val="004307C3"/>
    <w:rsid w:val="0045046A"/>
    <w:rsid w:val="004568CB"/>
    <w:rsid w:val="004758FD"/>
    <w:rsid w:val="00483B73"/>
    <w:rsid w:val="004D314B"/>
    <w:rsid w:val="00501DAE"/>
    <w:rsid w:val="0053540F"/>
    <w:rsid w:val="005671C7"/>
    <w:rsid w:val="00570C01"/>
    <w:rsid w:val="0058259F"/>
    <w:rsid w:val="00586A79"/>
    <w:rsid w:val="0058783E"/>
    <w:rsid w:val="00590991"/>
    <w:rsid w:val="0059445B"/>
    <w:rsid w:val="00594F36"/>
    <w:rsid w:val="005C136D"/>
    <w:rsid w:val="005E59BD"/>
    <w:rsid w:val="005F1BD2"/>
    <w:rsid w:val="005F4412"/>
    <w:rsid w:val="00615A38"/>
    <w:rsid w:val="00620214"/>
    <w:rsid w:val="006231FB"/>
    <w:rsid w:val="006345E0"/>
    <w:rsid w:val="00642F7A"/>
    <w:rsid w:val="00650875"/>
    <w:rsid w:val="006552B9"/>
    <w:rsid w:val="00663C9C"/>
    <w:rsid w:val="006703D9"/>
    <w:rsid w:val="006705CE"/>
    <w:rsid w:val="006818F1"/>
    <w:rsid w:val="00682093"/>
    <w:rsid w:val="00696E3C"/>
    <w:rsid w:val="006C66CC"/>
    <w:rsid w:val="006E4F0C"/>
    <w:rsid w:val="006E6660"/>
    <w:rsid w:val="006F532E"/>
    <w:rsid w:val="00703905"/>
    <w:rsid w:val="0070504E"/>
    <w:rsid w:val="00706DBE"/>
    <w:rsid w:val="00713E27"/>
    <w:rsid w:val="00717597"/>
    <w:rsid w:val="00717A64"/>
    <w:rsid w:val="00726E28"/>
    <w:rsid w:val="00731CDA"/>
    <w:rsid w:val="00740C41"/>
    <w:rsid w:val="0074613A"/>
    <w:rsid w:val="00746FB2"/>
    <w:rsid w:val="00760F0D"/>
    <w:rsid w:val="0078652D"/>
    <w:rsid w:val="00795C34"/>
    <w:rsid w:val="00797900"/>
    <w:rsid w:val="007E4CB8"/>
    <w:rsid w:val="007F69A9"/>
    <w:rsid w:val="00826918"/>
    <w:rsid w:val="00834898"/>
    <w:rsid w:val="00836FF3"/>
    <w:rsid w:val="008736E6"/>
    <w:rsid w:val="0087491C"/>
    <w:rsid w:val="00884732"/>
    <w:rsid w:val="008A69CE"/>
    <w:rsid w:val="008B13B1"/>
    <w:rsid w:val="008B30A3"/>
    <w:rsid w:val="008B7C52"/>
    <w:rsid w:val="008C57E7"/>
    <w:rsid w:val="008C7411"/>
    <w:rsid w:val="008D4CCF"/>
    <w:rsid w:val="008E3093"/>
    <w:rsid w:val="008E3414"/>
    <w:rsid w:val="008F2391"/>
    <w:rsid w:val="00904A59"/>
    <w:rsid w:val="00907F54"/>
    <w:rsid w:val="009271F4"/>
    <w:rsid w:val="009317EB"/>
    <w:rsid w:val="00935F31"/>
    <w:rsid w:val="00947B6D"/>
    <w:rsid w:val="00955472"/>
    <w:rsid w:val="00956BB6"/>
    <w:rsid w:val="00962BA2"/>
    <w:rsid w:val="00964DAC"/>
    <w:rsid w:val="00970C49"/>
    <w:rsid w:val="009921A7"/>
    <w:rsid w:val="009A05B6"/>
    <w:rsid w:val="009A5825"/>
    <w:rsid w:val="009C60FD"/>
    <w:rsid w:val="009D59B3"/>
    <w:rsid w:val="009E15D3"/>
    <w:rsid w:val="009E2C43"/>
    <w:rsid w:val="00A12A5B"/>
    <w:rsid w:val="00A21FA3"/>
    <w:rsid w:val="00A22454"/>
    <w:rsid w:val="00A2534E"/>
    <w:rsid w:val="00A44529"/>
    <w:rsid w:val="00A663F6"/>
    <w:rsid w:val="00A8325A"/>
    <w:rsid w:val="00A958B0"/>
    <w:rsid w:val="00AA1108"/>
    <w:rsid w:val="00AE0054"/>
    <w:rsid w:val="00AE312D"/>
    <w:rsid w:val="00AE6B81"/>
    <w:rsid w:val="00AF5B0C"/>
    <w:rsid w:val="00B02F15"/>
    <w:rsid w:val="00B03A94"/>
    <w:rsid w:val="00B22046"/>
    <w:rsid w:val="00B504A0"/>
    <w:rsid w:val="00B66F8D"/>
    <w:rsid w:val="00B70E6E"/>
    <w:rsid w:val="00B819AE"/>
    <w:rsid w:val="00B87C51"/>
    <w:rsid w:val="00B90B6E"/>
    <w:rsid w:val="00B93749"/>
    <w:rsid w:val="00BA2B57"/>
    <w:rsid w:val="00BB72F7"/>
    <w:rsid w:val="00BC5DE0"/>
    <w:rsid w:val="00BD1D9A"/>
    <w:rsid w:val="00BE42B6"/>
    <w:rsid w:val="00BE676A"/>
    <w:rsid w:val="00C05DC2"/>
    <w:rsid w:val="00C22734"/>
    <w:rsid w:val="00C63402"/>
    <w:rsid w:val="00C830B6"/>
    <w:rsid w:val="00C93BA6"/>
    <w:rsid w:val="00C968ED"/>
    <w:rsid w:val="00C96F79"/>
    <w:rsid w:val="00CA12AC"/>
    <w:rsid w:val="00CA2A54"/>
    <w:rsid w:val="00CB2330"/>
    <w:rsid w:val="00CB65B0"/>
    <w:rsid w:val="00CB72A1"/>
    <w:rsid w:val="00CC3CE7"/>
    <w:rsid w:val="00D272C4"/>
    <w:rsid w:val="00D34489"/>
    <w:rsid w:val="00D3591A"/>
    <w:rsid w:val="00D411D8"/>
    <w:rsid w:val="00D44078"/>
    <w:rsid w:val="00D44535"/>
    <w:rsid w:val="00D5391F"/>
    <w:rsid w:val="00D554FC"/>
    <w:rsid w:val="00D63A20"/>
    <w:rsid w:val="00D7525E"/>
    <w:rsid w:val="00D77E26"/>
    <w:rsid w:val="00D87ADC"/>
    <w:rsid w:val="00D9609F"/>
    <w:rsid w:val="00DB5E35"/>
    <w:rsid w:val="00DC41F4"/>
    <w:rsid w:val="00DC6151"/>
    <w:rsid w:val="00DE6D8D"/>
    <w:rsid w:val="00DF6AA6"/>
    <w:rsid w:val="00E056AE"/>
    <w:rsid w:val="00E14D97"/>
    <w:rsid w:val="00E3351B"/>
    <w:rsid w:val="00EB79A4"/>
    <w:rsid w:val="00EE5115"/>
    <w:rsid w:val="00F0278E"/>
    <w:rsid w:val="00F230BC"/>
    <w:rsid w:val="00F51F81"/>
    <w:rsid w:val="00F7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AF046"/>
  <w15:chartTrackingRefBased/>
  <w15:docId w15:val="{4B43FE10-0EBF-49D1-B98C-25AFD5CC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0464">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86382014">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2954ae-03b6-4392-813d-862f7caec390" xsi:nil="true"/>
    <lcf76f155ced4ddcb4097134ff3c332f xmlns="20440681-3a5d-4923-bbbe-fbd06d4f10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AF8BAD702D874C986B1B4D98C265E5" ma:contentTypeVersion="16" ma:contentTypeDescription="Create a new document." ma:contentTypeScope="" ma:versionID="89248d929c6dc991cc25e26b55479775">
  <xsd:schema xmlns:xsd="http://www.w3.org/2001/XMLSchema" xmlns:xs="http://www.w3.org/2001/XMLSchema" xmlns:p="http://schemas.microsoft.com/office/2006/metadata/properties" xmlns:ns2="20440681-3a5d-4923-bbbe-fbd06d4f10fc" xmlns:ns3="8a2954ae-03b6-4392-813d-862f7caec390" targetNamespace="http://schemas.microsoft.com/office/2006/metadata/properties" ma:root="true" ma:fieldsID="3d96d4ed1bb83f2a85750c309ad6a868" ns2:_="" ns3:_="">
    <xsd:import namespace="20440681-3a5d-4923-bbbe-fbd06d4f10fc"/>
    <xsd:import namespace="8a2954ae-03b6-4392-813d-862f7cae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0681-3a5d-4923-bbbe-fbd06d4f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954ae-03b6-4392-813d-862f7caec3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158e39-119c-4517-8a5d-ecd680efaf55}" ma:internalName="TaxCatchAll" ma:showField="CatchAllData" ma:web="8a2954ae-03b6-4392-813d-862f7caec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3F05F-1E9C-43DF-B223-7035B1F56565}">
  <ds:schemaRefs>
    <ds:schemaRef ds:uri="http://schemas.microsoft.com/office/2006/metadata/properties"/>
    <ds:schemaRef ds:uri="http://schemas.microsoft.com/office/infopath/2007/PartnerControls"/>
    <ds:schemaRef ds:uri="8555b099-fb16-4cbe-bc6d-d176124acd37"/>
    <ds:schemaRef ds:uri="e591e81b-57e2-499f-8943-c8437e93db14"/>
    <ds:schemaRef ds:uri="8a2954ae-03b6-4392-813d-862f7caec390"/>
    <ds:schemaRef ds:uri="20440681-3a5d-4923-bbbe-fbd06d4f10fc"/>
  </ds:schemaRefs>
</ds:datastoreItem>
</file>

<file path=customXml/itemProps2.xml><?xml version="1.0" encoding="utf-8"?>
<ds:datastoreItem xmlns:ds="http://schemas.openxmlformats.org/officeDocument/2006/customXml" ds:itemID="{6070FC1F-CB53-43EC-AAFB-D9DA79FB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0681-3a5d-4923-bbbe-fbd06d4f10fc"/>
    <ds:schemaRef ds:uri="8a2954ae-03b6-4392-813d-862f7cae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2C016-24E3-4C2D-9AD0-A1D4A7C5B4B0}">
  <ds:schemaRefs>
    <ds:schemaRef ds:uri="http://schemas.openxmlformats.org/officeDocument/2006/bibliography"/>
  </ds:schemaRefs>
</ds:datastoreItem>
</file>

<file path=customXml/itemProps4.xml><?xml version="1.0" encoding="utf-8"?>
<ds:datastoreItem xmlns:ds="http://schemas.openxmlformats.org/officeDocument/2006/customXml" ds:itemID="{B9231A30-BF99-4392-93B2-AB51ED93D855}">
  <ds:schemaRefs>
    <ds:schemaRef ds:uri="http://schemas.microsoft.com/office/2006/metadata/longProperties"/>
  </ds:schemaRefs>
</ds:datastoreItem>
</file>

<file path=customXml/itemProps5.xml><?xml version="1.0" encoding="utf-8"?>
<ds:datastoreItem xmlns:ds="http://schemas.openxmlformats.org/officeDocument/2006/customXml" ds:itemID="{43C7AC92-2163-4005-90A0-AB2642AF5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1593</Words>
  <Characters>8891</Characters>
  <Application>Microsoft Office Word</Application>
  <DocSecurity>0</DocSecurity>
  <Lines>242</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10412</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Aimee Clitheroe</cp:lastModifiedBy>
  <cp:revision>3</cp:revision>
  <cp:lastPrinted>2019-02-25T13:50:00Z</cp:lastPrinted>
  <dcterms:created xsi:type="dcterms:W3CDTF">2026-01-22T12:24:00Z</dcterms:created>
  <dcterms:modified xsi:type="dcterms:W3CDTF">2026-01-22T12:24:00Z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6ZCJCW5KYQVH-1065079147-193982</vt:lpwstr>
  </property>
  <property fmtid="{D5CDD505-2E9C-101B-9397-08002B2CF9AE}" pid="3" name="_dlc_DocIdItemGuid">
    <vt:lpwstr>567526a8-fb14-4f85-b0d5-df132bb6ff23</vt:lpwstr>
  </property>
  <property fmtid="{D5CDD505-2E9C-101B-9397-08002B2CF9AE}" pid="4" name="_dlc_DocIdUrl">
    <vt:lpwstr>https://catch22uk.sharepoint.com/sites/PeopleServiceDocStore/_layouts/15/DocIdRedir.aspx?ID=6ZCJCW5KYQVH-1065079147-193982, 6ZCJCW5KYQVH-1065079147-193982</vt:lpwstr>
  </property>
  <property fmtid="{D5CDD505-2E9C-101B-9397-08002B2CF9AE}" pid="5" name="display_urn:schemas-microsoft-com:office:office#Editor">
    <vt:lpwstr>Christina Duru (Chief People Officer)</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2023-01-30T12:05:00Z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f2d523fc-e4b1-4414-887b-23fd0809b89c</vt:lpwstr>
  </property>
  <property fmtid="{D5CDD505-2E9C-101B-9397-08002B2CF9AE}" pid="13" name="MSIP_Label_268c87ea-cf5a-449c-b758-8d7be4c088e4_ContentBits">
    <vt:lpwstr>2</vt:lpwstr>
  </property>
  <property fmtid="{D5CDD505-2E9C-101B-9397-08002B2CF9AE}" pid="14" name="ContentTypeId">
    <vt:lpwstr>0x010100EFAF8BAD702D874C986B1B4D98C265E5</vt:lpwstr>
  </property>
</Properties>
</file>