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7D4466" w:rsidRDefault="007E369A">
      <w:pPr>
        <w:shd w:val="clear" w:color="auto" w:fill="FFFFFF"/>
        <w:spacing w:after="0" w:line="352" w:lineRule="auto"/>
        <w:ind w:left="-240" w:right="-120"/>
        <w:jc w:val="center"/>
        <w:rPr>
          <w:rFonts w:ascii="Calluna Sans" w:eastAsia="Calluna Sans" w:hAnsi="Calluna Sans" w:cs="Calluna Sans"/>
          <w:color w:val="1D1C1D"/>
        </w:rPr>
      </w:pPr>
      <w:r>
        <w:rPr>
          <w:rFonts w:ascii="Calluna Sans" w:eastAsia="Calluna Sans" w:hAnsi="Calluna Sans" w:cs="Calluna Sans"/>
          <w:noProof/>
          <w:color w:val="1D1C1D"/>
        </w:rPr>
        <w:drawing>
          <wp:inline distT="0" distB="0" distL="0" distR="0" wp14:anchorId="117123F1" wp14:editId="07777777">
            <wp:extent cx="6501600" cy="1497600"/>
            <wp:effectExtent l="0" t="0" r="0" b="0"/>
            <wp:docPr id="13882696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501600" cy="1497600"/>
                    </a:xfrm>
                    <a:prstGeom prst="rect">
                      <a:avLst/>
                    </a:prstGeom>
                    <a:ln/>
                  </pic:spPr>
                </pic:pic>
              </a:graphicData>
            </a:graphic>
          </wp:inline>
        </w:drawing>
      </w:r>
    </w:p>
    <w:p w14:paraId="0A37501D" w14:textId="77777777" w:rsidR="007D4466" w:rsidRDefault="007D4466">
      <w:pPr>
        <w:shd w:val="clear" w:color="auto" w:fill="FFFFFF"/>
        <w:spacing w:after="0" w:line="352" w:lineRule="auto"/>
        <w:ind w:left="-240" w:right="-120"/>
        <w:rPr>
          <w:rFonts w:ascii="Calluna Sans" w:eastAsia="Calluna Sans" w:hAnsi="Calluna Sans" w:cs="Calluna Sans"/>
          <w:color w:val="1D1C1D"/>
        </w:rPr>
      </w:pPr>
    </w:p>
    <w:p w14:paraId="0BB03147" w14:textId="77777777" w:rsidR="007D4466" w:rsidRDefault="007E369A">
      <w:pPr>
        <w:shd w:val="clear" w:color="auto" w:fill="FFFFFF"/>
        <w:spacing w:after="0" w:line="352" w:lineRule="auto"/>
        <w:ind w:left="-240" w:right="-120"/>
        <w:rPr>
          <w:rFonts w:ascii="Calluna Sans" w:eastAsia="Calluna Sans" w:hAnsi="Calluna Sans" w:cs="Calluna Sans"/>
          <w:color w:val="1D1C1D"/>
        </w:rPr>
      </w:pPr>
      <w:r>
        <w:rPr>
          <w:rFonts w:ascii="Calluna Sans" w:eastAsia="Calluna Sans" w:hAnsi="Calluna Sans" w:cs="Calluna Sans"/>
          <w:color w:val="1D1C1D"/>
        </w:rPr>
        <w:t>Hello, thank you for considering a</w:t>
      </w:r>
      <w:r>
        <w:rPr>
          <w:rFonts w:ascii="Calluna Sans" w:eastAsia="Calluna Sans" w:hAnsi="Calluna Sans" w:cs="Calluna Sans"/>
          <w:b/>
          <w:color w:val="1D1C1D"/>
        </w:rPr>
        <w:t xml:space="preserve"> </w:t>
      </w:r>
      <w:r>
        <w:rPr>
          <w:rFonts w:ascii="Calluna" w:eastAsia="Calluna" w:hAnsi="Calluna" w:cs="Calluna"/>
          <w:color w:val="1D1C1D"/>
        </w:rPr>
        <w:t>Youth Violence Intervention Practitioner</w:t>
      </w:r>
      <w:r>
        <w:rPr>
          <w:rFonts w:ascii="Calluna Sans" w:eastAsia="Calluna Sans" w:hAnsi="Calluna Sans" w:cs="Calluna Sans"/>
          <w:color w:val="1D1C1D"/>
        </w:rPr>
        <w:t xml:space="preserve"> role with Redthread. </w:t>
      </w:r>
    </w:p>
    <w:p w14:paraId="5DAB6C7B" w14:textId="77777777" w:rsidR="007D4466" w:rsidRDefault="007D4466">
      <w:pPr>
        <w:shd w:val="clear" w:color="auto" w:fill="FFFFFF"/>
        <w:spacing w:after="0" w:line="352" w:lineRule="auto"/>
        <w:ind w:left="-240" w:right="-120"/>
        <w:rPr>
          <w:rFonts w:ascii="Calluna Sans" w:eastAsia="Calluna Sans" w:hAnsi="Calluna Sans" w:cs="Calluna Sans"/>
          <w:color w:val="1D1C1D"/>
        </w:rPr>
      </w:pPr>
    </w:p>
    <w:p w14:paraId="60314712" w14:textId="77777777" w:rsidR="007D4466" w:rsidRDefault="007E369A">
      <w:pPr>
        <w:shd w:val="clear" w:color="auto" w:fill="FFFFFF"/>
        <w:spacing w:after="0" w:line="352" w:lineRule="auto"/>
        <w:ind w:left="-240" w:right="-120"/>
        <w:rPr>
          <w:rFonts w:ascii="Calluna" w:eastAsia="Calluna" w:hAnsi="Calluna" w:cs="Calluna"/>
          <w:color w:val="1D1C1D"/>
          <w:sz w:val="28"/>
          <w:szCs w:val="28"/>
        </w:rPr>
      </w:pPr>
      <w:r>
        <w:rPr>
          <w:rFonts w:ascii="Calluna" w:eastAsia="Calluna" w:hAnsi="Calluna" w:cs="Calluna"/>
          <w:color w:val="1D1C1D"/>
          <w:sz w:val="28"/>
          <w:szCs w:val="28"/>
        </w:rPr>
        <w:t>About us</w:t>
      </w:r>
    </w:p>
    <w:p w14:paraId="025AE2E1" w14:textId="77777777" w:rsidR="007D4466" w:rsidRDefault="007E369A">
      <w:pPr>
        <w:shd w:val="clear" w:color="auto" w:fill="FFFFFF"/>
        <w:spacing w:after="0" w:line="352" w:lineRule="auto"/>
        <w:ind w:left="-240" w:right="-120"/>
        <w:rPr>
          <w:rFonts w:ascii="Calluna Sans" w:eastAsia="Calluna Sans" w:hAnsi="Calluna Sans" w:cs="Calluna Sans"/>
          <w:color w:val="1D1C1D"/>
        </w:rPr>
      </w:pPr>
      <w:r>
        <w:rPr>
          <w:rFonts w:ascii="Calluna Sans" w:eastAsia="Calluna Sans" w:hAnsi="Calluna Sans" w:cs="Calluna Sans"/>
          <w:color w:val="1D1C1D"/>
        </w:rPr>
        <w:t xml:space="preserve">We are a team of compassionate, collaborative and courageous professionals. Every day, we challenge ourselves to keep learning, adapting and innovating, supporting vulnerable children and young people wherever they need us. Our vision is a society where all children and young people live healthy, safe and happy lives. We’ll never stop until this is a reality. Please </w:t>
      </w:r>
      <w:hyperlink r:id="rId12">
        <w:r>
          <w:rPr>
            <w:rFonts w:ascii="Calluna Sans" w:eastAsia="Calluna Sans" w:hAnsi="Calluna Sans" w:cs="Calluna Sans"/>
            <w:color w:val="467886"/>
            <w:u w:val="single"/>
          </w:rPr>
          <w:t>click here</w:t>
        </w:r>
      </w:hyperlink>
      <w:r>
        <w:rPr>
          <w:rFonts w:ascii="Calluna Sans" w:eastAsia="Calluna Sans" w:hAnsi="Calluna Sans" w:cs="Calluna Sans"/>
          <w:color w:val="1D1C1D"/>
        </w:rPr>
        <w:t xml:space="preserve"> to visit our website and learn more about our approach and the services we provide. These clips, </w:t>
      </w:r>
      <w:hyperlink r:id="rId13">
        <w:r>
          <w:rPr>
            <w:rFonts w:ascii="Calluna Sans" w:eastAsia="Calluna Sans" w:hAnsi="Calluna Sans" w:cs="Calluna Sans"/>
            <w:color w:val="467886"/>
            <w:u w:val="single"/>
          </w:rPr>
          <w:t>Redthread animation</w:t>
        </w:r>
      </w:hyperlink>
      <w:r>
        <w:rPr>
          <w:rFonts w:ascii="Calluna Sans" w:eastAsia="Calluna Sans" w:hAnsi="Calluna Sans" w:cs="Calluna Sans"/>
          <w:color w:val="1D1C1D"/>
        </w:rPr>
        <w:t xml:space="preserve">, </w:t>
      </w:r>
      <w:hyperlink r:id="rId14">
        <w:r>
          <w:rPr>
            <w:rFonts w:ascii="Calluna Sans" w:eastAsia="Calluna Sans" w:hAnsi="Calluna Sans" w:cs="Calluna Sans"/>
            <w:color w:val="467886"/>
            <w:u w:val="single"/>
          </w:rPr>
          <w:t>C4 News - Young Women's Service</w:t>
        </w:r>
      </w:hyperlink>
      <w:r>
        <w:rPr>
          <w:rFonts w:ascii="Calluna Sans" w:eastAsia="Calluna Sans" w:hAnsi="Calluna Sans" w:cs="Calluna Sans"/>
          <w:color w:val="1D1C1D"/>
        </w:rPr>
        <w:t xml:space="preserve">, </w:t>
      </w:r>
      <w:hyperlink r:id="rId15">
        <w:r>
          <w:rPr>
            <w:rFonts w:ascii="Calluna Sans" w:eastAsia="Calluna Sans" w:hAnsi="Calluna Sans" w:cs="Calluna Sans"/>
            <w:color w:val="467886"/>
            <w:u w:val="single"/>
          </w:rPr>
          <w:t>BBC News</w:t>
        </w:r>
      </w:hyperlink>
      <w:r>
        <w:rPr>
          <w:rFonts w:ascii="Calluna Sans" w:eastAsia="Calluna Sans" w:hAnsi="Calluna Sans" w:cs="Calluna Sans"/>
          <w:color w:val="1D1C1D"/>
        </w:rPr>
        <w:t xml:space="preserve">, and </w:t>
      </w:r>
      <w:hyperlink r:id="rId16">
        <w:r>
          <w:rPr>
            <w:rFonts w:ascii="Calluna Sans" w:eastAsia="Calluna Sans" w:hAnsi="Calluna Sans" w:cs="Calluna Sans"/>
            <w:color w:val="467886"/>
            <w:u w:val="single"/>
          </w:rPr>
          <w:t>‘A day in the life’</w:t>
        </w:r>
      </w:hyperlink>
      <w:r>
        <w:rPr>
          <w:rFonts w:ascii="Calluna Sans" w:eastAsia="Calluna Sans" w:hAnsi="Calluna Sans" w:cs="Calluna Sans"/>
          <w:color w:val="1D1C1D"/>
        </w:rPr>
        <w:t xml:space="preserve"> will give you a glimpse of what we do every day.</w:t>
      </w:r>
    </w:p>
    <w:p w14:paraId="02EB378F" w14:textId="77777777" w:rsidR="007D4466" w:rsidRDefault="007D4466">
      <w:pPr>
        <w:shd w:val="clear" w:color="auto" w:fill="FFFFFF"/>
        <w:spacing w:after="0" w:line="352" w:lineRule="auto"/>
        <w:ind w:left="-240" w:right="-120"/>
        <w:rPr>
          <w:rFonts w:ascii="Calluna Sans" w:eastAsia="Calluna Sans" w:hAnsi="Calluna Sans" w:cs="Calluna Sans"/>
          <w:color w:val="1D1C1D"/>
        </w:rPr>
      </w:pPr>
    </w:p>
    <w:p w14:paraId="26AD3E31" w14:textId="77777777" w:rsidR="007D4466" w:rsidRDefault="007E369A">
      <w:pPr>
        <w:shd w:val="clear" w:color="auto" w:fill="FFFFFF"/>
        <w:spacing w:after="0" w:line="352" w:lineRule="auto"/>
        <w:ind w:left="-240" w:right="-120"/>
        <w:rPr>
          <w:rFonts w:ascii="Calluna Sans" w:eastAsia="Calluna Sans" w:hAnsi="Calluna Sans" w:cs="Calluna Sans"/>
          <w:color w:val="1D1C1D"/>
        </w:rPr>
      </w:pPr>
      <w:r>
        <w:rPr>
          <w:rFonts w:ascii="Calluna Sans" w:eastAsia="Calluna Sans" w:hAnsi="Calluna Sans" w:cs="Calluna Sans"/>
          <w:color w:val="1D1C1D"/>
        </w:rPr>
        <w:t xml:space="preserve">Sound good? Before making an application, please ensure that you've read through this job pack, including the important information on the final page on how to apply. For more about our recruitment process, benefits and our commitment to safeguarding, equity, diversity, and inclusion please check out our guidance for applicants on our </w:t>
      </w:r>
      <w:hyperlink r:id="rId17">
        <w:r>
          <w:rPr>
            <w:rFonts w:ascii="Calluna Sans" w:eastAsia="Calluna Sans" w:hAnsi="Calluna Sans" w:cs="Calluna Sans"/>
            <w:color w:val="467886"/>
            <w:u w:val="single"/>
          </w:rPr>
          <w:t>website here</w:t>
        </w:r>
      </w:hyperlink>
      <w:r>
        <w:rPr>
          <w:rFonts w:ascii="Calluna Sans" w:eastAsia="Calluna Sans" w:hAnsi="Calluna Sans" w:cs="Calluna Sans"/>
          <w:color w:val="1D1C1D"/>
        </w:rPr>
        <w:t xml:space="preserve">. </w:t>
      </w:r>
    </w:p>
    <w:p w14:paraId="6A05A809" w14:textId="77777777" w:rsidR="007D4466" w:rsidRDefault="007D4466">
      <w:pPr>
        <w:shd w:val="clear" w:color="auto" w:fill="FFFFFF"/>
        <w:spacing w:after="0" w:line="352" w:lineRule="auto"/>
        <w:ind w:left="-240" w:right="-120"/>
        <w:rPr>
          <w:rFonts w:ascii="Calluna Sans" w:eastAsia="Calluna Sans" w:hAnsi="Calluna Sans" w:cs="Calluna Sans"/>
          <w:color w:val="1D1C1D"/>
        </w:rPr>
      </w:pPr>
    </w:p>
    <w:p w14:paraId="478FDF11" w14:textId="77777777" w:rsidR="007D4466" w:rsidRDefault="007E369A">
      <w:pPr>
        <w:shd w:val="clear" w:color="auto" w:fill="FFFFFF"/>
        <w:spacing w:after="0" w:line="352" w:lineRule="auto"/>
        <w:ind w:left="-240" w:right="-120"/>
        <w:rPr>
          <w:rFonts w:ascii="Calluna" w:eastAsia="Calluna" w:hAnsi="Calluna" w:cs="Calluna"/>
          <w:sz w:val="28"/>
          <w:szCs w:val="28"/>
        </w:rPr>
      </w:pPr>
      <w:r>
        <w:rPr>
          <w:rFonts w:ascii="Calluna" w:eastAsia="Calluna" w:hAnsi="Calluna" w:cs="Calluna"/>
          <w:sz w:val="28"/>
          <w:szCs w:val="28"/>
        </w:rPr>
        <w:t>About the role</w:t>
      </w:r>
    </w:p>
    <w:tbl>
      <w:tblPr>
        <w:tblStyle w:val="a4"/>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3543"/>
        <w:gridCol w:w="1560"/>
        <w:gridCol w:w="3827"/>
      </w:tblGrid>
      <w:tr w:rsidR="007D4466" w14:paraId="07FAF817" w14:textId="77777777">
        <w:trPr>
          <w:trHeight w:val="1637"/>
        </w:trPr>
        <w:tc>
          <w:tcPr>
            <w:tcW w:w="1702" w:type="dxa"/>
            <w:shd w:val="clear" w:color="auto" w:fill="501549"/>
            <w:vAlign w:val="center"/>
          </w:tcPr>
          <w:p w14:paraId="495FD781" w14:textId="77777777" w:rsidR="007D4466" w:rsidRDefault="007E369A">
            <w:pPr>
              <w:spacing w:line="276" w:lineRule="auto"/>
              <w:ind w:right="-120"/>
              <w:jc w:val="center"/>
              <w:rPr>
                <w:rFonts w:ascii="Calluna" w:eastAsia="Calluna" w:hAnsi="Calluna" w:cs="Calluna"/>
                <w:color w:val="FFFFFF"/>
              </w:rPr>
            </w:pPr>
            <w:r>
              <w:rPr>
                <w:rFonts w:ascii="Calluna" w:eastAsia="Calluna" w:hAnsi="Calluna" w:cs="Calluna"/>
                <w:color w:val="FFFFFF"/>
              </w:rPr>
              <w:t>Post Title:</w:t>
            </w:r>
          </w:p>
        </w:tc>
        <w:tc>
          <w:tcPr>
            <w:tcW w:w="3543" w:type="dxa"/>
            <w:vAlign w:val="center"/>
          </w:tcPr>
          <w:p w14:paraId="6C76F158" w14:textId="77777777" w:rsidR="007D4466" w:rsidRDefault="007E369A">
            <w:pPr>
              <w:spacing w:line="276" w:lineRule="auto"/>
              <w:ind w:right="-120"/>
              <w:jc w:val="center"/>
              <w:rPr>
                <w:rFonts w:ascii="Calluna Sans" w:eastAsia="Calluna Sans" w:hAnsi="Calluna Sans" w:cs="Calluna Sans"/>
              </w:rPr>
            </w:pPr>
            <w:r>
              <w:rPr>
                <w:rFonts w:ascii="Calluna Sans" w:eastAsia="Calluna Sans" w:hAnsi="Calluna Sans" w:cs="Calluna Sans"/>
              </w:rPr>
              <w:t>Youth Violence Intervention Practitioner</w:t>
            </w:r>
          </w:p>
        </w:tc>
        <w:tc>
          <w:tcPr>
            <w:tcW w:w="1560" w:type="dxa"/>
            <w:shd w:val="clear" w:color="auto" w:fill="501549"/>
            <w:vAlign w:val="center"/>
          </w:tcPr>
          <w:p w14:paraId="0D01A783" w14:textId="77777777" w:rsidR="007D4466" w:rsidRDefault="007E369A">
            <w:pPr>
              <w:spacing w:line="276" w:lineRule="auto"/>
              <w:ind w:right="-120"/>
              <w:jc w:val="center"/>
              <w:rPr>
                <w:rFonts w:ascii="Calluna" w:eastAsia="Calluna" w:hAnsi="Calluna" w:cs="Calluna"/>
                <w:color w:val="FFFFFF"/>
              </w:rPr>
            </w:pPr>
            <w:r>
              <w:rPr>
                <w:rFonts w:ascii="Calluna" w:eastAsia="Calluna" w:hAnsi="Calluna" w:cs="Calluna"/>
                <w:color w:val="FFFFFF"/>
              </w:rPr>
              <w:t>Hours:</w:t>
            </w:r>
          </w:p>
        </w:tc>
        <w:tc>
          <w:tcPr>
            <w:tcW w:w="3827" w:type="dxa"/>
            <w:vAlign w:val="center"/>
          </w:tcPr>
          <w:p w14:paraId="65E162DD" w14:textId="77777777" w:rsidR="007D4466" w:rsidRDefault="007E369A">
            <w:pPr>
              <w:spacing w:line="276" w:lineRule="auto"/>
              <w:ind w:right="-120"/>
              <w:jc w:val="center"/>
              <w:rPr>
                <w:rFonts w:ascii="Calluna Sans" w:eastAsia="Calluna Sans" w:hAnsi="Calluna Sans" w:cs="Calluna Sans"/>
              </w:rPr>
            </w:pPr>
            <w:r>
              <w:rPr>
                <w:rFonts w:ascii="Calluna Sans" w:eastAsia="Calluna Sans" w:hAnsi="Calluna Sans" w:cs="Calluna Sans"/>
              </w:rPr>
              <w:t>37.5 hours per week, with regular evening and weekend shifts required. Shifts will be scheduled to ensure team cover from 7:30 am to 9:00 pm daily.</w:t>
            </w:r>
          </w:p>
        </w:tc>
      </w:tr>
      <w:tr w:rsidR="007D4466" w14:paraId="0473895A" w14:textId="77777777">
        <w:tc>
          <w:tcPr>
            <w:tcW w:w="1702" w:type="dxa"/>
            <w:shd w:val="clear" w:color="auto" w:fill="501549"/>
            <w:vAlign w:val="center"/>
          </w:tcPr>
          <w:p w14:paraId="5C4879D2" w14:textId="77777777" w:rsidR="007D4466" w:rsidRDefault="007E369A">
            <w:pPr>
              <w:spacing w:line="276" w:lineRule="auto"/>
              <w:ind w:right="-120"/>
              <w:jc w:val="center"/>
              <w:rPr>
                <w:rFonts w:ascii="Calluna" w:eastAsia="Calluna" w:hAnsi="Calluna" w:cs="Calluna"/>
                <w:color w:val="FFFFFF"/>
              </w:rPr>
            </w:pPr>
            <w:r>
              <w:rPr>
                <w:rFonts w:ascii="Calluna" w:eastAsia="Calluna" w:hAnsi="Calluna" w:cs="Calluna"/>
                <w:color w:val="FFFFFF"/>
              </w:rPr>
              <w:t>Location:</w:t>
            </w:r>
          </w:p>
        </w:tc>
        <w:tc>
          <w:tcPr>
            <w:tcW w:w="3543" w:type="dxa"/>
            <w:vAlign w:val="center"/>
          </w:tcPr>
          <w:p w14:paraId="2D095CDF" w14:textId="642AD3A7" w:rsidR="007D4466" w:rsidRDefault="007E369A">
            <w:pPr>
              <w:spacing w:line="276" w:lineRule="auto"/>
              <w:ind w:right="-120"/>
              <w:jc w:val="center"/>
              <w:rPr>
                <w:rFonts w:ascii="Calluna Sans" w:eastAsia="Calluna Sans" w:hAnsi="Calluna Sans" w:cs="Calluna Sans"/>
              </w:rPr>
            </w:pPr>
            <w:r>
              <w:rPr>
                <w:rFonts w:ascii="Calluna Sans" w:eastAsia="Calluna Sans" w:hAnsi="Calluna Sans" w:cs="Calluna Sans"/>
              </w:rPr>
              <w:t xml:space="preserve">Onsite, </w:t>
            </w:r>
            <w:r w:rsidR="00E67720">
              <w:rPr>
                <w:rFonts w:ascii="Calluna Sans" w:eastAsia="Calluna Sans" w:hAnsi="Calluna Sans" w:cs="Calluna Sans"/>
              </w:rPr>
              <w:t>Queen Elizabeth Hospital Woolwich</w:t>
            </w:r>
            <w:r>
              <w:rPr>
                <w:rFonts w:ascii="Calluna Sans" w:eastAsia="Calluna Sans" w:hAnsi="Calluna Sans" w:cs="Calluna Sans"/>
              </w:rPr>
              <w:t>, London. With regular travel to other Redthread sites and offices when required.</w:t>
            </w:r>
          </w:p>
        </w:tc>
        <w:tc>
          <w:tcPr>
            <w:tcW w:w="1560" w:type="dxa"/>
            <w:shd w:val="clear" w:color="auto" w:fill="501549"/>
            <w:vAlign w:val="center"/>
          </w:tcPr>
          <w:p w14:paraId="076F27DB" w14:textId="77777777" w:rsidR="007D4466" w:rsidRDefault="007E369A">
            <w:pPr>
              <w:spacing w:line="276" w:lineRule="auto"/>
              <w:ind w:right="-120"/>
              <w:jc w:val="center"/>
              <w:rPr>
                <w:rFonts w:ascii="Calluna" w:eastAsia="Calluna" w:hAnsi="Calluna" w:cs="Calluna"/>
                <w:color w:val="FFFFFF"/>
              </w:rPr>
            </w:pPr>
            <w:r>
              <w:rPr>
                <w:rFonts w:ascii="Calluna" w:eastAsia="Calluna" w:hAnsi="Calluna" w:cs="Calluna"/>
                <w:color w:val="FFFFFF"/>
              </w:rPr>
              <w:t>Salary:</w:t>
            </w:r>
          </w:p>
        </w:tc>
        <w:tc>
          <w:tcPr>
            <w:tcW w:w="3827" w:type="dxa"/>
            <w:vAlign w:val="center"/>
          </w:tcPr>
          <w:p w14:paraId="5C0BB55A" w14:textId="77777777" w:rsidR="007D4466" w:rsidRDefault="007E369A">
            <w:pPr>
              <w:spacing w:line="276" w:lineRule="auto"/>
              <w:ind w:right="-120"/>
              <w:jc w:val="center"/>
              <w:rPr>
                <w:rFonts w:ascii="Calluna Sans" w:eastAsia="Calluna Sans" w:hAnsi="Calluna Sans" w:cs="Calluna Sans"/>
              </w:rPr>
            </w:pPr>
            <w:r>
              <w:rPr>
                <w:rFonts w:ascii="Calluna Sans" w:eastAsia="Calluna Sans" w:hAnsi="Calluna Sans" w:cs="Calluna Sans"/>
                <w:highlight w:val="white"/>
              </w:rPr>
              <w:t>£29,767.50 per annum + benefits</w:t>
            </w:r>
          </w:p>
        </w:tc>
      </w:tr>
      <w:tr w:rsidR="007D4466" w14:paraId="78FC1678" w14:textId="77777777">
        <w:tc>
          <w:tcPr>
            <w:tcW w:w="1702" w:type="dxa"/>
            <w:shd w:val="clear" w:color="auto" w:fill="501549"/>
            <w:vAlign w:val="center"/>
          </w:tcPr>
          <w:p w14:paraId="1AF80A44" w14:textId="77777777" w:rsidR="007D4466" w:rsidRDefault="007E369A">
            <w:pPr>
              <w:spacing w:line="276" w:lineRule="auto"/>
              <w:ind w:right="-120"/>
              <w:jc w:val="center"/>
              <w:rPr>
                <w:rFonts w:ascii="Calluna" w:eastAsia="Calluna" w:hAnsi="Calluna" w:cs="Calluna"/>
                <w:color w:val="FFFFFF"/>
              </w:rPr>
            </w:pPr>
            <w:r>
              <w:rPr>
                <w:rFonts w:ascii="Calluna" w:eastAsia="Calluna" w:hAnsi="Calluna" w:cs="Calluna"/>
                <w:color w:val="FFFFFF"/>
              </w:rPr>
              <w:t>Contract type:</w:t>
            </w:r>
          </w:p>
        </w:tc>
        <w:tc>
          <w:tcPr>
            <w:tcW w:w="3543" w:type="dxa"/>
            <w:vAlign w:val="center"/>
          </w:tcPr>
          <w:p w14:paraId="2302D94F" w14:textId="77777777" w:rsidR="007D4466" w:rsidRDefault="007E369A">
            <w:pPr>
              <w:spacing w:line="276" w:lineRule="auto"/>
              <w:ind w:right="-120"/>
              <w:jc w:val="center"/>
              <w:rPr>
                <w:rFonts w:ascii="Calluna Sans" w:eastAsia="Calluna Sans" w:hAnsi="Calluna Sans" w:cs="Calluna Sans"/>
              </w:rPr>
            </w:pPr>
            <w:r>
              <w:rPr>
                <w:rFonts w:ascii="Calluna Sans" w:eastAsia="Calluna Sans" w:hAnsi="Calluna Sans" w:cs="Calluna Sans"/>
                <w:highlight w:val="white"/>
              </w:rPr>
              <w:t>Permanent</w:t>
            </w:r>
          </w:p>
        </w:tc>
        <w:tc>
          <w:tcPr>
            <w:tcW w:w="1560" w:type="dxa"/>
            <w:shd w:val="clear" w:color="auto" w:fill="501549"/>
            <w:vAlign w:val="center"/>
          </w:tcPr>
          <w:p w14:paraId="18A21550" w14:textId="77777777" w:rsidR="007D4466" w:rsidRDefault="007E369A">
            <w:pPr>
              <w:spacing w:line="276" w:lineRule="auto"/>
              <w:ind w:right="-120"/>
              <w:jc w:val="center"/>
              <w:rPr>
                <w:rFonts w:ascii="Calluna" w:eastAsia="Calluna" w:hAnsi="Calluna" w:cs="Calluna"/>
                <w:color w:val="FFFFFF"/>
              </w:rPr>
            </w:pPr>
            <w:r>
              <w:rPr>
                <w:rFonts w:ascii="Calluna" w:eastAsia="Calluna" w:hAnsi="Calluna" w:cs="Calluna"/>
                <w:color w:val="FFFFFF"/>
              </w:rPr>
              <w:t>DBS Level:</w:t>
            </w:r>
          </w:p>
        </w:tc>
        <w:tc>
          <w:tcPr>
            <w:tcW w:w="3827" w:type="dxa"/>
            <w:vAlign w:val="center"/>
          </w:tcPr>
          <w:p w14:paraId="1C3D008B" w14:textId="77777777" w:rsidR="007D4466" w:rsidRDefault="007E369A">
            <w:pPr>
              <w:spacing w:line="276" w:lineRule="auto"/>
              <w:ind w:right="-120"/>
              <w:jc w:val="center"/>
              <w:rPr>
                <w:rFonts w:ascii="Calluna Sans" w:eastAsia="Calluna Sans" w:hAnsi="Calluna Sans" w:cs="Calluna Sans"/>
              </w:rPr>
            </w:pPr>
            <w:r>
              <w:rPr>
                <w:rFonts w:ascii="Calluna Sans" w:eastAsia="Calluna Sans" w:hAnsi="Calluna Sans" w:cs="Calluna Sans"/>
              </w:rPr>
              <w:t>Enhanced with barring</w:t>
            </w:r>
          </w:p>
        </w:tc>
      </w:tr>
      <w:tr w:rsidR="007D4466" w14:paraId="4D0F9DD4" w14:textId="77777777">
        <w:tc>
          <w:tcPr>
            <w:tcW w:w="1702" w:type="dxa"/>
            <w:shd w:val="clear" w:color="auto" w:fill="501549"/>
            <w:vAlign w:val="center"/>
          </w:tcPr>
          <w:p w14:paraId="63DD7BC8" w14:textId="77777777" w:rsidR="007D4466" w:rsidRDefault="007E369A">
            <w:pPr>
              <w:spacing w:line="276" w:lineRule="auto"/>
              <w:ind w:right="-120"/>
              <w:jc w:val="center"/>
              <w:rPr>
                <w:rFonts w:ascii="Calluna" w:eastAsia="Calluna" w:hAnsi="Calluna" w:cs="Calluna"/>
                <w:color w:val="FFFFFF"/>
                <w:highlight w:val="white"/>
              </w:rPr>
            </w:pPr>
            <w:r>
              <w:rPr>
                <w:rFonts w:ascii="Calluna" w:eastAsia="Calluna" w:hAnsi="Calluna" w:cs="Calluna"/>
                <w:color w:val="FFFFFF"/>
              </w:rPr>
              <w:t>Work area:</w:t>
            </w:r>
          </w:p>
        </w:tc>
        <w:tc>
          <w:tcPr>
            <w:tcW w:w="3543" w:type="dxa"/>
            <w:vAlign w:val="center"/>
          </w:tcPr>
          <w:p w14:paraId="770E4145" w14:textId="77777777" w:rsidR="007D4466" w:rsidRDefault="007E369A">
            <w:pPr>
              <w:spacing w:line="276" w:lineRule="auto"/>
              <w:ind w:right="-120"/>
              <w:jc w:val="center"/>
              <w:rPr>
                <w:rFonts w:ascii="Calluna Sans" w:eastAsia="Calluna Sans" w:hAnsi="Calluna Sans" w:cs="Calluna Sans"/>
                <w:highlight w:val="white"/>
              </w:rPr>
            </w:pPr>
            <w:r>
              <w:rPr>
                <w:rFonts w:ascii="Calluna Sans" w:eastAsia="Calluna Sans" w:hAnsi="Calluna Sans" w:cs="Calluna Sans"/>
              </w:rPr>
              <w:t>Youth Violence Intervention</w:t>
            </w:r>
          </w:p>
        </w:tc>
        <w:tc>
          <w:tcPr>
            <w:tcW w:w="1560" w:type="dxa"/>
            <w:shd w:val="clear" w:color="auto" w:fill="501549"/>
            <w:vAlign w:val="center"/>
          </w:tcPr>
          <w:p w14:paraId="0DE909FE" w14:textId="77777777" w:rsidR="007D4466" w:rsidRDefault="007E369A">
            <w:pPr>
              <w:spacing w:line="276" w:lineRule="auto"/>
              <w:ind w:right="-120"/>
              <w:jc w:val="center"/>
              <w:rPr>
                <w:rFonts w:ascii="Calluna" w:eastAsia="Calluna" w:hAnsi="Calluna" w:cs="Calluna"/>
                <w:color w:val="FFFFFF"/>
              </w:rPr>
            </w:pPr>
            <w:r>
              <w:rPr>
                <w:rFonts w:ascii="Calluna" w:eastAsia="Calluna" w:hAnsi="Calluna" w:cs="Calluna"/>
                <w:color w:val="FFFFFF"/>
              </w:rPr>
              <w:t>Responsible to:</w:t>
            </w:r>
          </w:p>
        </w:tc>
        <w:tc>
          <w:tcPr>
            <w:tcW w:w="3827" w:type="dxa"/>
            <w:vAlign w:val="center"/>
          </w:tcPr>
          <w:p w14:paraId="74092D41" w14:textId="77777777" w:rsidR="007D4466" w:rsidRDefault="007E369A">
            <w:pPr>
              <w:spacing w:line="276" w:lineRule="auto"/>
              <w:ind w:right="-120"/>
              <w:jc w:val="center"/>
              <w:rPr>
                <w:rFonts w:ascii="Calluna Sans" w:eastAsia="Calluna Sans" w:hAnsi="Calluna Sans" w:cs="Calluna Sans"/>
              </w:rPr>
            </w:pPr>
            <w:r>
              <w:rPr>
                <w:rFonts w:ascii="Calluna Sans" w:eastAsia="Calluna Sans" w:hAnsi="Calluna Sans" w:cs="Calluna Sans"/>
              </w:rPr>
              <w:t>Team Leader</w:t>
            </w:r>
          </w:p>
        </w:tc>
      </w:tr>
    </w:tbl>
    <w:p w14:paraId="6C17F879" w14:textId="77777777" w:rsidR="007D4466" w:rsidRDefault="007E369A">
      <w:pPr>
        <w:keepLines/>
        <w:spacing w:after="0" w:line="276" w:lineRule="auto"/>
        <w:rPr>
          <w:rFonts w:ascii="Calluna" w:eastAsia="Calluna" w:hAnsi="Calluna" w:cs="Calluna"/>
          <w:sz w:val="28"/>
          <w:szCs w:val="28"/>
          <w:highlight w:val="white"/>
        </w:rPr>
      </w:pPr>
      <w:r>
        <w:rPr>
          <w:rFonts w:ascii="Calluna" w:eastAsia="Calluna" w:hAnsi="Calluna" w:cs="Calluna"/>
          <w:sz w:val="28"/>
          <w:szCs w:val="28"/>
        </w:rPr>
        <w:lastRenderedPageBreak/>
        <w:t>Purpose of the post</w:t>
      </w:r>
    </w:p>
    <w:p w14:paraId="54F9AE05" w14:textId="77777777" w:rsidR="007D4466" w:rsidRDefault="007E369A">
      <w:pPr>
        <w:widowControl w:val="0"/>
        <w:spacing w:after="0" w:line="276" w:lineRule="auto"/>
        <w:rPr>
          <w:rFonts w:ascii="Calluna Sans" w:eastAsia="Calluna Sans" w:hAnsi="Calluna Sans" w:cs="Calluna Sans"/>
        </w:rPr>
      </w:pPr>
      <w:r>
        <w:rPr>
          <w:rFonts w:ascii="Calluna Sans" w:eastAsia="Calluna Sans" w:hAnsi="Calluna Sans" w:cs="Calluna Sans"/>
        </w:rPr>
        <w:t xml:space="preserve">   </w:t>
      </w:r>
    </w:p>
    <w:p w14:paraId="50CA361E" w14:textId="77777777" w:rsidR="007D4466" w:rsidRDefault="007E369A">
      <w:pPr>
        <w:widowControl w:val="0"/>
        <w:numPr>
          <w:ilvl w:val="0"/>
          <w:numId w:val="5"/>
        </w:numPr>
        <w:spacing w:after="0" w:line="276" w:lineRule="auto"/>
        <w:ind w:right="-40"/>
        <w:rPr>
          <w:rFonts w:ascii="Calluna Sans" w:eastAsia="Calluna Sans" w:hAnsi="Calluna Sans" w:cs="Calluna Sans"/>
        </w:rPr>
      </w:pPr>
      <w:r>
        <w:rPr>
          <w:rFonts w:ascii="Calluna Sans" w:eastAsia="Calluna Sans" w:hAnsi="Calluna Sans" w:cs="Calluna Sans"/>
        </w:rPr>
        <w:t>To be part of the youth work team at Redthread, with a primary focus on the Youth Violence Intervention Programme.</w:t>
      </w:r>
    </w:p>
    <w:p w14:paraId="1AC2C6C7" w14:textId="77777777" w:rsidR="007D4466" w:rsidRDefault="007E369A">
      <w:pPr>
        <w:widowControl w:val="0"/>
        <w:numPr>
          <w:ilvl w:val="0"/>
          <w:numId w:val="5"/>
        </w:numPr>
        <w:spacing w:after="0" w:line="276" w:lineRule="auto"/>
        <w:ind w:right="-40"/>
        <w:rPr>
          <w:rFonts w:ascii="Calluna Sans" w:eastAsia="Calluna Sans" w:hAnsi="Calluna Sans" w:cs="Calluna Sans"/>
        </w:rPr>
      </w:pPr>
      <w:r>
        <w:rPr>
          <w:rFonts w:ascii="Calluna Sans" w:eastAsia="Calluna Sans" w:hAnsi="Calluna Sans" w:cs="Calluna Sans"/>
        </w:rPr>
        <w:t>To assist with Redthread’s other activities as required.</w:t>
      </w:r>
    </w:p>
    <w:p w14:paraId="5A39BBE3" w14:textId="77777777" w:rsidR="007D4466" w:rsidRDefault="007D4466">
      <w:pPr>
        <w:widowControl w:val="0"/>
        <w:spacing w:after="0" w:line="276" w:lineRule="auto"/>
        <w:rPr>
          <w:rFonts w:ascii="Calluna Sans" w:eastAsia="Calluna Sans" w:hAnsi="Calluna Sans" w:cs="Calluna Sans"/>
          <w:b/>
        </w:rPr>
      </w:pPr>
    </w:p>
    <w:p w14:paraId="3BF058D8" w14:textId="77777777" w:rsidR="007D4466" w:rsidRDefault="007E369A">
      <w:pPr>
        <w:widowControl w:val="0"/>
        <w:spacing w:after="0" w:line="276" w:lineRule="auto"/>
        <w:rPr>
          <w:rFonts w:ascii="Calluna" w:eastAsia="Calluna" w:hAnsi="Calluna" w:cs="Calluna"/>
          <w:sz w:val="28"/>
          <w:szCs w:val="28"/>
        </w:rPr>
      </w:pPr>
      <w:r>
        <w:rPr>
          <w:rFonts w:ascii="Calluna" w:eastAsia="Calluna" w:hAnsi="Calluna" w:cs="Calluna"/>
          <w:sz w:val="28"/>
          <w:szCs w:val="28"/>
        </w:rPr>
        <w:t>Main duties and responsibilities</w:t>
      </w:r>
    </w:p>
    <w:p w14:paraId="26F65063" w14:textId="77777777" w:rsidR="007D4466" w:rsidRDefault="007E369A">
      <w:pPr>
        <w:widowControl w:val="0"/>
        <w:numPr>
          <w:ilvl w:val="0"/>
          <w:numId w:val="6"/>
        </w:numPr>
        <w:spacing w:before="280" w:after="0" w:line="276" w:lineRule="auto"/>
        <w:rPr>
          <w:rFonts w:ascii="Calluna Sans" w:eastAsia="Calluna Sans" w:hAnsi="Calluna Sans" w:cs="Calluna Sans"/>
        </w:rPr>
      </w:pPr>
      <w:r>
        <w:rPr>
          <w:rFonts w:ascii="Calluna Sans" w:eastAsia="Calluna Sans" w:hAnsi="Calluna Sans" w:cs="Calluna Sans"/>
        </w:rPr>
        <w:t xml:space="preserve">Hold a caseload and work with young people in a range of settings, including in A&amp;E and on the wards, in the community, in face-to-face and group contexts, and promote their personal, educational, health and social development through all interactions. </w:t>
      </w:r>
    </w:p>
    <w:p w14:paraId="697BE819" w14:textId="77777777" w:rsidR="007D4466" w:rsidRDefault="007E369A">
      <w:pPr>
        <w:widowControl w:val="0"/>
        <w:numPr>
          <w:ilvl w:val="0"/>
          <w:numId w:val="6"/>
        </w:numPr>
        <w:spacing w:after="0" w:line="276" w:lineRule="auto"/>
        <w:rPr>
          <w:rFonts w:ascii="Calluna Sans" w:eastAsia="Calluna Sans" w:hAnsi="Calluna Sans" w:cs="Calluna Sans"/>
        </w:rPr>
      </w:pPr>
      <w:r>
        <w:rPr>
          <w:rFonts w:ascii="Calluna Sans" w:eastAsia="Calluna Sans" w:hAnsi="Calluna Sans" w:cs="Calluna Sans"/>
        </w:rPr>
        <w:t>Assist with the on-going development of the service model to ensure that clients gain the maximum benefit from Redthread’s interventions.</w:t>
      </w:r>
    </w:p>
    <w:p w14:paraId="0B952415" w14:textId="77777777" w:rsidR="007D4466" w:rsidRDefault="007E369A">
      <w:pPr>
        <w:widowControl w:val="0"/>
        <w:numPr>
          <w:ilvl w:val="0"/>
          <w:numId w:val="6"/>
        </w:numPr>
        <w:spacing w:after="0" w:line="276" w:lineRule="auto"/>
        <w:rPr>
          <w:rFonts w:ascii="Calluna Sans" w:eastAsia="Calluna Sans" w:hAnsi="Calluna Sans" w:cs="Calluna Sans"/>
        </w:rPr>
      </w:pPr>
      <w:r>
        <w:rPr>
          <w:rFonts w:ascii="Calluna Sans" w:eastAsia="Calluna Sans" w:hAnsi="Calluna Sans" w:cs="Calluna Sans"/>
        </w:rPr>
        <w:t>Ensure information resources such as client forms, databases and contact files are kept fully up-to-date and secure, in line with GDPR, the Data Protection Act and our Confidentiality Policy and Consent Policy. Maintain high-quality recording of interventions with young people on our database, Salesforce, in line with Redthread’s best-practice requirements. (Training will be provided.)</w:t>
      </w:r>
    </w:p>
    <w:p w14:paraId="7FCBAA5E" w14:textId="77777777" w:rsidR="007D4466" w:rsidRDefault="007E369A">
      <w:pPr>
        <w:widowControl w:val="0"/>
        <w:numPr>
          <w:ilvl w:val="0"/>
          <w:numId w:val="6"/>
        </w:numPr>
        <w:spacing w:after="0" w:line="276" w:lineRule="auto"/>
        <w:rPr>
          <w:rFonts w:ascii="Calluna Sans" w:eastAsia="Calluna Sans" w:hAnsi="Calluna Sans" w:cs="Calluna Sans"/>
        </w:rPr>
      </w:pPr>
      <w:r>
        <w:rPr>
          <w:rFonts w:ascii="Calluna Sans" w:eastAsia="Calluna Sans" w:hAnsi="Calluna Sans" w:cs="Calluna Sans"/>
        </w:rPr>
        <w:t xml:space="preserve">Collect and record evidence of project outcomes and young people’s achievements, to ensure the completion of monitoring forms and project progress reports as required. </w:t>
      </w:r>
      <w:r>
        <w:rPr>
          <w:rFonts w:ascii="MS Mincho" w:eastAsia="MS Mincho" w:hAnsi="MS Mincho" w:cs="MS Mincho"/>
        </w:rPr>
        <w:t> </w:t>
      </w:r>
    </w:p>
    <w:p w14:paraId="5D63445A" w14:textId="77777777" w:rsidR="007D4466" w:rsidRDefault="007E369A">
      <w:pPr>
        <w:widowControl w:val="0"/>
        <w:numPr>
          <w:ilvl w:val="0"/>
          <w:numId w:val="6"/>
        </w:numPr>
        <w:spacing w:after="0" w:line="276" w:lineRule="auto"/>
        <w:rPr>
          <w:rFonts w:ascii="Calluna Sans" w:eastAsia="Calluna Sans" w:hAnsi="Calluna Sans" w:cs="Calluna Sans"/>
        </w:rPr>
      </w:pPr>
      <w:r>
        <w:rPr>
          <w:rFonts w:ascii="Calluna Sans" w:eastAsia="Calluna Sans" w:hAnsi="Calluna Sans" w:cs="Calluna Sans"/>
        </w:rPr>
        <w:t>Maintain a good level of knowledge of the issues around youth violence and Child Sexual Exploitation.</w:t>
      </w:r>
    </w:p>
    <w:p w14:paraId="7EE9C808" w14:textId="77777777" w:rsidR="007D4466" w:rsidRDefault="007E369A">
      <w:pPr>
        <w:widowControl w:val="0"/>
        <w:numPr>
          <w:ilvl w:val="0"/>
          <w:numId w:val="6"/>
        </w:numPr>
        <w:spacing w:after="0" w:line="276" w:lineRule="auto"/>
        <w:rPr>
          <w:rFonts w:ascii="Calluna Sans" w:eastAsia="Calluna Sans" w:hAnsi="Calluna Sans" w:cs="Calluna Sans"/>
        </w:rPr>
      </w:pPr>
      <w:r>
        <w:rPr>
          <w:rFonts w:ascii="Calluna Sans" w:eastAsia="Calluna Sans" w:hAnsi="Calluna Sans" w:cs="Calluna Sans"/>
        </w:rPr>
        <w:t>With guidance and support from the Team Leader, and with attendance on appropriate training courses, develop skills to further your work with the young people.</w:t>
      </w:r>
    </w:p>
    <w:p w14:paraId="0B7378E6" w14:textId="77777777" w:rsidR="007D4466" w:rsidRDefault="007E369A">
      <w:pPr>
        <w:widowControl w:val="0"/>
        <w:numPr>
          <w:ilvl w:val="0"/>
          <w:numId w:val="6"/>
        </w:numPr>
        <w:spacing w:after="0" w:line="276" w:lineRule="auto"/>
        <w:rPr>
          <w:rFonts w:ascii="Calluna Sans" w:eastAsia="Calluna Sans" w:hAnsi="Calluna Sans" w:cs="Calluna Sans"/>
        </w:rPr>
      </w:pPr>
      <w:r>
        <w:rPr>
          <w:rFonts w:ascii="Calluna Sans" w:eastAsia="Calluna Sans" w:hAnsi="Calluna Sans" w:cs="Calluna Sans"/>
        </w:rPr>
        <w:t xml:space="preserve">Under the direction of the Team Leader, develop an imaginative programme of events, activities and other interventions which support Redthread’s mission. </w:t>
      </w:r>
    </w:p>
    <w:p w14:paraId="13F1B73A" w14:textId="77777777" w:rsidR="007D4466" w:rsidRDefault="007E369A">
      <w:pPr>
        <w:widowControl w:val="0"/>
        <w:numPr>
          <w:ilvl w:val="0"/>
          <w:numId w:val="6"/>
        </w:numPr>
        <w:spacing w:after="0" w:line="276" w:lineRule="auto"/>
        <w:rPr>
          <w:rFonts w:ascii="Calluna Sans" w:eastAsia="Calluna Sans" w:hAnsi="Calluna Sans" w:cs="Calluna Sans"/>
        </w:rPr>
      </w:pPr>
      <w:r>
        <w:rPr>
          <w:rFonts w:ascii="Calluna Sans" w:eastAsia="Calluna Sans" w:hAnsi="Calluna Sans" w:cs="Calluna Sans"/>
        </w:rPr>
        <w:t>Actively research and network with other organisations working with young people in the area served by the hospital to ensure that the organisation as a whole has a good knowledge of other services and projects that may be of interest to the young people we work with or appropriate for us to refer to.</w:t>
      </w:r>
    </w:p>
    <w:p w14:paraId="02C1791B" w14:textId="77777777" w:rsidR="007D4466" w:rsidRDefault="007E369A">
      <w:pPr>
        <w:widowControl w:val="0"/>
        <w:numPr>
          <w:ilvl w:val="0"/>
          <w:numId w:val="6"/>
        </w:numPr>
        <w:spacing w:after="0" w:line="276" w:lineRule="auto"/>
        <w:rPr>
          <w:rFonts w:ascii="Calluna Sans" w:eastAsia="Calluna Sans" w:hAnsi="Calluna Sans" w:cs="Calluna Sans"/>
        </w:rPr>
      </w:pPr>
      <w:r>
        <w:rPr>
          <w:rFonts w:ascii="Calluna Sans" w:eastAsia="Calluna Sans" w:hAnsi="Calluna Sans" w:cs="Calluna Sans"/>
        </w:rPr>
        <w:t>Help organise and take part in supervised trips and other activities in the community.</w:t>
      </w:r>
    </w:p>
    <w:p w14:paraId="08A4C7F9" w14:textId="77777777" w:rsidR="007D4466" w:rsidRDefault="007E369A">
      <w:pPr>
        <w:widowControl w:val="0"/>
        <w:numPr>
          <w:ilvl w:val="0"/>
          <w:numId w:val="6"/>
        </w:numPr>
        <w:spacing w:after="240" w:line="276" w:lineRule="auto"/>
        <w:rPr>
          <w:rFonts w:ascii="Calluna Sans" w:eastAsia="Calluna Sans" w:hAnsi="Calluna Sans" w:cs="Calluna Sans"/>
        </w:rPr>
      </w:pPr>
      <w:r>
        <w:rPr>
          <w:rFonts w:ascii="Calluna Sans" w:eastAsia="Calluna Sans" w:hAnsi="Calluna Sans" w:cs="Calluna Sans"/>
        </w:rPr>
        <w:t xml:space="preserve">Contribute to the training programme that Redthread provides for hospital staff, including informal microteaching and more formal presentations. </w:t>
      </w:r>
    </w:p>
    <w:p w14:paraId="1379500D" w14:textId="77777777" w:rsidR="007D4466" w:rsidRDefault="007E369A">
      <w:pPr>
        <w:spacing w:after="0" w:line="276" w:lineRule="auto"/>
        <w:rPr>
          <w:rFonts w:ascii="Calluna" w:eastAsia="Calluna" w:hAnsi="Calluna" w:cs="Calluna"/>
          <w:sz w:val="28"/>
          <w:szCs w:val="28"/>
        </w:rPr>
      </w:pPr>
      <w:r>
        <w:rPr>
          <w:rFonts w:ascii="Calluna" w:eastAsia="Calluna" w:hAnsi="Calluna" w:cs="Calluna"/>
          <w:sz w:val="28"/>
          <w:szCs w:val="28"/>
        </w:rPr>
        <w:t>General responsibilities of all Redthread staff</w:t>
      </w:r>
      <w:r>
        <w:rPr>
          <w:rFonts w:ascii="Calluna" w:eastAsia="Calluna" w:hAnsi="Calluna" w:cs="Calluna"/>
          <w:sz w:val="28"/>
          <w:szCs w:val="28"/>
        </w:rPr>
        <w:br/>
      </w:r>
    </w:p>
    <w:p w14:paraId="63BACD56" w14:textId="77777777" w:rsidR="007D4466" w:rsidRDefault="007E369A">
      <w:pPr>
        <w:numPr>
          <w:ilvl w:val="0"/>
          <w:numId w:val="1"/>
        </w:numPr>
        <w:pBdr>
          <w:top w:val="nil"/>
          <w:left w:val="nil"/>
          <w:bottom w:val="nil"/>
          <w:right w:val="nil"/>
          <w:between w:val="nil"/>
        </w:pBdr>
        <w:spacing w:after="0" w:line="276" w:lineRule="auto"/>
        <w:rPr>
          <w:rFonts w:ascii="Calluna Sans" w:eastAsia="Calluna Sans" w:hAnsi="Calluna Sans" w:cs="Calluna Sans"/>
          <w:color w:val="000000"/>
        </w:rPr>
      </w:pPr>
      <w:r>
        <w:rPr>
          <w:rFonts w:ascii="Calluna Sans" w:eastAsia="Calluna Sans" w:hAnsi="Calluna Sans" w:cs="Calluna Sans"/>
          <w:color w:val="000000"/>
        </w:rPr>
        <w:t>Actively participate in staff meetings, session evaluations, supervision/reviews and planning sessions and in Redthread’s overall development, including input on the needs of young people, ideas for new projects, and the ongoing development of existing projects.</w:t>
      </w:r>
    </w:p>
    <w:p w14:paraId="21524968" w14:textId="77777777" w:rsidR="007D4466" w:rsidRDefault="007E369A">
      <w:pPr>
        <w:numPr>
          <w:ilvl w:val="0"/>
          <w:numId w:val="1"/>
        </w:numPr>
        <w:pBdr>
          <w:top w:val="nil"/>
          <w:left w:val="nil"/>
          <w:bottom w:val="nil"/>
          <w:right w:val="nil"/>
          <w:between w:val="nil"/>
        </w:pBdr>
        <w:spacing w:after="0" w:line="276" w:lineRule="auto"/>
        <w:rPr>
          <w:rFonts w:ascii="Calluna Sans" w:eastAsia="Calluna Sans" w:hAnsi="Calluna Sans" w:cs="Calluna Sans"/>
          <w:color w:val="000000"/>
        </w:rPr>
      </w:pPr>
      <w:r>
        <w:rPr>
          <w:rFonts w:ascii="Calluna Sans" w:eastAsia="Calluna Sans" w:hAnsi="Calluna Sans" w:cs="Calluna Sans"/>
          <w:color w:val="000000"/>
        </w:rPr>
        <w:t>Assist where possible with fundraising events and fundraising, including the maintenance and growth of the regular supporter network, and to assist in promoting the organisation’s work with young people to the wider community.</w:t>
      </w:r>
    </w:p>
    <w:p w14:paraId="0E5E0C2C" w14:textId="77777777" w:rsidR="007D4466" w:rsidRDefault="007E369A">
      <w:pPr>
        <w:numPr>
          <w:ilvl w:val="0"/>
          <w:numId w:val="1"/>
        </w:numPr>
        <w:pBdr>
          <w:top w:val="nil"/>
          <w:left w:val="nil"/>
          <w:bottom w:val="nil"/>
          <w:right w:val="nil"/>
          <w:between w:val="nil"/>
        </w:pBdr>
        <w:spacing w:after="0" w:line="276" w:lineRule="auto"/>
        <w:rPr>
          <w:rFonts w:ascii="Calluna Sans" w:eastAsia="Calluna Sans" w:hAnsi="Calluna Sans" w:cs="Calluna Sans"/>
          <w:color w:val="000000"/>
        </w:rPr>
      </w:pPr>
      <w:r>
        <w:rPr>
          <w:rFonts w:ascii="Calluna Sans" w:eastAsia="Calluna Sans" w:hAnsi="Calluna Sans" w:cs="Calluna Sans"/>
          <w:color w:val="000000"/>
        </w:rPr>
        <w:lastRenderedPageBreak/>
        <w:t>Assist in maintaining good working relations with Redthread’s stakeholders, project partners and other agencies and represent Redthread at external meetings as required.</w:t>
      </w:r>
    </w:p>
    <w:p w14:paraId="4E1B8578" w14:textId="77777777" w:rsidR="007D4466" w:rsidRDefault="007E369A">
      <w:pPr>
        <w:numPr>
          <w:ilvl w:val="0"/>
          <w:numId w:val="1"/>
        </w:numPr>
        <w:pBdr>
          <w:top w:val="nil"/>
          <w:left w:val="nil"/>
          <w:bottom w:val="nil"/>
          <w:right w:val="nil"/>
          <w:between w:val="nil"/>
        </w:pBdr>
        <w:spacing w:after="0" w:line="276" w:lineRule="auto"/>
        <w:rPr>
          <w:rFonts w:ascii="Calluna Sans" w:eastAsia="Calluna Sans" w:hAnsi="Calluna Sans" w:cs="Calluna Sans"/>
          <w:color w:val="000000"/>
        </w:rPr>
      </w:pPr>
      <w:r>
        <w:rPr>
          <w:rFonts w:ascii="Calluna Sans" w:eastAsia="Calluna Sans" w:hAnsi="Calluna Sans" w:cs="Calluna Sans"/>
          <w:color w:val="000000"/>
        </w:rPr>
        <w:t xml:space="preserve">Encourage and enable young people to participate in all forms of decision-making and management of Redthread’s projects, with the ultimate aim of empowering them to shape the services and activities provided for them. To ensure that all young people have equality of access and that the programme promotes opportunities for all young people. </w:t>
      </w:r>
    </w:p>
    <w:p w14:paraId="37D2B98E" w14:textId="77777777" w:rsidR="007D4466" w:rsidRDefault="007E369A">
      <w:pPr>
        <w:numPr>
          <w:ilvl w:val="0"/>
          <w:numId w:val="1"/>
        </w:numPr>
        <w:pBdr>
          <w:top w:val="nil"/>
          <w:left w:val="nil"/>
          <w:bottom w:val="nil"/>
          <w:right w:val="nil"/>
          <w:between w:val="nil"/>
        </w:pBdr>
        <w:spacing w:after="0" w:line="276" w:lineRule="auto"/>
        <w:rPr>
          <w:rFonts w:ascii="Calluna Sans" w:eastAsia="Calluna Sans" w:hAnsi="Calluna Sans" w:cs="Calluna Sans"/>
          <w:color w:val="000000"/>
        </w:rPr>
      </w:pPr>
      <w:r>
        <w:rPr>
          <w:rFonts w:ascii="Calluna Sans" w:eastAsia="Calluna Sans" w:hAnsi="Calluna Sans" w:cs="Calluna Sans"/>
          <w:color w:val="000000"/>
        </w:rPr>
        <w:t xml:space="preserve">Assist the team in ensuring that all Redthread policies and procedures are followed, including Health and Safety, Safeguarding, Data Protection and Equal Opportunities. Report any concerns to an appropriate member of the Leadership Team. </w:t>
      </w:r>
    </w:p>
    <w:p w14:paraId="605C620A" w14:textId="77777777" w:rsidR="007D4466" w:rsidRDefault="007E369A">
      <w:pPr>
        <w:numPr>
          <w:ilvl w:val="0"/>
          <w:numId w:val="1"/>
        </w:numPr>
        <w:pBdr>
          <w:top w:val="nil"/>
          <w:left w:val="nil"/>
          <w:bottom w:val="nil"/>
          <w:right w:val="nil"/>
          <w:between w:val="nil"/>
        </w:pBdr>
        <w:spacing w:after="0" w:line="276" w:lineRule="auto"/>
        <w:rPr>
          <w:rFonts w:ascii="Calluna Sans" w:eastAsia="Calluna Sans" w:hAnsi="Calluna Sans" w:cs="Calluna Sans"/>
          <w:color w:val="000000"/>
        </w:rPr>
      </w:pPr>
      <w:r>
        <w:rPr>
          <w:rFonts w:ascii="Calluna Sans" w:eastAsia="Calluna Sans" w:hAnsi="Calluna Sans" w:cs="Calluna Sans"/>
          <w:color w:val="000000"/>
        </w:rPr>
        <w:t>Work as a member of the Redthread team and assist as required across all the organisation’s projects, carrying out any other duties that may be required to meet the needs of the organisation.</w:t>
      </w:r>
    </w:p>
    <w:p w14:paraId="41C8F396" w14:textId="77777777" w:rsidR="007D4466" w:rsidRDefault="007D4466">
      <w:pPr>
        <w:spacing w:after="0" w:line="276" w:lineRule="auto"/>
        <w:rPr>
          <w:rFonts w:ascii="Calluna Sans" w:eastAsia="Calluna Sans" w:hAnsi="Calluna Sans" w:cs="Calluna Sans"/>
          <w:b/>
          <w:color w:val="000000"/>
        </w:rPr>
      </w:pPr>
    </w:p>
    <w:p w14:paraId="7EB208D2" w14:textId="77777777" w:rsidR="007D4466" w:rsidRDefault="007E369A">
      <w:pPr>
        <w:widowControl w:val="0"/>
        <w:spacing w:after="240" w:line="276" w:lineRule="auto"/>
        <w:ind w:left="-77" w:right="-40"/>
        <w:rPr>
          <w:rFonts w:ascii="Calluna" w:eastAsia="Calluna" w:hAnsi="Calluna" w:cs="Calluna"/>
          <w:color w:val="000000"/>
        </w:rPr>
      </w:pPr>
      <w:r>
        <w:rPr>
          <w:rFonts w:ascii="Calluna" w:eastAsia="Calluna" w:hAnsi="Calluna" w:cs="Calluna"/>
          <w:color w:val="000000"/>
        </w:rPr>
        <w:t>This job description is not exhaustive and is subject to review in consultation with the post holder and according to future changes/developments within the organisation</w:t>
      </w:r>
    </w:p>
    <w:p w14:paraId="1084BEC2" w14:textId="77777777" w:rsidR="007D4466" w:rsidRDefault="007E369A">
      <w:pPr>
        <w:keepLines/>
        <w:spacing w:after="0" w:line="276" w:lineRule="auto"/>
        <w:rPr>
          <w:rFonts w:ascii="Calluna" w:eastAsia="Calluna" w:hAnsi="Calluna" w:cs="Calluna"/>
          <w:color w:val="000000"/>
          <w:sz w:val="28"/>
          <w:szCs w:val="28"/>
        </w:rPr>
      </w:pPr>
      <w:r>
        <w:rPr>
          <w:rFonts w:ascii="Calluna" w:eastAsia="Calluna" w:hAnsi="Calluna" w:cs="Calluna"/>
          <w:color w:val="000000"/>
          <w:sz w:val="28"/>
          <w:szCs w:val="28"/>
        </w:rPr>
        <w:t>Person specification</w:t>
      </w:r>
    </w:p>
    <w:p w14:paraId="72A3D3EC" w14:textId="77777777" w:rsidR="007D4466" w:rsidRDefault="007D4466">
      <w:pPr>
        <w:keepLines/>
        <w:spacing w:after="0" w:line="276" w:lineRule="auto"/>
        <w:rPr>
          <w:rFonts w:ascii="Calluna" w:eastAsia="Calluna" w:hAnsi="Calluna" w:cs="Calluna"/>
          <w:color w:val="000000"/>
          <w:sz w:val="28"/>
          <w:szCs w:val="28"/>
        </w:rPr>
      </w:pPr>
    </w:p>
    <w:p w14:paraId="54C09143" w14:textId="77777777" w:rsidR="007D4466" w:rsidRDefault="007E369A">
      <w:pPr>
        <w:spacing w:after="0" w:line="276" w:lineRule="auto"/>
        <w:rPr>
          <w:rFonts w:ascii="Calluna Sans" w:eastAsia="Calluna Sans" w:hAnsi="Calluna Sans" w:cs="Calluna Sans"/>
          <w:color w:val="000000"/>
        </w:rPr>
      </w:pPr>
      <w:r>
        <w:rPr>
          <w:rFonts w:ascii="Calluna Sans" w:eastAsia="Calluna Sans" w:hAnsi="Calluna Sans" w:cs="Calluna Sans"/>
          <w:color w:val="000000"/>
        </w:rPr>
        <w:t>The criteria below do not necessarily have to have been in paid work. Please think about other experiences such as voluntary, personal experiences when considering them</w:t>
      </w:r>
    </w:p>
    <w:p w14:paraId="0D0B940D" w14:textId="77777777" w:rsidR="007D4466" w:rsidRDefault="007D4466">
      <w:pPr>
        <w:spacing w:after="0" w:line="276" w:lineRule="auto"/>
        <w:rPr>
          <w:rFonts w:ascii="Calluna Sans" w:eastAsia="Calluna Sans" w:hAnsi="Calluna Sans" w:cs="Calluna Sans"/>
          <w:color w:val="000000"/>
        </w:rPr>
      </w:pPr>
    </w:p>
    <w:tbl>
      <w:tblPr>
        <w:tblStyle w:val="a5"/>
        <w:tblW w:w="1091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4536"/>
        <w:gridCol w:w="4678"/>
      </w:tblGrid>
      <w:tr w:rsidR="007D4466" w14:paraId="117DA4CB" w14:textId="77777777">
        <w:tc>
          <w:tcPr>
            <w:tcW w:w="1701" w:type="dxa"/>
            <w:tcBorders>
              <w:top w:val="nil"/>
              <w:left w:val="nil"/>
              <w:bottom w:val="single" w:sz="4" w:space="0" w:color="000000"/>
            </w:tcBorders>
          </w:tcPr>
          <w:p w14:paraId="0E27B00A" w14:textId="77777777" w:rsidR="007D4466" w:rsidRDefault="007D4466">
            <w:pPr>
              <w:spacing w:line="276" w:lineRule="auto"/>
              <w:rPr>
                <w:rFonts w:ascii="Calluna Sans" w:eastAsia="Calluna Sans" w:hAnsi="Calluna Sans" w:cs="Calluna Sans"/>
              </w:rPr>
            </w:pPr>
          </w:p>
        </w:tc>
        <w:tc>
          <w:tcPr>
            <w:tcW w:w="4536" w:type="dxa"/>
            <w:shd w:val="clear" w:color="auto" w:fill="501549"/>
          </w:tcPr>
          <w:p w14:paraId="0895C2DB" w14:textId="77777777" w:rsidR="007D4466" w:rsidRDefault="007E369A">
            <w:pPr>
              <w:spacing w:line="276" w:lineRule="auto"/>
              <w:ind w:left="360"/>
              <w:rPr>
                <w:rFonts w:ascii="Calluna Sans" w:eastAsia="Calluna Sans" w:hAnsi="Calluna Sans" w:cs="Calluna Sans"/>
                <w:b/>
                <w:color w:val="FFFFFF"/>
              </w:rPr>
            </w:pPr>
            <w:r>
              <w:rPr>
                <w:rFonts w:ascii="Calluna Sans" w:eastAsia="Calluna Sans" w:hAnsi="Calluna Sans" w:cs="Calluna Sans"/>
                <w:b/>
                <w:color w:val="FFFFFF"/>
              </w:rPr>
              <w:t>Essential</w:t>
            </w:r>
          </w:p>
        </w:tc>
        <w:tc>
          <w:tcPr>
            <w:tcW w:w="4678" w:type="dxa"/>
            <w:shd w:val="clear" w:color="auto" w:fill="501549"/>
          </w:tcPr>
          <w:p w14:paraId="248B3EE6" w14:textId="77777777" w:rsidR="007D4466" w:rsidRDefault="007E369A">
            <w:pPr>
              <w:spacing w:line="276" w:lineRule="auto"/>
              <w:ind w:left="360"/>
              <w:rPr>
                <w:rFonts w:ascii="Calluna Sans" w:eastAsia="Calluna Sans" w:hAnsi="Calluna Sans" w:cs="Calluna Sans"/>
                <w:b/>
                <w:color w:val="FFFFFF"/>
              </w:rPr>
            </w:pPr>
            <w:r>
              <w:rPr>
                <w:rFonts w:ascii="Calluna Sans" w:eastAsia="Calluna Sans" w:hAnsi="Calluna Sans" w:cs="Calluna Sans"/>
                <w:b/>
                <w:color w:val="FFFFFF"/>
              </w:rPr>
              <w:t>Desirable</w:t>
            </w:r>
          </w:p>
        </w:tc>
      </w:tr>
      <w:tr w:rsidR="007D4466" w14:paraId="2D636A9B" w14:textId="77777777">
        <w:tc>
          <w:tcPr>
            <w:tcW w:w="1701" w:type="dxa"/>
            <w:shd w:val="clear" w:color="auto" w:fill="501549"/>
          </w:tcPr>
          <w:p w14:paraId="718EE1A2" w14:textId="77777777" w:rsidR="007D4466" w:rsidRDefault="007E369A">
            <w:pPr>
              <w:spacing w:line="276" w:lineRule="auto"/>
              <w:rPr>
                <w:rFonts w:ascii="Calluna Sans" w:eastAsia="Calluna Sans" w:hAnsi="Calluna Sans" w:cs="Calluna Sans"/>
                <w:b/>
                <w:color w:val="FFFFFF"/>
              </w:rPr>
            </w:pPr>
            <w:r>
              <w:rPr>
                <w:rFonts w:ascii="Calluna Sans" w:eastAsia="Calluna Sans" w:hAnsi="Calluna Sans" w:cs="Calluna Sans"/>
                <w:b/>
                <w:color w:val="FFFFFF"/>
              </w:rPr>
              <w:t>Experience</w:t>
            </w:r>
          </w:p>
        </w:tc>
        <w:tc>
          <w:tcPr>
            <w:tcW w:w="4536" w:type="dxa"/>
          </w:tcPr>
          <w:p w14:paraId="5804B995"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 xml:space="preserve">Significant professional experience of working with vulnerable young people in a range of activities and settings </w:t>
            </w:r>
          </w:p>
          <w:p w14:paraId="52D3AF48"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Experience of working as an effective team member</w:t>
            </w:r>
          </w:p>
          <w:p w14:paraId="5502F3CD"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Experience of working within a multi-disciplinary team</w:t>
            </w:r>
          </w:p>
          <w:p w14:paraId="2FFEC647"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Experience of working autonomously</w:t>
            </w:r>
          </w:p>
          <w:p w14:paraId="60061E4C" w14:textId="77777777" w:rsidR="007D4466" w:rsidRDefault="007D4466">
            <w:pPr>
              <w:widowControl w:val="0"/>
              <w:spacing w:line="276" w:lineRule="auto"/>
              <w:rPr>
                <w:rFonts w:ascii="Calluna Sans" w:eastAsia="Calluna Sans" w:hAnsi="Calluna Sans" w:cs="Calluna Sans"/>
              </w:rPr>
            </w:pPr>
          </w:p>
        </w:tc>
        <w:tc>
          <w:tcPr>
            <w:tcW w:w="4678" w:type="dxa"/>
          </w:tcPr>
          <w:p w14:paraId="47FFAF17"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Working with people impacted by violence, trauma or tragedy</w:t>
            </w:r>
          </w:p>
          <w:p w14:paraId="117EC63F"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Experience of working with projects that seek to address the issue of gang membership, youth offending, knife crime, etc</w:t>
            </w:r>
          </w:p>
          <w:p w14:paraId="35556E6D"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Experience of health-based environment working in a London borough</w:t>
            </w:r>
          </w:p>
        </w:tc>
      </w:tr>
      <w:tr w:rsidR="007D4466" w14:paraId="1E9B2FF1" w14:textId="77777777">
        <w:tc>
          <w:tcPr>
            <w:tcW w:w="1701" w:type="dxa"/>
            <w:shd w:val="clear" w:color="auto" w:fill="501549"/>
          </w:tcPr>
          <w:p w14:paraId="1FB917AD" w14:textId="77777777" w:rsidR="007D4466" w:rsidRDefault="007E369A">
            <w:pPr>
              <w:spacing w:line="276" w:lineRule="auto"/>
              <w:rPr>
                <w:rFonts w:ascii="Calluna Sans" w:eastAsia="Calluna Sans" w:hAnsi="Calluna Sans" w:cs="Calluna Sans"/>
                <w:b/>
                <w:color w:val="FFFFFF"/>
              </w:rPr>
            </w:pPr>
            <w:r>
              <w:rPr>
                <w:rFonts w:ascii="Calluna Sans" w:eastAsia="Calluna Sans" w:hAnsi="Calluna Sans" w:cs="Calluna Sans"/>
                <w:b/>
                <w:color w:val="FFFFFF"/>
              </w:rPr>
              <w:t>Knowledge</w:t>
            </w:r>
          </w:p>
        </w:tc>
        <w:tc>
          <w:tcPr>
            <w:tcW w:w="4536" w:type="dxa"/>
          </w:tcPr>
          <w:p w14:paraId="743529CD"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A thorough knowledge and understanding of the physical, social and emotional developmental needs of young people</w:t>
            </w:r>
          </w:p>
          <w:p w14:paraId="073D15F7"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Understanding of the issues faced by young people living in inner city areas</w:t>
            </w:r>
          </w:p>
          <w:p w14:paraId="21C681F2"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 xml:space="preserve">An awareness of child protection and safeguarding issues and knowledge of current best practice </w:t>
            </w:r>
            <w:r>
              <w:rPr>
                <w:rFonts w:ascii="Calluna Sans" w:eastAsia="Calluna Sans" w:hAnsi="Calluna Sans" w:cs="Calluna Sans"/>
              </w:rPr>
              <w:lastRenderedPageBreak/>
              <w:t>within the youth work sector</w:t>
            </w:r>
          </w:p>
          <w:p w14:paraId="40699663"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A knowledge of best practice in case recording</w:t>
            </w:r>
          </w:p>
        </w:tc>
        <w:tc>
          <w:tcPr>
            <w:tcW w:w="4678" w:type="dxa"/>
          </w:tcPr>
          <w:p w14:paraId="05FBD168"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lastRenderedPageBreak/>
              <w:t>The Ambit model, solution-focused brief therapy or a similar counselling methodology</w:t>
            </w:r>
          </w:p>
        </w:tc>
      </w:tr>
      <w:tr w:rsidR="007D4466" w14:paraId="08EDF742" w14:textId="77777777">
        <w:trPr>
          <w:trHeight w:val="2529"/>
        </w:trPr>
        <w:tc>
          <w:tcPr>
            <w:tcW w:w="1701" w:type="dxa"/>
            <w:shd w:val="clear" w:color="auto" w:fill="501549"/>
          </w:tcPr>
          <w:p w14:paraId="1B35B51A" w14:textId="77777777" w:rsidR="007D4466" w:rsidRDefault="007E369A">
            <w:pPr>
              <w:spacing w:line="276" w:lineRule="auto"/>
              <w:rPr>
                <w:rFonts w:ascii="Calluna Sans" w:eastAsia="Calluna Sans" w:hAnsi="Calluna Sans" w:cs="Calluna Sans"/>
                <w:b/>
                <w:color w:val="FFFFFF"/>
              </w:rPr>
            </w:pPr>
            <w:r>
              <w:rPr>
                <w:rFonts w:ascii="Calluna Sans" w:eastAsia="Calluna Sans" w:hAnsi="Calluna Sans" w:cs="Calluna Sans"/>
                <w:b/>
                <w:color w:val="FFFFFF"/>
              </w:rPr>
              <w:t>Skills</w:t>
            </w:r>
          </w:p>
        </w:tc>
        <w:tc>
          <w:tcPr>
            <w:tcW w:w="4536" w:type="dxa"/>
          </w:tcPr>
          <w:p w14:paraId="44199F70"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Resilient and reflective</w:t>
            </w:r>
          </w:p>
          <w:p w14:paraId="3B8A7727"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Well-developed verbal and written communication skills and an ability to interact with both young people and adults on a one-to-one basis and in small groups within a range of contexts</w:t>
            </w:r>
          </w:p>
          <w:p w14:paraId="6F4E9B6F"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Ability to plan and manage own workload</w:t>
            </w:r>
          </w:p>
          <w:p w14:paraId="0A783A2E"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Accurate data entry and record keeping and monitoring processes</w:t>
            </w:r>
          </w:p>
          <w:p w14:paraId="17722421"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Ability to use up-to-date IT systems</w:t>
            </w:r>
          </w:p>
        </w:tc>
        <w:tc>
          <w:tcPr>
            <w:tcW w:w="4678" w:type="dxa"/>
          </w:tcPr>
          <w:p w14:paraId="704A359B" w14:textId="77777777" w:rsidR="007D4466" w:rsidRDefault="007E369A">
            <w:pPr>
              <w:widowControl w:val="0"/>
              <w:numPr>
                <w:ilvl w:val="0"/>
                <w:numId w:val="2"/>
              </w:numPr>
              <w:spacing w:line="276" w:lineRule="auto"/>
              <w:rPr>
                <w:rFonts w:ascii="Calluna Sans" w:eastAsia="Calluna Sans" w:hAnsi="Calluna Sans" w:cs="Calluna Sans"/>
              </w:rPr>
            </w:pPr>
            <w:r>
              <w:rPr>
                <w:rFonts w:ascii="Calluna Sans" w:eastAsia="Calluna Sans" w:hAnsi="Calluna Sans" w:cs="Calluna Sans"/>
              </w:rPr>
              <w:t>A degree-level qualification in social work, youth work, social science, education or another relevant field</w:t>
            </w:r>
          </w:p>
        </w:tc>
      </w:tr>
      <w:tr w:rsidR="007D4466" w14:paraId="01D0C950" w14:textId="77777777">
        <w:trPr>
          <w:trHeight w:val="797"/>
        </w:trPr>
        <w:tc>
          <w:tcPr>
            <w:tcW w:w="1701" w:type="dxa"/>
            <w:shd w:val="clear" w:color="auto" w:fill="501549"/>
          </w:tcPr>
          <w:p w14:paraId="1029D731" w14:textId="77777777" w:rsidR="007D4466" w:rsidRDefault="007E369A">
            <w:pPr>
              <w:spacing w:line="276" w:lineRule="auto"/>
              <w:rPr>
                <w:rFonts w:ascii="Calluna Sans" w:eastAsia="Calluna Sans" w:hAnsi="Calluna Sans" w:cs="Calluna Sans"/>
                <w:b/>
                <w:color w:val="FFFFFF"/>
              </w:rPr>
            </w:pPr>
            <w:r>
              <w:rPr>
                <w:rFonts w:ascii="Calluna Sans" w:eastAsia="Calluna Sans" w:hAnsi="Calluna Sans" w:cs="Calluna Sans"/>
                <w:b/>
                <w:color w:val="FFFFFF"/>
              </w:rPr>
              <w:t>Qualifications</w:t>
            </w:r>
          </w:p>
        </w:tc>
        <w:tc>
          <w:tcPr>
            <w:tcW w:w="4536" w:type="dxa"/>
          </w:tcPr>
          <w:p w14:paraId="44EAFD9C" w14:textId="77777777" w:rsidR="007D4466" w:rsidRDefault="007D4466">
            <w:pPr>
              <w:spacing w:line="276" w:lineRule="auto"/>
              <w:rPr>
                <w:rFonts w:ascii="Calluna Sans" w:eastAsia="Calluna Sans" w:hAnsi="Calluna Sans" w:cs="Calluna Sans"/>
              </w:rPr>
            </w:pPr>
          </w:p>
          <w:p w14:paraId="4B94D5A5" w14:textId="77777777" w:rsidR="007D4466" w:rsidRDefault="007D4466">
            <w:pPr>
              <w:spacing w:line="276" w:lineRule="auto"/>
              <w:ind w:firstLine="60"/>
              <w:rPr>
                <w:rFonts w:ascii="Calluna Sans" w:eastAsia="Calluna Sans" w:hAnsi="Calluna Sans" w:cs="Calluna Sans"/>
              </w:rPr>
            </w:pPr>
          </w:p>
          <w:p w14:paraId="3DEEC669" w14:textId="77777777" w:rsidR="007D4466" w:rsidRDefault="007D4466">
            <w:pPr>
              <w:spacing w:line="276" w:lineRule="auto"/>
              <w:rPr>
                <w:rFonts w:ascii="Calluna Sans" w:eastAsia="Calluna Sans" w:hAnsi="Calluna Sans" w:cs="Calluna Sans"/>
              </w:rPr>
            </w:pPr>
          </w:p>
        </w:tc>
        <w:tc>
          <w:tcPr>
            <w:tcW w:w="4678" w:type="dxa"/>
          </w:tcPr>
          <w:p w14:paraId="660E128C" w14:textId="77777777" w:rsidR="007D4466" w:rsidRDefault="007E369A">
            <w:pPr>
              <w:numPr>
                <w:ilvl w:val="0"/>
                <w:numId w:val="2"/>
              </w:numPr>
              <w:spacing w:line="276" w:lineRule="auto"/>
              <w:rPr>
                <w:rFonts w:ascii="Calluna Sans" w:eastAsia="Calluna Sans" w:hAnsi="Calluna Sans" w:cs="Calluna Sans"/>
              </w:rPr>
            </w:pPr>
            <w:r>
              <w:rPr>
                <w:rFonts w:ascii="Calluna Sans" w:eastAsia="Calluna Sans" w:hAnsi="Calluna Sans" w:cs="Calluna Sans"/>
              </w:rPr>
              <w:t>A degree-level qualification in social work, youth work, social science, education or another relevant field</w:t>
            </w:r>
          </w:p>
        </w:tc>
      </w:tr>
      <w:tr w:rsidR="007D4466" w14:paraId="63EC11DE" w14:textId="77777777">
        <w:tc>
          <w:tcPr>
            <w:tcW w:w="1701" w:type="dxa"/>
            <w:shd w:val="clear" w:color="auto" w:fill="501549"/>
          </w:tcPr>
          <w:p w14:paraId="7BF78A61" w14:textId="77777777" w:rsidR="007D4466" w:rsidRDefault="007E369A">
            <w:pPr>
              <w:spacing w:line="276" w:lineRule="auto"/>
              <w:rPr>
                <w:rFonts w:ascii="Calluna Sans" w:eastAsia="Calluna Sans" w:hAnsi="Calluna Sans" w:cs="Calluna Sans"/>
                <w:b/>
                <w:color w:val="FFFFFF"/>
              </w:rPr>
            </w:pPr>
            <w:r>
              <w:rPr>
                <w:rFonts w:ascii="Calluna Sans" w:eastAsia="Calluna Sans" w:hAnsi="Calluna Sans" w:cs="Calluna Sans"/>
                <w:b/>
                <w:color w:val="FFFFFF"/>
              </w:rPr>
              <w:t>Professional Attributes</w:t>
            </w:r>
          </w:p>
        </w:tc>
        <w:tc>
          <w:tcPr>
            <w:tcW w:w="4536" w:type="dxa"/>
          </w:tcPr>
          <w:p w14:paraId="4D12ED86" w14:textId="77777777" w:rsidR="007D4466" w:rsidRDefault="007E369A">
            <w:pPr>
              <w:widowControl w:val="0"/>
              <w:numPr>
                <w:ilvl w:val="0"/>
                <w:numId w:val="2"/>
              </w:numPr>
              <w:spacing w:line="276" w:lineRule="auto"/>
              <w:rPr>
                <w:rFonts w:ascii="Calluna Sans" w:eastAsia="Calluna Sans" w:hAnsi="Calluna Sans" w:cs="Calluna Sans"/>
                <w:color w:val="000000"/>
              </w:rPr>
            </w:pPr>
            <w:r>
              <w:rPr>
                <w:rFonts w:ascii="Calluna Sans" w:eastAsia="Calluna Sans" w:hAnsi="Calluna Sans" w:cs="Calluna Sans"/>
              </w:rPr>
              <w:t>Enthusiasm for Redthread’s work</w:t>
            </w:r>
          </w:p>
          <w:p w14:paraId="1B60564D" w14:textId="77777777" w:rsidR="007D4466" w:rsidRDefault="007E369A">
            <w:pPr>
              <w:widowControl w:val="0"/>
              <w:numPr>
                <w:ilvl w:val="0"/>
                <w:numId w:val="2"/>
              </w:numPr>
              <w:spacing w:line="276" w:lineRule="auto"/>
              <w:rPr>
                <w:rFonts w:ascii="Calluna Sans" w:eastAsia="Calluna Sans" w:hAnsi="Calluna Sans" w:cs="Calluna Sans"/>
                <w:color w:val="000000"/>
              </w:rPr>
            </w:pPr>
            <w:r>
              <w:rPr>
                <w:rFonts w:ascii="Calluna Sans" w:eastAsia="Calluna Sans" w:hAnsi="Calluna Sans" w:cs="Calluna Sans"/>
              </w:rPr>
              <w:t>Approachable, self-motivated and committed to continuous personal development</w:t>
            </w:r>
          </w:p>
          <w:p w14:paraId="1FC996A9" w14:textId="77777777" w:rsidR="007D4466" w:rsidRDefault="007E369A">
            <w:pPr>
              <w:widowControl w:val="0"/>
              <w:numPr>
                <w:ilvl w:val="0"/>
                <w:numId w:val="2"/>
              </w:numPr>
              <w:spacing w:line="276" w:lineRule="auto"/>
              <w:rPr>
                <w:rFonts w:ascii="Calluna Sans" w:eastAsia="Calluna Sans" w:hAnsi="Calluna Sans" w:cs="Calluna Sans"/>
                <w:color w:val="000000"/>
              </w:rPr>
            </w:pPr>
            <w:r>
              <w:rPr>
                <w:rFonts w:ascii="Calluna Sans" w:eastAsia="Calluna Sans" w:hAnsi="Calluna Sans" w:cs="Calluna Sans"/>
              </w:rPr>
              <w:t>A commitment to and understanding of equal opportunities as they apply to all aspects of Redthread’s work</w:t>
            </w:r>
          </w:p>
        </w:tc>
        <w:tc>
          <w:tcPr>
            <w:tcW w:w="4678" w:type="dxa"/>
          </w:tcPr>
          <w:p w14:paraId="3656B9AB" w14:textId="77777777" w:rsidR="007D4466" w:rsidRDefault="007D4466">
            <w:pPr>
              <w:spacing w:line="276" w:lineRule="auto"/>
              <w:rPr>
                <w:rFonts w:ascii="Calluna Sans" w:eastAsia="Calluna Sans" w:hAnsi="Calluna Sans" w:cs="Calluna Sans"/>
              </w:rPr>
            </w:pPr>
          </w:p>
        </w:tc>
      </w:tr>
    </w:tbl>
    <w:p w14:paraId="45FB0818" w14:textId="77777777" w:rsidR="007D4466" w:rsidRDefault="007D4466">
      <w:pPr>
        <w:widowControl w:val="0"/>
        <w:spacing w:after="0" w:line="276" w:lineRule="auto"/>
        <w:ind w:right="-194"/>
        <w:rPr>
          <w:rFonts w:ascii="Calluna" w:eastAsia="Calluna" w:hAnsi="Calluna" w:cs="Calluna"/>
          <w:sz w:val="28"/>
          <w:szCs w:val="28"/>
        </w:rPr>
      </w:pPr>
    </w:p>
    <w:p w14:paraId="049F31CB" w14:textId="77777777" w:rsidR="007D4466" w:rsidRDefault="007D4466">
      <w:pPr>
        <w:widowControl w:val="0"/>
        <w:spacing w:after="0" w:line="276" w:lineRule="auto"/>
        <w:ind w:right="-194"/>
        <w:jc w:val="center"/>
        <w:rPr>
          <w:rFonts w:ascii="Calluna" w:eastAsia="Calluna" w:hAnsi="Calluna" w:cs="Calluna"/>
          <w:sz w:val="28"/>
          <w:szCs w:val="28"/>
        </w:rPr>
      </w:pPr>
    </w:p>
    <w:p w14:paraId="43CBBC5F" w14:textId="77777777" w:rsidR="007D4466" w:rsidRDefault="007E369A">
      <w:pPr>
        <w:widowControl w:val="0"/>
        <w:spacing w:after="0" w:line="276" w:lineRule="auto"/>
        <w:ind w:right="-194"/>
        <w:jc w:val="center"/>
        <w:rPr>
          <w:rFonts w:ascii="Calluna" w:eastAsia="Calluna" w:hAnsi="Calluna" w:cs="Calluna"/>
          <w:sz w:val="28"/>
          <w:szCs w:val="28"/>
        </w:rPr>
      </w:pPr>
      <w:r>
        <w:rPr>
          <w:rFonts w:ascii="Calluna" w:eastAsia="Calluna" w:hAnsi="Calluna" w:cs="Calluna"/>
          <w:sz w:val="28"/>
          <w:szCs w:val="28"/>
        </w:rPr>
        <w:t>IMPORTANT INFORMATION</w:t>
      </w:r>
    </w:p>
    <w:p w14:paraId="53128261" w14:textId="77777777" w:rsidR="007D4466" w:rsidRDefault="007D4466">
      <w:pPr>
        <w:spacing w:after="0" w:line="276" w:lineRule="auto"/>
        <w:ind w:left="-141"/>
        <w:rPr>
          <w:rFonts w:ascii="Calluna" w:eastAsia="Calluna" w:hAnsi="Calluna" w:cs="Calluna"/>
          <w:sz w:val="28"/>
          <w:szCs w:val="28"/>
        </w:rPr>
      </w:pPr>
    </w:p>
    <w:p w14:paraId="1C511DAE" w14:textId="77777777" w:rsidR="007D4466" w:rsidRDefault="007E369A">
      <w:pPr>
        <w:spacing w:after="0" w:line="276" w:lineRule="auto"/>
        <w:ind w:left="-141"/>
        <w:rPr>
          <w:rFonts w:ascii="Calluna" w:eastAsia="Calluna" w:hAnsi="Calluna" w:cs="Calluna"/>
          <w:sz w:val="28"/>
          <w:szCs w:val="28"/>
        </w:rPr>
      </w:pPr>
      <w:r>
        <w:rPr>
          <w:rFonts w:ascii="Calluna" w:eastAsia="Calluna" w:hAnsi="Calluna" w:cs="Calluna"/>
          <w:sz w:val="28"/>
          <w:szCs w:val="28"/>
        </w:rPr>
        <w:t>Pre-employment checks</w:t>
      </w:r>
    </w:p>
    <w:p w14:paraId="3CDC109B" w14:textId="77777777" w:rsidR="007D4466" w:rsidRDefault="007E369A">
      <w:pPr>
        <w:spacing w:after="0" w:line="276" w:lineRule="auto"/>
        <w:ind w:left="-141"/>
        <w:jc w:val="both"/>
        <w:rPr>
          <w:rFonts w:ascii="Calluna Sans" w:eastAsia="Calluna Sans" w:hAnsi="Calluna Sans" w:cs="Calluna Sans"/>
        </w:rPr>
      </w:pPr>
      <w:r>
        <w:rPr>
          <w:rFonts w:ascii="Calluna Sans" w:eastAsia="Calluna Sans" w:hAnsi="Calluna Sans" w:cs="Calluna Sans"/>
        </w:rPr>
        <w:t>Any Employment with Redthread will be subject to pre-employment checks prior to your start date, including:</w:t>
      </w:r>
    </w:p>
    <w:p w14:paraId="546FCBC1" w14:textId="77777777" w:rsidR="007D4466" w:rsidRDefault="007E369A">
      <w:pPr>
        <w:numPr>
          <w:ilvl w:val="0"/>
          <w:numId w:val="3"/>
        </w:numPr>
        <w:spacing w:after="0" w:line="276" w:lineRule="auto"/>
        <w:rPr>
          <w:rFonts w:ascii="Calluna Sans" w:eastAsia="Calluna Sans" w:hAnsi="Calluna Sans" w:cs="Calluna Sans"/>
          <w:color w:val="000000"/>
        </w:rPr>
      </w:pPr>
      <w:r>
        <w:rPr>
          <w:rFonts w:ascii="Calluna Sans" w:eastAsia="Calluna Sans" w:hAnsi="Calluna Sans" w:cs="Calluna Sans"/>
          <w:color w:val="000000"/>
        </w:rPr>
        <w:t>a satisfactory criminal record check to include a Disclosure and Barring Service (DBS) check and/or an International Criminal Record Check (If applicable)</w:t>
      </w:r>
    </w:p>
    <w:p w14:paraId="03CDB513" w14:textId="77777777" w:rsidR="007D4466" w:rsidRDefault="007E369A">
      <w:pPr>
        <w:numPr>
          <w:ilvl w:val="0"/>
          <w:numId w:val="3"/>
        </w:numPr>
        <w:spacing w:after="0" w:line="276" w:lineRule="auto"/>
        <w:rPr>
          <w:rFonts w:ascii="Calluna Sans" w:eastAsia="Calluna Sans" w:hAnsi="Calluna Sans" w:cs="Calluna Sans"/>
          <w:color w:val="000000"/>
        </w:rPr>
      </w:pPr>
      <w:r>
        <w:rPr>
          <w:rFonts w:ascii="Calluna Sans" w:eastAsia="Calluna Sans" w:hAnsi="Calluna Sans" w:cs="Calluna Sans"/>
          <w:color w:val="000000"/>
        </w:rPr>
        <w:t>receipt of satisfactory references covering the last 5 years of employment/education</w:t>
      </w:r>
    </w:p>
    <w:p w14:paraId="758517FC" w14:textId="77777777" w:rsidR="007D4466" w:rsidRDefault="007E369A">
      <w:pPr>
        <w:numPr>
          <w:ilvl w:val="0"/>
          <w:numId w:val="3"/>
        </w:numPr>
        <w:spacing w:after="0" w:line="276" w:lineRule="auto"/>
        <w:rPr>
          <w:rFonts w:ascii="Calluna Sans" w:eastAsia="Calluna Sans" w:hAnsi="Calluna Sans" w:cs="Calluna Sans"/>
          <w:color w:val="000000"/>
        </w:rPr>
      </w:pPr>
      <w:r>
        <w:rPr>
          <w:rFonts w:ascii="Calluna Sans" w:eastAsia="Calluna Sans" w:hAnsi="Calluna Sans" w:cs="Calluna Sans"/>
          <w:color w:val="000000"/>
        </w:rPr>
        <w:t>at least one face-to-face interview</w:t>
      </w:r>
    </w:p>
    <w:p w14:paraId="120E43E6" w14:textId="77777777" w:rsidR="007D4466" w:rsidRDefault="007E369A">
      <w:pPr>
        <w:numPr>
          <w:ilvl w:val="0"/>
          <w:numId w:val="3"/>
        </w:numPr>
        <w:spacing w:after="0" w:line="276" w:lineRule="auto"/>
        <w:rPr>
          <w:rFonts w:ascii="Calluna Sans" w:eastAsia="Calluna Sans" w:hAnsi="Calluna Sans" w:cs="Calluna Sans"/>
          <w:color w:val="000000"/>
        </w:rPr>
      </w:pPr>
      <w:r>
        <w:rPr>
          <w:rFonts w:ascii="Calluna Sans" w:eastAsia="Calluna Sans" w:hAnsi="Calluna Sans" w:cs="Calluna Sans"/>
          <w:color w:val="000000"/>
        </w:rPr>
        <w:t>proof of continuous eligibility to work in the UK</w:t>
      </w:r>
    </w:p>
    <w:p w14:paraId="3D76956D" w14:textId="77777777" w:rsidR="007D4466" w:rsidRDefault="007E369A">
      <w:pPr>
        <w:numPr>
          <w:ilvl w:val="0"/>
          <w:numId w:val="3"/>
        </w:numPr>
        <w:spacing w:after="0" w:line="276" w:lineRule="auto"/>
        <w:rPr>
          <w:rFonts w:ascii="Calluna Sans" w:eastAsia="Calluna Sans" w:hAnsi="Calluna Sans" w:cs="Calluna Sans"/>
          <w:color w:val="000000"/>
        </w:rPr>
      </w:pPr>
      <w:r>
        <w:rPr>
          <w:rFonts w:ascii="Calluna Sans" w:eastAsia="Calluna Sans" w:hAnsi="Calluna Sans" w:cs="Calluna Sans"/>
          <w:color w:val="000000"/>
        </w:rPr>
        <w:t>Any hospital-based role will require you to meet any applicable legal vaccination requirements unless medically exempt, as set by the CQC and NHS Trust.</w:t>
      </w:r>
    </w:p>
    <w:p w14:paraId="62486C05" w14:textId="77777777" w:rsidR="007D4466" w:rsidRDefault="007D4466">
      <w:pPr>
        <w:spacing w:after="0" w:line="276" w:lineRule="auto"/>
        <w:rPr>
          <w:rFonts w:ascii="Calluna" w:eastAsia="Calluna" w:hAnsi="Calluna" w:cs="Calluna"/>
          <w:sz w:val="28"/>
          <w:szCs w:val="28"/>
        </w:rPr>
      </w:pPr>
    </w:p>
    <w:p w14:paraId="4101652C" w14:textId="77777777" w:rsidR="007D4466" w:rsidRDefault="007D4466">
      <w:pPr>
        <w:spacing w:after="0" w:line="276" w:lineRule="auto"/>
        <w:rPr>
          <w:rFonts w:ascii="Calluna" w:eastAsia="Calluna" w:hAnsi="Calluna" w:cs="Calluna"/>
          <w:sz w:val="28"/>
          <w:szCs w:val="28"/>
        </w:rPr>
      </w:pPr>
    </w:p>
    <w:p w14:paraId="3CF2D8B6" w14:textId="77777777" w:rsidR="007D4466" w:rsidRDefault="007D4466">
      <w:pPr>
        <w:spacing w:after="0" w:line="276" w:lineRule="auto"/>
        <w:rPr>
          <w:rFonts w:ascii="Calluna Sans" w:eastAsia="Calluna Sans" w:hAnsi="Calluna Sans" w:cs="Calluna Sans"/>
          <w:highlight w:val="yellow"/>
        </w:rPr>
      </w:pPr>
    </w:p>
    <w:p w14:paraId="61CAB514" w14:textId="77777777" w:rsidR="007D4466" w:rsidRDefault="007E369A">
      <w:pPr>
        <w:spacing w:after="0" w:line="276" w:lineRule="auto"/>
        <w:rPr>
          <w:rFonts w:ascii="Calluna" w:eastAsia="Calluna" w:hAnsi="Calluna" w:cs="Calluna"/>
        </w:rPr>
      </w:pPr>
      <w:r>
        <w:rPr>
          <w:rFonts w:ascii="Calluna" w:eastAsia="Calluna" w:hAnsi="Calluna" w:cs="Calluna"/>
        </w:rPr>
        <w:t xml:space="preserve">We are committed to taking an inclusive approach to recruitment and selection whilst ensuring there is no discrimination in our processes and that our team and prospective employees are treated fairly, with respect and without bias.  </w:t>
      </w:r>
    </w:p>
    <w:p w14:paraId="0FB78278" w14:textId="77777777" w:rsidR="007D4466" w:rsidRDefault="007D4466">
      <w:pPr>
        <w:spacing w:after="0" w:line="276" w:lineRule="auto"/>
        <w:rPr>
          <w:rFonts w:ascii="Calluna Sans" w:eastAsia="Calluna Sans" w:hAnsi="Calluna Sans" w:cs="Calluna Sans"/>
        </w:rPr>
      </w:pPr>
    </w:p>
    <w:p w14:paraId="3297FE22" w14:textId="77777777" w:rsidR="007D4466" w:rsidRDefault="007E369A">
      <w:pPr>
        <w:spacing w:after="0" w:line="276" w:lineRule="auto"/>
        <w:rPr>
          <w:rFonts w:ascii="Calluna Sans" w:eastAsia="Calluna Sans" w:hAnsi="Calluna Sans" w:cs="Calluna Sans"/>
        </w:rPr>
      </w:pPr>
      <w:r>
        <w:rPr>
          <w:rFonts w:ascii="Calluna Sans" w:eastAsia="Calluna Sans" w:hAnsi="Calluna Sans" w:cs="Calluna Sans"/>
        </w:rPr>
        <w:t xml:space="preserve">Reasonable adjustments to the interview process can be made to accommodate additional requirements. Applicants are encouraged to highlight any specific adjustments needed to enable participation in the recruitment process. For more information or to request reasonable adjustments, please contact </w:t>
      </w:r>
      <w:hyperlink r:id="rId18">
        <w:r>
          <w:rPr>
            <w:rFonts w:ascii="Calluna Sans" w:eastAsia="Calluna Sans" w:hAnsi="Calluna Sans" w:cs="Calluna Sans"/>
            <w:color w:val="1155CC"/>
            <w:u w:val="single"/>
          </w:rPr>
          <w:t>applications@redthread.org.uk</w:t>
        </w:r>
      </w:hyperlink>
      <w:r>
        <w:rPr>
          <w:rFonts w:ascii="Calluna Sans" w:eastAsia="Calluna Sans" w:hAnsi="Calluna Sans" w:cs="Calluna Sans"/>
        </w:rPr>
        <w:t xml:space="preserve"> or call our HR team on </w:t>
      </w:r>
      <w:hyperlink r:id="rId19">
        <w:r>
          <w:rPr>
            <w:rFonts w:ascii="Calluna Sans" w:eastAsia="Calluna Sans" w:hAnsi="Calluna Sans" w:cs="Calluna Sans"/>
            <w:color w:val="1155CC"/>
            <w:u w:val="single"/>
          </w:rPr>
          <w:t>020 3744 6888</w:t>
        </w:r>
      </w:hyperlink>
      <w:r>
        <w:rPr>
          <w:rFonts w:ascii="Calluna Sans" w:eastAsia="Calluna Sans" w:hAnsi="Calluna Sans" w:cs="Calluna Sans"/>
        </w:rPr>
        <w:t xml:space="preserve">  </w:t>
      </w:r>
      <w:r>
        <w:rPr>
          <w:rFonts w:ascii="Calluna Sans" w:eastAsia="Calluna Sans" w:hAnsi="Calluna Sans" w:cs="Calluna Sans"/>
        </w:rPr>
        <w:br/>
      </w:r>
    </w:p>
    <w:p w14:paraId="5CD85E1E" w14:textId="77777777" w:rsidR="007D4466" w:rsidRDefault="007E369A">
      <w:pPr>
        <w:spacing w:after="0" w:line="276" w:lineRule="auto"/>
        <w:rPr>
          <w:rFonts w:ascii="Calluna Sans" w:eastAsia="Calluna Sans" w:hAnsi="Calluna Sans" w:cs="Calluna Sans"/>
        </w:rPr>
      </w:pPr>
      <w:r>
        <w:rPr>
          <w:rFonts w:ascii="Calluna Sans" w:eastAsia="Calluna Sans" w:hAnsi="Calluna Sans" w:cs="Calluna Sans"/>
        </w:rPr>
        <w:t>Redthread is not a Home Office-licensed visa sponsor; evidence of the right to work in the UK will need to be provided.</w:t>
      </w:r>
    </w:p>
    <w:sectPr w:rsidR="007D4466">
      <w:headerReference w:type="default" r:id="rId20"/>
      <w:footerReference w:type="even" r:id="rId21"/>
      <w:footerReference w:type="default" r:id="rId22"/>
      <w:footerReference w:type="first" r:id="rId23"/>
      <w:pgSz w:w="11910" w:h="16845"/>
      <w:pgMar w:top="1134" w:right="1077" w:bottom="1134" w:left="1077"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875C3" w14:textId="77777777" w:rsidR="00642F1D" w:rsidRDefault="00642F1D">
      <w:pPr>
        <w:spacing w:after="0" w:line="240" w:lineRule="auto"/>
      </w:pPr>
      <w:r>
        <w:separator/>
      </w:r>
    </w:p>
  </w:endnote>
  <w:endnote w:type="continuationSeparator" w:id="0">
    <w:p w14:paraId="468811F2" w14:textId="77777777" w:rsidR="00642F1D" w:rsidRDefault="00642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BA089F13-5667-488C-A48C-346EAB22738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A12DDE17-59D2-40F8-ADDE-14A201CF8E74}"/>
    <w:embedBold r:id="rId3" w:fontKey="{B6647D02-1F9B-495D-92EE-0C6CC3086818}"/>
  </w:font>
  <w:font w:name="Georgia">
    <w:panose1 w:val="02040502050405020303"/>
    <w:charset w:val="00"/>
    <w:family w:val="roman"/>
    <w:pitch w:val="variable"/>
    <w:sig w:usb0="00000287" w:usb1="00000000" w:usb2="00000000" w:usb3="00000000" w:csb0="0000009F" w:csb1="00000000"/>
    <w:embedRegular r:id="rId4" w:fontKey="{ED24FBE5-E6C6-4361-BBB3-918F2CDFA6B5}"/>
    <w:embedItalic r:id="rId5" w:fontKey="{8172A58D-E796-4A28-A13C-2D504E0C2922}"/>
  </w:font>
  <w:font w:name="Calluna Sans">
    <w:panose1 w:val="02000000000000000000"/>
    <w:charset w:val="00"/>
    <w:family w:val="modern"/>
    <w:notTrueType/>
    <w:pitch w:val="variable"/>
    <w:sig w:usb0="A00000AF" w:usb1="5000206B" w:usb2="00000000" w:usb3="00000000" w:csb0="0000009B" w:csb1="00000000"/>
  </w:font>
  <w:font w:name="Calluna">
    <w:panose1 w:val="00000800000000000000"/>
    <w:charset w:val="00"/>
    <w:family w:val="moder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embedRegular r:id="rId6" w:subsetted="1" w:fontKey="{F0F82B0A-6A21-4A1C-BC96-1276DB9561DD}"/>
  </w:font>
  <w:font w:name="Calibri">
    <w:panose1 w:val="020F0502020204030204"/>
    <w:charset w:val="00"/>
    <w:family w:val="swiss"/>
    <w:pitch w:val="variable"/>
    <w:sig w:usb0="E4002EFF" w:usb1="C200247B" w:usb2="00000009" w:usb3="00000000" w:csb0="000001FF" w:csb1="00000000"/>
    <w:embedRegular r:id="rId7" w:fontKey="{C8372D9F-923A-4B39-AD4A-BA7B07629DB7}"/>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embedRegular r:id="rId8" w:fontKey="{91F15D66-7068-4C96-9EA9-9C7781F11BC8}"/>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5BD50" w14:textId="4B488D53" w:rsidR="00FF40FE" w:rsidRDefault="00FF40FE">
    <w:pPr>
      <w:pStyle w:val="Footer"/>
    </w:pPr>
    <w:r>
      <w:rPr>
        <w:noProof/>
      </w:rPr>
      <mc:AlternateContent>
        <mc:Choice Requires="wps">
          <w:drawing>
            <wp:anchor distT="0" distB="0" distL="0" distR="0" simplePos="0" relativeHeight="251659264" behindDoc="0" locked="0" layoutInCell="1" allowOverlap="1" wp14:anchorId="39627821" wp14:editId="5A79DCDE">
              <wp:simplePos x="635" y="635"/>
              <wp:positionH relativeFrom="page">
                <wp:align>left</wp:align>
              </wp:positionH>
              <wp:positionV relativeFrom="page">
                <wp:align>bottom</wp:align>
              </wp:positionV>
              <wp:extent cx="1654175" cy="352425"/>
              <wp:effectExtent l="0" t="0" r="3175" b="0"/>
              <wp:wrapNone/>
              <wp:docPr id="1601498972" name="Text Box 2" descr="Classification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54175" cy="352425"/>
                      </a:xfrm>
                      <a:prstGeom prst="rect">
                        <a:avLst/>
                      </a:prstGeom>
                      <a:noFill/>
                      <a:ln>
                        <a:noFill/>
                      </a:ln>
                    </wps:spPr>
                    <wps:txbx>
                      <w:txbxContent>
                        <w:p w14:paraId="6C90CD28" w14:textId="0A1B7590" w:rsidR="00FF40FE" w:rsidRPr="00FF40FE" w:rsidRDefault="00FF40FE" w:rsidP="00FF40FE">
                          <w:pPr>
                            <w:spacing w:after="0"/>
                            <w:rPr>
                              <w:rFonts w:ascii="Calibri" w:eastAsia="Calibri" w:hAnsi="Calibri" w:cs="Calibri"/>
                              <w:noProof/>
                              <w:color w:val="000000"/>
                              <w:sz w:val="20"/>
                              <w:szCs w:val="20"/>
                            </w:rPr>
                          </w:pPr>
                          <w:r w:rsidRPr="00FF40FE">
                            <w:rPr>
                              <w:rFonts w:ascii="Calibri" w:eastAsia="Calibri" w:hAnsi="Calibri" w:cs="Calibri"/>
                              <w:noProof/>
                              <w:color w:val="000000"/>
                              <w:sz w:val="20"/>
                              <w:szCs w:val="20"/>
                            </w:rPr>
                            <w:t>Classification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627821" id="_x0000_t202" coordsize="21600,21600" o:spt="202" path="m,l,21600r21600,l21600,xe">
              <v:stroke joinstyle="miter"/>
              <v:path gradientshapeok="t" o:connecttype="rect"/>
            </v:shapetype>
            <v:shape id="Text Box 2" o:spid="_x0000_s1026" type="#_x0000_t202" alt="Classification : Unrestricted" style="position:absolute;margin-left:0;margin-top:0;width:130.2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" filled="f" stroked="f">
              <v:textbox style="mso-fit-shape-to-text:t" inset="20pt,0,0,15pt">
                <w:txbxContent>
                  <w:p w14:paraId="6C90CD28" w14:textId="0A1B7590" w:rsidR="00FF40FE" w:rsidRPr="00FF40FE" w:rsidRDefault="00FF40FE" w:rsidP="00FF40FE">
                    <w:pPr>
                      <w:spacing w:after="0"/>
                      <w:rPr>
                        <w:rFonts w:ascii="Calibri" w:eastAsia="Calibri" w:hAnsi="Calibri" w:cs="Calibri"/>
                        <w:noProof/>
                        <w:color w:val="000000"/>
                        <w:sz w:val="20"/>
                        <w:szCs w:val="20"/>
                      </w:rPr>
                    </w:pPr>
                    <w:r w:rsidRPr="00FF40FE">
                      <w:rPr>
                        <w:rFonts w:ascii="Calibri" w:eastAsia="Calibri" w:hAnsi="Calibri" w:cs="Calibri"/>
                        <w:noProof/>
                        <w:color w:val="000000"/>
                        <w:sz w:val="20"/>
                        <w:szCs w:val="20"/>
                      </w:rPr>
                      <w:t>Classification : Unrestricted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39945" w14:textId="7B1D302B" w:rsidR="007D4466" w:rsidRDefault="00FF40FE">
    <w:pPr>
      <w:pBdr>
        <w:top w:val="nil"/>
        <w:left w:val="nil"/>
        <w:bottom w:val="nil"/>
        <w:right w:val="nil"/>
        <w:between w:val="nil"/>
      </w:pBdr>
      <w:tabs>
        <w:tab w:val="center" w:pos="4513"/>
        <w:tab w:val="right" w:pos="9026"/>
      </w:tabs>
      <w:spacing w:after="0" w:line="240" w:lineRule="auto"/>
      <w:rPr>
        <w:rFonts w:ascii="Calluna Sans" w:eastAsia="Calluna Sans" w:hAnsi="Calluna Sans" w:cs="Calluna Sans"/>
        <w:color w:val="000000"/>
        <w:sz w:val="20"/>
        <w:szCs w:val="20"/>
      </w:rPr>
    </w:pPr>
    <w:r>
      <w:rPr>
        <w:rFonts w:ascii="Calluna Sans" w:eastAsia="Calluna Sans" w:hAnsi="Calluna Sans" w:cs="Calluna Sans"/>
        <w:noProof/>
        <w:color w:val="000000"/>
        <w:sz w:val="20"/>
        <w:szCs w:val="20"/>
      </w:rPr>
      <mc:AlternateContent>
        <mc:Choice Requires="wps">
          <w:drawing>
            <wp:anchor distT="0" distB="0" distL="0" distR="0" simplePos="0" relativeHeight="251660288" behindDoc="0" locked="0" layoutInCell="1" allowOverlap="1" wp14:anchorId="29CDEDE3" wp14:editId="5B870D48">
              <wp:simplePos x="635" y="635"/>
              <wp:positionH relativeFrom="page">
                <wp:align>left</wp:align>
              </wp:positionH>
              <wp:positionV relativeFrom="page">
                <wp:align>bottom</wp:align>
              </wp:positionV>
              <wp:extent cx="1654175" cy="352425"/>
              <wp:effectExtent l="0" t="0" r="3175" b="0"/>
              <wp:wrapNone/>
              <wp:docPr id="2108381259" name="Text Box 3" descr="Classification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54175" cy="352425"/>
                      </a:xfrm>
                      <a:prstGeom prst="rect">
                        <a:avLst/>
                      </a:prstGeom>
                      <a:noFill/>
                      <a:ln>
                        <a:noFill/>
                      </a:ln>
                    </wps:spPr>
                    <wps:txbx>
                      <w:txbxContent>
                        <w:p w14:paraId="1786ED5F" w14:textId="2E4D035F" w:rsidR="00FF40FE" w:rsidRPr="00FF40FE" w:rsidRDefault="00FF40FE" w:rsidP="00FF40FE">
                          <w:pPr>
                            <w:spacing w:after="0"/>
                            <w:rPr>
                              <w:rFonts w:ascii="Calibri" w:eastAsia="Calibri" w:hAnsi="Calibri" w:cs="Calibri"/>
                              <w:noProof/>
                              <w:color w:val="000000"/>
                              <w:sz w:val="20"/>
                              <w:szCs w:val="20"/>
                            </w:rPr>
                          </w:pPr>
                          <w:r w:rsidRPr="00FF40FE">
                            <w:rPr>
                              <w:rFonts w:ascii="Calibri" w:eastAsia="Calibri" w:hAnsi="Calibri" w:cs="Calibri"/>
                              <w:noProof/>
                              <w:color w:val="000000"/>
                              <w:sz w:val="20"/>
                              <w:szCs w:val="20"/>
                            </w:rPr>
                            <w:t>Classification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CDEDE3" id="_x0000_t202" coordsize="21600,21600" o:spt="202" path="m,l,21600r21600,l21600,xe">
              <v:stroke joinstyle="miter"/>
              <v:path gradientshapeok="t" o:connecttype="rect"/>
            </v:shapetype>
            <v:shape id="Text Box 3" o:spid="_x0000_s1027" type="#_x0000_t202" alt="Classification : Unrestricted" style="position:absolute;margin-left:0;margin-top:0;width:130.2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" filled="f" stroked="f">
              <v:textbox style="mso-fit-shape-to-text:t" inset="20pt,0,0,15pt">
                <w:txbxContent>
                  <w:p w14:paraId="1786ED5F" w14:textId="2E4D035F" w:rsidR="00FF40FE" w:rsidRPr="00FF40FE" w:rsidRDefault="00FF40FE" w:rsidP="00FF40FE">
                    <w:pPr>
                      <w:spacing w:after="0"/>
                      <w:rPr>
                        <w:rFonts w:ascii="Calibri" w:eastAsia="Calibri" w:hAnsi="Calibri" w:cs="Calibri"/>
                        <w:noProof/>
                        <w:color w:val="000000"/>
                        <w:sz w:val="20"/>
                        <w:szCs w:val="20"/>
                      </w:rPr>
                    </w:pPr>
                    <w:r w:rsidRPr="00FF40FE">
                      <w:rPr>
                        <w:rFonts w:ascii="Calibri" w:eastAsia="Calibri" w:hAnsi="Calibri" w:cs="Calibri"/>
                        <w:noProof/>
                        <w:color w:val="000000"/>
                        <w:sz w:val="20"/>
                        <w:szCs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86D12" w14:textId="2DF87AEF" w:rsidR="00FF40FE" w:rsidRDefault="00FF40FE">
    <w:pPr>
      <w:pStyle w:val="Footer"/>
    </w:pPr>
    <w:r>
      <w:rPr>
        <w:noProof/>
      </w:rPr>
      <mc:AlternateContent>
        <mc:Choice Requires="wps">
          <w:drawing>
            <wp:anchor distT="0" distB="0" distL="0" distR="0" simplePos="0" relativeHeight="251658240" behindDoc="0" locked="0" layoutInCell="1" allowOverlap="1" wp14:anchorId="3090F58C" wp14:editId="54BEC225">
              <wp:simplePos x="635" y="635"/>
              <wp:positionH relativeFrom="page">
                <wp:align>left</wp:align>
              </wp:positionH>
              <wp:positionV relativeFrom="page">
                <wp:align>bottom</wp:align>
              </wp:positionV>
              <wp:extent cx="1654175" cy="352425"/>
              <wp:effectExtent l="0" t="0" r="3175" b="0"/>
              <wp:wrapNone/>
              <wp:docPr id="922005397" name="Text Box 1" descr="Classification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54175" cy="352425"/>
                      </a:xfrm>
                      <a:prstGeom prst="rect">
                        <a:avLst/>
                      </a:prstGeom>
                      <a:noFill/>
                      <a:ln>
                        <a:noFill/>
                      </a:ln>
                    </wps:spPr>
                    <wps:txbx>
                      <w:txbxContent>
                        <w:p w14:paraId="0D3337A9" w14:textId="00EB0F83" w:rsidR="00FF40FE" w:rsidRPr="00FF40FE" w:rsidRDefault="00FF40FE" w:rsidP="00FF40FE">
                          <w:pPr>
                            <w:spacing w:after="0"/>
                            <w:rPr>
                              <w:rFonts w:ascii="Calibri" w:eastAsia="Calibri" w:hAnsi="Calibri" w:cs="Calibri"/>
                              <w:noProof/>
                              <w:color w:val="000000"/>
                              <w:sz w:val="20"/>
                              <w:szCs w:val="20"/>
                            </w:rPr>
                          </w:pPr>
                          <w:r w:rsidRPr="00FF40FE">
                            <w:rPr>
                              <w:rFonts w:ascii="Calibri" w:eastAsia="Calibri" w:hAnsi="Calibri" w:cs="Calibri"/>
                              <w:noProof/>
                              <w:color w:val="000000"/>
                              <w:sz w:val="20"/>
                              <w:szCs w:val="20"/>
                            </w:rPr>
                            <w:t>Classification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90F58C" id="_x0000_t202" coordsize="21600,21600" o:spt="202" path="m,l,21600r21600,l21600,xe">
              <v:stroke joinstyle="miter"/>
              <v:path gradientshapeok="t" o:connecttype="rect"/>
            </v:shapetype>
            <v:shape id="Text Box 1" o:spid="_x0000_s1028" type="#_x0000_t202" alt="Classification : Unrestricted" style="position:absolute;margin-left:0;margin-top:0;width:130.2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" filled="f" stroked="f">
              <v:textbox style="mso-fit-shape-to-text:t" inset="20pt,0,0,15pt">
                <w:txbxContent>
                  <w:p w14:paraId="0D3337A9" w14:textId="00EB0F83" w:rsidR="00FF40FE" w:rsidRPr="00FF40FE" w:rsidRDefault="00FF40FE" w:rsidP="00FF40FE">
                    <w:pPr>
                      <w:spacing w:after="0"/>
                      <w:rPr>
                        <w:rFonts w:ascii="Calibri" w:eastAsia="Calibri" w:hAnsi="Calibri" w:cs="Calibri"/>
                        <w:noProof/>
                        <w:color w:val="000000"/>
                        <w:sz w:val="20"/>
                        <w:szCs w:val="20"/>
                      </w:rPr>
                    </w:pPr>
                    <w:r w:rsidRPr="00FF40FE">
                      <w:rPr>
                        <w:rFonts w:ascii="Calibri" w:eastAsia="Calibri" w:hAnsi="Calibri" w:cs="Calibri"/>
                        <w:noProof/>
                        <w:color w:val="000000"/>
                        <w:sz w:val="20"/>
                        <w:szCs w:val="20"/>
                      </w:rPr>
                      <w:t>Classification : Unrestricted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7A249" w14:textId="77777777" w:rsidR="00642F1D" w:rsidRDefault="00642F1D">
      <w:pPr>
        <w:spacing w:after="0" w:line="240" w:lineRule="auto"/>
      </w:pPr>
      <w:r>
        <w:separator/>
      </w:r>
    </w:p>
  </w:footnote>
  <w:footnote w:type="continuationSeparator" w:id="0">
    <w:p w14:paraId="5EC2FF55" w14:textId="77777777" w:rsidR="00642F1D" w:rsidRDefault="00642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6DB82" w14:textId="77777777" w:rsidR="007D4466" w:rsidRDefault="007D446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A63A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008BC"/>
    <w:multiLevelType w:val="multilevel"/>
    <w:tmpl w:val="FFFFFFFF"/>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4C59BB"/>
    <w:multiLevelType w:val="multilevel"/>
    <w:tmpl w:val="FFFFFFFF"/>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1E468A"/>
    <w:multiLevelType w:val="multilevel"/>
    <w:tmpl w:val="FFFFFFFF"/>
    <w:lvl w:ilvl="0">
      <w:numFmt w:val="bullet"/>
      <w:lvlText w:val="●"/>
      <w:lvlJc w:val="left"/>
      <w:pPr>
        <w:ind w:left="643" w:hanging="360"/>
      </w:pPr>
      <w:rPr>
        <w:rFonts w:ascii="Noto Sans Symbols" w:eastAsia="Noto Sans Symbols" w:hAnsi="Noto Sans Symbols" w:cs="Noto Sans Symbols"/>
        <w:sz w:val="22"/>
        <w:szCs w:val="22"/>
      </w:rPr>
    </w:lvl>
    <w:lvl w:ilvl="1">
      <w:start w:val="1"/>
      <w:numFmt w:val="bullet"/>
      <w:lvlText w:val="o"/>
      <w:lvlJc w:val="left"/>
      <w:pPr>
        <w:ind w:left="1363" w:hanging="359"/>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4" w15:restartNumberingAfterBreak="0">
    <w:nsid w:val="5E9017A3"/>
    <w:multiLevelType w:val="multilevel"/>
    <w:tmpl w:val="FFFFFFFF"/>
    <w:lvl w:ilvl="0">
      <w:numFmt w:val="bullet"/>
      <w:lvlText w:val="●"/>
      <w:lvlJc w:val="left"/>
      <w:pPr>
        <w:ind w:left="643" w:hanging="360"/>
      </w:pPr>
      <w:rPr>
        <w:rFonts w:ascii="Noto Sans Symbols" w:eastAsia="Noto Sans Symbols" w:hAnsi="Noto Sans Symbols" w:cs="Noto Sans Symbols"/>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1E7664"/>
    <w:multiLevelType w:val="multilevel"/>
    <w:tmpl w:val="FFFFFFFF"/>
    <w:lvl w:ilvl="0">
      <w:numFmt w:val="bullet"/>
      <w:lvlText w:val="●"/>
      <w:lvlJc w:val="left"/>
      <w:pPr>
        <w:ind w:left="1080" w:hanging="360"/>
      </w:pPr>
      <w:rPr>
        <w:rFonts w:ascii="Noto Sans Symbols" w:eastAsia="Noto Sans Symbols" w:hAnsi="Noto Sans Symbols" w:cs="Noto Sans Symbols"/>
        <w:sz w:val="22"/>
        <w:szCs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575479370">
    <w:abstractNumId w:val="1"/>
  </w:num>
  <w:num w:numId="2" w16cid:durableId="129639537">
    <w:abstractNumId w:val="2"/>
  </w:num>
  <w:num w:numId="3" w16cid:durableId="2031879654">
    <w:abstractNumId w:val="5"/>
  </w:num>
  <w:num w:numId="4" w16cid:durableId="150877820">
    <w:abstractNumId w:val="0"/>
  </w:num>
  <w:num w:numId="5" w16cid:durableId="1996831766">
    <w:abstractNumId w:val="3"/>
  </w:num>
  <w:num w:numId="6" w16cid:durableId="1046179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466"/>
    <w:rsid w:val="00244336"/>
    <w:rsid w:val="002B421B"/>
    <w:rsid w:val="004B1CA1"/>
    <w:rsid w:val="00642F1D"/>
    <w:rsid w:val="006C7C09"/>
    <w:rsid w:val="007D4466"/>
    <w:rsid w:val="007E369A"/>
    <w:rsid w:val="00B35184"/>
    <w:rsid w:val="00E67720"/>
    <w:rsid w:val="00FC4E29"/>
    <w:rsid w:val="00FF40FE"/>
    <w:rsid w:val="5E7270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46EE"/>
  <w15:docId w15:val="{E028B0B1-4EC6-4AC7-B624-08C5C904D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GB"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04E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EA9"/>
  </w:style>
  <w:style w:type="paragraph" w:styleId="Footer">
    <w:name w:val="footer"/>
    <w:basedOn w:val="Normal"/>
    <w:link w:val="FooterChar"/>
    <w:uiPriority w:val="99"/>
    <w:unhideWhenUsed/>
    <w:rsid w:val="00304E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EA9"/>
  </w:style>
  <w:style w:type="character" w:styleId="Hyperlink">
    <w:name w:val="Hyperlink"/>
    <w:basedOn w:val="DefaultParagraphFont"/>
    <w:uiPriority w:val="99"/>
    <w:unhideWhenUsed/>
    <w:rsid w:val="00FF6EB7"/>
    <w:rPr>
      <w:color w:val="467886" w:themeColor="hyperlink"/>
      <w:u w:val="single"/>
    </w:rPr>
  </w:style>
  <w:style w:type="character" w:styleId="UnresolvedMention">
    <w:name w:val="Unresolved Mention"/>
    <w:basedOn w:val="DefaultParagraphFont"/>
    <w:uiPriority w:val="99"/>
    <w:semiHidden/>
    <w:unhideWhenUsed/>
    <w:rsid w:val="00FF6EB7"/>
    <w:rPr>
      <w:color w:val="605E5C"/>
      <w:shd w:val="clear" w:color="auto" w:fill="E1DFDD"/>
    </w:rPr>
  </w:style>
  <w:style w:type="character" w:styleId="FollowedHyperlink">
    <w:name w:val="FollowedHyperlink"/>
    <w:basedOn w:val="DefaultParagraphFont"/>
    <w:uiPriority w:val="99"/>
    <w:semiHidden/>
    <w:unhideWhenUsed/>
    <w:rsid w:val="00FF6EB7"/>
    <w:rPr>
      <w:color w:val="96607D"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styleId="TableGrid">
    <w:name w:val="Table Grid"/>
    <w:basedOn w:val="TableNormal"/>
    <w:uiPriority w:val="39"/>
    <w:rsid w:val="00155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004C"/>
    <w:pPr>
      <w:ind w:left="720"/>
      <w:contextualSpacing/>
    </w:pPr>
  </w:style>
  <w:style w:type="table" w:customStyle="1" w:styleId="a0">
    <w:basedOn w:val="TableNormal"/>
    <w:pPr>
      <w:spacing w:after="0" w:line="240" w:lineRule="auto"/>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1">
    <w:basedOn w:val="TableNormal"/>
    <w:pPr>
      <w:spacing w:after="0" w:line="240" w:lineRule="auto"/>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2">
    <w:basedOn w:val="TableNormal"/>
    <w:pPr>
      <w:spacing w:after="0" w:line="240" w:lineRule="auto"/>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3">
    <w:basedOn w:val="TableNormal"/>
    <w:pPr>
      <w:spacing w:after="0" w:line="240" w:lineRule="auto"/>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4">
    <w:basedOn w:val="TableNormal"/>
    <w:pPr>
      <w:spacing w:after="0" w:line="240" w:lineRule="auto"/>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5">
    <w:basedOn w:val="TableNormal"/>
    <w:pPr>
      <w:spacing w:after="0" w:line="240" w:lineRule="auto"/>
    </w:pPr>
    <w:rPr>
      <w:rFonts w:ascii="Times New Roman" w:eastAsia="Times New Roman" w:hAnsi="Times New Roman" w:cs="Times New Roman"/>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sNR1SUG6iXs" TargetMode="External"/><Relationship Id="rId18" Type="http://schemas.openxmlformats.org/officeDocument/2006/relationships/hyperlink" Target="mailto:applications@redthread.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redthread.org.uk/about-redthread-1" TargetMode="External"/><Relationship Id="rId17" Type="http://schemas.openxmlformats.org/officeDocument/2006/relationships/hyperlink" Target="https://www.redthread.org.uk/job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Pyi6qQ4zf6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meo.com/241223288"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google.com/search?q=redthread&amp;oq=redthread&amp;aqs=chrome.0.69i59l3j69i60l2j69i61l2j69i65.5450j0j4&amp;sourceid=chrome&amp;ie=UTF-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nnel4.com/news/girls-and-gangs-radical-approach-to-break-cycle-of-violence"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2IoRiznFkBbqrK3dghyWcCwUzg==">CgMxLjA4AHIhMWtld25QT2tKNW9oYmplRGx1RXo0bmFoYU80UWhLenBS</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22a00c5a-de25-4fe0-9ecc-ab39be3fe955" xsi:nil="true"/>
    <lcf76f155ced4ddcb4097134ff3c332f xmlns="af34bb7f-4676-405c-9055-7633d135e5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CF44DED371464CBAAB5E757E27FD87" ma:contentTypeVersion="13" ma:contentTypeDescription="Create a new document." ma:contentTypeScope="" ma:versionID="1bbf5945eb8ef6b559a5785be8aaf684">
  <xsd:schema xmlns:xsd="http://www.w3.org/2001/XMLSchema" xmlns:xs="http://www.w3.org/2001/XMLSchema" xmlns:p="http://schemas.microsoft.com/office/2006/metadata/properties" xmlns:ns2="af34bb7f-4676-405c-9055-7633d135e570" xmlns:ns3="22a00c5a-de25-4fe0-9ecc-ab39be3fe955" targetNamespace="http://schemas.microsoft.com/office/2006/metadata/properties" ma:root="true" ma:fieldsID="c72b3584e6f55b837c09f34bbf584d24" ns2:_="" ns3:_="">
    <xsd:import namespace="af34bb7f-4676-405c-9055-7633d135e570"/>
    <xsd:import namespace="22a00c5a-de25-4fe0-9ecc-ab39be3fe9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bb7f-4676-405c-9055-7633d135e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a00c5a-de25-4fe0-9ecc-ab39be3fe9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644e835-677d-4fcf-a90d-5be7088e87bc}" ma:internalName="TaxCatchAll" ma:showField="CatchAllData" ma:web="22a00c5a-de25-4fe0-9ecc-ab39be3fe9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F494F4-20C9-49DE-B863-500493094D6C}">
  <ds:schemaRefs>
    <ds:schemaRef ds:uri="http://schemas.microsoft.com/office/2006/metadata/properties"/>
    <ds:schemaRef ds:uri="http://schemas.microsoft.com/office/infopath/2007/PartnerControls"/>
    <ds:schemaRef ds:uri="22a00c5a-de25-4fe0-9ecc-ab39be3fe955"/>
    <ds:schemaRef ds:uri="af34bb7f-4676-405c-9055-7633d135e570"/>
  </ds:schemaRefs>
</ds:datastoreItem>
</file>

<file path=customXml/itemProps3.xml><?xml version="1.0" encoding="utf-8"?>
<ds:datastoreItem xmlns:ds="http://schemas.openxmlformats.org/officeDocument/2006/customXml" ds:itemID="{A1BE0E18-01CB-40D4-9EBC-A4874D181C98}">
  <ds:schemaRefs>
    <ds:schemaRef ds:uri="http://schemas.microsoft.com/sharepoint/v3/contenttype/forms"/>
  </ds:schemaRefs>
</ds:datastoreItem>
</file>

<file path=customXml/itemProps4.xml><?xml version="1.0" encoding="utf-8"?>
<ds:datastoreItem xmlns:ds="http://schemas.openxmlformats.org/officeDocument/2006/customXml" ds:itemID="{7341D713-80CA-45CC-8534-BA6634A05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4bb7f-4676-405c-9055-7633d135e570"/>
    <ds:schemaRef ds:uri="22a00c5a-de25-4fe0-9ecc-ab39be3fe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1399</Words>
  <Characters>7979</Characters>
  <Application>Microsoft Office Word</Application>
  <DocSecurity>0</DocSecurity>
  <Lines>66</Lines>
  <Paragraphs>18</Paragraphs>
  <ScaleCrop>false</ScaleCrop>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YVIP - St. George's Hospital - Job description .docx</dc:title>
  <dc:creator>Apache POI</dc:creator>
  <cp:lastModifiedBy>Emma Farnesi</cp:lastModifiedBy>
  <cp:revision>3</cp:revision>
  <dcterms:created xsi:type="dcterms:W3CDTF">2024-12-16T22:09:00Z</dcterms:created>
  <dcterms:modified xsi:type="dcterms:W3CDTF">2024-12-16T22:13:00Z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0x010100ADCF44DED371464CBAAB5E757E27FD87</vt:lpwstr>
  </property>
  <property fmtid="{D5CDD505-2E9C-101B-9397-08002B2CF9AE}" pid="3" name="_ExtendedDescription">
    <vt:lpwstr/>
  </property>
  <property fmtid="{D5CDD505-2E9C-101B-9397-08002B2CF9AE}" pid="4" name="MediaServiceImageTags">
    <vt:lpwstr/>
  </property>
  <property fmtid="{D5CDD505-2E9C-101B-9397-08002B2CF9AE}" pid="5" name="ClassificationContentMarkingFooterShapeIds">
    <vt:lpwstr>36f4af95,5f74ef5c,7dab584b</vt:lpwstr>
  </property>
  <property fmtid="{D5CDD505-2E9C-101B-9397-08002B2CF9AE}" pid="6" name="ClassificationContentMarkingFooterFontProps">
    <vt:lpwstr>#000000,10,Calibri</vt:lpwstr>
  </property>
  <property fmtid="{D5CDD505-2E9C-101B-9397-08002B2CF9AE}" pid="7" name="ClassificationContentMarkingFooterText">
    <vt:lpwstr>Classification : Unrestricted</vt:lpwstr>
  </property>
  <property fmtid="{D5CDD505-2E9C-101B-9397-08002B2CF9AE}" pid="8" name="MSIP_Label_268c87ea-cf5a-449c-b758-8d7be4c088e4_Enabled">
    <vt:lpwstr>true</vt:lpwstr>
  </property>
  <property fmtid="{D5CDD505-2E9C-101B-9397-08002B2CF9AE}" pid="9" name="MSIP_Label_268c87ea-cf5a-449c-b758-8d7be4c088e4_SetDate">
    <vt:lpwstr>2024-11-29T11:57:40Z</vt:lpwstr>
  </property>
  <property fmtid="{D5CDD505-2E9C-101B-9397-08002B2CF9AE}" pid="10" name="MSIP_Label_268c87ea-cf5a-449c-b758-8d7be4c088e4_Method">
    <vt:lpwstr>Privileged</vt:lpwstr>
  </property>
  <property fmtid="{D5CDD505-2E9C-101B-9397-08002B2CF9AE}" pid="11" name="MSIP_Label_268c87ea-cf5a-449c-b758-8d7be4c088e4_Name">
    <vt:lpwstr>Public</vt:lpwstr>
  </property>
  <property fmtid="{D5CDD505-2E9C-101B-9397-08002B2CF9AE}" pid="12" name="MSIP_Label_268c87ea-cf5a-449c-b758-8d7be4c088e4_SiteId">
    <vt:lpwstr>f1ded84e-ebd3-46b2-98f8-658f4ca1209c</vt:lpwstr>
  </property>
  <property fmtid="{D5CDD505-2E9C-101B-9397-08002B2CF9AE}" pid="13" name="MSIP_Label_268c87ea-cf5a-449c-b758-8d7be4c088e4_ActionId">
    <vt:lpwstr>1f3807c7-0337-4a9f-8823-532adc8bc342</vt:lpwstr>
  </property>
  <property fmtid="{D5CDD505-2E9C-101B-9397-08002B2CF9AE}" pid="14" name="MSIP_Label_268c87ea-cf5a-449c-b758-8d7be4c088e4_ContentBits">
    <vt:lpwstr>2</vt:lpwstr>
  </property>
</Properties>
</file>