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13"/>
        <w:gridCol w:w="6713"/>
      </w:tblGrid>
      <w:tr w:rsidR="001054FB" w:rsidRPr="006F468C" w14:paraId="137721AF" w14:textId="77777777" w:rsidTr="006F532E">
        <w:tc>
          <w:tcPr>
            <w:tcW w:w="9242" w:type="dxa"/>
            <w:gridSpan w:val="2"/>
            <w:tcBorders>
              <w:top w:val="single" w:sz="8" w:space="0" w:color="000000"/>
              <w:bottom w:val="single" w:sz="8" w:space="0" w:color="000000"/>
            </w:tcBorders>
            <w:shd w:val="clear" w:color="auto" w:fill="D9D9D9"/>
          </w:tcPr>
          <w:p w14:paraId="397F0F5E" w14:textId="77777777" w:rsidR="001054FB" w:rsidRPr="006F468C" w:rsidRDefault="00EB063B" w:rsidP="006F532E">
            <w:pPr>
              <w:pStyle w:val="Heading1"/>
              <w:spacing w:before="120"/>
              <w:rPr>
                <w:rFonts w:cs="Arial"/>
                <w:bCs w:val="0"/>
                <w:color w:val="000000"/>
                <w:sz w:val="22"/>
                <w:szCs w:val="22"/>
              </w:rPr>
            </w:pPr>
            <w:r>
              <w:rPr>
                <w:rFonts w:cs="Arial"/>
                <w:bCs w:val="0"/>
                <w:color w:val="000000"/>
                <w:sz w:val="22"/>
                <w:szCs w:val="22"/>
              </w:rPr>
              <w:t>Hampshire 24/7</w:t>
            </w:r>
          </w:p>
          <w:p w14:paraId="5A7D4970" w14:textId="77777777" w:rsidR="001054FB" w:rsidRPr="006F468C" w:rsidRDefault="001054FB" w:rsidP="006F532E">
            <w:pPr>
              <w:pStyle w:val="Quote"/>
              <w:spacing w:after="120"/>
              <w:rPr>
                <w:rFonts w:cs="Arial"/>
                <w:b/>
              </w:rPr>
            </w:pPr>
            <w:r w:rsidRPr="006F468C">
              <w:rPr>
                <w:rFonts w:cs="Arial"/>
                <w:b/>
              </w:rPr>
              <w:t>Job Description and Personal Specification</w:t>
            </w:r>
          </w:p>
        </w:tc>
      </w:tr>
      <w:tr w:rsidR="001054FB" w:rsidRPr="006F468C" w14:paraId="3567096C" w14:textId="77777777" w:rsidTr="006F532E">
        <w:tc>
          <w:tcPr>
            <w:tcW w:w="2351" w:type="dxa"/>
            <w:tcBorders>
              <w:bottom w:val="single" w:sz="4" w:space="0" w:color="BFBFBF"/>
            </w:tcBorders>
            <w:shd w:val="clear" w:color="auto" w:fill="F2F2F2"/>
          </w:tcPr>
          <w:p w14:paraId="5C5401CD" w14:textId="77777777" w:rsidR="001054FB" w:rsidRPr="006F468C" w:rsidRDefault="001054FB" w:rsidP="006F532E">
            <w:pPr>
              <w:pStyle w:val="Quote"/>
              <w:spacing w:before="120" w:after="120"/>
              <w:rPr>
                <w:rFonts w:cs="Arial"/>
                <w:bCs/>
              </w:rPr>
            </w:pPr>
            <w:r w:rsidRPr="006F468C">
              <w:rPr>
                <w:rFonts w:cs="Arial"/>
                <w:b/>
                <w:bCs/>
              </w:rPr>
              <w:t>Role:</w:t>
            </w:r>
          </w:p>
        </w:tc>
        <w:tc>
          <w:tcPr>
            <w:tcW w:w="6891" w:type="dxa"/>
            <w:tcBorders>
              <w:left w:val="nil"/>
              <w:bottom w:val="single" w:sz="4" w:space="0" w:color="BFBFBF"/>
              <w:right w:val="nil"/>
            </w:tcBorders>
            <w:shd w:val="clear" w:color="auto" w:fill="FFFFFF"/>
          </w:tcPr>
          <w:p w14:paraId="1DD5FD67" w14:textId="77777777" w:rsidR="00904A59" w:rsidRPr="006F468C" w:rsidRDefault="00B35237" w:rsidP="00CA64FE">
            <w:pPr>
              <w:pStyle w:val="Quote"/>
              <w:spacing w:before="120" w:after="120"/>
              <w:rPr>
                <w:rFonts w:cs="Arial"/>
              </w:rPr>
            </w:pPr>
            <w:r>
              <w:rPr>
                <w:rFonts w:cs="Arial"/>
              </w:rPr>
              <w:t>Inclusion22</w:t>
            </w:r>
            <w:r w:rsidR="00566A5E">
              <w:rPr>
                <w:rFonts w:cs="Arial"/>
              </w:rPr>
              <w:t xml:space="preserve"> Practitioner</w:t>
            </w:r>
          </w:p>
        </w:tc>
      </w:tr>
      <w:tr w:rsidR="001054FB" w:rsidRPr="006F468C" w14:paraId="7F640861" w14:textId="77777777" w:rsidTr="006F532E">
        <w:tc>
          <w:tcPr>
            <w:tcW w:w="2351" w:type="dxa"/>
            <w:tcBorders>
              <w:top w:val="single" w:sz="4" w:space="0" w:color="BFBFBF"/>
              <w:bottom w:val="single" w:sz="4" w:space="0" w:color="BFBFBF"/>
            </w:tcBorders>
            <w:shd w:val="clear" w:color="auto" w:fill="F2F2F2"/>
          </w:tcPr>
          <w:p w14:paraId="4CE14621" w14:textId="77777777" w:rsidR="001054FB" w:rsidRPr="006F468C" w:rsidRDefault="001054FB" w:rsidP="006F532E">
            <w:pPr>
              <w:pStyle w:val="Quote"/>
              <w:spacing w:before="120" w:after="120"/>
              <w:rPr>
                <w:rFonts w:cs="Arial"/>
                <w:bCs/>
              </w:rPr>
            </w:pPr>
            <w:r w:rsidRPr="006F468C">
              <w:rPr>
                <w:rFonts w:cs="Arial"/>
                <w:b/>
                <w:bCs/>
              </w:rPr>
              <w:t>Place of work:</w:t>
            </w:r>
          </w:p>
        </w:tc>
        <w:tc>
          <w:tcPr>
            <w:tcW w:w="6891" w:type="dxa"/>
            <w:tcBorders>
              <w:top w:val="single" w:sz="4" w:space="0" w:color="BFBFBF"/>
              <w:bottom w:val="single" w:sz="4" w:space="0" w:color="BFBFBF"/>
            </w:tcBorders>
            <w:shd w:val="clear" w:color="auto" w:fill="FFFFFF"/>
          </w:tcPr>
          <w:p w14:paraId="794C4E48" w14:textId="77777777" w:rsidR="001054FB" w:rsidRPr="006F468C" w:rsidRDefault="00566A5E" w:rsidP="00706DBE">
            <w:pPr>
              <w:pStyle w:val="Quote"/>
              <w:spacing w:before="120" w:after="120"/>
              <w:rPr>
                <w:rFonts w:cs="Arial"/>
              </w:rPr>
            </w:pPr>
            <w:r>
              <w:rPr>
                <w:rFonts w:cs="Arial"/>
              </w:rPr>
              <w:t>Hub Based</w:t>
            </w:r>
          </w:p>
        </w:tc>
      </w:tr>
      <w:tr w:rsidR="001054FB" w:rsidRPr="006F468C" w14:paraId="5722C646" w14:textId="77777777" w:rsidTr="006F532E">
        <w:tc>
          <w:tcPr>
            <w:tcW w:w="2351" w:type="dxa"/>
            <w:tcBorders>
              <w:top w:val="single" w:sz="4" w:space="0" w:color="BFBFBF"/>
              <w:bottom w:val="single" w:sz="4" w:space="0" w:color="BFBFBF"/>
            </w:tcBorders>
            <w:shd w:val="clear" w:color="auto" w:fill="F2F2F2"/>
          </w:tcPr>
          <w:p w14:paraId="3BA2648E" w14:textId="77777777" w:rsidR="001054FB" w:rsidRPr="006F468C" w:rsidRDefault="001054FB" w:rsidP="006F532E">
            <w:pPr>
              <w:pStyle w:val="Quote"/>
              <w:spacing w:before="120" w:after="120"/>
              <w:rPr>
                <w:rFonts w:cs="Arial"/>
                <w:bCs/>
              </w:rPr>
            </w:pPr>
            <w:r w:rsidRPr="006F468C">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5FF8640A" w14:textId="77777777" w:rsidR="001054FB" w:rsidRPr="006F468C" w:rsidRDefault="00402A36" w:rsidP="006F532E">
            <w:pPr>
              <w:pStyle w:val="Quote"/>
              <w:spacing w:before="120" w:after="120"/>
              <w:rPr>
                <w:rFonts w:cs="Arial"/>
              </w:rPr>
            </w:pPr>
            <w:r w:rsidRPr="006F468C">
              <w:rPr>
                <w:rFonts w:cs="Arial"/>
              </w:rPr>
              <w:t>37</w:t>
            </w:r>
            <w:r w:rsidR="009C60FD" w:rsidRPr="006F468C">
              <w:rPr>
                <w:rFonts w:cs="Arial"/>
              </w:rPr>
              <w:t xml:space="preserve"> hours per week</w:t>
            </w:r>
          </w:p>
        </w:tc>
      </w:tr>
      <w:tr w:rsidR="001054FB" w:rsidRPr="006F468C" w14:paraId="0BC7DA15" w14:textId="77777777" w:rsidTr="006F532E">
        <w:tc>
          <w:tcPr>
            <w:tcW w:w="2351" w:type="dxa"/>
            <w:tcBorders>
              <w:top w:val="single" w:sz="4" w:space="0" w:color="BFBFBF"/>
              <w:bottom w:val="single" w:sz="4" w:space="0" w:color="BFBFBF"/>
            </w:tcBorders>
            <w:shd w:val="clear" w:color="auto" w:fill="F2F2F2"/>
          </w:tcPr>
          <w:p w14:paraId="6C1D41D2" w14:textId="6B22DD33" w:rsidR="001054FB" w:rsidRPr="006F468C" w:rsidRDefault="001054FB" w:rsidP="006F532E">
            <w:pPr>
              <w:pStyle w:val="Quote"/>
              <w:spacing w:before="120" w:after="120"/>
              <w:rPr>
                <w:rFonts w:cs="Arial"/>
                <w:bCs/>
              </w:rPr>
            </w:pPr>
          </w:p>
        </w:tc>
        <w:tc>
          <w:tcPr>
            <w:tcW w:w="6891" w:type="dxa"/>
            <w:tcBorders>
              <w:top w:val="single" w:sz="4" w:space="0" w:color="BFBFBF"/>
              <w:bottom w:val="single" w:sz="4" w:space="0" w:color="BFBFBF"/>
            </w:tcBorders>
            <w:shd w:val="clear" w:color="auto" w:fill="FFFFFF"/>
          </w:tcPr>
          <w:p w14:paraId="3972FFB0" w14:textId="45C67FD5" w:rsidR="001054FB" w:rsidRPr="006F468C" w:rsidRDefault="001054FB" w:rsidP="00706DBE">
            <w:pPr>
              <w:pStyle w:val="Quote"/>
              <w:spacing w:before="120" w:after="120"/>
              <w:rPr>
                <w:rFonts w:cs="Arial"/>
              </w:rPr>
            </w:pPr>
          </w:p>
        </w:tc>
      </w:tr>
      <w:tr w:rsidR="001054FB" w:rsidRPr="006F468C" w14:paraId="0AD9BC31" w14:textId="77777777" w:rsidTr="006F532E">
        <w:tc>
          <w:tcPr>
            <w:tcW w:w="2351" w:type="dxa"/>
            <w:tcBorders>
              <w:top w:val="single" w:sz="4" w:space="0" w:color="BFBFBF"/>
              <w:bottom w:val="single" w:sz="4" w:space="0" w:color="BFBFBF"/>
            </w:tcBorders>
            <w:shd w:val="clear" w:color="auto" w:fill="F2F2F2"/>
          </w:tcPr>
          <w:p w14:paraId="0D0614A0" w14:textId="77777777" w:rsidR="001054FB" w:rsidRPr="006F468C" w:rsidRDefault="001054FB" w:rsidP="006F532E">
            <w:pPr>
              <w:pStyle w:val="Quote"/>
              <w:spacing w:before="120" w:after="120"/>
              <w:rPr>
                <w:rFonts w:cs="Arial"/>
                <w:bCs/>
              </w:rPr>
            </w:pPr>
            <w:r w:rsidRPr="006F468C">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3D51EC0E" w14:textId="77777777" w:rsidR="001054FB" w:rsidRPr="006F468C" w:rsidRDefault="005A3DB3" w:rsidP="008C7411">
            <w:pPr>
              <w:pStyle w:val="Quote"/>
              <w:spacing w:before="120" w:after="120"/>
              <w:rPr>
                <w:rFonts w:cs="Arial"/>
              </w:rPr>
            </w:pPr>
            <w:r>
              <w:rPr>
                <w:rFonts w:cs="Arial"/>
              </w:rPr>
              <w:t xml:space="preserve">Inclusion22 </w:t>
            </w:r>
            <w:r w:rsidR="00566A5E">
              <w:rPr>
                <w:rFonts w:cs="Arial"/>
              </w:rPr>
              <w:t>Senior Practitioner</w:t>
            </w:r>
            <w:r w:rsidR="00EB063B">
              <w:rPr>
                <w:rFonts w:cs="Arial"/>
              </w:rPr>
              <w:t>/Service Manager</w:t>
            </w:r>
          </w:p>
        </w:tc>
      </w:tr>
      <w:tr w:rsidR="001054FB" w:rsidRPr="006F468C" w14:paraId="2E31421F" w14:textId="77777777" w:rsidTr="006F532E">
        <w:tc>
          <w:tcPr>
            <w:tcW w:w="2351" w:type="dxa"/>
            <w:tcBorders>
              <w:top w:val="single" w:sz="4" w:space="0" w:color="BFBFBF"/>
            </w:tcBorders>
            <w:shd w:val="clear" w:color="auto" w:fill="F2F2F2"/>
          </w:tcPr>
          <w:p w14:paraId="5E1554E1" w14:textId="77777777" w:rsidR="001054FB" w:rsidRPr="006F468C" w:rsidRDefault="001054FB" w:rsidP="006F532E">
            <w:pPr>
              <w:pStyle w:val="Quote"/>
              <w:spacing w:before="120" w:after="120"/>
              <w:rPr>
                <w:rFonts w:cs="Arial"/>
                <w:bCs/>
              </w:rPr>
            </w:pPr>
            <w:r w:rsidRPr="006F468C">
              <w:rPr>
                <w:rFonts w:cs="Arial"/>
                <w:b/>
                <w:bCs/>
              </w:rPr>
              <w:t>Level of screening:</w:t>
            </w:r>
          </w:p>
        </w:tc>
        <w:tc>
          <w:tcPr>
            <w:tcW w:w="6891" w:type="dxa"/>
            <w:tcBorders>
              <w:top w:val="single" w:sz="4" w:space="0" w:color="BFBFBF"/>
              <w:left w:val="nil"/>
              <w:right w:val="nil"/>
            </w:tcBorders>
            <w:shd w:val="clear" w:color="auto" w:fill="FFFFFF"/>
          </w:tcPr>
          <w:p w14:paraId="7366149A" w14:textId="77777777" w:rsidR="001054FB" w:rsidRPr="006F468C" w:rsidRDefault="00566A5E" w:rsidP="006F532E">
            <w:pPr>
              <w:spacing w:before="120" w:after="120"/>
              <w:rPr>
                <w:rFonts w:cs="Arial"/>
                <w:color w:val="000000"/>
              </w:rPr>
            </w:pPr>
            <w:r>
              <w:rPr>
                <w:rFonts w:cs="Arial"/>
                <w:color w:val="000000"/>
              </w:rPr>
              <w:t>Full enhanced DBS</w:t>
            </w:r>
          </w:p>
        </w:tc>
      </w:tr>
      <w:tr w:rsidR="001054FB" w:rsidRPr="006F468C" w14:paraId="662614B9" w14:textId="77777777" w:rsidTr="001054FB">
        <w:tc>
          <w:tcPr>
            <w:tcW w:w="9242" w:type="dxa"/>
            <w:gridSpan w:val="2"/>
            <w:tcBorders>
              <w:top w:val="single" w:sz="4" w:space="0" w:color="BFBFBF"/>
            </w:tcBorders>
          </w:tcPr>
          <w:p w14:paraId="32C26193" w14:textId="77777777" w:rsidR="001054FB" w:rsidRPr="006F468C" w:rsidRDefault="001054FB" w:rsidP="001054FB">
            <w:pPr>
              <w:spacing w:after="0"/>
              <w:rPr>
                <w:rFonts w:cs="Arial"/>
                <w:color w:val="000000"/>
              </w:rPr>
            </w:pPr>
          </w:p>
        </w:tc>
      </w:tr>
      <w:tr w:rsidR="001054FB" w:rsidRPr="006F468C" w14:paraId="3F698971" w14:textId="77777777" w:rsidTr="006F532E">
        <w:tc>
          <w:tcPr>
            <w:tcW w:w="9242" w:type="dxa"/>
            <w:gridSpan w:val="2"/>
            <w:tcBorders>
              <w:top w:val="single" w:sz="8" w:space="0" w:color="000000"/>
              <w:bottom w:val="single" w:sz="8" w:space="0" w:color="000000"/>
            </w:tcBorders>
            <w:shd w:val="clear" w:color="auto" w:fill="F2F2F2"/>
          </w:tcPr>
          <w:p w14:paraId="5DF5F29E" w14:textId="77777777" w:rsidR="001054FB" w:rsidRPr="006F468C" w:rsidRDefault="00907F54" w:rsidP="006F532E">
            <w:pPr>
              <w:pStyle w:val="Heading2"/>
              <w:spacing w:before="120"/>
              <w:rPr>
                <w:rFonts w:cs="Arial"/>
                <w:sz w:val="22"/>
                <w:szCs w:val="22"/>
              </w:rPr>
            </w:pPr>
            <w:r w:rsidRPr="006F468C">
              <w:rPr>
                <w:rFonts w:cs="Arial"/>
                <w:sz w:val="22"/>
                <w:szCs w:val="22"/>
              </w:rPr>
              <w:t>Who we are</w:t>
            </w:r>
          </w:p>
        </w:tc>
      </w:tr>
    </w:tbl>
    <w:p w14:paraId="4ECA790F" w14:textId="77777777" w:rsidR="006231FB" w:rsidRPr="006F468C" w:rsidRDefault="006231FB" w:rsidP="00EC70E8">
      <w:pPr>
        <w:shd w:val="clear" w:color="auto" w:fill="FFFFFF"/>
        <w:spacing w:before="100" w:beforeAutospacing="1" w:after="100" w:afterAutospacing="1" w:line="240" w:lineRule="auto"/>
        <w:jc w:val="both"/>
        <w:textAlignment w:val="top"/>
        <w:rPr>
          <w:rFonts w:cs="Arial"/>
        </w:rPr>
      </w:pPr>
      <w:bookmarkStart w:id="0" w:name="_Hlk94536116"/>
      <w:r w:rsidRPr="006F468C">
        <w:rPr>
          <w:rFonts w:cs="Arial"/>
        </w:rPr>
        <w:t xml:space="preserve">Catch22 exists to help build a society where everyone has a good place to live, good people around them, and a </w:t>
      </w:r>
      <w:r w:rsidR="006818F1" w:rsidRPr="006F468C">
        <w:rPr>
          <w:rFonts w:cs="Arial"/>
        </w:rPr>
        <w:t>fulfilling</w:t>
      </w:r>
      <w:r w:rsidRPr="006F468C">
        <w:rPr>
          <w:rFonts w:cs="Arial"/>
        </w:rPr>
        <w:t xml:space="preserve"> purpose. </w:t>
      </w:r>
      <w:hyperlink r:id="rId11" w:history="1">
        <w:r w:rsidRPr="006F468C">
          <w:rPr>
            <w:rFonts w:cs="Arial"/>
          </w:rPr>
          <w:t>We call these our '3Ps'.</w:t>
        </w:r>
      </w:hyperlink>
    </w:p>
    <w:p w14:paraId="48931974" w14:textId="77777777" w:rsidR="006231FB" w:rsidRDefault="006231FB" w:rsidP="00EC70E8">
      <w:pPr>
        <w:shd w:val="clear" w:color="auto" w:fill="FFFFFF"/>
        <w:spacing w:before="100" w:beforeAutospacing="1" w:after="100" w:afterAutospacing="1"/>
        <w:jc w:val="both"/>
        <w:textAlignment w:val="top"/>
        <w:rPr>
          <w:rFonts w:cs="Arial"/>
        </w:rPr>
      </w:pPr>
      <w:r w:rsidRPr="006F468C">
        <w:rPr>
          <w:rFonts w:cs="Arial"/>
        </w:rPr>
        <w:t xml:space="preserve">We achieve this in two ways. </w:t>
      </w:r>
      <w:proofErr w:type="gramStart"/>
      <w:r w:rsidRPr="006F468C">
        <w:rPr>
          <w:rFonts w:cs="Arial"/>
        </w:rPr>
        <w:t>First</w:t>
      </w:r>
      <w:proofErr w:type="gramEnd"/>
      <w:r w:rsidRPr="006F468C">
        <w:rPr>
          <w:rFonts w:cs="Arial"/>
        </w:rPr>
        <w:t xml:space="preserve">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4E444B49" w14:textId="77777777" w:rsidR="00EC44F3" w:rsidRDefault="00EC44F3" w:rsidP="00EC70E8">
      <w:pPr>
        <w:jc w:val="both"/>
        <w:rPr>
          <w:rFonts w:cs="Arial"/>
        </w:rPr>
      </w:pPr>
      <w:r>
        <w:rPr>
          <w:rFonts w:cs="Arial"/>
        </w:rPr>
        <w:t xml:space="preserve">The Young People and Families hub sits at the heart of Catch22.  We cover a wide range of risks, harmful behaviours and challenges faced by children, young people and their families today.  These </w:t>
      </w:r>
      <w:proofErr w:type="gramStart"/>
      <w:r>
        <w:rPr>
          <w:rFonts w:cs="Arial"/>
        </w:rPr>
        <w:t>include:</w:t>
      </w:r>
      <w:proofErr w:type="gramEnd"/>
      <w:r>
        <w:rPr>
          <w:rFonts w:cs="Arial"/>
        </w:rPr>
        <w:t xml:space="preserve"> Missing </w:t>
      </w:r>
      <w:proofErr w:type="gramStart"/>
      <w:r>
        <w:rPr>
          <w:rFonts w:cs="Arial"/>
        </w:rPr>
        <w:t>From</w:t>
      </w:r>
      <w:proofErr w:type="gramEnd"/>
      <w:r>
        <w:rPr>
          <w:rFonts w:cs="Arial"/>
        </w:rPr>
        <w:t xml:space="preserve"> Home, Child Exploitation, Substance Misuse, Emotional Wellbeing, Crisis Support and Mediation.  Our approach is solution focused and evidenced based</w:t>
      </w:r>
      <w:r w:rsidR="009F21DC">
        <w:rPr>
          <w:rFonts w:cs="Arial"/>
        </w:rPr>
        <w:t xml:space="preserve">.  The Young People and Families workforce of 200 staff and 60+ volunteers is passionate about the work they do.  Our skilled teams form trusting relationships and work alongside children, young people and their families helping them to build on their strength, increasing their resilience </w:t>
      </w:r>
      <w:proofErr w:type="gramStart"/>
      <w:r w:rsidR="009F21DC">
        <w:rPr>
          <w:rFonts w:cs="Arial"/>
        </w:rPr>
        <w:t>in order to</w:t>
      </w:r>
      <w:proofErr w:type="gramEnd"/>
      <w:r w:rsidR="009F21DC">
        <w:rPr>
          <w:rFonts w:cs="Arial"/>
        </w:rPr>
        <w:t>:</w:t>
      </w:r>
    </w:p>
    <w:p w14:paraId="2D0908B0" w14:textId="77777777" w:rsidR="00EC70E8" w:rsidRDefault="009F21DC" w:rsidP="00456FA7">
      <w:pPr>
        <w:numPr>
          <w:ilvl w:val="0"/>
          <w:numId w:val="2"/>
        </w:numPr>
        <w:shd w:val="clear" w:color="auto" w:fill="FFFFFF"/>
        <w:spacing w:before="100" w:beforeAutospacing="1" w:after="100" w:afterAutospacing="1"/>
        <w:textAlignment w:val="top"/>
        <w:rPr>
          <w:rFonts w:cs="Arial"/>
        </w:rPr>
      </w:pPr>
      <w:r w:rsidRPr="00EC70E8">
        <w:rPr>
          <w:rFonts w:cs="Arial"/>
        </w:rPr>
        <w:t>Feel safer</w:t>
      </w:r>
    </w:p>
    <w:p w14:paraId="4E9F0142" w14:textId="77777777" w:rsidR="00EC44F3" w:rsidRPr="00EC70E8" w:rsidRDefault="009F21DC" w:rsidP="00456FA7">
      <w:pPr>
        <w:numPr>
          <w:ilvl w:val="0"/>
          <w:numId w:val="2"/>
        </w:numPr>
        <w:shd w:val="clear" w:color="auto" w:fill="FFFFFF"/>
        <w:spacing w:before="100" w:beforeAutospacing="1" w:after="100" w:afterAutospacing="1"/>
        <w:textAlignment w:val="top"/>
        <w:rPr>
          <w:rFonts w:cs="Arial"/>
        </w:rPr>
      </w:pPr>
      <w:r w:rsidRPr="00EC70E8">
        <w:rPr>
          <w:rFonts w:cs="Arial"/>
        </w:rPr>
        <w:t>Be healthier both physically and mentally</w:t>
      </w:r>
    </w:p>
    <w:p w14:paraId="45001918" w14:textId="77777777" w:rsidR="009F21DC" w:rsidRDefault="009F21DC" w:rsidP="00456FA7">
      <w:pPr>
        <w:numPr>
          <w:ilvl w:val="0"/>
          <w:numId w:val="2"/>
        </w:numPr>
        <w:shd w:val="clear" w:color="auto" w:fill="FFFFFF"/>
        <w:spacing w:before="100" w:beforeAutospacing="1" w:after="100" w:afterAutospacing="1"/>
        <w:textAlignment w:val="top"/>
        <w:rPr>
          <w:rFonts w:cs="Arial"/>
        </w:rPr>
      </w:pPr>
      <w:r>
        <w:rPr>
          <w:rFonts w:cs="Arial"/>
        </w:rPr>
        <w:t>Be more confident to make positive choices</w:t>
      </w:r>
    </w:p>
    <w:p w14:paraId="2FCF7893" w14:textId="77777777" w:rsidR="009F21DC" w:rsidRPr="006F468C" w:rsidRDefault="009F21DC" w:rsidP="00456FA7">
      <w:pPr>
        <w:numPr>
          <w:ilvl w:val="0"/>
          <w:numId w:val="2"/>
        </w:numPr>
        <w:shd w:val="clear" w:color="auto" w:fill="FFFFFF"/>
        <w:spacing w:before="100" w:beforeAutospacing="1" w:after="100" w:afterAutospacing="1"/>
        <w:textAlignment w:val="top"/>
        <w:rPr>
          <w:rFonts w:cs="Arial"/>
        </w:rPr>
      </w:pPr>
      <w:r>
        <w:rPr>
          <w:rFonts w:cs="Arial"/>
        </w:rPr>
        <w:t>Be more able to enjoy their life</w:t>
      </w:r>
    </w:p>
    <w:bookmarkEnd w:id="0"/>
    <w:p w14:paraId="4551647C" w14:textId="77777777" w:rsidR="00EC44F3" w:rsidRPr="006F468C" w:rsidRDefault="00EC44F3" w:rsidP="006818F1">
      <w:pPr>
        <w:rPr>
          <w:rFonts w:cs="Arial"/>
        </w:rPr>
      </w:pPr>
    </w:p>
    <w:tbl>
      <w:tblPr>
        <w:tblW w:w="9242" w:type="dxa"/>
        <w:tblBorders>
          <w:top w:val="single" w:sz="8" w:space="0" w:color="000000"/>
          <w:bottom w:val="single" w:sz="8" w:space="0" w:color="000000"/>
        </w:tblBorders>
        <w:tblLook w:val="04A0" w:firstRow="1" w:lastRow="0" w:firstColumn="1" w:lastColumn="0" w:noHBand="0" w:noVBand="1"/>
      </w:tblPr>
      <w:tblGrid>
        <w:gridCol w:w="7905"/>
        <w:gridCol w:w="1337"/>
      </w:tblGrid>
      <w:tr w:rsidR="001054FB" w:rsidRPr="006F468C" w14:paraId="4260F0D7" w14:textId="77777777" w:rsidTr="007D1365">
        <w:tc>
          <w:tcPr>
            <w:tcW w:w="9242" w:type="dxa"/>
            <w:gridSpan w:val="2"/>
            <w:tcBorders>
              <w:top w:val="single" w:sz="8" w:space="0" w:color="000000"/>
              <w:bottom w:val="single" w:sz="8" w:space="0" w:color="000000"/>
            </w:tcBorders>
            <w:shd w:val="clear" w:color="auto" w:fill="F2F2F2"/>
          </w:tcPr>
          <w:p w14:paraId="5E88D504" w14:textId="77777777" w:rsidR="001054FB" w:rsidRPr="006F468C" w:rsidRDefault="00907F54" w:rsidP="006F532E">
            <w:pPr>
              <w:pStyle w:val="Heading2"/>
              <w:spacing w:before="120"/>
              <w:rPr>
                <w:rFonts w:cs="Arial"/>
                <w:sz w:val="22"/>
                <w:szCs w:val="22"/>
              </w:rPr>
            </w:pPr>
            <w:r w:rsidRPr="006F468C">
              <w:rPr>
                <w:rFonts w:cs="Arial"/>
                <w:sz w:val="22"/>
                <w:szCs w:val="22"/>
              </w:rPr>
              <w:lastRenderedPageBreak/>
              <w:t>Where you fit in</w:t>
            </w:r>
          </w:p>
        </w:tc>
      </w:tr>
      <w:tr w:rsidR="008F2391" w:rsidRPr="006F468C" w14:paraId="5E8E3DCD" w14:textId="77777777" w:rsidTr="007D1365">
        <w:tblPrEx>
          <w:tblBorders>
            <w:top w:val="nil"/>
            <w:left w:val="nil"/>
            <w:bottom w:val="nil"/>
            <w:right w:val="nil"/>
          </w:tblBorders>
          <w:tblLook w:val="0000" w:firstRow="0" w:lastRow="0" w:firstColumn="0" w:lastColumn="0" w:noHBand="0" w:noVBand="0"/>
        </w:tblPrEx>
        <w:trPr>
          <w:gridAfter w:val="1"/>
          <w:wAfter w:w="1337" w:type="dxa"/>
          <w:trHeight w:val="3994"/>
        </w:trPr>
        <w:tc>
          <w:tcPr>
            <w:tcW w:w="7905" w:type="dxa"/>
          </w:tcPr>
          <w:p w14:paraId="1C0441A6" w14:textId="77777777" w:rsidR="008F0D91" w:rsidRPr="00771311" w:rsidRDefault="008F0D91" w:rsidP="008F0D91">
            <w:pPr>
              <w:pStyle w:val="NormalWeb"/>
              <w:rPr>
                <w:rFonts w:ascii="Arial" w:hAnsi="Arial" w:cs="Arial"/>
                <w:color w:val="000000"/>
                <w:sz w:val="22"/>
                <w:szCs w:val="22"/>
              </w:rPr>
            </w:pPr>
            <w:bookmarkStart w:id="1" w:name="_Hlk94518669"/>
            <w:r w:rsidRPr="006F468C">
              <w:rPr>
                <w:rFonts w:ascii="Arial" w:eastAsia="Calibri" w:hAnsi="Arial" w:cs="Arial"/>
                <w:color w:val="000000"/>
                <w:sz w:val="22"/>
                <w:szCs w:val="22"/>
              </w:rPr>
              <w:t xml:space="preserve">As </w:t>
            </w:r>
            <w:r>
              <w:rPr>
                <w:rFonts w:ascii="Arial" w:eastAsia="Calibri" w:hAnsi="Arial" w:cs="Arial"/>
                <w:color w:val="000000"/>
                <w:sz w:val="22"/>
                <w:szCs w:val="22"/>
              </w:rPr>
              <w:t xml:space="preserve">an Inclusion22 Practitioner </w:t>
            </w:r>
            <w:r w:rsidRPr="006F468C">
              <w:rPr>
                <w:rFonts w:ascii="Arial" w:eastAsia="Calibri" w:hAnsi="Arial" w:cs="Arial"/>
                <w:color w:val="000000"/>
                <w:sz w:val="22"/>
                <w:szCs w:val="22"/>
              </w:rPr>
              <w:t xml:space="preserve">of </w:t>
            </w:r>
            <w:r>
              <w:rPr>
                <w:rFonts w:ascii="Arial" w:eastAsia="Calibri" w:hAnsi="Arial" w:cs="Arial"/>
                <w:color w:val="000000"/>
                <w:sz w:val="22"/>
                <w:szCs w:val="22"/>
              </w:rPr>
              <w:t>Hampshire 247</w:t>
            </w:r>
            <w:r w:rsidRPr="006F468C">
              <w:rPr>
                <w:rFonts w:ascii="Arial" w:eastAsia="Calibri" w:hAnsi="Arial" w:cs="Arial"/>
                <w:color w:val="000000"/>
                <w:sz w:val="22"/>
                <w:szCs w:val="22"/>
              </w:rPr>
              <w:t xml:space="preserve"> y</w:t>
            </w:r>
            <w:r w:rsidRPr="006F468C">
              <w:rPr>
                <w:rFonts w:ascii="Arial" w:hAnsi="Arial" w:cs="Arial"/>
                <w:color w:val="000000"/>
                <w:sz w:val="22"/>
                <w:szCs w:val="22"/>
              </w:rPr>
              <w:t>ou will be responsible for</w:t>
            </w:r>
            <w:r>
              <w:rPr>
                <w:rFonts w:ascii="Arial" w:hAnsi="Arial" w:cs="Arial"/>
                <w:color w:val="000000"/>
                <w:sz w:val="22"/>
                <w:szCs w:val="22"/>
              </w:rPr>
              <w:t>:</w:t>
            </w:r>
            <w:r>
              <w:rPr>
                <w:rFonts w:cs="Arial"/>
              </w:rPr>
              <w:t xml:space="preserve"> </w:t>
            </w:r>
          </w:p>
          <w:p w14:paraId="6A57331A" w14:textId="77777777" w:rsidR="008F0D91" w:rsidRPr="00F95D73" w:rsidRDefault="008F0D91" w:rsidP="00456FA7">
            <w:pPr>
              <w:numPr>
                <w:ilvl w:val="0"/>
                <w:numId w:val="3"/>
              </w:numPr>
              <w:spacing w:after="0" w:line="240" w:lineRule="auto"/>
              <w:rPr>
                <w:rFonts w:cs="Arial"/>
              </w:rPr>
            </w:pPr>
            <w:r w:rsidRPr="00F95D73">
              <w:rPr>
                <w:rFonts w:cs="Arial"/>
                <w:sz w:val="24"/>
                <w:szCs w:val="24"/>
              </w:rPr>
              <w:br w:type="page"/>
            </w:r>
            <w:bookmarkStart w:id="2" w:name="_Hlk94531151"/>
            <w:r w:rsidRPr="00F95D73">
              <w:rPr>
                <w:rFonts w:cs="Arial"/>
              </w:rPr>
              <w:t xml:space="preserve">Supporting children and young people through the referral, </w:t>
            </w:r>
            <w:r w:rsidR="00EC70E8">
              <w:rPr>
                <w:rFonts w:cs="Arial"/>
              </w:rPr>
              <w:t>a</w:t>
            </w:r>
            <w:r w:rsidRPr="00F95D73">
              <w:rPr>
                <w:rFonts w:cs="Arial"/>
              </w:rPr>
              <w:t>ssessment, care planning and outcome star process</w:t>
            </w:r>
          </w:p>
          <w:p w14:paraId="2E505652" w14:textId="77777777" w:rsidR="008F0D91" w:rsidRPr="00F95D73" w:rsidRDefault="008F0D91" w:rsidP="00456FA7">
            <w:pPr>
              <w:numPr>
                <w:ilvl w:val="0"/>
                <w:numId w:val="3"/>
              </w:numPr>
              <w:spacing w:after="0" w:line="240" w:lineRule="auto"/>
              <w:rPr>
                <w:rFonts w:cs="Arial"/>
              </w:rPr>
            </w:pPr>
            <w:r w:rsidRPr="00F95D73">
              <w:rPr>
                <w:rFonts w:cs="Arial"/>
              </w:rPr>
              <w:t>Providing interventions to children and young people referred to the service under the supervision of the management team</w:t>
            </w:r>
          </w:p>
          <w:p w14:paraId="5B0C5484" w14:textId="77777777" w:rsidR="008F0D91" w:rsidRPr="00F95D73" w:rsidRDefault="008F0D91" w:rsidP="00456FA7">
            <w:pPr>
              <w:numPr>
                <w:ilvl w:val="0"/>
                <w:numId w:val="3"/>
              </w:numPr>
              <w:spacing w:after="0" w:line="240" w:lineRule="auto"/>
              <w:rPr>
                <w:rFonts w:cs="Arial"/>
              </w:rPr>
            </w:pPr>
            <w:r w:rsidRPr="00F95D73">
              <w:rPr>
                <w:rFonts w:cs="Arial"/>
              </w:rPr>
              <w:t>Providing sustained support to a predefined case load of children and young people who are referred to the service</w:t>
            </w:r>
          </w:p>
          <w:p w14:paraId="031325CC" w14:textId="77777777" w:rsidR="008F0D91" w:rsidRPr="00F95D73" w:rsidRDefault="008F0D91" w:rsidP="00456FA7">
            <w:pPr>
              <w:numPr>
                <w:ilvl w:val="0"/>
                <w:numId w:val="3"/>
              </w:numPr>
              <w:spacing w:after="0" w:line="240" w:lineRule="auto"/>
              <w:rPr>
                <w:rFonts w:cs="Arial"/>
              </w:rPr>
            </w:pPr>
            <w:r w:rsidRPr="00F95D73">
              <w:rPr>
                <w:rFonts w:cs="Arial"/>
              </w:rPr>
              <w:t>To identify risks and safeguarding concerns and manage these appropriately</w:t>
            </w:r>
          </w:p>
          <w:p w14:paraId="109DAE6C" w14:textId="77777777" w:rsidR="008F0D91" w:rsidRPr="00F95D73" w:rsidRDefault="008F0D91" w:rsidP="00456FA7">
            <w:pPr>
              <w:numPr>
                <w:ilvl w:val="0"/>
                <w:numId w:val="3"/>
              </w:numPr>
              <w:spacing w:after="0" w:line="240" w:lineRule="auto"/>
              <w:rPr>
                <w:rFonts w:cs="Arial"/>
              </w:rPr>
            </w:pPr>
            <w:r w:rsidRPr="00F95D73">
              <w:rPr>
                <w:rFonts w:cs="Arial"/>
              </w:rPr>
              <w:t>Providing consultation and information to other professionals from a range of settings</w:t>
            </w:r>
          </w:p>
          <w:p w14:paraId="0C391844" w14:textId="77777777" w:rsidR="008F0D91" w:rsidRPr="00F95D73" w:rsidRDefault="008F0D91" w:rsidP="00456FA7">
            <w:pPr>
              <w:numPr>
                <w:ilvl w:val="0"/>
                <w:numId w:val="3"/>
              </w:numPr>
              <w:spacing w:after="0" w:line="240" w:lineRule="auto"/>
              <w:rPr>
                <w:rFonts w:cs="Arial"/>
                <w:color w:val="000000"/>
              </w:rPr>
            </w:pPr>
            <w:r w:rsidRPr="00F95D73">
              <w:rPr>
                <w:rFonts w:cs="Arial"/>
              </w:rPr>
              <w:t>Offering a flexible and adaptive approach to support evening and weekend working, where required</w:t>
            </w:r>
          </w:p>
          <w:p w14:paraId="0564A792" w14:textId="77777777" w:rsidR="008F0D91" w:rsidRPr="00F95D73" w:rsidRDefault="008F0D91" w:rsidP="00456FA7">
            <w:pPr>
              <w:numPr>
                <w:ilvl w:val="0"/>
                <w:numId w:val="3"/>
              </w:numPr>
              <w:spacing w:after="0" w:line="240" w:lineRule="auto"/>
              <w:rPr>
                <w:rFonts w:cs="Arial"/>
                <w:color w:val="000000"/>
              </w:rPr>
            </w:pPr>
            <w:r w:rsidRPr="00F95D73">
              <w:rPr>
                <w:rFonts w:cs="Arial"/>
                <w:color w:val="000000"/>
              </w:rPr>
              <w:t>To reduce the risks and negative social and health impacts for children of substance misusing parents and carers</w:t>
            </w:r>
          </w:p>
          <w:p w14:paraId="017D4EBB" w14:textId="77777777" w:rsidR="008F0D91" w:rsidRPr="00F95D73" w:rsidRDefault="008F0D91" w:rsidP="00456FA7">
            <w:pPr>
              <w:numPr>
                <w:ilvl w:val="0"/>
                <w:numId w:val="3"/>
              </w:numPr>
              <w:spacing w:after="0" w:line="240" w:lineRule="auto"/>
              <w:rPr>
                <w:rFonts w:cs="Arial"/>
                <w:color w:val="000000"/>
              </w:rPr>
            </w:pPr>
            <w:r w:rsidRPr="00F95D73">
              <w:rPr>
                <w:rFonts w:cs="Arial"/>
                <w:color w:val="000000"/>
              </w:rPr>
              <w:t>To support and safeguard children and young people to develop an understanding of the impact of parental substance use</w:t>
            </w:r>
          </w:p>
          <w:p w14:paraId="3F42025F" w14:textId="77777777" w:rsidR="008F0D91" w:rsidRPr="00F95D73" w:rsidRDefault="008F0D91" w:rsidP="00456FA7">
            <w:pPr>
              <w:numPr>
                <w:ilvl w:val="0"/>
                <w:numId w:val="3"/>
              </w:numPr>
              <w:spacing w:after="0" w:line="240" w:lineRule="auto"/>
              <w:rPr>
                <w:rFonts w:cs="Arial"/>
                <w:color w:val="000000"/>
              </w:rPr>
            </w:pPr>
            <w:r w:rsidRPr="00F95D73">
              <w:rPr>
                <w:rFonts w:cs="Arial"/>
                <w:color w:val="000000"/>
              </w:rPr>
              <w:t>To safeguard children of substance misusing parents from harm</w:t>
            </w:r>
          </w:p>
          <w:bookmarkEnd w:id="2"/>
          <w:p w14:paraId="6261D752" w14:textId="77777777" w:rsidR="004A36EF" w:rsidRPr="006F468C" w:rsidRDefault="004A36EF" w:rsidP="008F0D91">
            <w:pPr>
              <w:spacing w:after="0" w:line="240" w:lineRule="auto"/>
              <w:jc w:val="both"/>
              <w:rPr>
                <w:rFonts w:cs="Arial"/>
              </w:rPr>
            </w:pPr>
          </w:p>
        </w:tc>
      </w:tr>
      <w:bookmarkEnd w:id="1"/>
      <w:tr w:rsidR="00402A36" w:rsidRPr="006F468C" w14:paraId="39D9097D" w14:textId="77777777" w:rsidTr="007D1365">
        <w:tblPrEx>
          <w:tblBorders>
            <w:top w:val="nil"/>
            <w:left w:val="nil"/>
            <w:bottom w:val="nil"/>
            <w:right w:val="nil"/>
          </w:tblBorders>
          <w:tblLook w:val="0000" w:firstRow="0" w:lastRow="0" w:firstColumn="0" w:lastColumn="0" w:noHBand="0" w:noVBand="0"/>
        </w:tblPrEx>
        <w:trPr>
          <w:gridAfter w:val="1"/>
          <w:wAfter w:w="1337" w:type="dxa"/>
          <w:trHeight w:val="167"/>
        </w:trPr>
        <w:tc>
          <w:tcPr>
            <w:tcW w:w="7905" w:type="dxa"/>
          </w:tcPr>
          <w:p w14:paraId="11E5D996" w14:textId="77777777" w:rsidR="00402A36" w:rsidRPr="006F468C" w:rsidRDefault="00402A36" w:rsidP="00402A36">
            <w:pPr>
              <w:rPr>
                <w:rFonts w:cs="Arial"/>
                <w:lang w:eastAsia="en-GB"/>
              </w:rPr>
            </w:pPr>
          </w:p>
        </w:tc>
      </w:tr>
      <w:tr w:rsidR="00D411D8" w:rsidRPr="006F468C" w14:paraId="015EF616" w14:textId="77777777" w:rsidTr="007D1365">
        <w:tc>
          <w:tcPr>
            <w:tcW w:w="9242" w:type="dxa"/>
            <w:gridSpan w:val="2"/>
            <w:tcBorders>
              <w:top w:val="single" w:sz="8" w:space="0" w:color="000000"/>
              <w:bottom w:val="single" w:sz="8" w:space="0" w:color="000000"/>
            </w:tcBorders>
            <w:shd w:val="clear" w:color="auto" w:fill="F2F2F2"/>
          </w:tcPr>
          <w:p w14:paraId="564DCA83" w14:textId="77777777" w:rsidR="00D411D8" w:rsidRPr="006F468C" w:rsidRDefault="009D59B3" w:rsidP="002547EE">
            <w:pPr>
              <w:pStyle w:val="Heading2"/>
              <w:spacing w:before="120"/>
              <w:rPr>
                <w:rFonts w:cs="Arial"/>
                <w:sz w:val="22"/>
                <w:szCs w:val="22"/>
              </w:rPr>
            </w:pPr>
            <w:r w:rsidRPr="006F468C">
              <w:rPr>
                <w:rFonts w:cs="Arial"/>
                <w:sz w:val="22"/>
                <w:szCs w:val="22"/>
              </w:rPr>
              <w:t>M</w:t>
            </w:r>
            <w:r w:rsidR="00D411D8" w:rsidRPr="006F468C">
              <w:rPr>
                <w:rFonts w:cs="Arial"/>
                <w:sz w:val="22"/>
                <w:szCs w:val="22"/>
              </w:rPr>
              <w:t>ain Duties &amp; Accountabilities</w:t>
            </w:r>
          </w:p>
        </w:tc>
      </w:tr>
    </w:tbl>
    <w:p w14:paraId="33134C16" w14:textId="77777777" w:rsidR="008F0D91" w:rsidRDefault="008F0D91" w:rsidP="008F0D91">
      <w:pPr>
        <w:pStyle w:val="BodyTextIndent"/>
        <w:spacing w:after="0" w:line="240" w:lineRule="auto"/>
        <w:ind w:left="0"/>
        <w:jc w:val="both"/>
        <w:rPr>
          <w:rFonts w:cs="Arial"/>
        </w:rPr>
      </w:pPr>
    </w:p>
    <w:p w14:paraId="065AB446" w14:textId="77777777" w:rsidR="008F0D91" w:rsidRDefault="008F0D91" w:rsidP="00456FA7">
      <w:pPr>
        <w:pStyle w:val="BodyTextIndent"/>
        <w:numPr>
          <w:ilvl w:val="0"/>
          <w:numId w:val="4"/>
        </w:numPr>
        <w:spacing w:after="0" w:line="240" w:lineRule="auto"/>
        <w:jc w:val="both"/>
        <w:rPr>
          <w:rFonts w:cs="Arial"/>
        </w:rPr>
      </w:pPr>
      <w:r w:rsidRPr="00DC7E3E">
        <w:rPr>
          <w:rFonts w:cs="Arial"/>
        </w:rPr>
        <w:t xml:space="preserve">To carry out effective holistic assessment of the young person </w:t>
      </w:r>
    </w:p>
    <w:p w14:paraId="60C29CF5" w14:textId="77777777" w:rsidR="008F0D91" w:rsidRPr="008F0D91" w:rsidRDefault="008F0D91" w:rsidP="00456FA7">
      <w:pPr>
        <w:pStyle w:val="BodyTextIndent"/>
        <w:numPr>
          <w:ilvl w:val="0"/>
          <w:numId w:val="4"/>
        </w:numPr>
        <w:spacing w:after="0" w:line="240" w:lineRule="auto"/>
        <w:jc w:val="both"/>
        <w:rPr>
          <w:rFonts w:cs="Arial"/>
        </w:rPr>
      </w:pPr>
      <w:r w:rsidRPr="008F0D91">
        <w:rPr>
          <w:rFonts w:cs="Arial"/>
        </w:rPr>
        <w:t xml:space="preserve">To organise, design and deliver a range of interventions, based on the clients   identified needs including Drawing and Talking and Sand Tray </w:t>
      </w:r>
    </w:p>
    <w:p w14:paraId="250C5C0D" w14:textId="77777777" w:rsidR="008F0D91" w:rsidRDefault="008F0D91" w:rsidP="00456FA7">
      <w:pPr>
        <w:pStyle w:val="BodyTextIndent"/>
        <w:numPr>
          <w:ilvl w:val="0"/>
          <w:numId w:val="4"/>
        </w:numPr>
        <w:spacing w:after="0" w:line="240" w:lineRule="auto"/>
        <w:jc w:val="both"/>
        <w:rPr>
          <w:rFonts w:cs="Arial"/>
        </w:rPr>
      </w:pPr>
      <w:r>
        <w:rPr>
          <w:rFonts w:cs="Arial"/>
        </w:rPr>
        <w:t>T</w:t>
      </w:r>
      <w:r w:rsidRPr="00DC7E3E">
        <w:rPr>
          <w:rFonts w:cs="Arial"/>
        </w:rPr>
        <w:t xml:space="preserve">o develop, monitor, evaluate and </w:t>
      </w:r>
      <w:r>
        <w:rPr>
          <w:rFonts w:cs="Arial"/>
        </w:rPr>
        <w:t>report on the care plans for children and y</w:t>
      </w:r>
      <w:r w:rsidRPr="00EC44F3">
        <w:rPr>
          <w:rFonts w:cs="Arial"/>
        </w:rPr>
        <w:t>oung people</w:t>
      </w:r>
    </w:p>
    <w:p w14:paraId="6634363D" w14:textId="77777777" w:rsidR="008F0D91" w:rsidRDefault="008F0D91" w:rsidP="00456FA7">
      <w:pPr>
        <w:pStyle w:val="BodyTextIndent"/>
        <w:numPr>
          <w:ilvl w:val="0"/>
          <w:numId w:val="4"/>
        </w:numPr>
        <w:spacing w:after="0" w:line="240" w:lineRule="auto"/>
        <w:jc w:val="both"/>
        <w:rPr>
          <w:rFonts w:cs="Arial"/>
        </w:rPr>
      </w:pPr>
      <w:r>
        <w:rPr>
          <w:rFonts w:cs="Arial"/>
        </w:rPr>
        <w:t>To work with the other Inclusion22 practitioners to continuously develop the service</w:t>
      </w:r>
    </w:p>
    <w:p w14:paraId="7C11A1FD" w14:textId="77777777" w:rsidR="008F0D91" w:rsidRPr="00EC44F3" w:rsidRDefault="008F0D91" w:rsidP="00456FA7">
      <w:pPr>
        <w:pStyle w:val="BodyTextIndent"/>
        <w:numPr>
          <w:ilvl w:val="0"/>
          <w:numId w:val="4"/>
        </w:numPr>
        <w:spacing w:after="0" w:line="240" w:lineRule="auto"/>
        <w:jc w:val="both"/>
        <w:rPr>
          <w:rFonts w:cs="Arial"/>
        </w:rPr>
      </w:pPr>
      <w:r>
        <w:rPr>
          <w:rFonts w:cs="Arial"/>
        </w:rPr>
        <w:t>To attend monthly group clinical supervision</w:t>
      </w:r>
    </w:p>
    <w:p w14:paraId="4B807353" w14:textId="77777777" w:rsidR="008F0D91" w:rsidRDefault="008F0D91" w:rsidP="00456FA7">
      <w:pPr>
        <w:pStyle w:val="BodyTextIndent"/>
        <w:numPr>
          <w:ilvl w:val="0"/>
          <w:numId w:val="4"/>
        </w:numPr>
        <w:spacing w:after="0" w:line="240" w:lineRule="auto"/>
        <w:jc w:val="both"/>
        <w:rPr>
          <w:rFonts w:cs="Arial"/>
        </w:rPr>
      </w:pPr>
      <w:r>
        <w:rPr>
          <w:rFonts w:cs="Arial"/>
        </w:rPr>
        <w:t>To hold a caseload of up to 20</w:t>
      </w:r>
      <w:r w:rsidRPr="00DC7E3E">
        <w:rPr>
          <w:rFonts w:cs="Arial"/>
        </w:rPr>
        <w:t xml:space="preserve"> </w:t>
      </w:r>
      <w:r>
        <w:rPr>
          <w:rFonts w:cs="Arial"/>
        </w:rPr>
        <w:t xml:space="preserve">children and </w:t>
      </w:r>
      <w:r w:rsidRPr="00DC7E3E">
        <w:rPr>
          <w:rFonts w:cs="Arial"/>
        </w:rPr>
        <w:t xml:space="preserve">young people at any one </w:t>
      </w:r>
      <w:r>
        <w:rPr>
          <w:rFonts w:cs="Arial"/>
        </w:rPr>
        <w:t>t</w:t>
      </w:r>
      <w:r w:rsidRPr="00DC7E3E">
        <w:rPr>
          <w:rFonts w:cs="Arial"/>
        </w:rPr>
        <w:t>ime (dependant on need)</w:t>
      </w:r>
    </w:p>
    <w:p w14:paraId="19D52048" w14:textId="77777777" w:rsidR="008F0D91" w:rsidRDefault="008F0D91" w:rsidP="00456FA7">
      <w:pPr>
        <w:pStyle w:val="BodyTextIndent"/>
        <w:numPr>
          <w:ilvl w:val="0"/>
          <w:numId w:val="4"/>
        </w:numPr>
        <w:spacing w:after="0" w:line="240" w:lineRule="auto"/>
        <w:jc w:val="both"/>
        <w:rPr>
          <w:rFonts w:cs="Arial"/>
        </w:rPr>
      </w:pPr>
      <w:r>
        <w:rPr>
          <w:rFonts w:cs="Arial"/>
        </w:rPr>
        <w:t>To work in a trauma informed way to support young people</w:t>
      </w:r>
    </w:p>
    <w:p w14:paraId="20441791" w14:textId="77777777" w:rsidR="008F0D91" w:rsidRPr="00DC7E3E" w:rsidRDefault="008F0D91" w:rsidP="00456FA7">
      <w:pPr>
        <w:pStyle w:val="BodyTextIndent"/>
        <w:numPr>
          <w:ilvl w:val="0"/>
          <w:numId w:val="4"/>
        </w:numPr>
        <w:spacing w:after="0" w:line="240" w:lineRule="auto"/>
        <w:jc w:val="both"/>
        <w:rPr>
          <w:rFonts w:cs="Arial"/>
        </w:rPr>
      </w:pPr>
      <w:r w:rsidRPr="00DC7E3E">
        <w:rPr>
          <w:rFonts w:cs="Arial"/>
        </w:rPr>
        <w:t xml:space="preserve">To liaise effectively with other agencies and work in partnership with </w:t>
      </w:r>
      <w:r>
        <w:rPr>
          <w:rFonts w:cs="Arial"/>
        </w:rPr>
        <w:t>Children’s Services, Inclusion, Inclusion Family Recovery Workers, CAMHS, schools and wider partners</w:t>
      </w:r>
      <w:r w:rsidRPr="00DC7E3E">
        <w:rPr>
          <w:rFonts w:cs="Arial"/>
        </w:rPr>
        <w:t xml:space="preserve"> to enable </w:t>
      </w:r>
      <w:r>
        <w:rPr>
          <w:rFonts w:cs="Arial"/>
        </w:rPr>
        <w:t>children and young people to be safeguarded and receive the support they need</w:t>
      </w:r>
    </w:p>
    <w:p w14:paraId="6F48CBFF" w14:textId="77777777" w:rsidR="008F0D91" w:rsidRDefault="0051009F" w:rsidP="00456FA7">
      <w:pPr>
        <w:numPr>
          <w:ilvl w:val="0"/>
          <w:numId w:val="4"/>
        </w:numPr>
        <w:contextualSpacing/>
        <w:jc w:val="both"/>
        <w:rPr>
          <w:rFonts w:cs="Arial"/>
        </w:rPr>
      </w:pPr>
      <w:r>
        <w:rPr>
          <w:rFonts w:cs="Arial"/>
        </w:rPr>
        <w:t>Wo</w:t>
      </w:r>
    </w:p>
    <w:p w14:paraId="56C6E9ED" w14:textId="77777777" w:rsidR="008F0D91" w:rsidRPr="00F95D73" w:rsidRDefault="008F0D91" w:rsidP="00456FA7">
      <w:pPr>
        <w:numPr>
          <w:ilvl w:val="0"/>
          <w:numId w:val="4"/>
        </w:numPr>
        <w:contextualSpacing/>
        <w:jc w:val="both"/>
        <w:rPr>
          <w:rFonts w:cs="Arial"/>
        </w:rPr>
      </w:pPr>
      <w:r w:rsidRPr="00F95D73">
        <w:rPr>
          <w:rFonts w:cs="Arial"/>
        </w:rPr>
        <w:t>Provide children and young people with accurate information and advice which is age appropriate</w:t>
      </w:r>
    </w:p>
    <w:p w14:paraId="2808FF58" w14:textId="77777777" w:rsidR="008F0D91" w:rsidRPr="00F95D73" w:rsidRDefault="008F0D91" w:rsidP="00456FA7">
      <w:pPr>
        <w:numPr>
          <w:ilvl w:val="0"/>
          <w:numId w:val="4"/>
        </w:numPr>
        <w:contextualSpacing/>
        <w:jc w:val="both"/>
        <w:rPr>
          <w:rFonts w:cs="Arial"/>
        </w:rPr>
      </w:pPr>
      <w:r w:rsidRPr="00F95D73">
        <w:rPr>
          <w:rFonts w:cs="Arial"/>
        </w:rPr>
        <w:t>To help children and young people to understand the importance of healthy relationships</w:t>
      </w:r>
    </w:p>
    <w:p w14:paraId="7C388910" w14:textId="77777777" w:rsidR="008F0D91" w:rsidRPr="00F95D73" w:rsidRDefault="008F0D91" w:rsidP="00456FA7">
      <w:pPr>
        <w:numPr>
          <w:ilvl w:val="0"/>
          <w:numId w:val="4"/>
        </w:numPr>
        <w:contextualSpacing/>
        <w:jc w:val="both"/>
        <w:rPr>
          <w:rFonts w:cs="Arial"/>
        </w:rPr>
      </w:pPr>
      <w:r w:rsidRPr="00F95D73">
        <w:rPr>
          <w:rFonts w:cs="Arial"/>
        </w:rPr>
        <w:t xml:space="preserve">To develop a personalised and </w:t>
      </w:r>
      <w:proofErr w:type="gramStart"/>
      <w:r w:rsidRPr="00F95D73">
        <w:rPr>
          <w:rFonts w:cs="Arial"/>
        </w:rPr>
        <w:t>age appropriate</w:t>
      </w:r>
      <w:proofErr w:type="gramEnd"/>
      <w:r w:rsidRPr="00F95D73">
        <w:rPr>
          <w:rFonts w:cs="Arial"/>
        </w:rPr>
        <w:t xml:space="preserve"> safety plan in case of an emergency</w:t>
      </w:r>
    </w:p>
    <w:p w14:paraId="1FEF3090" w14:textId="77777777" w:rsidR="008F0D91" w:rsidRPr="00F95D73" w:rsidRDefault="008F0D91" w:rsidP="00456FA7">
      <w:pPr>
        <w:numPr>
          <w:ilvl w:val="0"/>
          <w:numId w:val="4"/>
        </w:numPr>
        <w:contextualSpacing/>
        <w:jc w:val="both"/>
        <w:rPr>
          <w:rFonts w:cs="Arial"/>
        </w:rPr>
      </w:pPr>
      <w:r w:rsidRPr="00F95D73">
        <w:rPr>
          <w:rFonts w:cs="Arial"/>
        </w:rPr>
        <w:t>To facilitate referrals for continued support from other agencies</w:t>
      </w:r>
    </w:p>
    <w:p w14:paraId="3626C0A1" w14:textId="77777777" w:rsidR="008F0D91" w:rsidRPr="00F95D73" w:rsidRDefault="008F0D91" w:rsidP="00456FA7">
      <w:pPr>
        <w:numPr>
          <w:ilvl w:val="0"/>
          <w:numId w:val="4"/>
        </w:numPr>
        <w:contextualSpacing/>
        <w:jc w:val="both"/>
        <w:rPr>
          <w:rFonts w:cs="Arial"/>
        </w:rPr>
      </w:pPr>
      <w:r w:rsidRPr="00F95D73">
        <w:rPr>
          <w:rFonts w:cs="Arial"/>
        </w:rPr>
        <w:t>To provide advice, support and guidance for professionals working with young people</w:t>
      </w:r>
    </w:p>
    <w:p w14:paraId="07B8C2CC" w14:textId="77777777" w:rsidR="008F0D91" w:rsidRPr="00F95D73" w:rsidRDefault="008F0D91" w:rsidP="00456FA7">
      <w:pPr>
        <w:numPr>
          <w:ilvl w:val="0"/>
          <w:numId w:val="4"/>
        </w:numPr>
        <w:contextualSpacing/>
        <w:jc w:val="both"/>
        <w:rPr>
          <w:rFonts w:cs="Arial"/>
        </w:rPr>
      </w:pPr>
      <w:r w:rsidRPr="00F95D73">
        <w:rPr>
          <w:rFonts w:cs="Arial"/>
        </w:rPr>
        <w:lastRenderedPageBreak/>
        <w:t>To ensure affective participation and feedback from the children and young people to contribute to service development</w:t>
      </w:r>
    </w:p>
    <w:p w14:paraId="5615CB93" w14:textId="77777777" w:rsidR="008F0D91" w:rsidRPr="00F95D73" w:rsidRDefault="008F0D91" w:rsidP="00456FA7">
      <w:pPr>
        <w:numPr>
          <w:ilvl w:val="0"/>
          <w:numId w:val="4"/>
        </w:numPr>
        <w:contextualSpacing/>
        <w:jc w:val="both"/>
        <w:rPr>
          <w:rFonts w:cs="Arial"/>
        </w:rPr>
      </w:pPr>
      <w:r w:rsidRPr="00F95D73">
        <w:rPr>
          <w:rFonts w:cs="Arial"/>
        </w:rPr>
        <w:t xml:space="preserve">To act as an advocate for the young person or family as required </w:t>
      </w:r>
    </w:p>
    <w:p w14:paraId="1D2F9A79" w14:textId="77777777" w:rsidR="008F0D91" w:rsidRPr="00F95D73" w:rsidRDefault="008F0D91" w:rsidP="00456FA7">
      <w:pPr>
        <w:numPr>
          <w:ilvl w:val="0"/>
          <w:numId w:val="4"/>
        </w:numPr>
        <w:contextualSpacing/>
        <w:jc w:val="both"/>
        <w:rPr>
          <w:rFonts w:cs="Arial"/>
        </w:rPr>
      </w:pPr>
      <w:r w:rsidRPr="00F95D73">
        <w:rPr>
          <w:rFonts w:cs="Arial"/>
        </w:rPr>
        <w:t>To be an active member of the service team attending meetings and training events as necessary</w:t>
      </w:r>
    </w:p>
    <w:p w14:paraId="4645E627" w14:textId="77777777" w:rsidR="008F0D91" w:rsidRPr="00F95D73" w:rsidRDefault="008F0D91" w:rsidP="00456FA7">
      <w:pPr>
        <w:numPr>
          <w:ilvl w:val="0"/>
          <w:numId w:val="4"/>
        </w:numPr>
        <w:contextualSpacing/>
        <w:jc w:val="both"/>
        <w:rPr>
          <w:rFonts w:cs="Arial"/>
        </w:rPr>
      </w:pPr>
      <w:r w:rsidRPr="00F95D73">
        <w:rPr>
          <w:rFonts w:cs="Arial"/>
        </w:rPr>
        <w:t xml:space="preserve">To ensure that the service promotes and reflects equality of opportunity </w:t>
      </w:r>
      <w:proofErr w:type="gramStart"/>
      <w:r w:rsidRPr="00F95D73">
        <w:rPr>
          <w:rFonts w:cs="Arial"/>
        </w:rPr>
        <w:t>and  diversity</w:t>
      </w:r>
      <w:proofErr w:type="gramEnd"/>
      <w:r w:rsidRPr="00F95D73">
        <w:rPr>
          <w:rFonts w:cs="Arial"/>
        </w:rPr>
        <w:t xml:space="preserve"> at all levels</w:t>
      </w:r>
    </w:p>
    <w:p w14:paraId="029B49FA" w14:textId="77777777" w:rsidR="008F0D91" w:rsidRDefault="008F0D91" w:rsidP="00456FA7">
      <w:pPr>
        <w:numPr>
          <w:ilvl w:val="0"/>
          <w:numId w:val="4"/>
        </w:numPr>
        <w:contextualSpacing/>
        <w:jc w:val="both"/>
        <w:rPr>
          <w:rFonts w:cs="Arial"/>
        </w:rPr>
      </w:pPr>
      <w:r w:rsidRPr="00DC7E3E">
        <w:rPr>
          <w:rFonts w:cs="Arial"/>
        </w:rPr>
        <w:t>To represent where appropriate, the service at local events and meetings</w:t>
      </w:r>
    </w:p>
    <w:p w14:paraId="1A71AD33" w14:textId="77777777" w:rsidR="008F0D91" w:rsidRDefault="008F0D91" w:rsidP="00456FA7">
      <w:pPr>
        <w:numPr>
          <w:ilvl w:val="0"/>
          <w:numId w:val="4"/>
        </w:numPr>
        <w:contextualSpacing/>
        <w:jc w:val="both"/>
        <w:rPr>
          <w:rFonts w:cs="Arial"/>
        </w:rPr>
      </w:pPr>
      <w:r w:rsidRPr="00DC7E3E">
        <w:rPr>
          <w:rFonts w:cs="Arial"/>
        </w:rPr>
        <w:t>To maintain highly effective administrative and reporting processes</w:t>
      </w:r>
    </w:p>
    <w:p w14:paraId="160E4BE8" w14:textId="77777777" w:rsidR="008F0D91" w:rsidRPr="00F95D73" w:rsidRDefault="008F0D91" w:rsidP="00456FA7">
      <w:pPr>
        <w:numPr>
          <w:ilvl w:val="0"/>
          <w:numId w:val="4"/>
        </w:numPr>
        <w:contextualSpacing/>
        <w:jc w:val="both"/>
        <w:rPr>
          <w:rFonts w:cs="Arial"/>
        </w:rPr>
      </w:pPr>
      <w:r>
        <w:rPr>
          <w:rFonts w:cs="Arial"/>
        </w:rPr>
        <w:t xml:space="preserve">To support the implementation of the ILLY Care Path systems and Outcome </w:t>
      </w:r>
      <w:r w:rsidRPr="00F95D73">
        <w:rPr>
          <w:rFonts w:cs="Arial"/>
        </w:rPr>
        <w:t>star to evidence Impact and Outcomes</w:t>
      </w:r>
    </w:p>
    <w:p w14:paraId="3D82CD9C" w14:textId="77777777" w:rsidR="008F0D91" w:rsidRPr="00F95D73" w:rsidRDefault="008F0D91" w:rsidP="00456FA7">
      <w:pPr>
        <w:numPr>
          <w:ilvl w:val="0"/>
          <w:numId w:val="4"/>
        </w:numPr>
        <w:contextualSpacing/>
        <w:jc w:val="both"/>
        <w:rPr>
          <w:rFonts w:cs="Arial"/>
        </w:rPr>
      </w:pPr>
      <w:r w:rsidRPr="00DC7E3E">
        <w:rPr>
          <w:rFonts w:cs="Arial"/>
        </w:rPr>
        <w:t>To be able to work flexibly including some weekend and evening work</w:t>
      </w:r>
      <w:r>
        <w:rPr>
          <w:rFonts w:cs="Arial"/>
        </w:rPr>
        <w:t xml:space="preserve"> </w:t>
      </w:r>
      <w:r w:rsidRPr="00F95D73">
        <w:rPr>
          <w:rFonts w:cs="Arial"/>
        </w:rPr>
        <w:t xml:space="preserve">when </w:t>
      </w:r>
      <w:proofErr w:type="gramStart"/>
      <w:r w:rsidRPr="00F95D73">
        <w:rPr>
          <w:rFonts w:cs="Arial"/>
        </w:rPr>
        <w:t>necessary</w:t>
      </w:r>
      <w:proofErr w:type="gramEnd"/>
      <w:r w:rsidRPr="00F95D73">
        <w:rPr>
          <w:rFonts w:cs="Arial"/>
        </w:rPr>
        <w:t xml:space="preserve"> </w:t>
      </w:r>
      <w:proofErr w:type="gramStart"/>
      <w:r w:rsidRPr="00F95D73">
        <w:rPr>
          <w:rFonts w:cs="Arial"/>
        </w:rPr>
        <w:t>in order to</w:t>
      </w:r>
      <w:proofErr w:type="gramEnd"/>
      <w:r w:rsidRPr="00F95D73">
        <w:rPr>
          <w:rFonts w:cs="Arial"/>
        </w:rPr>
        <w:t xml:space="preserve"> meet the needs of the Hampshire Service partnership</w:t>
      </w:r>
    </w:p>
    <w:p w14:paraId="5E16BAB4" w14:textId="77777777" w:rsidR="008F0D91" w:rsidRPr="00F95D73" w:rsidRDefault="008F0D91" w:rsidP="00456FA7">
      <w:pPr>
        <w:numPr>
          <w:ilvl w:val="0"/>
          <w:numId w:val="4"/>
        </w:numPr>
        <w:contextualSpacing/>
        <w:jc w:val="both"/>
        <w:rPr>
          <w:rFonts w:cs="Arial"/>
        </w:rPr>
      </w:pPr>
      <w:r w:rsidRPr="00DC7E3E">
        <w:rPr>
          <w:rFonts w:cs="Arial"/>
        </w:rPr>
        <w:t>To ensure that you are up-to date on all relevant policies and procedures in line</w:t>
      </w:r>
      <w:r>
        <w:rPr>
          <w:rFonts w:cs="Arial"/>
        </w:rPr>
        <w:t xml:space="preserve"> </w:t>
      </w:r>
      <w:r w:rsidRPr="00F95D73">
        <w:rPr>
          <w:rFonts w:cs="Arial"/>
        </w:rPr>
        <w:t>with local and governmental frameworks and practice standards</w:t>
      </w:r>
    </w:p>
    <w:p w14:paraId="29056DD9" w14:textId="77777777" w:rsidR="008F0D91" w:rsidRPr="004A36EF" w:rsidRDefault="008F0D91" w:rsidP="008F0D91">
      <w:pPr>
        <w:spacing w:after="0" w:line="240" w:lineRule="auto"/>
        <w:jc w:val="both"/>
        <w:rPr>
          <w:rFonts w:cs="Arial"/>
        </w:rPr>
      </w:pPr>
    </w:p>
    <w:p w14:paraId="5053EB3B" w14:textId="77777777" w:rsidR="003B2762" w:rsidRPr="006F468C" w:rsidRDefault="003B2762" w:rsidP="008F0D91">
      <w:pPr>
        <w:rPr>
          <w:rFonts w:cs="Arial"/>
          <w:bCs/>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6F468C" w14:paraId="09475513" w14:textId="77777777" w:rsidTr="00935F31">
        <w:tc>
          <w:tcPr>
            <w:tcW w:w="9242" w:type="dxa"/>
            <w:tcBorders>
              <w:top w:val="single" w:sz="8" w:space="0" w:color="000000"/>
              <w:bottom w:val="single" w:sz="8" w:space="0" w:color="000000"/>
            </w:tcBorders>
            <w:shd w:val="clear" w:color="auto" w:fill="F2F2F2"/>
          </w:tcPr>
          <w:p w14:paraId="3E7428A0" w14:textId="77777777" w:rsidR="003B2762" w:rsidRPr="006F468C" w:rsidRDefault="003B2762" w:rsidP="008F0D91">
            <w:pPr>
              <w:pStyle w:val="Heading2"/>
              <w:spacing w:before="120"/>
              <w:ind w:left="360"/>
              <w:rPr>
                <w:rFonts w:cs="Arial"/>
                <w:sz w:val="22"/>
                <w:szCs w:val="22"/>
              </w:rPr>
            </w:pPr>
            <w:r w:rsidRPr="006F468C">
              <w:rPr>
                <w:rFonts w:cs="Arial"/>
                <w:sz w:val="22"/>
                <w:szCs w:val="22"/>
              </w:rPr>
              <w:t>What does good look like for this role?</w:t>
            </w:r>
          </w:p>
        </w:tc>
      </w:tr>
    </w:tbl>
    <w:p w14:paraId="1097704E" w14:textId="77777777" w:rsidR="00C81C4A" w:rsidRPr="006F468C" w:rsidRDefault="00C81C4A" w:rsidP="008F0D91">
      <w:pPr>
        <w:widowControl w:val="0"/>
        <w:spacing w:after="0"/>
        <w:ind w:left="360"/>
        <w:rPr>
          <w:rFonts w:cs="Arial"/>
        </w:rPr>
      </w:pPr>
      <w:r w:rsidRPr="006F468C">
        <w:rPr>
          <w:rFonts w:cs="Arial"/>
        </w:rPr>
        <w:t xml:space="preserve">Catch22 </w:t>
      </w:r>
      <w:r w:rsidR="00957892" w:rsidRPr="006F468C">
        <w:rPr>
          <w:rFonts w:cs="Arial"/>
        </w:rPr>
        <w:t xml:space="preserve">vision and values are embedded </w:t>
      </w:r>
      <w:r w:rsidRPr="006F468C">
        <w:rPr>
          <w:rFonts w:cs="Arial"/>
        </w:rPr>
        <w:t>across portfolio of services</w:t>
      </w:r>
    </w:p>
    <w:p w14:paraId="1CBC0EDE" w14:textId="77777777" w:rsidR="00891448" w:rsidRPr="006F468C" w:rsidRDefault="00891448" w:rsidP="008F0D91">
      <w:pPr>
        <w:widowControl w:val="0"/>
        <w:spacing w:after="0"/>
        <w:rPr>
          <w:rFonts w:cs="Arial"/>
        </w:rPr>
      </w:pPr>
    </w:p>
    <w:p w14:paraId="75932CC4" w14:textId="77777777" w:rsidR="00C81C4A" w:rsidRPr="006F468C" w:rsidRDefault="00957892" w:rsidP="008F0D91">
      <w:pPr>
        <w:widowControl w:val="0"/>
        <w:spacing w:after="0"/>
        <w:ind w:left="360"/>
        <w:rPr>
          <w:rFonts w:cs="Arial"/>
        </w:rPr>
      </w:pPr>
      <w:r w:rsidRPr="006F468C">
        <w:rPr>
          <w:rFonts w:cs="Arial"/>
        </w:rPr>
        <w:t>All s</w:t>
      </w:r>
      <w:r w:rsidR="00C81C4A" w:rsidRPr="006F468C">
        <w:rPr>
          <w:rFonts w:cs="Arial"/>
        </w:rPr>
        <w:t xml:space="preserve">ervices are meeting their </w:t>
      </w:r>
      <w:r w:rsidRPr="006F468C">
        <w:rPr>
          <w:rFonts w:cs="Arial"/>
        </w:rPr>
        <w:t xml:space="preserve">contractual </w:t>
      </w:r>
      <w:r w:rsidR="00C81C4A" w:rsidRPr="006F468C">
        <w:rPr>
          <w:rFonts w:cs="Arial"/>
        </w:rPr>
        <w:t xml:space="preserve">targets </w:t>
      </w:r>
      <w:r w:rsidRPr="006F468C">
        <w:rPr>
          <w:rFonts w:cs="Arial"/>
        </w:rPr>
        <w:t>and KPIs</w:t>
      </w:r>
    </w:p>
    <w:p w14:paraId="2A295E67" w14:textId="77777777" w:rsidR="00C81C4A" w:rsidRPr="006F468C" w:rsidRDefault="00C81C4A" w:rsidP="008F0D91">
      <w:pPr>
        <w:widowControl w:val="0"/>
        <w:spacing w:after="0"/>
        <w:rPr>
          <w:rFonts w:cs="Arial"/>
        </w:rPr>
      </w:pPr>
    </w:p>
    <w:p w14:paraId="1017715C" w14:textId="77777777" w:rsidR="00D65B7E" w:rsidRPr="006F468C" w:rsidRDefault="00957892" w:rsidP="008F0D91">
      <w:pPr>
        <w:widowControl w:val="0"/>
        <w:spacing w:after="0"/>
        <w:ind w:left="360"/>
        <w:rPr>
          <w:rFonts w:cs="Arial"/>
          <w:color w:val="000000"/>
        </w:rPr>
      </w:pPr>
      <w:r w:rsidRPr="006F468C">
        <w:rPr>
          <w:rFonts w:cs="Arial"/>
        </w:rPr>
        <w:t>All services are m</w:t>
      </w:r>
      <w:r w:rsidR="00C81C4A" w:rsidRPr="006F468C">
        <w:rPr>
          <w:rFonts w:cs="Arial"/>
          <w:color w:val="000000"/>
        </w:rPr>
        <w:t>eeting</w:t>
      </w:r>
      <w:r w:rsidRPr="006F468C">
        <w:rPr>
          <w:rFonts w:cs="Arial"/>
          <w:color w:val="000000"/>
        </w:rPr>
        <w:t xml:space="preserve"> their financial</w:t>
      </w:r>
      <w:r w:rsidR="00C81C4A" w:rsidRPr="006F468C">
        <w:rPr>
          <w:rFonts w:cs="Arial"/>
          <w:color w:val="000000"/>
        </w:rPr>
        <w:t xml:space="preserve"> performance targets and delivering margin </w:t>
      </w:r>
    </w:p>
    <w:p w14:paraId="6E648506" w14:textId="77777777" w:rsidR="007161FA" w:rsidRPr="006F468C" w:rsidRDefault="007161FA" w:rsidP="008F0D91">
      <w:pPr>
        <w:pStyle w:val="ListParagraph"/>
        <w:rPr>
          <w:rFonts w:cs="Arial"/>
          <w:color w:val="000000"/>
        </w:rPr>
      </w:pPr>
    </w:p>
    <w:p w14:paraId="215036A3" w14:textId="77777777" w:rsidR="007161FA" w:rsidRPr="006F468C" w:rsidRDefault="00427C5A" w:rsidP="008F0D91">
      <w:pPr>
        <w:widowControl w:val="0"/>
        <w:spacing w:after="0"/>
        <w:ind w:left="360"/>
        <w:rPr>
          <w:rFonts w:cs="Arial"/>
          <w:color w:val="000000"/>
        </w:rPr>
      </w:pPr>
      <w:r w:rsidRPr="006F468C">
        <w:rPr>
          <w:rFonts w:cs="Arial"/>
          <w:color w:val="000000"/>
        </w:rPr>
        <w:t>Managing risk</w:t>
      </w:r>
      <w:r w:rsidR="006F468C">
        <w:rPr>
          <w:rFonts w:cs="Arial"/>
          <w:color w:val="000000"/>
        </w:rPr>
        <w:t xml:space="preserve"> and making appropriate remedial action</w:t>
      </w:r>
    </w:p>
    <w:p w14:paraId="1D4CBDA5" w14:textId="77777777" w:rsidR="007161FA" w:rsidRPr="006F468C" w:rsidRDefault="007161FA" w:rsidP="008F0D91">
      <w:pPr>
        <w:widowControl w:val="0"/>
        <w:spacing w:after="0"/>
        <w:ind w:left="720"/>
        <w:rPr>
          <w:rFonts w:cs="Arial"/>
          <w:color w:val="000000"/>
        </w:rPr>
      </w:pPr>
    </w:p>
    <w:p w14:paraId="24141FC9" w14:textId="77777777" w:rsidR="004D1D0A" w:rsidRPr="006F468C" w:rsidRDefault="007161FA" w:rsidP="008F0D91">
      <w:pPr>
        <w:widowControl w:val="0"/>
        <w:spacing w:after="0"/>
        <w:ind w:left="360"/>
        <w:rPr>
          <w:rFonts w:cs="Arial"/>
          <w:color w:val="000000"/>
        </w:rPr>
      </w:pPr>
      <w:r w:rsidRPr="006F468C">
        <w:rPr>
          <w:rFonts w:cs="Arial"/>
          <w:color w:val="000000"/>
        </w:rPr>
        <w:t>Our S</w:t>
      </w:r>
      <w:r w:rsidR="004D1D0A" w:rsidRPr="006F468C">
        <w:rPr>
          <w:rFonts w:cs="Arial"/>
          <w:color w:val="000000"/>
        </w:rPr>
        <w:t xml:space="preserve">ervices Users experience one or more of the Catch22 3P’s (good </w:t>
      </w:r>
      <w:r w:rsidRPr="006F468C">
        <w:rPr>
          <w:rFonts w:cs="Arial"/>
          <w:color w:val="000000"/>
        </w:rPr>
        <w:t>people, Purpose and place) IMPACT</w:t>
      </w:r>
    </w:p>
    <w:p w14:paraId="33142861" w14:textId="77777777" w:rsidR="004D1D0A" w:rsidRPr="006F468C" w:rsidRDefault="004D1D0A" w:rsidP="008F0D91">
      <w:pPr>
        <w:widowControl w:val="0"/>
        <w:spacing w:after="0"/>
        <w:ind w:left="720"/>
        <w:rPr>
          <w:rFonts w:cs="Arial"/>
          <w:color w:val="000000"/>
        </w:rPr>
      </w:pPr>
    </w:p>
    <w:p w14:paraId="275DDA38" w14:textId="77777777" w:rsidR="00C81C4A" w:rsidRPr="006F468C" w:rsidRDefault="00957892" w:rsidP="008F0D91">
      <w:pPr>
        <w:widowControl w:val="0"/>
        <w:spacing w:after="0"/>
        <w:ind w:left="360"/>
        <w:rPr>
          <w:rFonts w:cs="Arial"/>
        </w:rPr>
      </w:pPr>
      <w:r w:rsidRPr="006F468C">
        <w:rPr>
          <w:rFonts w:cs="Arial"/>
        </w:rPr>
        <w:t xml:space="preserve">Service improvement / new </w:t>
      </w:r>
      <w:r w:rsidR="00C81C4A" w:rsidRPr="006F468C">
        <w:rPr>
          <w:rFonts w:cs="Arial"/>
        </w:rPr>
        <w:t xml:space="preserve">business opportunities </w:t>
      </w:r>
      <w:r w:rsidRPr="006F468C">
        <w:rPr>
          <w:rFonts w:cs="Arial"/>
        </w:rPr>
        <w:t>are identified</w:t>
      </w:r>
      <w:r w:rsidR="00C81C4A" w:rsidRPr="006F468C">
        <w:rPr>
          <w:rFonts w:cs="Arial"/>
        </w:rPr>
        <w:t xml:space="preserve"> with key stakeholders</w:t>
      </w:r>
    </w:p>
    <w:p w14:paraId="56896D09" w14:textId="77777777" w:rsidR="003D30FC" w:rsidRPr="006F468C" w:rsidRDefault="003D30FC" w:rsidP="00D65B7E">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6F468C" w14:paraId="4613F55E" w14:textId="77777777" w:rsidTr="008B13B1">
        <w:tc>
          <w:tcPr>
            <w:tcW w:w="9242" w:type="dxa"/>
            <w:tcBorders>
              <w:top w:val="single" w:sz="8" w:space="0" w:color="000000"/>
              <w:bottom w:val="single" w:sz="8" w:space="0" w:color="000000"/>
            </w:tcBorders>
            <w:shd w:val="clear" w:color="auto" w:fill="F2F2F2"/>
          </w:tcPr>
          <w:p w14:paraId="7128D22D" w14:textId="77777777" w:rsidR="00B87C51" w:rsidRPr="006F468C" w:rsidRDefault="00B87C51" w:rsidP="008B13B1">
            <w:pPr>
              <w:pStyle w:val="Heading2"/>
              <w:spacing w:before="120"/>
              <w:rPr>
                <w:rFonts w:cs="Arial"/>
                <w:sz w:val="22"/>
                <w:szCs w:val="22"/>
              </w:rPr>
            </w:pPr>
            <w:r w:rsidRPr="006F468C">
              <w:rPr>
                <w:rFonts w:cs="Arial"/>
                <w:sz w:val="22"/>
                <w:szCs w:val="22"/>
              </w:rPr>
              <w:t>Organisational Relationships</w:t>
            </w:r>
          </w:p>
        </w:tc>
      </w:tr>
    </w:tbl>
    <w:p w14:paraId="06B8FC15" w14:textId="77777777" w:rsidR="003B2762" w:rsidRPr="006F468C" w:rsidRDefault="00D9609F" w:rsidP="003B2762">
      <w:pPr>
        <w:pStyle w:val="Default"/>
        <w:rPr>
          <w:sz w:val="22"/>
          <w:szCs w:val="22"/>
        </w:rPr>
      </w:pPr>
      <w:r w:rsidRPr="006F468C">
        <w:rPr>
          <w:sz w:val="22"/>
          <w:szCs w:val="22"/>
        </w:rPr>
        <w:t xml:space="preserve"> </w:t>
      </w:r>
      <w:r w:rsidR="003B2762" w:rsidRPr="006F468C">
        <w:rPr>
          <w:sz w:val="22"/>
          <w:szCs w:val="22"/>
        </w:rPr>
        <w:t>Reports to</w:t>
      </w:r>
      <w:r w:rsidR="005A3DB3">
        <w:rPr>
          <w:sz w:val="22"/>
          <w:szCs w:val="22"/>
        </w:rPr>
        <w:t xml:space="preserve"> the Inclusion22</w:t>
      </w:r>
      <w:r w:rsidR="00566A5E">
        <w:rPr>
          <w:sz w:val="22"/>
          <w:szCs w:val="22"/>
        </w:rPr>
        <w:t xml:space="preserve"> Senior Practitioner/Service Manager</w:t>
      </w:r>
    </w:p>
    <w:p w14:paraId="01AB5872" w14:textId="77777777" w:rsidR="003B2762" w:rsidRPr="006F468C" w:rsidRDefault="003B2762" w:rsidP="003B2762">
      <w:pPr>
        <w:pStyle w:val="Default"/>
        <w:rPr>
          <w:sz w:val="22"/>
          <w:szCs w:val="22"/>
        </w:rPr>
      </w:pPr>
    </w:p>
    <w:p w14:paraId="256CC457" w14:textId="77777777" w:rsidR="00642F7A" w:rsidRPr="006F468C" w:rsidRDefault="003B2762" w:rsidP="002D3876">
      <w:pPr>
        <w:pStyle w:val="Default"/>
        <w:rPr>
          <w:sz w:val="22"/>
          <w:szCs w:val="22"/>
        </w:rPr>
        <w:sectPr w:rsidR="00642F7A" w:rsidRPr="006F468C" w:rsidSect="001054FB">
          <w:headerReference w:type="even" r:id="rId12"/>
          <w:headerReference w:type="default" r:id="rId13"/>
          <w:footerReference w:type="even" r:id="rId14"/>
          <w:footerReference w:type="default" r:id="rId15"/>
          <w:headerReference w:type="first" r:id="rId16"/>
          <w:footerReference w:type="first" r:id="rId17"/>
          <w:pgSz w:w="11906" w:h="16838" w:code="9"/>
          <w:pgMar w:top="1702" w:right="1440" w:bottom="1440" w:left="1440" w:header="1191" w:footer="454" w:gutter="0"/>
          <w:pgNumType w:start="1"/>
          <w:cols w:space="708"/>
          <w:docGrid w:linePitch="360"/>
        </w:sectPr>
      </w:pPr>
      <w:r w:rsidRPr="006F468C">
        <w:rPr>
          <w:sz w:val="22"/>
          <w:szCs w:val="22"/>
        </w:rPr>
        <w:t>Liaises closely with key stakehol</w:t>
      </w:r>
      <w:r w:rsidR="0006024F">
        <w:rPr>
          <w:sz w:val="22"/>
          <w:szCs w:val="22"/>
        </w:rPr>
        <w:t>ders such as</w:t>
      </w:r>
      <w:r w:rsidR="00566A5E">
        <w:rPr>
          <w:sz w:val="22"/>
          <w:szCs w:val="22"/>
        </w:rPr>
        <w:t xml:space="preserve"> </w:t>
      </w:r>
      <w:r w:rsidR="00FD1678">
        <w:rPr>
          <w:sz w:val="22"/>
          <w:szCs w:val="22"/>
        </w:rPr>
        <w:t>Children’s services, Inclusion</w:t>
      </w:r>
      <w:r w:rsidR="00566A5E">
        <w:rPr>
          <w:sz w:val="22"/>
          <w:szCs w:val="22"/>
        </w:rPr>
        <w:t>, CAMHS, Police, Mental health services</w:t>
      </w:r>
      <w:r w:rsidR="00FD1678">
        <w:rPr>
          <w:sz w:val="22"/>
          <w:szCs w:val="22"/>
        </w:rPr>
        <w:t xml:space="preserve"> and </w:t>
      </w:r>
      <w:r w:rsidR="00566A5E">
        <w:rPr>
          <w:sz w:val="22"/>
          <w:szCs w:val="22"/>
        </w:rPr>
        <w:t>Parent Support lin</w:t>
      </w:r>
      <w:r w:rsidR="00FD1678">
        <w:rPr>
          <w:sz w:val="22"/>
          <w:szCs w:val="22"/>
        </w:rPr>
        <w:t>k</w:t>
      </w:r>
    </w:p>
    <w:tbl>
      <w:tblPr>
        <w:tblW w:w="0" w:type="auto"/>
        <w:tblBorders>
          <w:top w:val="single" w:sz="8" w:space="0" w:color="000000"/>
          <w:bottom w:val="single" w:sz="8" w:space="0" w:color="000000"/>
        </w:tblBorders>
        <w:tblLook w:val="04A0" w:firstRow="1" w:lastRow="0" w:firstColumn="1" w:lastColumn="0" w:noHBand="0" w:noVBand="1"/>
      </w:tblPr>
      <w:tblGrid>
        <w:gridCol w:w="2086"/>
        <w:gridCol w:w="7160"/>
        <w:gridCol w:w="2701"/>
        <w:gridCol w:w="1750"/>
      </w:tblGrid>
      <w:tr w:rsidR="00642F7A" w:rsidRPr="006F468C" w14:paraId="316371DD" w14:textId="77777777" w:rsidTr="00642F7A">
        <w:tc>
          <w:tcPr>
            <w:tcW w:w="13913" w:type="dxa"/>
            <w:gridSpan w:val="4"/>
            <w:tcBorders>
              <w:top w:val="single" w:sz="8" w:space="0" w:color="000000"/>
              <w:bottom w:val="single" w:sz="8" w:space="0" w:color="000000"/>
            </w:tcBorders>
            <w:shd w:val="clear" w:color="auto" w:fill="D9D9D9"/>
          </w:tcPr>
          <w:p w14:paraId="58B4F68D" w14:textId="77777777" w:rsidR="00642F7A" w:rsidRPr="006F468C" w:rsidRDefault="00566A5E" w:rsidP="0036285A">
            <w:pPr>
              <w:pStyle w:val="Heading2"/>
              <w:rPr>
                <w:rFonts w:cs="Arial"/>
                <w:sz w:val="22"/>
                <w:szCs w:val="22"/>
              </w:rPr>
            </w:pPr>
            <w:r>
              <w:rPr>
                <w:rFonts w:cs="Arial"/>
                <w:sz w:val="22"/>
                <w:szCs w:val="22"/>
              </w:rPr>
              <w:lastRenderedPageBreak/>
              <w:t xml:space="preserve">Hampshire </w:t>
            </w:r>
            <w:proofErr w:type="gramStart"/>
            <w:r>
              <w:rPr>
                <w:rFonts w:cs="Arial"/>
                <w:sz w:val="22"/>
                <w:szCs w:val="22"/>
              </w:rPr>
              <w:t>247</w:t>
            </w:r>
            <w:r w:rsidR="0006024F">
              <w:rPr>
                <w:rFonts w:cs="Arial"/>
                <w:sz w:val="22"/>
                <w:szCs w:val="22"/>
              </w:rPr>
              <w:t xml:space="preserve"> </w:t>
            </w:r>
            <w:r w:rsidR="009D59B3" w:rsidRPr="006F468C">
              <w:rPr>
                <w:rFonts w:cs="Arial"/>
                <w:sz w:val="22"/>
                <w:szCs w:val="22"/>
              </w:rPr>
              <w:t>:</w:t>
            </w:r>
            <w:proofErr w:type="gramEnd"/>
            <w:r w:rsidR="00642F7A" w:rsidRPr="006F468C">
              <w:rPr>
                <w:rFonts w:cs="Arial"/>
                <w:sz w:val="22"/>
                <w:szCs w:val="22"/>
              </w:rPr>
              <w:t xml:space="preserve"> Person Specification</w:t>
            </w:r>
          </w:p>
        </w:tc>
      </w:tr>
      <w:tr w:rsidR="00642F7A" w:rsidRPr="006F468C" w14:paraId="40D5AAD9" w14:textId="77777777" w:rsidTr="00566A5E">
        <w:tc>
          <w:tcPr>
            <w:tcW w:w="2086" w:type="dxa"/>
            <w:tcBorders>
              <w:bottom w:val="single" w:sz="4" w:space="0" w:color="BFBFBF"/>
              <w:right w:val="single" w:sz="4" w:space="0" w:color="BFBFBF"/>
            </w:tcBorders>
            <w:shd w:val="clear" w:color="auto" w:fill="F2F2F2"/>
          </w:tcPr>
          <w:p w14:paraId="4F1401AD" w14:textId="77777777" w:rsidR="00642F7A" w:rsidRPr="006F468C" w:rsidRDefault="00642F7A" w:rsidP="00642F7A">
            <w:pPr>
              <w:pStyle w:val="Quote"/>
              <w:spacing w:before="120" w:after="120"/>
              <w:rPr>
                <w:rFonts w:cs="Arial"/>
                <w:b/>
              </w:rPr>
            </w:pPr>
            <w:r w:rsidRPr="006F468C">
              <w:rPr>
                <w:rFonts w:cs="Arial"/>
                <w:b/>
              </w:rPr>
              <w:t>COMPETENCY</w:t>
            </w:r>
          </w:p>
        </w:tc>
        <w:tc>
          <w:tcPr>
            <w:tcW w:w="7361" w:type="dxa"/>
            <w:tcBorders>
              <w:left w:val="single" w:sz="4" w:space="0" w:color="BFBFBF"/>
              <w:bottom w:val="single" w:sz="4" w:space="0" w:color="BFBFBF"/>
              <w:right w:val="single" w:sz="4" w:space="0" w:color="BFBFBF"/>
            </w:tcBorders>
            <w:shd w:val="clear" w:color="auto" w:fill="F2F2F2"/>
          </w:tcPr>
          <w:p w14:paraId="4D91343F" w14:textId="77777777" w:rsidR="00642F7A" w:rsidRPr="006F468C" w:rsidRDefault="00642F7A" w:rsidP="00642F7A">
            <w:pPr>
              <w:pStyle w:val="Quote"/>
              <w:spacing w:before="120" w:after="120"/>
              <w:rPr>
                <w:rFonts w:cs="Arial"/>
                <w:b/>
              </w:rPr>
            </w:pPr>
            <w:r w:rsidRPr="006F468C">
              <w:rPr>
                <w:rFonts w:cs="Arial"/>
                <w:b/>
              </w:rPr>
              <w:t>ESSENTIAL</w:t>
            </w:r>
          </w:p>
        </w:tc>
        <w:tc>
          <w:tcPr>
            <w:tcW w:w="2715" w:type="dxa"/>
            <w:tcBorders>
              <w:left w:val="single" w:sz="4" w:space="0" w:color="BFBFBF"/>
              <w:bottom w:val="single" w:sz="4" w:space="0" w:color="BFBFBF"/>
              <w:right w:val="nil"/>
            </w:tcBorders>
            <w:shd w:val="clear" w:color="auto" w:fill="F2F2F2"/>
          </w:tcPr>
          <w:p w14:paraId="568E2C07" w14:textId="77777777" w:rsidR="00642F7A" w:rsidRPr="006F468C" w:rsidRDefault="00642F7A" w:rsidP="00642F7A">
            <w:pPr>
              <w:pStyle w:val="Quote"/>
              <w:spacing w:before="120" w:after="120"/>
              <w:rPr>
                <w:rFonts w:cs="Arial"/>
                <w:b/>
              </w:rPr>
            </w:pPr>
            <w:r w:rsidRPr="006F468C">
              <w:rPr>
                <w:rFonts w:cs="Arial"/>
                <w:b/>
              </w:rPr>
              <w:t>DESIRABLE</w:t>
            </w:r>
          </w:p>
        </w:tc>
        <w:tc>
          <w:tcPr>
            <w:tcW w:w="1751" w:type="dxa"/>
            <w:tcBorders>
              <w:left w:val="single" w:sz="4" w:space="0" w:color="BFBFBF"/>
              <w:bottom w:val="single" w:sz="4" w:space="0" w:color="BFBFBF"/>
              <w:right w:val="nil"/>
            </w:tcBorders>
            <w:shd w:val="clear" w:color="auto" w:fill="F2F2F2"/>
          </w:tcPr>
          <w:p w14:paraId="273BEBE6" w14:textId="77777777" w:rsidR="00642F7A" w:rsidRPr="006F468C" w:rsidRDefault="00642F7A" w:rsidP="00642F7A">
            <w:pPr>
              <w:pStyle w:val="Quote"/>
              <w:spacing w:before="120" w:after="120"/>
              <w:rPr>
                <w:rFonts w:cs="Arial"/>
                <w:b/>
              </w:rPr>
            </w:pPr>
            <w:r w:rsidRPr="006F468C">
              <w:rPr>
                <w:rFonts w:cs="Arial"/>
                <w:b/>
              </w:rPr>
              <w:t>ASSESSMENT</w:t>
            </w:r>
          </w:p>
        </w:tc>
      </w:tr>
      <w:tr w:rsidR="00566A5E" w:rsidRPr="006F468C" w14:paraId="5704C5B7" w14:textId="77777777" w:rsidTr="00566A5E">
        <w:trPr>
          <w:trHeight w:val="561"/>
        </w:trPr>
        <w:tc>
          <w:tcPr>
            <w:tcW w:w="2086" w:type="dxa"/>
            <w:tcBorders>
              <w:top w:val="single" w:sz="4" w:space="0" w:color="BFBFBF"/>
              <w:bottom w:val="single" w:sz="4" w:space="0" w:color="BFBFBF"/>
              <w:right w:val="single" w:sz="4" w:space="0" w:color="BFBFBF"/>
            </w:tcBorders>
            <w:shd w:val="clear" w:color="auto" w:fill="FFFFFF"/>
          </w:tcPr>
          <w:p w14:paraId="60082DEF" w14:textId="77777777" w:rsidR="00566A5E" w:rsidRPr="006F468C" w:rsidRDefault="00566A5E" w:rsidP="00566A5E">
            <w:pPr>
              <w:pStyle w:val="Quote"/>
              <w:spacing w:before="120"/>
              <w:rPr>
                <w:rFonts w:cs="Arial"/>
                <w:b/>
              </w:rPr>
            </w:pPr>
            <w:r w:rsidRPr="006F468C">
              <w:rPr>
                <w:rFonts w:cs="Arial"/>
                <w:b/>
              </w:rPr>
              <w:t>QUALIFICATIONS</w:t>
            </w:r>
          </w:p>
        </w:tc>
        <w:tc>
          <w:tcPr>
            <w:tcW w:w="7361" w:type="dxa"/>
            <w:tcBorders>
              <w:bottom w:val="single" w:sz="4" w:space="0" w:color="auto"/>
            </w:tcBorders>
          </w:tcPr>
          <w:p w14:paraId="34D70144" w14:textId="77777777" w:rsidR="00FD1678" w:rsidRDefault="00566A5E" w:rsidP="00456FA7">
            <w:pPr>
              <w:pStyle w:val="Header"/>
              <w:numPr>
                <w:ilvl w:val="0"/>
                <w:numId w:val="1"/>
              </w:numPr>
              <w:tabs>
                <w:tab w:val="clear" w:pos="4513"/>
                <w:tab w:val="clear" w:pos="9026"/>
                <w:tab w:val="center" w:pos="4320"/>
                <w:tab w:val="right" w:pos="8640"/>
              </w:tabs>
              <w:rPr>
                <w:rFonts w:cs="Arial"/>
              </w:rPr>
            </w:pPr>
            <w:r w:rsidRPr="002903B8">
              <w:rPr>
                <w:rFonts w:cs="Arial"/>
              </w:rPr>
              <w:t xml:space="preserve">Minimum of 2 years’ experience of working with young people in </w:t>
            </w:r>
            <w:r w:rsidR="00FD1678">
              <w:rPr>
                <w:rFonts w:cs="Arial"/>
              </w:rPr>
              <w:t>a counselling role</w:t>
            </w:r>
          </w:p>
          <w:p w14:paraId="37586692" w14:textId="77777777" w:rsidR="00566A5E" w:rsidRDefault="00566A5E" w:rsidP="00456FA7">
            <w:pPr>
              <w:pStyle w:val="Header"/>
              <w:numPr>
                <w:ilvl w:val="0"/>
                <w:numId w:val="1"/>
              </w:numPr>
              <w:tabs>
                <w:tab w:val="clear" w:pos="4513"/>
                <w:tab w:val="clear" w:pos="9026"/>
                <w:tab w:val="center" w:pos="4320"/>
                <w:tab w:val="right" w:pos="8640"/>
              </w:tabs>
              <w:rPr>
                <w:rFonts w:cs="Arial"/>
              </w:rPr>
            </w:pPr>
            <w:r w:rsidRPr="002903B8">
              <w:rPr>
                <w:rFonts w:cs="Arial"/>
              </w:rPr>
              <w:t xml:space="preserve">Experience of working with challenging and hard to engage </w:t>
            </w:r>
            <w:r w:rsidR="00FD1678">
              <w:rPr>
                <w:rFonts w:cs="Arial"/>
              </w:rPr>
              <w:t xml:space="preserve">children and </w:t>
            </w:r>
            <w:r w:rsidRPr="002903B8">
              <w:rPr>
                <w:rFonts w:cs="Arial"/>
              </w:rPr>
              <w:t>young people</w:t>
            </w:r>
          </w:p>
          <w:p w14:paraId="5563B2D9" w14:textId="77777777" w:rsidR="00FD1678" w:rsidRPr="002903B8" w:rsidRDefault="00FD1678" w:rsidP="00456FA7">
            <w:pPr>
              <w:pStyle w:val="Header"/>
              <w:numPr>
                <w:ilvl w:val="0"/>
                <w:numId w:val="1"/>
              </w:numPr>
              <w:tabs>
                <w:tab w:val="clear" w:pos="4513"/>
                <w:tab w:val="clear" w:pos="9026"/>
                <w:tab w:val="center" w:pos="4320"/>
                <w:tab w:val="right" w:pos="8640"/>
              </w:tabs>
              <w:rPr>
                <w:rFonts w:cs="Arial"/>
              </w:rPr>
            </w:pPr>
            <w:r>
              <w:rPr>
                <w:rFonts w:cs="Arial"/>
              </w:rPr>
              <w:t>Experience of working with children and young people who have experience</w:t>
            </w:r>
            <w:r w:rsidR="008449FF">
              <w:rPr>
                <w:rFonts w:cs="Arial"/>
              </w:rPr>
              <w:t>d</w:t>
            </w:r>
            <w:r>
              <w:rPr>
                <w:rFonts w:cs="Arial"/>
              </w:rPr>
              <w:t xml:space="preserve"> Adverse childhood experiences</w:t>
            </w:r>
            <w:r w:rsidR="008449FF">
              <w:rPr>
                <w:rFonts w:cs="Arial"/>
              </w:rPr>
              <w:t xml:space="preserve"> and trauma</w:t>
            </w:r>
          </w:p>
          <w:p w14:paraId="6CD1176E" w14:textId="77777777" w:rsidR="00566A5E" w:rsidRDefault="00566A5E" w:rsidP="00456FA7">
            <w:pPr>
              <w:pStyle w:val="Header"/>
              <w:numPr>
                <w:ilvl w:val="0"/>
                <w:numId w:val="1"/>
              </w:numPr>
              <w:tabs>
                <w:tab w:val="clear" w:pos="4513"/>
                <w:tab w:val="clear" w:pos="9026"/>
              </w:tabs>
              <w:rPr>
                <w:rFonts w:cs="Arial"/>
              </w:rPr>
            </w:pPr>
            <w:r w:rsidRPr="002903B8">
              <w:rPr>
                <w:rFonts w:cs="Arial"/>
              </w:rPr>
              <w:t>Working with young people in group and one-to-one settings</w:t>
            </w:r>
          </w:p>
          <w:p w14:paraId="2C7CC6AE" w14:textId="77777777" w:rsidR="008449FF" w:rsidRDefault="008449FF" w:rsidP="00456FA7">
            <w:pPr>
              <w:pStyle w:val="Header"/>
              <w:numPr>
                <w:ilvl w:val="0"/>
                <w:numId w:val="1"/>
              </w:numPr>
              <w:tabs>
                <w:tab w:val="clear" w:pos="4513"/>
                <w:tab w:val="clear" w:pos="9026"/>
              </w:tabs>
              <w:rPr>
                <w:rFonts w:cs="Arial"/>
              </w:rPr>
            </w:pPr>
            <w:r>
              <w:rPr>
                <w:rFonts w:cs="Arial"/>
              </w:rPr>
              <w:t>Trauma-informed practitioner</w:t>
            </w:r>
          </w:p>
          <w:p w14:paraId="49DED475" w14:textId="77777777" w:rsidR="00566A5E" w:rsidRPr="006F468C" w:rsidRDefault="00566A5E" w:rsidP="00566A5E">
            <w:pPr>
              <w:spacing w:after="0" w:line="240" w:lineRule="auto"/>
              <w:rPr>
                <w:rFonts w:cs="Arial"/>
              </w:rPr>
            </w:pPr>
          </w:p>
        </w:tc>
        <w:tc>
          <w:tcPr>
            <w:tcW w:w="2715" w:type="dxa"/>
            <w:tcBorders>
              <w:top w:val="single" w:sz="4" w:space="0" w:color="BFBFBF"/>
              <w:left w:val="single" w:sz="4" w:space="0" w:color="BFBFBF"/>
              <w:bottom w:val="single" w:sz="4" w:space="0" w:color="BFBFBF"/>
            </w:tcBorders>
            <w:shd w:val="clear" w:color="auto" w:fill="FFFFFF"/>
          </w:tcPr>
          <w:p w14:paraId="04895EC7" w14:textId="77777777" w:rsidR="00FD1678" w:rsidRDefault="00FD1678" w:rsidP="00456FA7">
            <w:pPr>
              <w:pStyle w:val="Header"/>
              <w:numPr>
                <w:ilvl w:val="0"/>
                <w:numId w:val="1"/>
              </w:numPr>
              <w:tabs>
                <w:tab w:val="clear" w:pos="4513"/>
                <w:tab w:val="clear" w:pos="9026"/>
                <w:tab w:val="center" w:pos="4320"/>
                <w:tab w:val="right" w:pos="8640"/>
              </w:tabs>
              <w:rPr>
                <w:rFonts w:cs="Arial"/>
              </w:rPr>
            </w:pPr>
            <w:r>
              <w:rPr>
                <w:rFonts w:cs="Arial"/>
              </w:rPr>
              <w:t>Experience of working in a substance misuse treatment service</w:t>
            </w:r>
          </w:p>
          <w:p w14:paraId="2505BCB4" w14:textId="77777777" w:rsidR="00566A5E" w:rsidRDefault="00566A5E" w:rsidP="00456FA7">
            <w:pPr>
              <w:pStyle w:val="Header"/>
              <w:numPr>
                <w:ilvl w:val="0"/>
                <w:numId w:val="1"/>
              </w:numPr>
              <w:tabs>
                <w:tab w:val="clear" w:pos="4513"/>
                <w:tab w:val="clear" w:pos="9026"/>
                <w:tab w:val="center" w:pos="4320"/>
                <w:tab w:val="right" w:pos="8640"/>
              </w:tabs>
              <w:rPr>
                <w:rFonts w:cs="Arial"/>
              </w:rPr>
            </w:pPr>
            <w:r w:rsidRPr="002903B8">
              <w:rPr>
                <w:rFonts w:cs="Arial"/>
              </w:rPr>
              <w:t>Relevant professional qualification in substance misuse</w:t>
            </w:r>
          </w:p>
          <w:p w14:paraId="68251902" w14:textId="77777777" w:rsidR="00C208DF" w:rsidRDefault="00C208DF" w:rsidP="00456FA7">
            <w:pPr>
              <w:pStyle w:val="Header"/>
              <w:numPr>
                <w:ilvl w:val="0"/>
                <w:numId w:val="1"/>
              </w:numPr>
              <w:tabs>
                <w:tab w:val="clear" w:pos="4513"/>
                <w:tab w:val="clear" w:pos="9026"/>
                <w:tab w:val="center" w:pos="4320"/>
                <w:tab w:val="right" w:pos="8640"/>
              </w:tabs>
              <w:rPr>
                <w:rFonts w:cs="Arial"/>
              </w:rPr>
            </w:pPr>
            <w:r>
              <w:rPr>
                <w:rFonts w:cs="Arial"/>
              </w:rPr>
              <w:t>BACP registered</w:t>
            </w:r>
          </w:p>
          <w:p w14:paraId="723D56D6" w14:textId="77777777" w:rsidR="00566A5E" w:rsidRPr="002903B8" w:rsidRDefault="00566A5E" w:rsidP="00456FA7">
            <w:pPr>
              <w:pStyle w:val="Header"/>
              <w:numPr>
                <w:ilvl w:val="0"/>
                <w:numId w:val="1"/>
              </w:numPr>
              <w:tabs>
                <w:tab w:val="clear" w:pos="4513"/>
                <w:tab w:val="clear" w:pos="9026"/>
                <w:tab w:val="center" w:pos="4320"/>
                <w:tab w:val="right" w:pos="8640"/>
              </w:tabs>
              <w:rPr>
                <w:rFonts w:cs="Arial"/>
              </w:rPr>
            </w:pPr>
            <w:r>
              <w:rPr>
                <w:rFonts w:cs="Arial"/>
              </w:rPr>
              <w:t>Level 3</w:t>
            </w:r>
            <w:r w:rsidR="00FD1678">
              <w:rPr>
                <w:rFonts w:cs="Arial"/>
              </w:rPr>
              <w:t>/4/5</w:t>
            </w:r>
            <w:r>
              <w:rPr>
                <w:rFonts w:cs="Arial"/>
              </w:rPr>
              <w:t xml:space="preserve"> NVQ Health &amp; Social Care </w:t>
            </w:r>
          </w:p>
          <w:p w14:paraId="36394C46" w14:textId="77777777" w:rsidR="00566A5E" w:rsidRPr="002903B8" w:rsidRDefault="00566A5E" w:rsidP="00456FA7">
            <w:pPr>
              <w:pStyle w:val="Header"/>
              <w:numPr>
                <w:ilvl w:val="0"/>
                <w:numId w:val="1"/>
              </w:numPr>
              <w:tabs>
                <w:tab w:val="clear" w:pos="4513"/>
                <w:tab w:val="clear" w:pos="9026"/>
                <w:tab w:val="center" w:pos="4320"/>
                <w:tab w:val="right" w:pos="8640"/>
              </w:tabs>
              <w:rPr>
                <w:rFonts w:cs="Arial"/>
              </w:rPr>
            </w:pPr>
            <w:r w:rsidRPr="002903B8">
              <w:rPr>
                <w:rFonts w:cs="Arial"/>
              </w:rPr>
              <w:t>Relevant quali</w:t>
            </w:r>
            <w:r>
              <w:rPr>
                <w:rFonts w:cs="Arial"/>
              </w:rPr>
              <w:t>fication in youth work studies</w:t>
            </w:r>
          </w:p>
          <w:p w14:paraId="4F2FEF12" w14:textId="77777777" w:rsidR="00566A5E" w:rsidRPr="002903B8" w:rsidRDefault="00566A5E" w:rsidP="00456FA7">
            <w:pPr>
              <w:pStyle w:val="Header"/>
              <w:numPr>
                <w:ilvl w:val="0"/>
                <w:numId w:val="1"/>
              </w:numPr>
              <w:tabs>
                <w:tab w:val="clear" w:pos="4513"/>
                <w:tab w:val="clear" w:pos="9026"/>
                <w:tab w:val="center" w:pos="4320"/>
                <w:tab w:val="right" w:pos="8640"/>
              </w:tabs>
              <w:rPr>
                <w:rFonts w:cs="Arial"/>
              </w:rPr>
            </w:pPr>
            <w:r>
              <w:rPr>
                <w:rFonts w:cs="Arial"/>
              </w:rPr>
              <w:t>Skills in Inter-agency working</w:t>
            </w:r>
          </w:p>
          <w:p w14:paraId="7CF376FA" w14:textId="77777777" w:rsidR="00566A5E" w:rsidRPr="002903B8" w:rsidRDefault="00566A5E" w:rsidP="00456FA7">
            <w:pPr>
              <w:pStyle w:val="Header"/>
              <w:numPr>
                <w:ilvl w:val="0"/>
                <w:numId w:val="1"/>
              </w:numPr>
              <w:tabs>
                <w:tab w:val="clear" w:pos="4513"/>
                <w:tab w:val="clear" w:pos="9026"/>
                <w:tab w:val="center" w:pos="4320"/>
                <w:tab w:val="right" w:pos="8640"/>
              </w:tabs>
              <w:rPr>
                <w:rFonts w:cs="Arial"/>
              </w:rPr>
            </w:pPr>
            <w:r w:rsidRPr="002903B8">
              <w:rPr>
                <w:rFonts w:cs="Arial"/>
              </w:rPr>
              <w:t>Training/group work – information education delivery.</w:t>
            </w:r>
          </w:p>
          <w:p w14:paraId="2328552D" w14:textId="77777777" w:rsidR="00566A5E" w:rsidRPr="002903B8" w:rsidRDefault="00566A5E" w:rsidP="00456FA7">
            <w:pPr>
              <w:pStyle w:val="Header"/>
              <w:numPr>
                <w:ilvl w:val="0"/>
                <w:numId w:val="1"/>
              </w:numPr>
              <w:tabs>
                <w:tab w:val="clear" w:pos="4513"/>
                <w:tab w:val="clear" w:pos="9026"/>
                <w:tab w:val="center" w:pos="4320"/>
                <w:tab w:val="right" w:pos="8640"/>
              </w:tabs>
              <w:rPr>
                <w:rFonts w:cs="Arial"/>
              </w:rPr>
            </w:pPr>
            <w:r w:rsidRPr="002903B8">
              <w:rPr>
                <w:rFonts w:cs="Arial"/>
              </w:rPr>
              <w:t>Specialist knowledge in CBT, MI, REBT or other relevant intervention skills</w:t>
            </w:r>
          </w:p>
          <w:p w14:paraId="5D5858AB" w14:textId="77777777" w:rsidR="00566A5E" w:rsidRDefault="00FD1678" w:rsidP="00456FA7">
            <w:pPr>
              <w:pStyle w:val="Header"/>
              <w:numPr>
                <w:ilvl w:val="0"/>
                <w:numId w:val="1"/>
              </w:numPr>
              <w:tabs>
                <w:tab w:val="clear" w:pos="4513"/>
                <w:tab w:val="clear" w:pos="9026"/>
              </w:tabs>
              <w:rPr>
                <w:rFonts w:cs="Arial"/>
              </w:rPr>
            </w:pPr>
            <w:r>
              <w:rPr>
                <w:rFonts w:cs="Arial"/>
              </w:rPr>
              <w:lastRenderedPageBreak/>
              <w:t>Q</w:t>
            </w:r>
            <w:r w:rsidR="008449FF">
              <w:rPr>
                <w:rFonts w:cs="Arial"/>
              </w:rPr>
              <w:t>ualified social worker</w:t>
            </w:r>
          </w:p>
          <w:p w14:paraId="214E703D" w14:textId="77777777" w:rsidR="008449FF" w:rsidRDefault="008449FF" w:rsidP="00456FA7">
            <w:pPr>
              <w:pStyle w:val="Header"/>
              <w:numPr>
                <w:ilvl w:val="0"/>
                <w:numId w:val="1"/>
              </w:numPr>
              <w:tabs>
                <w:tab w:val="clear" w:pos="4513"/>
                <w:tab w:val="clear" w:pos="9026"/>
              </w:tabs>
              <w:rPr>
                <w:rFonts w:cs="Arial"/>
              </w:rPr>
            </w:pPr>
            <w:r>
              <w:rPr>
                <w:rFonts w:cs="Arial"/>
              </w:rPr>
              <w:t>Trauma Informed Practitioner</w:t>
            </w:r>
          </w:p>
          <w:p w14:paraId="59349F03" w14:textId="77777777" w:rsidR="008449FF" w:rsidRDefault="008449FF" w:rsidP="00456FA7">
            <w:pPr>
              <w:pStyle w:val="Header"/>
              <w:numPr>
                <w:ilvl w:val="0"/>
                <w:numId w:val="1"/>
              </w:numPr>
              <w:tabs>
                <w:tab w:val="clear" w:pos="4513"/>
                <w:tab w:val="clear" w:pos="9026"/>
              </w:tabs>
              <w:rPr>
                <w:rFonts w:cs="Arial"/>
              </w:rPr>
            </w:pPr>
            <w:r>
              <w:rPr>
                <w:rFonts w:cs="Arial"/>
              </w:rPr>
              <w:t>Outcome star trained</w:t>
            </w:r>
          </w:p>
          <w:p w14:paraId="52C52189" w14:textId="77777777" w:rsidR="008449FF" w:rsidRDefault="008449FF" w:rsidP="008449FF">
            <w:pPr>
              <w:pStyle w:val="Header"/>
              <w:tabs>
                <w:tab w:val="clear" w:pos="4513"/>
                <w:tab w:val="clear" w:pos="9026"/>
              </w:tabs>
              <w:ind w:left="360"/>
              <w:rPr>
                <w:rFonts w:cs="Arial"/>
              </w:rPr>
            </w:pPr>
          </w:p>
          <w:p w14:paraId="6FA470BD" w14:textId="77777777" w:rsidR="008449FF" w:rsidRDefault="008449FF" w:rsidP="008449FF">
            <w:pPr>
              <w:pStyle w:val="Header"/>
              <w:tabs>
                <w:tab w:val="clear" w:pos="4513"/>
                <w:tab w:val="clear" w:pos="9026"/>
              </w:tabs>
              <w:rPr>
                <w:rFonts w:cs="Arial"/>
              </w:rPr>
            </w:pPr>
          </w:p>
          <w:p w14:paraId="1285F90D" w14:textId="77777777" w:rsidR="008449FF" w:rsidRDefault="008449FF" w:rsidP="008449FF">
            <w:pPr>
              <w:pStyle w:val="Header"/>
              <w:tabs>
                <w:tab w:val="clear" w:pos="4513"/>
                <w:tab w:val="clear" w:pos="9026"/>
              </w:tabs>
              <w:rPr>
                <w:rFonts w:cs="Arial"/>
              </w:rPr>
            </w:pPr>
          </w:p>
        </w:tc>
        <w:tc>
          <w:tcPr>
            <w:tcW w:w="1751" w:type="dxa"/>
            <w:tcBorders>
              <w:top w:val="single" w:sz="4" w:space="0" w:color="BFBFBF"/>
              <w:left w:val="single" w:sz="4" w:space="0" w:color="BFBFBF"/>
              <w:bottom w:val="single" w:sz="4" w:space="0" w:color="BFBFBF"/>
            </w:tcBorders>
            <w:shd w:val="clear" w:color="auto" w:fill="FFFFFF"/>
          </w:tcPr>
          <w:p w14:paraId="38B01AE6" w14:textId="77777777" w:rsidR="00566A5E" w:rsidRPr="006F468C" w:rsidRDefault="00566A5E" w:rsidP="00566A5E">
            <w:pPr>
              <w:pStyle w:val="Quote"/>
              <w:spacing w:before="120"/>
              <w:rPr>
                <w:rFonts w:cs="Arial"/>
              </w:rPr>
            </w:pPr>
            <w:r>
              <w:rPr>
                <w:rFonts w:cs="Arial"/>
              </w:rPr>
              <w:lastRenderedPageBreak/>
              <w:t xml:space="preserve">Application Form and </w:t>
            </w:r>
            <w:r w:rsidRPr="00EB0759">
              <w:rPr>
                <w:rFonts w:cs="Arial"/>
              </w:rPr>
              <w:t>Interview</w:t>
            </w:r>
          </w:p>
        </w:tc>
      </w:tr>
      <w:tr w:rsidR="00566A5E" w:rsidRPr="006F468C" w14:paraId="4D962AD6" w14:textId="77777777" w:rsidTr="00566A5E">
        <w:tc>
          <w:tcPr>
            <w:tcW w:w="2086" w:type="dxa"/>
            <w:tcBorders>
              <w:top w:val="single" w:sz="4" w:space="0" w:color="BFBFBF"/>
              <w:bottom w:val="single" w:sz="4" w:space="0" w:color="BFBFBF"/>
              <w:right w:val="single" w:sz="4" w:space="0" w:color="BFBFBF"/>
            </w:tcBorders>
            <w:shd w:val="clear" w:color="auto" w:fill="FFFFFF"/>
          </w:tcPr>
          <w:p w14:paraId="6D21E75A" w14:textId="77777777" w:rsidR="00566A5E" w:rsidRPr="006F468C" w:rsidRDefault="00566A5E" w:rsidP="00566A5E">
            <w:pPr>
              <w:pStyle w:val="Quote"/>
              <w:spacing w:before="120"/>
              <w:rPr>
                <w:rFonts w:cs="Arial"/>
                <w:b/>
              </w:rPr>
            </w:pPr>
            <w:r w:rsidRPr="006F468C">
              <w:rPr>
                <w:rFonts w:cs="Arial"/>
                <w:b/>
              </w:rPr>
              <w:t>KNOWLEDGE/ EXPERIENCE</w:t>
            </w:r>
          </w:p>
        </w:tc>
        <w:tc>
          <w:tcPr>
            <w:tcW w:w="7361" w:type="dxa"/>
            <w:tcBorders>
              <w:top w:val="single" w:sz="4" w:space="0" w:color="auto"/>
              <w:bottom w:val="nil"/>
            </w:tcBorders>
          </w:tcPr>
          <w:p w14:paraId="48B55AC9" w14:textId="77777777" w:rsidR="00566A5E" w:rsidRPr="002903B8" w:rsidRDefault="00566A5E" w:rsidP="00456FA7">
            <w:pPr>
              <w:pStyle w:val="Header"/>
              <w:numPr>
                <w:ilvl w:val="0"/>
                <w:numId w:val="1"/>
              </w:numPr>
              <w:tabs>
                <w:tab w:val="clear" w:pos="4513"/>
                <w:tab w:val="clear" w:pos="9026"/>
                <w:tab w:val="center" w:pos="4320"/>
                <w:tab w:val="right" w:pos="8640"/>
              </w:tabs>
              <w:rPr>
                <w:rFonts w:cs="Arial"/>
              </w:rPr>
            </w:pPr>
            <w:r w:rsidRPr="002903B8">
              <w:rPr>
                <w:rFonts w:cs="Arial"/>
              </w:rPr>
              <w:t>Excellent working knowledge of alcohol, drugs and their effects</w:t>
            </w:r>
          </w:p>
          <w:p w14:paraId="7068AADB" w14:textId="77777777" w:rsidR="00566A5E" w:rsidRPr="002903B8" w:rsidRDefault="00566A5E" w:rsidP="00456FA7">
            <w:pPr>
              <w:pStyle w:val="Header"/>
              <w:numPr>
                <w:ilvl w:val="0"/>
                <w:numId w:val="1"/>
              </w:numPr>
              <w:tabs>
                <w:tab w:val="clear" w:pos="4513"/>
                <w:tab w:val="clear" w:pos="9026"/>
                <w:tab w:val="center" w:pos="4320"/>
                <w:tab w:val="right" w:pos="8640"/>
              </w:tabs>
              <w:rPr>
                <w:rFonts w:cs="Arial"/>
              </w:rPr>
            </w:pPr>
            <w:r w:rsidRPr="002903B8">
              <w:rPr>
                <w:rFonts w:cs="Arial"/>
              </w:rPr>
              <w:t xml:space="preserve">Knowledge of issues around </w:t>
            </w:r>
            <w:r w:rsidR="008449FF">
              <w:rPr>
                <w:rFonts w:cs="Arial"/>
              </w:rPr>
              <w:t xml:space="preserve">parental </w:t>
            </w:r>
            <w:r w:rsidRPr="002903B8">
              <w:rPr>
                <w:rFonts w:cs="Arial"/>
              </w:rPr>
              <w:t>substan</w:t>
            </w:r>
            <w:r>
              <w:rPr>
                <w:rFonts w:cs="Arial"/>
              </w:rPr>
              <w:t xml:space="preserve">ce misuse </w:t>
            </w:r>
          </w:p>
          <w:p w14:paraId="7A6F8B97" w14:textId="77777777" w:rsidR="00566A5E" w:rsidRPr="002903B8" w:rsidRDefault="00566A5E" w:rsidP="00456FA7">
            <w:pPr>
              <w:pStyle w:val="Header"/>
              <w:numPr>
                <w:ilvl w:val="0"/>
                <w:numId w:val="1"/>
              </w:numPr>
              <w:tabs>
                <w:tab w:val="clear" w:pos="4513"/>
                <w:tab w:val="clear" w:pos="9026"/>
                <w:tab w:val="center" w:pos="4320"/>
                <w:tab w:val="right" w:pos="8640"/>
              </w:tabs>
              <w:rPr>
                <w:rFonts w:cs="Arial"/>
              </w:rPr>
            </w:pPr>
            <w:r w:rsidRPr="002903B8">
              <w:rPr>
                <w:rFonts w:cs="Arial"/>
              </w:rPr>
              <w:t>An awareness of the current issues relating to at ri</w:t>
            </w:r>
            <w:r>
              <w:rPr>
                <w:rFonts w:cs="Arial"/>
              </w:rPr>
              <w:t>sk and vulnerable young people</w:t>
            </w:r>
          </w:p>
          <w:p w14:paraId="244B1FC3" w14:textId="77777777" w:rsidR="00566A5E" w:rsidRPr="002903B8" w:rsidRDefault="00566A5E" w:rsidP="00456FA7">
            <w:pPr>
              <w:pStyle w:val="Header"/>
              <w:numPr>
                <w:ilvl w:val="0"/>
                <w:numId w:val="1"/>
              </w:numPr>
              <w:tabs>
                <w:tab w:val="clear" w:pos="4513"/>
                <w:tab w:val="clear" w:pos="9026"/>
                <w:tab w:val="center" w:pos="4320"/>
                <w:tab w:val="right" w:pos="8640"/>
              </w:tabs>
              <w:rPr>
                <w:rFonts w:cs="Arial"/>
              </w:rPr>
            </w:pPr>
            <w:r w:rsidRPr="002903B8">
              <w:rPr>
                <w:rFonts w:cs="Arial"/>
              </w:rPr>
              <w:t xml:space="preserve">Knowledge of engagement and intervention strategies. </w:t>
            </w:r>
          </w:p>
          <w:p w14:paraId="710E31B6" w14:textId="77777777" w:rsidR="00566A5E" w:rsidRDefault="00566A5E" w:rsidP="00456FA7">
            <w:pPr>
              <w:pStyle w:val="Header"/>
              <w:numPr>
                <w:ilvl w:val="0"/>
                <w:numId w:val="1"/>
              </w:numPr>
              <w:tabs>
                <w:tab w:val="clear" w:pos="4513"/>
                <w:tab w:val="clear" w:pos="9026"/>
              </w:tabs>
              <w:rPr>
                <w:rFonts w:cs="Arial"/>
              </w:rPr>
            </w:pPr>
            <w:r w:rsidRPr="002903B8">
              <w:rPr>
                <w:rFonts w:cs="Arial"/>
              </w:rPr>
              <w:t xml:space="preserve">Knowledge of Every Child Matters and other appropriate youth </w:t>
            </w:r>
            <w:proofErr w:type="gramStart"/>
            <w:r w:rsidRPr="002903B8">
              <w:rPr>
                <w:rFonts w:cs="Arial"/>
              </w:rPr>
              <w:t>policies</w:t>
            </w:r>
            <w:proofErr w:type="gramEnd"/>
            <w:r w:rsidRPr="002903B8">
              <w:rPr>
                <w:rFonts w:cs="Arial"/>
              </w:rPr>
              <w:t>.</w:t>
            </w:r>
          </w:p>
        </w:tc>
        <w:tc>
          <w:tcPr>
            <w:tcW w:w="2715" w:type="dxa"/>
            <w:tcBorders>
              <w:top w:val="single" w:sz="4" w:space="0" w:color="BFBFBF"/>
              <w:left w:val="single" w:sz="4" w:space="0" w:color="BFBFBF"/>
              <w:bottom w:val="single" w:sz="4" w:space="0" w:color="BFBFBF"/>
            </w:tcBorders>
            <w:shd w:val="clear" w:color="auto" w:fill="FFFFFF"/>
          </w:tcPr>
          <w:p w14:paraId="489603F6" w14:textId="77777777" w:rsidR="00566A5E" w:rsidRPr="002903B8" w:rsidRDefault="008449FF" w:rsidP="008449FF">
            <w:pPr>
              <w:pStyle w:val="Header"/>
              <w:tabs>
                <w:tab w:val="clear" w:pos="4513"/>
                <w:tab w:val="clear" w:pos="9026"/>
                <w:tab w:val="center" w:pos="4320"/>
                <w:tab w:val="right" w:pos="8640"/>
              </w:tabs>
              <w:ind w:left="720"/>
              <w:rPr>
                <w:rFonts w:cs="Arial"/>
              </w:rPr>
            </w:pPr>
            <w:r>
              <w:rPr>
                <w:rFonts w:cs="Arial"/>
              </w:rPr>
              <w:t>Experience of working</w:t>
            </w:r>
            <w:r w:rsidR="00566A5E">
              <w:rPr>
                <w:rFonts w:cs="Arial"/>
              </w:rPr>
              <w:t xml:space="preserve"> with disaffected </w:t>
            </w:r>
            <w:r>
              <w:rPr>
                <w:rFonts w:cs="Arial"/>
              </w:rPr>
              <w:t>children and young people</w:t>
            </w:r>
          </w:p>
          <w:p w14:paraId="3E22BD1F" w14:textId="77777777" w:rsidR="00566A5E" w:rsidRPr="002903B8" w:rsidRDefault="00566A5E" w:rsidP="00456FA7">
            <w:pPr>
              <w:pStyle w:val="Header"/>
              <w:numPr>
                <w:ilvl w:val="0"/>
                <w:numId w:val="1"/>
              </w:numPr>
              <w:tabs>
                <w:tab w:val="clear" w:pos="4513"/>
                <w:tab w:val="clear" w:pos="9026"/>
                <w:tab w:val="center" w:pos="4320"/>
                <w:tab w:val="right" w:pos="8640"/>
              </w:tabs>
              <w:rPr>
                <w:rFonts w:cs="Arial"/>
              </w:rPr>
            </w:pPr>
            <w:r w:rsidRPr="002903B8">
              <w:rPr>
                <w:rFonts w:cs="Arial"/>
              </w:rPr>
              <w:t>Knowledge of support and refe</w:t>
            </w:r>
            <w:r>
              <w:rPr>
                <w:rFonts w:cs="Arial"/>
              </w:rPr>
              <w:t>rral agencies within Hampshire</w:t>
            </w:r>
          </w:p>
          <w:p w14:paraId="55BE3669" w14:textId="77777777" w:rsidR="00566A5E" w:rsidRPr="006F468C" w:rsidRDefault="00566A5E" w:rsidP="00456FA7">
            <w:pPr>
              <w:pStyle w:val="Header"/>
              <w:numPr>
                <w:ilvl w:val="0"/>
                <w:numId w:val="1"/>
              </w:numPr>
              <w:tabs>
                <w:tab w:val="clear" w:pos="4513"/>
                <w:tab w:val="clear" w:pos="9026"/>
              </w:tabs>
              <w:rPr>
                <w:rFonts w:cs="Arial"/>
              </w:rPr>
            </w:pPr>
          </w:p>
        </w:tc>
        <w:tc>
          <w:tcPr>
            <w:tcW w:w="1751" w:type="dxa"/>
            <w:tcBorders>
              <w:top w:val="single" w:sz="4" w:space="0" w:color="BFBFBF"/>
              <w:left w:val="single" w:sz="4" w:space="0" w:color="BFBFBF"/>
              <w:bottom w:val="single" w:sz="4" w:space="0" w:color="BFBFBF"/>
            </w:tcBorders>
            <w:shd w:val="clear" w:color="auto" w:fill="FFFFFF"/>
          </w:tcPr>
          <w:p w14:paraId="7D3A466A" w14:textId="77777777" w:rsidR="00566A5E" w:rsidRPr="00EB0759" w:rsidRDefault="00566A5E" w:rsidP="00566A5E">
            <w:pPr>
              <w:rPr>
                <w:rFonts w:cs="Arial"/>
              </w:rPr>
            </w:pPr>
            <w:r>
              <w:rPr>
                <w:rFonts w:cs="Arial"/>
              </w:rPr>
              <w:t xml:space="preserve">Application Form, Interview and </w:t>
            </w:r>
            <w:r w:rsidRPr="00EB0759">
              <w:rPr>
                <w:rFonts w:cs="Arial"/>
              </w:rPr>
              <w:t>Practical Exercises</w:t>
            </w:r>
          </w:p>
          <w:p w14:paraId="3FAC3C68" w14:textId="77777777" w:rsidR="00566A5E" w:rsidRPr="006F468C" w:rsidRDefault="00566A5E" w:rsidP="00566A5E">
            <w:pPr>
              <w:rPr>
                <w:rFonts w:cs="Arial"/>
              </w:rPr>
            </w:pPr>
          </w:p>
        </w:tc>
      </w:tr>
      <w:tr w:rsidR="00566A5E" w:rsidRPr="006F468C" w14:paraId="5575C34F" w14:textId="77777777" w:rsidTr="00566A5E">
        <w:tc>
          <w:tcPr>
            <w:tcW w:w="2086" w:type="dxa"/>
            <w:tcBorders>
              <w:top w:val="single" w:sz="4" w:space="0" w:color="BFBFBF"/>
              <w:bottom w:val="single" w:sz="4" w:space="0" w:color="BFBFBF"/>
              <w:right w:val="single" w:sz="4" w:space="0" w:color="BFBFBF"/>
            </w:tcBorders>
            <w:shd w:val="clear" w:color="auto" w:fill="FFFFFF"/>
          </w:tcPr>
          <w:p w14:paraId="14F63168" w14:textId="77777777" w:rsidR="00566A5E" w:rsidRPr="006F468C" w:rsidRDefault="00566A5E" w:rsidP="00566A5E">
            <w:pPr>
              <w:pStyle w:val="Quote"/>
              <w:spacing w:before="120"/>
              <w:rPr>
                <w:rFonts w:cs="Arial"/>
                <w:b/>
              </w:rPr>
            </w:pPr>
            <w:r w:rsidRPr="006F468C">
              <w:rPr>
                <w:rFonts w:cs="Arial"/>
                <w:b/>
              </w:rPr>
              <w:t>SKILLS &amp; ABILITIES</w:t>
            </w:r>
          </w:p>
        </w:tc>
        <w:tc>
          <w:tcPr>
            <w:tcW w:w="7361" w:type="dxa"/>
            <w:tcBorders>
              <w:top w:val="nil"/>
              <w:bottom w:val="nil"/>
            </w:tcBorders>
          </w:tcPr>
          <w:p w14:paraId="43D21835" w14:textId="77777777" w:rsidR="00566A5E" w:rsidRPr="002903B8" w:rsidRDefault="00566A5E" w:rsidP="00456FA7">
            <w:pPr>
              <w:pStyle w:val="Header"/>
              <w:numPr>
                <w:ilvl w:val="0"/>
                <w:numId w:val="1"/>
              </w:numPr>
              <w:tabs>
                <w:tab w:val="clear" w:pos="4513"/>
                <w:tab w:val="clear" w:pos="9026"/>
                <w:tab w:val="center" w:pos="4320"/>
                <w:tab w:val="right" w:pos="8640"/>
              </w:tabs>
              <w:rPr>
                <w:rFonts w:cs="Arial"/>
              </w:rPr>
            </w:pPr>
            <w:r w:rsidRPr="002903B8">
              <w:rPr>
                <w:rFonts w:cs="Arial"/>
              </w:rPr>
              <w:t xml:space="preserve">Excellent engagement skills, able </w:t>
            </w:r>
            <w:proofErr w:type="gramStart"/>
            <w:r w:rsidRPr="002903B8">
              <w:rPr>
                <w:rFonts w:cs="Arial"/>
              </w:rPr>
              <w:t>to  mot</w:t>
            </w:r>
            <w:r>
              <w:rPr>
                <w:rFonts w:cs="Arial"/>
              </w:rPr>
              <w:t>ivate</w:t>
            </w:r>
            <w:proofErr w:type="gramEnd"/>
            <w:r>
              <w:rPr>
                <w:rFonts w:cs="Arial"/>
              </w:rPr>
              <w:t xml:space="preserve"> and enthuse</w:t>
            </w:r>
            <w:r w:rsidR="008449FF">
              <w:rPr>
                <w:rFonts w:cs="Arial"/>
              </w:rPr>
              <w:t xml:space="preserve"> children and </w:t>
            </w:r>
            <w:r>
              <w:rPr>
                <w:rFonts w:cs="Arial"/>
              </w:rPr>
              <w:t>young people</w:t>
            </w:r>
          </w:p>
          <w:p w14:paraId="6DF77049" w14:textId="77777777" w:rsidR="00566A5E" w:rsidRPr="002903B8" w:rsidRDefault="00566A5E" w:rsidP="00456FA7">
            <w:pPr>
              <w:pStyle w:val="Header"/>
              <w:numPr>
                <w:ilvl w:val="0"/>
                <w:numId w:val="1"/>
              </w:numPr>
              <w:tabs>
                <w:tab w:val="clear" w:pos="4513"/>
                <w:tab w:val="clear" w:pos="9026"/>
                <w:tab w:val="center" w:pos="4320"/>
                <w:tab w:val="right" w:pos="8640"/>
              </w:tabs>
              <w:rPr>
                <w:rFonts w:cs="Arial"/>
              </w:rPr>
            </w:pPr>
            <w:r w:rsidRPr="002903B8">
              <w:rPr>
                <w:rFonts w:cs="Arial"/>
              </w:rPr>
              <w:t>Communicate well in a range of s</w:t>
            </w:r>
            <w:r>
              <w:rPr>
                <w:rFonts w:cs="Arial"/>
              </w:rPr>
              <w:t>ettings, with different people</w:t>
            </w:r>
          </w:p>
          <w:p w14:paraId="489B81DA" w14:textId="77777777" w:rsidR="00566A5E" w:rsidRPr="002903B8" w:rsidRDefault="00566A5E" w:rsidP="00456FA7">
            <w:pPr>
              <w:pStyle w:val="Header"/>
              <w:numPr>
                <w:ilvl w:val="0"/>
                <w:numId w:val="1"/>
              </w:numPr>
              <w:tabs>
                <w:tab w:val="clear" w:pos="4513"/>
                <w:tab w:val="clear" w:pos="9026"/>
                <w:tab w:val="center" w:pos="4320"/>
                <w:tab w:val="right" w:pos="8640"/>
              </w:tabs>
              <w:rPr>
                <w:rFonts w:cs="Arial"/>
              </w:rPr>
            </w:pPr>
            <w:r w:rsidRPr="002903B8">
              <w:rPr>
                <w:rFonts w:cs="Arial"/>
              </w:rPr>
              <w:t>Good organisation</w:t>
            </w:r>
            <w:r>
              <w:rPr>
                <w:rFonts w:cs="Arial"/>
              </w:rPr>
              <w:t>al skills (for self and others)</w:t>
            </w:r>
            <w:r w:rsidRPr="002903B8">
              <w:rPr>
                <w:rFonts w:cs="Arial"/>
              </w:rPr>
              <w:t xml:space="preserve"> </w:t>
            </w:r>
          </w:p>
          <w:p w14:paraId="10D1603D" w14:textId="77777777" w:rsidR="00566A5E" w:rsidRPr="002903B8" w:rsidRDefault="00566A5E" w:rsidP="00456FA7">
            <w:pPr>
              <w:pStyle w:val="Header"/>
              <w:numPr>
                <w:ilvl w:val="0"/>
                <w:numId w:val="1"/>
              </w:numPr>
              <w:tabs>
                <w:tab w:val="clear" w:pos="4513"/>
                <w:tab w:val="clear" w:pos="9026"/>
                <w:tab w:val="center" w:pos="4320"/>
                <w:tab w:val="right" w:pos="8640"/>
              </w:tabs>
              <w:rPr>
                <w:rFonts w:cs="Arial"/>
              </w:rPr>
            </w:pPr>
            <w:r w:rsidRPr="002903B8">
              <w:rPr>
                <w:rFonts w:cs="Arial"/>
              </w:rPr>
              <w:t>To be able to use a range of intervention and engagement styles as appropriate</w:t>
            </w:r>
          </w:p>
          <w:p w14:paraId="4B65C80B" w14:textId="77777777" w:rsidR="00566A5E" w:rsidRPr="002903B8" w:rsidRDefault="00566A5E" w:rsidP="00456FA7">
            <w:pPr>
              <w:pStyle w:val="Header"/>
              <w:numPr>
                <w:ilvl w:val="0"/>
                <w:numId w:val="1"/>
              </w:numPr>
              <w:tabs>
                <w:tab w:val="clear" w:pos="4513"/>
                <w:tab w:val="clear" w:pos="9026"/>
                <w:tab w:val="center" w:pos="4320"/>
                <w:tab w:val="right" w:pos="8640"/>
              </w:tabs>
              <w:rPr>
                <w:rFonts w:cs="Arial"/>
              </w:rPr>
            </w:pPr>
            <w:r>
              <w:rPr>
                <w:rFonts w:cs="Arial"/>
              </w:rPr>
              <w:t>Work effectively in a team</w:t>
            </w:r>
          </w:p>
          <w:p w14:paraId="1AB83D91" w14:textId="77777777" w:rsidR="00566A5E" w:rsidRPr="002903B8" w:rsidRDefault="00566A5E" w:rsidP="00456FA7">
            <w:pPr>
              <w:pStyle w:val="Header"/>
              <w:numPr>
                <w:ilvl w:val="0"/>
                <w:numId w:val="1"/>
              </w:numPr>
              <w:tabs>
                <w:tab w:val="clear" w:pos="4513"/>
                <w:tab w:val="clear" w:pos="9026"/>
                <w:tab w:val="center" w:pos="4320"/>
                <w:tab w:val="right" w:pos="8640"/>
              </w:tabs>
              <w:rPr>
                <w:rFonts w:cs="Arial"/>
              </w:rPr>
            </w:pPr>
            <w:r>
              <w:rPr>
                <w:rFonts w:cs="Arial"/>
              </w:rPr>
              <w:t>Manage conflicting demands</w:t>
            </w:r>
          </w:p>
          <w:p w14:paraId="291EA8E9" w14:textId="77777777" w:rsidR="00566A5E" w:rsidRPr="002903B8" w:rsidRDefault="00566A5E" w:rsidP="00456FA7">
            <w:pPr>
              <w:pStyle w:val="Header"/>
              <w:numPr>
                <w:ilvl w:val="0"/>
                <w:numId w:val="1"/>
              </w:numPr>
              <w:tabs>
                <w:tab w:val="clear" w:pos="4513"/>
                <w:tab w:val="clear" w:pos="9026"/>
                <w:tab w:val="center" w:pos="4320"/>
                <w:tab w:val="right" w:pos="8640"/>
              </w:tabs>
              <w:rPr>
                <w:rFonts w:cs="Arial"/>
              </w:rPr>
            </w:pPr>
            <w:r w:rsidRPr="002903B8">
              <w:rPr>
                <w:rFonts w:cs="Arial"/>
              </w:rPr>
              <w:t>To be able to adopt a flexible a</w:t>
            </w:r>
            <w:r>
              <w:rPr>
                <w:rFonts w:cs="Arial"/>
              </w:rPr>
              <w:t>pproach to all aspects of work</w:t>
            </w:r>
          </w:p>
          <w:p w14:paraId="1842C631" w14:textId="77777777" w:rsidR="00566A5E" w:rsidRPr="002903B8" w:rsidRDefault="00566A5E" w:rsidP="00456FA7">
            <w:pPr>
              <w:pStyle w:val="Header"/>
              <w:numPr>
                <w:ilvl w:val="0"/>
                <w:numId w:val="1"/>
              </w:numPr>
              <w:tabs>
                <w:tab w:val="clear" w:pos="4513"/>
                <w:tab w:val="clear" w:pos="9026"/>
                <w:tab w:val="center" w:pos="4320"/>
                <w:tab w:val="right" w:pos="8640"/>
              </w:tabs>
              <w:rPr>
                <w:rFonts w:cs="Arial"/>
              </w:rPr>
            </w:pPr>
            <w:r w:rsidRPr="002903B8">
              <w:rPr>
                <w:rFonts w:cs="Arial"/>
              </w:rPr>
              <w:t xml:space="preserve">Problem </w:t>
            </w:r>
            <w:r>
              <w:rPr>
                <w:rFonts w:cs="Arial"/>
              </w:rPr>
              <w:t>solving and a “can do” attitude</w:t>
            </w:r>
          </w:p>
          <w:p w14:paraId="54BA0D95" w14:textId="77777777" w:rsidR="00566A5E" w:rsidRPr="002903B8" w:rsidRDefault="00566A5E" w:rsidP="00456FA7">
            <w:pPr>
              <w:pStyle w:val="Header"/>
              <w:numPr>
                <w:ilvl w:val="0"/>
                <w:numId w:val="1"/>
              </w:numPr>
              <w:tabs>
                <w:tab w:val="clear" w:pos="4513"/>
                <w:tab w:val="clear" w:pos="9026"/>
                <w:tab w:val="center" w:pos="4320"/>
                <w:tab w:val="right" w:pos="8640"/>
              </w:tabs>
              <w:rPr>
                <w:rFonts w:cs="Arial"/>
              </w:rPr>
            </w:pPr>
            <w:r>
              <w:rPr>
                <w:rFonts w:cs="Arial"/>
              </w:rPr>
              <w:t>Good ICT skills</w:t>
            </w:r>
          </w:p>
          <w:p w14:paraId="00A7E76C" w14:textId="77777777" w:rsidR="00566A5E" w:rsidRDefault="00566A5E" w:rsidP="00456FA7">
            <w:pPr>
              <w:pStyle w:val="Header"/>
              <w:numPr>
                <w:ilvl w:val="0"/>
                <w:numId w:val="1"/>
              </w:numPr>
              <w:tabs>
                <w:tab w:val="clear" w:pos="4513"/>
                <w:tab w:val="clear" w:pos="9026"/>
              </w:tabs>
              <w:rPr>
                <w:rFonts w:cs="Arial"/>
              </w:rPr>
            </w:pPr>
            <w:r w:rsidRPr="002903B8">
              <w:rPr>
                <w:rFonts w:cs="Arial"/>
              </w:rPr>
              <w:t>High attention to detail</w:t>
            </w:r>
            <w:r>
              <w:rPr>
                <w:rFonts w:cs="Arial"/>
              </w:rPr>
              <w:t>.</w:t>
            </w:r>
          </w:p>
          <w:p w14:paraId="4465C8FD" w14:textId="77777777" w:rsidR="00566A5E" w:rsidRDefault="00566A5E" w:rsidP="00566A5E">
            <w:pPr>
              <w:pStyle w:val="Header"/>
              <w:rPr>
                <w:rFonts w:cs="Arial"/>
              </w:rPr>
            </w:pPr>
          </w:p>
        </w:tc>
        <w:tc>
          <w:tcPr>
            <w:tcW w:w="2715" w:type="dxa"/>
            <w:tcBorders>
              <w:top w:val="single" w:sz="4" w:space="0" w:color="BFBFBF"/>
              <w:left w:val="single" w:sz="4" w:space="0" w:color="BFBFBF"/>
              <w:bottom w:val="single" w:sz="4" w:space="0" w:color="BFBFBF"/>
            </w:tcBorders>
            <w:shd w:val="clear" w:color="auto" w:fill="FFFFFF"/>
          </w:tcPr>
          <w:p w14:paraId="0FDC78F1" w14:textId="77777777" w:rsidR="00566A5E" w:rsidRPr="006F468C" w:rsidRDefault="00566A5E" w:rsidP="00566A5E">
            <w:pPr>
              <w:rPr>
                <w:rFonts w:cs="Arial"/>
              </w:rPr>
            </w:pPr>
            <w:r w:rsidRPr="006F468C">
              <w:rPr>
                <w:rFonts w:cs="Arial"/>
              </w:rPr>
              <w:br/>
            </w:r>
          </w:p>
          <w:p w14:paraId="18186B21" w14:textId="77777777" w:rsidR="00566A5E" w:rsidRPr="006F468C" w:rsidRDefault="00566A5E" w:rsidP="00566A5E">
            <w:pPr>
              <w:rPr>
                <w:rFonts w:cs="Arial"/>
              </w:rPr>
            </w:pPr>
          </w:p>
        </w:tc>
        <w:tc>
          <w:tcPr>
            <w:tcW w:w="1751" w:type="dxa"/>
            <w:tcBorders>
              <w:top w:val="single" w:sz="4" w:space="0" w:color="BFBFBF"/>
              <w:left w:val="single" w:sz="4" w:space="0" w:color="BFBFBF"/>
              <w:bottom w:val="single" w:sz="4" w:space="0" w:color="BFBFBF"/>
            </w:tcBorders>
            <w:shd w:val="clear" w:color="auto" w:fill="FFFFFF"/>
          </w:tcPr>
          <w:p w14:paraId="7BD27F97" w14:textId="77777777" w:rsidR="00566A5E" w:rsidRPr="006F468C" w:rsidRDefault="00566A5E" w:rsidP="00566A5E">
            <w:pPr>
              <w:pStyle w:val="Quote"/>
              <w:spacing w:before="120"/>
              <w:rPr>
                <w:rFonts w:cs="Arial"/>
              </w:rPr>
            </w:pPr>
            <w:r>
              <w:rPr>
                <w:rFonts w:cs="Arial"/>
              </w:rPr>
              <w:t>Interview</w:t>
            </w:r>
          </w:p>
        </w:tc>
      </w:tr>
      <w:tr w:rsidR="00566A5E" w:rsidRPr="006F468C" w14:paraId="776E1BC5" w14:textId="77777777" w:rsidTr="00566A5E">
        <w:trPr>
          <w:trHeight w:val="70"/>
        </w:trPr>
        <w:tc>
          <w:tcPr>
            <w:tcW w:w="2086" w:type="dxa"/>
            <w:tcBorders>
              <w:top w:val="single" w:sz="4" w:space="0" w:color="BFBFBF"/>
              <w:bottom w:val="single" w:sz="4" w:space="0" w:color="BFBFBF"/>
              <w:right w:val="single" w:sz="4" w:space="0" w:color="BFBFBF"/>
            </w:tcBorders>
            <w:shd w:val="clear" w:color="auto" w:fill="FFFFFF"/>
          </w:tcPr>
          <w:p w14:paraId="21D2867E" w14:textId="77777777" w:rsidR="00566A5E" w:rsidRPr="006F468C" w:rsidRDefault="00566A5E" w:rsidP="00566A5E">
            <w:pPr>
              <w:pStyle w:val="Quote"/>
              <w:spacing w:before="120"/>
              <w:rPr>
                <w:rFonts w:cs="Arial"/>
                <w:b/>
              </w:rPr>
            </w:pPr>
            <w:r w:rsidRPr="006F468C">
              <w:rPr>
                <w:rFonts w:cs="Arial"/>
                <w:b/>
              </w:rPr>
              <w:lastRenderedPageBreak/>
              <w:t>OTHER</w:t>
            </w:r>
          </w:p>
        </w:tc>
        <w:tc>
          <w:tcPr>
            <w:tcW w:w="7361" w:type="dxa"/>
            <w:tcBorders>
              <w:top w:val="nil"/>
              <w:bottom w:val="single" w:sz="4" w:space="0" w:color="auto"/>
            </w:tcBorders>
          </w:tcPr>
          <w:p w14:paraId="247E4C9E" w14:textId="77777777" w:rsidR="00566A5E" w:rsidRDefault="00566A5E" w:rsidP="00456FA7">
            <w:pPr>
              <w:pStyle w:val="Header"/>
              <w:numPr>
                <w:ilvl w:val="0"/>
                <w:numId w:val="1"/>
              </w:numPr>
              <w:tabs>
                <w:tab w:val="clear" w:pos="4513"/>
                <w:tab w:val="clear" w:pos="9026"/>
              </w:tabs>
              <w:rPr>
                <w:rFonts w:cs="Arial"/>
              </w:rPr>
            </w:pPr>
            <w:r>
              <w:rPr>
                <w:rFonts w:cs="Arial"/>
              </w:rPr>
              <w:t>An awareness and understanding of Equality &amp; Diversity issues.</w:t>
            </w:r>
          </w:p>
          <w:p w14:paraId="1C4E0FC2" w14:textId="77777777" w:rsidR="00566A5E" w:rsidRPr="00EB0759" w:rsidRDefault="00566A5E" w:rsidP="00456FA7">
            <w:pPr>
              <w:pStyle w:val="Header"/>
              <w:numPr>
                <w:ilvl w:val="0"/>
                <w:numId w:val="1"/>
              </w:numPr>
              <w:tabs>
                <w:tab w:val="clear" w:pos="4513"/>
                <w:tab w:val="clear" w:pos="9026"/>
                <w:tab w:val="center" w:pos="4320"/>
                <w:tab w:val="right" w:pos="8640"/>
              </w:tabs>
              <w:rPr>
                <w:rFonts w:cs="Arial"/>
              </w:rPr>
            </w:pPr>
            <w:r w:rsidRPr="00EB0759">
              <w:rPr>
                <w:rFonts w:cs="Arial"/>
              </w:rPr>
              <w:t>Awareness and understanding of Health &amp; Safety practice</w:t>
            </w:r>
          </w:p>
          <w:p w14:paraId="79BF4E74" w14:textId="77777777" w:rsidR="00566A5E" w:rsidRPr="00EB0759" w:rsidRDefault="00566A5E" w:rsidP="00456FA7">
            <w:pPr>
              <w:pStyle w:val="Header"/>
              <w:numPr>
                <w:ilvl w:val="0"/>
                <w:numId w:val="1"/>
              </w:numPr>
              <w:tabs>
                <w:tab w:val="clear" w:pos="4513"/>
                <w:tab w:val="clear" w:pos="9026"/>
                <w:tab w:val="center" w:pos="4320"/>
                <w:tab w:val="right" w:pos="8640"/>
              </w:tabs>
              <w:rPr>
                <w:rFonts w:cs="Arial"/>
              </w:rPr>
            </w:pPr>
            <w:r w:rsidRPr="00EB0759">
              <w:rPr>
                <w:rFonts w:cs="Arial"/>
              </w:rPr>
              <w:t xml:space="preserve">Willing to </w:t>
            </w:r>
            <w:r>
              <w:rPr>
                <w:rFonts w:cs="Arial"/>
              </w:rPr>
              <w:t>undertake training, as required</w:t>
            </w:r>
          </w:p>
          <w:p w14:paraId="3B31B532" w14:textId="77777777" w:rsidR="00566A5E" w:rsidRDefault="00566A5E" w:rsidP="00456FA7">
            <w:pPr>
              <w:pStyle w:val="Header"/>
              <w:numPr>
                <w:ilvl w:val="0"/>
                <w:numId w:val="1"/>
              </w:numPr>
              <w:tabs>
                <w:tab w:val="clear" w:pos="4513"/>
                <w:tab w:val="clear" w:pos="9026"/>
              </w:tabs>
              <w:rPr>
                <w:rFonts w:cs="Arial"/>
              </w:rPr>
            </w:pPr>
            <w:r w:rsidRPr="00EB0759">
              <w:rPr>
                <w:rFonts w:cs="Arial"/>
              </w:rPr>
              <w:t>Current driving licence and use of car.</w:t>
            </w:r>
          </w:p>
          <w:p w14:paraId="7D011F25" w14:textId="77777777" w:rsidR="00566A5E" w:rsidRDefault="00566A5E" w:rsidP="00456FA7">
            <w:pPr>
              <w:pStyle w:val="Header"/>
              <w:numPr>
                <w:ilvl w:val="0"/>
                <w:numId w:val="1"/>
              </w:numPr>
              <w:tabs>
                <w:tab w:val="clear" w:pos="4513"/>
                <w:tab w:val="clear" w:pos="9026"/>
              </w:tabs>
              <w:rPr>
                <w:rFonts w:cs="Arial"/>
              </w:rPr>
            </w:pPr>
          </w:p>
          <w:p w14:paraId="2F14C26F" w14:textId="77777777" w:rsidR="00566A5E" w:rsidRDefault="00566A5E" w:rsidP="00566A5E">
            <w:pPr>
              <w:pStyle w:val="Header"/>
              <w:rPr>
                <w:rFonts w:cs="Arial"/>
                <w:b/>
                <w:bCs/>
              </w:rPr>
            </w:pPr>
          </w:p>
        </w:tc>
        <w:tc>
          <w:tcPr>
            <w:tcW w:w="2715" w:type="dxa"/>
            <w:tcBorders>
              <w:top w:val="single" w:sz="4" w:space="0" w:color="BFBFBF"/>
              <w:left w:val="single" w:sz="4" w:space="0" w:color="BFBFBF"/>
              <w:bottom w:val="single" w:sz="4" w:space="0" w:color="BFBFBF"/>
            </w:tcBorders>
            <w:shd w:val="clear" w:color="auto" w:fill="FFFFFF"/>
          </w:tcPr>
          <w:p w14:paraId="4A73D6B1" w14:textId="77777777" w:rsidR="00566A5E" w:rsidRPr="006F468C" w:rsidRDefault="00566A5E" w:rsidP="00566A5E">
            <w:pPr>
              <w:rPr>
                <w:rFonts w:cs="Arial"/>
              </w:rPr>
            </w:pPr>
          </w:p>
        </w:tc>
        <w:tc>
          <w:tcPr>
            <w:tcW w:w="1751" w:type="dxa"/>
            <w:tcBorders>
              <w:top w:val="single" w:sz="4" w:space="0" w:color="BFBFBF"/>
              <w:left w:val="single" w:sz="4" w:space="0" w:color="BFBFBF"/>
              <w:bottom w:val="single" w:sz="4" w:space="0" w:color="BFBFBF"/>
            </w:tcBorders>
            <w:shd w:val="clear" w:color="auto" w:fill="FFFFFF"/>
          </w:tcPr>
          <w:p w14:paraId="5900313F" w14:textId="77777777" w:rsidR="00566A5E" w:rsidRPr="006F468C" w:rsidRDefault="00566A5E" w:rsidP="00566A5E">
            <w:pPr>
              <w:pStyle w:val="Quote"/>
              <w:spacing w:before="120"/>
              <w:rPr>
                <w:rFonts w:cs="Arial"/>
              </w:rPr>
            </w:pPr>
            <w:r w:rsidRPr="006F468C">
              <w:rPr>
                <w:rFonts w:cs="Arial"/>
              </w:rPr>
              <w:t>Interview</w:t>
            </w:r>
          </w:p>
        </w:tc>
      </w:tr>
      <w:tr w:rsidR="00566A5E" w:rsidRPr="006F468C" w14:paraId="67B860E3" w14:textId="77777777" w:rsidTr="00566A5E">
        <w:tc>
          <w:tcPr>
            <w:tcW w:w="2086" w:type="dxa"/>
            <w:tcBorders>
              <w:top w:val="single" w:sz="4" w:space="0" w:color="BFBFBF"/>
              <w:bottom w:val="single" w:sz="4" w:space="0" w:color="BFBFBF"/>
              <w:right w:val="single" w:sz="4" w:space="0" w:color="BFBFBF"/>
            </w:tcBorders>
            <w:shd w:val="clear" w:color="auto" w:fill="FFFFFF"/>
          </w:tcPr>
          <w:p w14:paraId="562C4542" w14:textId="77777777" w:rsidR="00566A5E" w:rsidRPr="006F468C" w:rsidRDefault="00566A5E" w:rsidP="00566A5E">
            <w:pPr>
              <w:pStyle w:val="Quote"/>
              <w:spacing w:before="120"/>
              <w:rPr>
                <w:rFonts w:cs="Arial"/>
                <w:b/>
              </w:rPr>
            </w:pPr>
          </w:p>
        </w:tc>
        <w:tc>
          <w:tcPr>
            <w:tcW w:w="7361" w:type="dxa"/>
            <w:tcBorders>
              <w:top w:val="nil"/>
              <w:bottom w:val="single" w:sz="4" w:space="0" w:color="auto"/>
            </w:tcBorders>
          </w:tcPr>
          <w:p w14:paraId="7B69D601" w14:textId="77777777" w:rsidR="00566A5E" w:rsidRDefault="00566A5E" w:rsidP="00566A5E">
            <w:pPr>
              <w:pStyle w:val="Header"/>
              <w:tabs>
                <w:tab w:val="num" w:pos="0"/>
              </w:tabs>
              <w:rPr>
                <w:rFonts w:cs="Arial"/>
                <w:b/>
                <w:bCs/>
              </w:rPr>
            </w:pPr>
          </w:p>
        </w:tc>
        <w:tc>
          <w:tcPr>
            <w:tcW w:w="2715" w:type="dxa"/>
            <w:tcBorders>
              <w:top w:val="single" w:sz="4" w:space="0" w:color="BFBFBF"/>
              <w:left w:val="single" w:sz="4" w:space="0" w:color="BFBFBF"/>
              <w:bottom w:val="single" w:sz="4" w:space="0" w:color="BFBFBF"/>
            </w:tcBorders>
            <w:shd w:val="clear" w:color="auto" w:fill="FFFFFF"/>
          </w:tcPr>
          <w:p w14:paraId="2643ED2F" w14:textId="77777777" w:rsidR="00566A5E" w:rsidRPr="006F468C" w:rsidRDefault="00566A5E" w:rsidP="00566A5E">
            <w:pPr>
              <w:rPr>
                <w:rFonts w:cs="Arial"/>
              </w:rPr>
            </w:pPr>
          </w:p>
        </w:tc>
        <w:tc>
          <w:tcPr>
            <w:tcW w:w="1751" w:type="dxa"/>
            <w:tcBorders>
              <w:top w:val="single" w:sz="4" w:space="0" w:color="BFBFBF"/>
              <w:left w:val="single" w:sz="4" w:space="0" w:color="BFBFBF"/>
              <w:bottom w:val="single" w:sz="4" w:space="0" w:color="BFBFBF"/>
            </w:tcBorders>
            <w:shd w:val="clear" w:color="auto" w:fill="FFFFFF"/>
          </w:tcPr>
          <w:p w14:paraId="16EEF1A1" w14:textId="77777777" w:rsidR="00566A5E" w:rsidRPr="006F468C" w:rsidRDefault="00566A5E" w:rsidP="00566A5E">
            <w:pPr>
              <w:pStyle w:val="Quote"/>
              <w:spacing w:before="120"/>
              <w:rPr>
                <w:rFonts w:cs="Arial"/>
              </w:rPr>
            </w:pPr>
          </w:p>
        </w:tc>
      </w:tr>
      <w:tr w:rsidR="00566A5E" w:rsidRPr="006F468C" w14:paraId="20BEDAC5" w14:textId="77777777" w:rsidTr="00566A5E">
        <w:tc>
          <w:tcPr>
            <w:tcW w:w="2086" w:type="dxa"/>
            <w:tcBorders>
              <w:top w:val="single" w:sz="4" w:space="0" w:color="BFBFBF"/>
              <w:bottom w:val="single" w:sz="4" w:space="0" w:color="BFBFBF"/>
              <w:right w:val="single" w:sz="4" w:space="0" w:color="BFBFBF"/>
            </w:tcBorders>
            <w:shd w:val="clear" w:color="auto" w:fill="FFFFFF"/>
          </w:tcPr>
          <w:p w14:paraId="2769D589" w14:textId="77777777" w:rsidR="00566A5E" w:rsidRPr="006F468C" w:rsidRDefault="00566A5E" w:rsidP="00566A5E">
            <w:pPr>
              <w:pStyle w:val="Quote"/>
              <w:spacing w:before="120"/>
              <w:rPr>
                <w:rFonts w:cs="Arial"/>
                <w:b/>
              </w:rPr>
            </w:pPr>
          </w:p>
        </w:tc>
        <w:tc>
          <w:tcPr>
            <w:tcW w:w="7361" w:type="dxa"/>
            <w:tcBorders>
              <w:top w:val="nil"/>
              <w:bottom w:val="single" w:sz="4" w:space="0" w:color="auto"/>
            </w:tcBorders>
          </w:tcPr>
          <w:p w14:paraId="22319FEB" w14:textId="77777777" w:rsidR="00566A5E" w:rsidRDefault="00566A5E" w:rsidP="00456FA7">
            <w:pPr>
              <w:pStyle w:val="Header"/>
              <w:numPr>
                <w:ilvl w:val="0"/>
                <w:numId w:val="1"/>
              </w:numPr>
              <w:tabs>
                <w:tab w:val="clear" w:pos="4513"/>
                <w:tab w:val="clear" w:pos="9026"/>
              </w:tabs>
              <w:rPr>
                <w:rFonts w:cs="Arial"/>
              </w:rPr>
            </w:pPr>
          </w:p>
        </w:tc>
        <w:tc>
          <w:tcPr>
            <w:tcW w:w="2715" w:type="dxa"/>
            <w:tcBorders>
              <w:top w:val="single" w:sz="4" w:space="0" w:color="BFBFBF"/>
              <w:left w:val="single" w:sz="4" w:space="0" w:color="BFBFBF"/>
              <w:bottom w:val="single" w:sz="4" w:space="0" w:color="BFBFBF"/>
            </w:tcBorders>
            <w:shd w:val="clear" w:color="auto" w:fill="FFFFFF"/>
          </w:tcPr>
          <w:p w14:paraId="64D0C838" w14:textId="77777777" w:rsidR="00566A5E" w:rsidRPr="006F468C" w:rsidRDefault="00566A5E" w:rsidP="00566A5E">
            <w:pPr>
              <w:rPr>
                <w:rFonts w:cs="Arial"/>
              </w:rPr>
            </w:pPr>
          </w:p>
        </w:tc>
        <w:tc>
          <w:tcPr>
            <w:tcW w:w="1751" w:type="dxa"/>
            <w:tcBorders>
              <w:top w:val="single" w:sz="4" w:space="0" w:color="BFBFBF"/>
              <w:left w:val="single" w:sz="4" w:space="0" w:color="BFBFBF"/>
              <w:bottom w:val="single" w:sz="4" w:space="0" w:color="BFBFBF"/>
            </w:tcBorders>
            <w:shd w:val="clear" w:color="auto" w:fill="FFFFFF"/>
          </w:tcPr>
          <w:p w14:paraId="389E01FB" w14:textId="77777777" w:rsidR="00566A5E" w:rsidRPr="006F468C" w:rsidRDefault="00566A5E" w:rsidP="00566A5E">
            <w:pPr>
              <w:pStyle w:val="Quote"/>
              <w:spacing w:before="120"/>
              <w:rPr>
                <w:rFonts w:cs="Arial"/>
              </w:rPr>
            </w:pPr>
          </w:p>
        </w:tc>
      </w:tr>
    </w:tbl>
    <w:p w14:paraId="54DB7036" w14:textId="77777777" w:rsidR="00D65B7E" w:rsidRPr="006F468C" w:rsidRDefault="00D65B7E" w:rsidP="00642F7A">
      <w:pPr>
        <w:rPr>
          <w:rFonts w:cs="Arial"/>
        </w:rPr>
      </w:pPr>
    </w:p>
    <w:p w14:paraId="016CADC0" w14:textId="77777777" w:rsidR="00D020CF" w:rsidRPr="006F468C" w:rsidRDefault="00D020CF" w:rsidP="00642F7A">
      <w:pPr>
        <w:rPr>
          <w:rFonts w:cs="Arial"/>
        </w:rPr>
      </w:pPr>
    </w:p>
    <w:sectPr w:rsidR="00D020CF" w:rsidRPr="006F468C" w:rsidSect="00642F7A">
      <w:headerReference w:type="default" r:id="rId18"/>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2025" w14:textId="77777777" w:rsidR="00B55D60" w:rsidRDefault="00B55D60" w:rsidP="00E3351B">
      <w:pPr>
        <w:spacing w:after="0" w:line="240" w:lineRule="auto"/>
      </w:pPr>
      <w:r>
        <w:separator/>
      </w:r>
    </w:p>
  </w:endnote>
  <w:endnote w:type="continuationSeparator" w:id="0">
    <w:p w14:paraId="49938388" w14:textId="77777777" w:rsidR="00B55D60" w:rsidRDefault="00B55D60"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7294" w14:textId="77777777" w:rsidR="00AE2C19" w:rsidRDefault="00AE2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A0DB" w14:textId="3D32E30A" w:rsidR="004834A9" w:rsidRDefault="00A80044">
    <w:pPr>
      <w:pStyle w:val="Footer"/>
    </w:pPr>
    <w:r>
      <w:rPr>
        <w:noProof/>
      </w:rPr>
      <mc:AlternateContent>
        <mc:Choice Requires="wps">
          <w:drawing>
            <wp:anchor distT="0" distB="0" distL="114300" distR="114300" simplePos="0" relativeHeight="251658752" behindDoc="0" locked="0" layoutInCell="0" allowOverlap="1" wp14:anchorId="522FA381" wp14:editId="47AFC55A">
              <wp:simplePos x="0" y="0"/>
              <wp:positionH relativeFrom="page">
                <wp:align>left</wp:align>
              </wp:positionH>
              <wp:positionV relativeFrom="page">
                <wp:align>bottom</wp:align>
              </wp:positionV>
              <wp:extent cx="7772400" cy="464185"/>
              <wp:effectExtent l="0" t="0" r="0" b="2540"/>
              <wp:wrapNone/>
              <wp:docPr id="1484584587" name="MSIPCM957946b89ad7f59c4b4c6131" descr="{&quot;HashCode&quot;:2071411238,&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612A" w14:textId="77777777" w:rsidR="004834A9" w:rsidRPr="00AE2C19" w:rsidRDefault="00AE2C19" w:rsidP="00AE2C19">
                          <w:pPr>
                            <w:spacing w:after="0"/>
                            <w:rPr>
                              <w:rFonts w:ascii="Calibri" w:hAnsi="Calibri" w:cs="Calibri"/>
                              <w:color w:val="000000"/>
                              <w:sz w:val="20"/>
                            </w:rPr>
                          </w:pPr>
                          <w:proofErr w:type="gramStart"/>
                          <w:r w:rsidRPr="00AE2C19">
                            <w:rPr>
                              <w:rFonts w:ascii="Calibri" w:hAnsi="Calibri" w:cs="Calibri"/>
                              <w:color w:val="000000"/>
                              <w:sz w:val="20"/>
                            </w:rPr>
                            <w:t>Classification :</w:t>
                          </w:r>
                          <w:proofErr w:type="gramEnd"/>
                          <w:r w:rsidRPr="00AE2C19">
                            <w:rPr>
                              <w:rFonts w:ascii="Calibri" w:hAnsi="Calibri" w:cs="Calibri"/>
                              <w:color w:val="000000"/>
                              <w:sz w:val="20"/>
                            </w:rPr>
                            <w:t xml:space="preserve"> Official</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FA381" id="_x0000_t202" coordsize="21600,21600" o:spt="202" path="m,l,21600r21600,l21600,xe">
              <v:stroke joinstyle="miter"/>
              <v:path gradientshapeok="t" o:connecttype="rect"/>
            </v:shapetype>
            <v:shape id="MSIPCM957946b89ad7f59c4b4c6131" o:spid="_x0000_s1026" type="#_x0000_t202" alt="{&quot;HashCode&quot;:2071411238,&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0EC0612A" w14:textId="77777777" w:rsidR="004834A9" w:rsidRPr="00AE2C19" w:rsidRDefault="00AE2C19" w:rsidP="00AE2C19">
                    <w:pPr>
                      <w:spacing w:after="0"/>
                      <w:rPr>
                        <w:rFonts w:ascii="Calibri" w:hAnsi="Calibri" w:cs="Calibri"/>
                        <w:color w:val="000000"/>
                        <w:sz w:val="20"/>
                      </w:rPr>
                    </w:pPr>
                    <w:proofErr w:type="gramStart"/>
                    <w:r w:rsidRPr="00AE2C19">
                      <w:rPr>
                        <w:rFonts w:ascii="Calibri" w:hAnsi="Calibri" w:cs="Calibri"/>
                        <w:color w:val="000000"/>
                        <w:sz w:val="20"/>
                      </w:rPr>
                      <w:t>Classification :</w:t>
                    </w:r>
                    <w:proofErr w:type="gramEnd"/>
                    <w:r w:rsidRPr="00AE2C19">
                      <w:rPr>
                        <w:rFonts w:ascii="Calibri" w:hAnsi="Calibri" w:cs="Calibri"/>
                        <w:color w:val="000000"/>
                        <w:sz w:val="20"/>
                      </w:rPr>
                      <w:t xml:space="preserve">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9F0C" w14:textId="77777777" w:rsidR="00AE2C19" w:rsidRDefault="00AE2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1AD24" w14:textId="77777777" w:rsidR="00B55D60" w:rsidRDefault="00B55D60" w:rsidP="00E3351B">
      <w:pPr>
        <w:spacing w:after="0" w:line="240" w:lineRule="auto"/>
      </w:pPr>
      <w:r>
        <w:separator/>
      </w:r>
    </w:p>
  </w:footnote>
  <w:footnote w:type="continuationSeparator" w:id="0">
    <w:p w14:paraId="131C1FD6" w14:textId="77777777" w:rsidR="00B55D60" w:rsidRDefault="00B55D60"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2FDC" w14:textId="77777777" w:rsidR="00AE2C19" w:rsidRDefault="00AE2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91BA" w14:textId="17AB3C74" w:rsidR="00DC6151" w:rsidRDefault="00A80044">
    <w:pPr>
      <w:pStyle w:val="Header"/>
      <w:rPr>
        <w:i/>
      </w:rPr>
    </w:pPr>
    <w:r>
      <w:rPr>
        <w:i/>
        <w:noProof/>
      </w:rPr>
      <w:drawing>
        <wp:anchor distT="0" distB="0" distL="114300" distR="114300" simplePos="0" relativeHeight="251656704" behindDoc="0" locked="0" layoutInCell="1" allowOverlap="1" wp14:anchorId="6D6837C0" wp14:editId="11F8FA69">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p w14:paraId="241A5447" w14:textId="77777777" w:rsidR="00DC6151" w:rsidRDefault="00DC6151">
    <w:pPr>
      <w:pStyle w:val="Header"/>
      <w:rPr>
        <w:i/>
      </w:rPr>
    </w:pPr>
  </w:p>
  <w:p w14:paraId="211FFB1E"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83A2" w14:textId="77777777" w:rsidR="00AE2C19" w:rsidRDefault="00AE2C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93E0" w14:textId="6F1669B1" w:rsidR="00642F7A" w:rsidRPr="0000208E" w:rsidRDefault="00A80044">
    <w:pPr>
      <w:pStyle w:val="Header"/>
      <w:rPr>
        <w:i/>
      </w:rPr>
    </w:pPr>
    <w:r>
      <w:rPr>
        <w:i/>
        <w:noProof/>
      </w:rPr>
      <w:drawing>
        <wp:anchor distT="0" distB="0" distL="114300" distR="114300" simplePos="0" relativeHeight="251657728" behindDoc="0" locked="0" layoutInCell="1" allowOverlap="1" wp14:anchorId="08A0754B" wp14:editId="4A7B1661">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81586"/>
    <w:multiLevelType w:val="hybridMultilevel"/>
    <w:tmpl w:val="E9085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03869"/>
    <w:multiLevelType w:val="hybridMultilevel"/>
    <w:tmpl w:val="8484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412279"/>
    <w:multiLevelType w:val="hybridMultilevel"/>
    <w:tmpl w:val="575A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E21F4"/>
    <w:multiLevelType w:val="hybridMultilevel"/>
    <w:tmpl w:val="7B2A9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924072">
    <w:abstractNumId w:val="3"/>
  </w:num>
  <w:num w:numId="2" w16cid:durableId="1527712998">
    <w:abstractNumId w:val="2"/>
  </w:num>
  <w:num w:numId="3" w16cid:durableId="2140487040">
    <w:abstractNumId w:val="0"/>
  </w:num>
  <w:num w:numId="4" w16cid:durableId="65156713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0599E"/>
    <w:rsid w:val="000279F1"/>
    <w:rsid w:val="00057A53"/>
    <w:rsid w:val="0006024F"/>
    <w:rsid w:val="00070604"/>
    <w:rsid w:val="00083B3E"/>
    <w:rsid w:val="000C1F49"/>
    <w:rsid w:val="000D0887"/>
    <w:rsid w:val="000D096B"/>
    <w:rsid w:val="000D16D9"/>
    <w:rsid w:val="000E124F"/>
    <w:rsid w:val="000E5243"/>
    <w:rsid w:val="001007A0"/>
    <w:rsid w:val="001054FB"/>
    <w:rsid w:val="001066D8"/>
    <w:rsid w:val="0011268D"/>
    <w:rsid w:val="0012077F"/>
    <w:rsid w:val="00137AAD"/>
    <w:rsid w:val="001446C2"/>
    <w:rsid w:val="00160CEF"/>
    <w:rsid w:val="00167CF3"/>
    <w:rsid w:val="00184656"/>
    <w:rsid w:val="00185722"/>
    <w:rsid w:val="001B067D"/>
    <w:rsid w:val="001C389A"/>
    <w:rsid w:val="001D6F7C"/>
    <w:rsid w:val="001F0D07"/>
    <w:rsid w:val="00200A9C"/>
    <w:rsid w:val="0021799D"/>
    <w:rsid w:val="002547EE"/>
    <w:rsid w:val="00271355"/>
    <w:rsid w:val="00273521"/>
    <w:rsid w:val="00276AC9"/>
    <w:rsid w:val="002821B2"/>
    <w:rsid w:val="0029723A"/>
    <w:rsid w:val="002A351D"/>
    <w:rsid w:val="002A71A7"/>
    <w:rsid w:val="002B7C7F"/>
    <w:rsid w:val="002C6848"/>
    <w:rsid w:val="002D3876"/>
    <w:rsid w:val="002F3884"/>
    <w:rsid w:val="002F53DF"/>
    <w:rsid w:val="003011CF"/>
    <w:rsid w:val="003044E3"/>
    <w:rsid w:val="00305809"/>
    <w:rsid w:val="00312411"/>
    <w:rsid w:val="00351287"/>
    <w:rsid w:val="00351874"/>
    <w:rsid w:val="0036285A"/>
    <w:rsid w:val="00367E87"/>
    <w:rsid w:val="00384BED"/>
    <w:rsid w:val="003877FC"/>
    <w:rsid w:val="003B2762"/>
    <w:rsid w:val="003C36A0"/>
    <w:rsid w:val="003D30FC"/>
    <w:rsid w:val="003D52A5"/>
    <w:rsid w:val="00401B83"/>
    <w:rsid w:val="00402A36"/>
    <w:rsid w:val="00406E5D"/>
    <w:rsid w:val="00427C5A"/>
    <w:rsid w:val="004307C3"/>
    <w:rsid w:val="0045046A"/>
    <w:rsid w:val="004568CB"/>
    <w:rsid w:val="00456FA7"/>
    <w:rsid w:val="004758FD"/>
    <w:rsid w:val="004834A9"/>
    <w:rsid w:val="00483B73"/>
    <w:rsid w:val="004A36EF"/>
    <w:rsid w:val="004D1D0A"/>
    <w:rsid w:val="004D314B"/>
    <w:rsid w:val="004F3DF4"/>
    <w:rsid w:val="0051009F"/>
    <w:rsid w:val="0053540F"/>
    <w:rsid w:val="00566A5E"/>
    <w:rsid w:val="0058259F"/>
    <w:rsid w:val="005856AE"/>
    <w:rsid w:val="00586A79"/>
    <w:rsid w:val="0058783E"/>
    <w:rsid w:val="0059445B"/>
    <w:rsid w:val="00594F36"/>
    <w:rsid w:val="005A2E27"/>
    <w:rsid w:val="005A3DB3"/>
    <w:rsid w:val="005C136D"/>
    <w:rsid w:val="005E50F7"/>
    <w:rsid w:val="005F1BD2"/>
    <w:rsid w:val="005F4412"/>
    <w:rsid w:val="005F45B1"/>
    <w:rsid w:val="00615A38"/>
    <w:rsid w:val="00620214"/>
    <w:rsid w:val="006231FB"/>
    <w:rsid w:val="006345E0"/>
    <w:rsid w:val="00642F7A"/>
    <w:rsid w:val="00647D39"/>
    <w:rsid w:val="00650875"/>
    <w:rsid w:val="006552B9"/>
    <w:rsid w:val="00663C9C"/>
    <w:rsid w:val="006703D9"/>
    <w:rsid w:val="006818F1"/>
    <w:rsid w:val="00696E3C"/>
    <w:rsid w:val="006E4F0C"/>
    <w:rsid w:val="006E6660"/>
    <w:rsid w:val="006F468C"/>
    <w:rsid w:val="006F532E"/>
    <w:rsid w:val="00703905"/>
    <w:rsid w:val="0070504E"/>
    <w:rsid w:val="00706DBE"/>
    <w:rsid w:val="007161FA"/>
    <w:rsid w:val="00726E28"/>
    <w:rsid w:val="00737A12"/>
    <w:rsid w:val="0074613A"/>
    <w:rsid w:val="00760F0D"/>
    <w:rsid w:val="00771311"/>
    <w:rsid w:val="007917AA"/>
    <w:rsid w:val="00795C34"/>
    <w:rsid w:val="00797900"/>
    <w:rsid w:val="007A67D2"/>
    <w:rsid w:val="007D1365"/>
    <w:rsid w:val="007F69A9"/>
    <w:rsid w:val="00834898"/>
    <w:rsid w:val="008449FF"/>
    <w:rsid w:val="008736E6"/>
    <w:rsid w:val="0087491C"/>
    <w:rsid w:val="00891448"/>
    <w:rsid w:val="008A69CE"/>
    <w:rsid w:val="008B13B1"/>
    <w:rsid w:val="008B60BB"/>
    <w:rsid w:val="008C57E7"/>
    <w:rsid w:val="008C7411"/>
    <w:rsid w:val="008E3093"/>
    <w:rsid w:val="008E3414"/>
    <w:rsid w:val="008F0D91"/>
    <w:rsid w:val="008F2391"/>
    <w:rsid w:val="00904A59"/>
    <w:rsid w:val="00907F54"/>
    <w:rsid w:val="009216BD"/>
    <w:rsid w:val="009271F4"/>
    <w:rsid w:val="00935F31"/>
    <w:rsid w:val="00957892"/>
    <w:rsid w:val="00964DAC"/>
    <w:rsid w:val="009A05B6"/>
    <w:rsid w:val="009C60FD"/>
    <w:rsid w:val="009D59B3"/>
    <w:rsid w:val="009E15D3"/>
    <w:rsid w:val="009F21DC"/>
    <w:rsid w:val="00A12A5B"/>
    <w:rsid w:val="00A21FA3"/>
    <w:rsid w:val="00A22454"/>
    <w:rsid w:val="00A2534E"/>
    <w:rsid w:val="00A44529"/>
    <w:rsid w:val="00A663F6"/>
    <w:rsid w:val="00A80044"/>
    <w:rsid w:val="00AA1108"/>
    <w:rsid w:val="00AE0054"/>
    <w:rsid w:val="00AE2C19"/>
    <w:rsid w:val="00AE6B81"/>
    <w:rsid w:val="00AF308B"/>
    <w:rsid w:val="00B02F15"/>
    <w:rsid w:val="00B22046"/>
    <w:rsid w:val="00B32A88"/>
    <w:rsid w:val="00B35237"/>
    <w:rsid w:val="00B55D60"/>
    <w:rsid w:val="00B66F8D"/>
    <w:rsid w:val="00B70E6E"/>
    <w:rsid w:val="00B819AE"/>
    <w:rsid w:val="00B87C51"/>
    <w:rsid w:val="00B90B6E"/>
    <w:rsid w:val="00B93749"/>
    <w:rsid w:val="00BA465B"/>
    <w:rsid w:val="00BB72F7"/>
    <w:rsid w:val="00BC5DE0"/>
    <w:rsid w:val="00BD1D9A"/>
    <w:rsid w:val="00BE42B6"/>
    <w:rsid w:val="00BE676A"/>
    <w:rsid w:val="00C208DF"/>
    <w:rsid w:val="00C22734"/>
    <w:rsid w:val="00C26A60"/>
    <w:rsid w:val="00C81C4A"/>
    <w:rsid w:val="00C830B6"/>
    <w:rsid w:val="00C93BA6"/>
    <w:rsid w:val="00C968ED"/>
    <w:rsid w:val="00C96F79"/>
    <w:rsid w:val="00CA12AC"/>
    <w:rsid w:val="00CA64FE"/>
    <w:rsid w:val="00CB2330"/>
    <w:rsid w:val="00CB72A1"/>
    <w:rsid w:val="00D020CF"/>
    <w:rsid w:val="00D272C4"/>
    <w:rsid w:val="00D34489"/>
    <w:rsid w:val="00D411D8"/>
    <w:rsid w:val="00D44078"/>
    <w:rsid w:val="00D44535"/>
    <w:rsid w:val="00D554FC"/>
    <w:rsid w:val="00D63A20"/>
    <w:rsid w:val="00D65B7E"/>
    <w:rsid w:val="00D7525E"/>
    <w:rsid w:val="00D87ADC"/>
    <w:rsid w:val="00D9609F"/>
    <w:rsid w:val="00DA037A"/>
    <w:rsid w:val="00DB5E35"/>
    <w:rsid w:val="00DC41F4"/>
    <w:rsid w:val="00DC6151"/>
    <w:rsid w:val="00E04B76"/>
    <w:rsid w:val="00E056AE"/>
    <w:rsid w:val="00E14D97"/>
    <w:rsid w:val="00E3351B"/>
    <w:rsid w:val="00E50EE0"/>
    <w:rsid w:val="00E81710"/>
    <w:rsid w:val="00EB063B"/>
    <w:rsid w:val="00EC44F3"/>
    <w:rsid w:val="00EC70E8"/>
    <w:rsid w:val="00F0278E"/>
    <w:rsid w:val="00F230BC"/>
    <w:rsid w:val="00F51F81"/>
    <w:rsid w:val="00F87A81"/>
    <w:rsid w:val="00FD1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4BF8A92F"/>
  <w15:chartTrackingRefBased/>
  <w15:docId w15:val="{7564A422-53F9-4958-8E26-451D77DF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5019">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871460133">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4414268">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a8cb914fba1b880af7ef3465b0ff8c3e">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98ea0b204575074e0f45035684873171"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55b099-fb16-4cbe-bc6d-d176124acd37"/>
    <lcf76f155ced4ddcb4097134ff3c332f xmlns="e591e81b-57e2-499f-8943-c8437e93db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3EB84-B871-4385-981A-8FC5F031CDEF}">
  <ds:schemaRefs>
    <ds:schemaRef ds:uri="http://schemas.openxmlformats.org/officeDocument/2006/bibliography"/>
  </ds:schemaRefs>
</ds:datastoreItem>
</file>

<file path=customXml/itemProps2.xml><?xml version="1.0" encoding="utf-8"?>
<ds:datastoreItem xmlns:ds="http://schemas.openxmlformats.org/officeDocument/2006/customXml" ds:itemID="{2F11371E-7468-4222-8346-B7D302EF4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71B09-E4B5-4DD2-BF1C-696CF26E5A26}">
  <ds:schemaRefs>
    <ds:schemaRef ds:uri="http://schemas.microsoft.com/sharepoint/v3/contenttype/forms"/>
  </ds:schemaRefs>
</ds:datastoreItem>
</file>

<file path=customXml/itemProps4.xml><?xml version="1.0" encoding="utf-8"?>
<ds:datastoreItem xmlns:ds="http://schemas.openxmlformats.org/officeDocument/2006/customXml" ds:itemID="{E96AF72C-FE82-4D0C-9357-7D3C1C0DA196}">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1165</Words>
  <Characters>6587</Characters>
  <Application>Microsoft Office Word</Application>
  <DocSecurity>0</DocSecurity>
  <Lines>234</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7732</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Julie Poling</cp:lastModifiedBy>
  <cp:revision>6</cp:revision>
  <cp:lastPrinted>2019-02-25T13:50:00Z</cp:lastPrinted>
  <dcterms:created xsi:type="dcterms:W3CDTF">2026-01-06T09:53:00Z</dcterms:created>
  <dcterms:modified xsi:type="dcterms:W3CDTF">2026-01-12T12:55:00Z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0x01010086823FCAE3CD5F4F9A4AFCB81F485B95</vt:lpwstr>
  </property>
  <property fmtid="{D5CDD505-2E9C-101B-9397-08002B2CF9AE}" pid="3" name="MSIP_Label_47e51286-47c4-4123-8966-22562bada071_Enabled">
    <vt:lpwstr>true</vt:lpwstr>
  </property>
  <property fmtid="{D5CDD505-2E9C-101B-9397-08002B2CF9AE}" pid="4" name="MSIP_Label_47e51286-47c4-4123-8966-22562bada071_SetDate">
    <vt:lpwstr>2022-02-02T12:38:57Z</vt:lpwstr>
  </property>
  <property fmtid="{D5CDD505-2E9C-101B-9397-08002B2CF9AE}" pid="5" name="MSIP_Label_47e51286-47c4-4123-8966-22562bada071_Method">
    <vt:lpwstr>Privileged</vt:lpwstr>
  </property>
  <property fmtid="{D5CDD505-2E9C-101B-9397-08002B2CF9AE}" pid="6" name="MSIP_Label_47e51286-47c4-4123-8966-22562bada071_Name">
    <vt:lpwstr>Internal</vt:lpwstr>
  </property>
  <property fmtid="{D5CDD505-2E9C-101B-9397-08002B2CF9AE}" pid="7" name="MSIP_Label_47e51286-47c4-4123-8966-22562bada071_SiteId">
    <vt:lpwstr>f1ded84e-ebd3-46b2-98f8-658f4ca1209c</vt:lpwstr>
  </property>
  <property fmtid="{D5CDD505-2E9C-101B-9397-08002B2CF9AE}" pid="8" name="MSIP_Label_47e51286-47c4-4123-8966-22562bada071_ActionId">
    <vt:lpwstr>9c476c72-fd8f-49f4-8c1d-9df39a9937b3</vt:lpwstr>
  </property>
  <property fmtid="{D5CDD505-2E9C-101B-9397-08002B2CF9AE}" pid="9" name="MSIP_Label_47e51286-47c4-4123-8966-22562bada071_ContentBits">
    <vt:lpwstr>2</vt:lpwstr>
  </property>
</Properties>
</file>