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000000"/>
          <w:bottom w:val="single" w:sz="8" w:space="0" w:color="000000"/>
        </w:tblBorders>
        <w:tblLook w:val="04A0" w:firstRow="1" w:lastRow="0" w:firstColumn="1" w:lastColumn="0" w:noHBand="0" w:noVBand="1"/>
      </w:tblPr>
      <w:tblGrid>
        <w:gridCol w:w="2326"/>
        <w:gridCol w:w="6700"/>
      </w:tblGrid>
      <w:tr w:rsidR="001054FB" w:rsidRPr="00BF3CD4" w14:paraId="4C12B4E0" w14:textId="77777777" w:rsidTr="006F532E">
        <w:tc>
          <w:tcPr>
            <w:tcW w:w="9242" w:type="dxa"/>
            <w:gridSpan w:val="2"/>
            <w:tcBorders>
              <w:top w:val="single" w:sz="8" w:space="0" w:color="000000"/>
              <w:bottom w:val="single" w:sz="8" w:space="0" w:color="000000"/>
            </w:tcBorders>
            <w:shd w:val="clear" w:color="auto" w:fill="D9D9D9"/>
          </w:tcPr>
          <w:p w14:paraId="39F39982" w14:textId="77777777" w:rsidR="00216DE3" w:rsidRDefault="00644C55" w:rsidP="002C5CB8">
            <w:pPr>
              <w:pStyle w:val="Quote"/>
              <w:spacing w:after="0" w:line="240" w:lineRule="auto"/>
              <w:rPr>
                <w:rFonts w:cs="Arial"/>
              </w:rPr>
            </w:pPr>
            <w:r w:rsidRPr="00644C55">
              <w:rPr>
                <w:rFonts w:cs="Arial"/>
                <w:b/>
                <w:sz w:val="30"/>
                <w:szCs w:val="30"/>
              </w:rPr>
              <w:t>Family and Student Support Worker</w:t>
            </w:r>
            <w:r>
              <w:rPr>
                <w:rFonts w:cs="Arial"/>
              </w:rPr>
              <w:t xml:space="preserve"> </w:t>
            </w:r>
          </w:p>
          <w:p w14:paraId="690A52AD" w14:textId="71A74AF5" w:rsidR="00717A64" w:rsidRPr="00BF3CD4" w:rsidRDefault="001054FB" w:rsidP="002C5CB8">
            <w:pPr>
              <w:pStyle w:val="Quote"/>
              <w:spacing w:after="0" w:line="240" w:lineRule="auto"/>
              <w:rPr>
                <w:rFonts w:cs="Arial"/>
                <w:b/>
              </w:rPr>
            </w:pPr>
            <w:r w:rsidRPr="00BF3CD4">
              <w:rPr>
                <w:rFonts w:cs="Arial"/>
                <w:b/>
                <w:sz w:val="30"/>
                <w:szCs w:val="30"/>
              </w:rPr>
              <w:t>Job Description and Personal Specification</w:t>
            </w:r>
          </w:p>
        </w:tc>
      </w:tr>
      <w:tr w:rsidR="00241D10" w:rsidRPr="00BF3CD4" w14:paraId="0D9EE0FA" w14:textId="77777777" w:rsidTr="00241D10">
        <w:tc>
          <w:tcPr>
            <w:tcW w:w="2351" w:type="dxa"/>
            <w:tcBorders>
              <w:bottom w:val="single" w:sz="4" w:space="0" w:color="BFBFBF"/>
            </w:tcBorders>
            <w:shd w:val="clear" w:color="auto" w:fill="auto"/>
          </w:tcPr>
          <w:p w14:paraId="04B1E326" w14:textId="77777777" w:rsidR="00241D10" w:rsidRPr="00BF3CD4" w:rsidRDefault="00241D10" w:rsidP="002C5CB8">
            <w:pPr>
              <w:pStyle w:val="Quote"/>
              <w:spacing w:after="0" w:line="240" w:lineRule="auto"/>
              <w:rPr>
                <w:rFonts w:cs="Arial"/>
                <w:b/>
                <w:bCs/>
              </w:rPr>
            </w:pPr>
          </w:p>
        </w:tc>
        <w:tc>
          <w:tcPr>
            <w:tcW w:w="6891" w:type="dxa"/>
            <w:tcBorders>
              <w:left w:val="nil"/>
              <w:bottom w:val="single" w:sz="4" w:space="0" w:color="BFBFBF"/>
              <w:right w:val="nil"/>
            </w:tcBorders>
            <w:shd w:val="clear" w:color="auto" w:fill="auto"/>
          </w:tcPr>
          <w:p w14:paraId="3763E041" w14:textId="77777777" w:rsidR="00241D10" w:rsidRPr="00BF3CD4" w:rsidRDefault="00241D10" w:rsidP="002C5CB8">
            <w:pPr>
              <w:pStyle w:val="Quote"/>
              <w:spacing w:after="0" w:line="240" w:lineRule="auto"/>
              <w:rPr>
                <w:rFonts w:cs="Arial"/>
              </w:rPr>
            </w:pPr>
          </w:p>
        </w:tc>
      </w:tr>
      <w:tr w:rsidR="001054FB" w:rsidRPr="00BF3CD4" w14:paraId="52C8B409" w14:textId="77777777" w:rsidTr="006F532E">
        <w:tc>
          <w:tcPr>
            <w:tcW w:w="2351" w:type="dxa"/>
            <w:tcBorders>
              <w:bottom w:val="single" w:sz="4" w:space="0" w:color="BFBFBF"/>
            </w:tcBorders>
            <w:shd w:val="clear" w:color="auto" w:fill="F2F2F2"/>
          </w:tcPr>
          <w:p w14:paraId="2329959D" w14:textId="77777777" w:rsidR="001054FB" w:rsidRPr="00BF3CD4" w:rsidRDefault="00C05DC2" w:rsidP="002C5CB8">
            <w:pPr>
              <w:pStyle w:val="Quote"/>
              <w:spacing w:after="0" w:line="240" w:lineRule="auto"/>
              <w:rPr>
                <w:rFonts w:cs="Arial"/>
                <w:bCs/>
              </w:rPr>
            </w:pPr>
            <w:r w:rsidRPr="00BF3CD4">
              <w:rPr>
                <w:rFonts w:cs="Arial"/>
                <w:b/>
                <w:bCs/>
              </w:rPr>
              <w:t>Job title</w:t>
            </w:r>
            <w:r w:rsidR="001054FB" w:rsidRPr="00BF3CD4">
              <w:rPr>
                <w:rFonts w:cs="Arial"/>
                <w:b/>
                <w:bCs/>
              </w:rPr>
              <w:t>:</w:t>
            </w:r>
          </w:p>
        </w:tc>
        <w:tc>
          <w:tcPr>
            <w:tcW w:w="6891" w:type="dxa"/>
            <w:tcBorders>
              <w:left w:val="nil"/>
              <w:bottom w:val="single" w:sz="4" w:space="0" w:color="BFBFBF"/>
              <w:right w:val="nil"/>
            </w:tcBorders>
            <w:shd w:val="clear" w:color="auto" w:fill="FFFFFF"/>
          </w:tcPr>
          <w:p w14:paraId="0D5D63C2" w14:textId="7A1A0B09" w:rsidR="00904A59" w:rsidRPr="00BF3CD4" w:rsidRDefault="00DD2C25" w:rsidP="002C5CB8">
            <w:pPr>
              <w:pStyle w:val="Quote"/>
              <w:spacing w:after="0" w:line="240" w:lineRule="auto"/>
              <w:rPr>
                <w:rFonts w:cs="Arial"/>
              </w:rPr>
            </w:pPr>
            <w:r>
              <w:rPr>
                <w:rFonts w:cs="Arial"/>
              </w:rPr>
              <w:t>Family</w:t>
            </w:r>
            <w:r w:rsidR="00377C96">
              <w:rPr>
                <w:rFonts w:cs="Arial"/>
              </w:rPr>
              <w:t xml:space="preserve"> and Student</w:t>
            </w:r>
            <w:r>
              <w:rPr>
                <w:rFonts w:cs="Arial"/>
              </w:rPr>
              <w:t xml:space="preserve"> Support Worker </w:t>
            </w:r>
          </w:p>
        </w:tc>
      </w:tr>
      <w:tr w:rsidR="001054FB" w:rsidRPr="00BF3CD4" w14:paraId="6C5A4462" w14:textId="77777777" w:rsidTr="006F532E">
        <w:tc>
          <w:tcPr>
            <w:tcW w:w="2351" w:type="dxa"/>
            <w:tcBorders>
              <w:top w:val="single" w:sz="4" w:space="0" w:color="BFBFBF"/>
              <w:bottom w:val="single" w:sz="4" w:space="0" w:color="BFBFBF"/>
            </w:tcBorders>
            <w:shd w:val="clear" w:color="auto" w:fill="F2F2F2"/>
          </w:tcPr>
          <w:p w14:paraId="78AF9DB3" w14:textId="77777777" w:rsidR="001054FB" w:rsidRPr="00BF3CD4" w:rsidRDefault="001054FB" w:rsidP="002C5CB8">
            <w:pPr>
              <w:pStyle w:val="Quote"/>
              <w:spacing w:after="0" w:line="240" w:lineRule="auto"/>
              <w:rPr>
                <w:rFonts w:cs="Arial"/>
                <w:bCs/>
              </w:rPr>
            </w:pPr>
            <w:r w:rsidRPr="00BF3CD4">
              <w:rPr>
                <w:rFonts w:cs="Arial"/>
                <w:b/>
                <w:bCs/>
              </w:rPr>
              <w:t>Place of work:</w:t>
            </w:r>
          </w:p>
        </w:tc>
        <w:tc>
          <w:tcPr>
            <w:tcW w:w="6891" w:type="dxa"/>
            <w:tcBorders>
              <w:top w:val="single" w:sz="4" w:space="0" w:color="BFBFBF"/>
              <w:bottom w:val="single" w:sz="4" w:space="0" w:color="BFBFBF"/>
            </w:tcBorders>
            <w:shd w:val="clear" w:color="auto" w:fill="FFFFFF"/>
          </w:tcPr>
          <w:p w14:paraId="0441D378" w14:textId="68F92950" w:rsidR="001054FB" w:rsidRPr="00BF3CD4" w:rsidRDefault="003703FD" w:rsidP="002C5CB8">
            <w:pPr>
              <w:pStyle w:val="Quote"/>
              <w:spacing w:after="0" w:line="240" w:lineRule="auto"/>
              <w:rPr>
                <w:rFonts w:cs="Arial"/>
              </w:rPr>
            </w:pPr>
            <w:r>
              <w:rPr>
                <w:rFonts w:cs="Arial"/>
              </w:rPr>
              <w:t>Outreach</w:t>
            </w:r>
          </w:p>
        </w:tc>
      </w:tr>
      <w:tr w:rsidR="001054FB" w:rsidRPr="00BF3CD4" w14:paraId="45B0C9D7" w14:textId="77777777" w:rsidTr="006F532E">
        <w:tc>
          <w:tcPr>
            <w:tcW w:w="2351" w:type="dxa"/>
            <w:tcBorders>
              <w:top w:val="single" w:sz="4" w:space="0" w:color="BFBFBF"/>
              <w:bottom w:val="single" w:sz="4" w:space="0" w:color="BFBFBF"/>
            </w:tcBorders>
            <w:shd w:val="clear" w:color="auto" w:fill="F2F2F2"/>
          </w:tcPr>
          <w:p w14:paraId="5DFE60BB" w14:textId="77777777" w:rsidR="001054FB" w:rsidRPr="00BF3CD4" w:rsidRDefault="001054FB" w:rsidP="002C5CB8">
            <w:pPr>
              <w:pStyle w:val="Quote"/>
              <w:spacing w:after="0" w:line="240" w:lineRule="auto"/>
              <w:rPr>
                <w:rFonts w:cs="Arial"/>
                <w:bCs/>
              </w:rPr>
            </w:pPr>
            <w:r w:rsidRPr="00BF3CD4">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02D1CCF7" w14:textId="77777777" w:rsidR="001054FB" w:rsidRPr="00BF3CD4" w:rsidRDefault="0099359D" w:rsidP="002C5CB8">
            <w:pPr>
              <w:pStyle w:val="Quote"/>
              <w:spacing w:after="0" w:line="240" w:lineRule="auto"/>
              <w:rPr>
                <w:rFonts w:cs="Arial"/>
              </w:rPr>
            </w:pPr>
            <w:r>
              <w:rPr>
                <w:rFonts w:cs="Arial"/>
              </w:rPr>
              <w:t>37 hours per week</w:t>
            </w:r>
          </w:p>
        </w:tc>
      </w:tr>
      <w:tr w:rsidR="001054FB" w:rsidRPr="00BF3CD4" w14:paraId="4F811296" w14:textId="77777777" w:rsidTr="006F532E">
        <w:tc>
          <w:tcPr>
            <w:tcW w:w="2351" w:type="dxa"/>
            <w:tcBorders>
              <w:top w:val="single" w:sz="4" w:space="0" w:color="BFBFBF"/>
              <w:bottom w:val="single" w:sz="4" w:space="0" w:color="BFBFBF"/>
            </w:tcBorders>
            <w:shd w:val="clear" w:color="auto" w:fill="F2F2F2"/>
          </w:tcPr>
          <w:p w14:paraId="2A3C1A18" w14:textId="77777777" w:rsidR="001054FB" w:rsidRPr="00BF3CD4" w:rsidRDefault="008C7411" w:rsidP="002C5CB8">
            <w:pPr>
              <w:pStyle w:val="Quote"/>
              <w:spacing w:after="0" w:line="240" w:lineRule="auto"/>
              <w:rPr>
                <w:rFonts w:cs="Arial"/>
                <w:bCs/>
              </w:rPr>
            </w:pPr>
            <w:r w:rsidRPr="00BF3CD4">
              <w:rPr>
                <w:rFonts w:cs="Arial"/>
                <w:b/>
                <w:bCs/>
              </w:rPr>
              <w:t>Salary/Grade</w:t>
            </w:r>
            <w:r w:rsidR="00836FF3" w:rsidRPr="00BF3CD4">
              <w:rPr>
                <w:rFonts w:cs="Arial"/>
                <w:b/>
                <w:bCs/>
              </w:rPr>
              <w:t>:</w:t>
            </w:r>
          </w:p>
        </w:tc>
        <w:tc>
          <w:tcPr>
            <w:tcW w:w="6891" w:type="dxa"/>
            <w:tcBorders>
              <w:top w:val="single" w:sz="4" w:space="0" w:color="BFBFBF"/>
              <w:bottom w:val="single" w:sz="4" w:space="0" w:color="BFBFBF"/>
            </w:tcBorders>
            <w:shd w:val="clear" w:color="auto" w:fill="FFFFFF"/>
          </w:tcPr>
          <w:p w14:paraId="5EC1E528" w14:textId="1A3EFB12" w:rsidR="001054FB" w:rsidRPr="00BF3CD4" w:rsidRDefault="00C239C6" w:rsidP="002C5CB8">
            <w:pPr>
              <w:pStyle w:val="Quote"/>
              <w:spacing w:after="0" w:line="240" w:lineRule="auto"/>
              <w:rPr>
                <w:rFonts w:cs="Arial"/>
              </w:rPr>
            </w:pPr>
            <w:r>
              <w:rPr>
                <w:rFonts w:cs="Arial"/>
              </w:rPr>
              <w:t>Education – Pupil Support and Welfare</w:t>
            </w:r>
          </w:p>
        </w:tc>
      </w:tr>
      <w:tr w:rsidR="001054FB" w:rsidRPr="00BF3CD4" w14:paraId="6619A8A4" w14:textId="77777777" w:rsidTr="006F532E">
        <w:tc>
          <w:tcPr>
            <w:tcW w:w="2351" w:type="dxa"/>
            <w:tcBorders>
              <w:top w:val="single" w:sz="4" w:space="0" w:color="BFBFBF"/>
              <w:bottom w:val="single" w:sz="4" w:space="0" w:color="BFBFBF"/>
            </w:tcBorders>
            <w:shd w:val="clear" w:color="auto" w:fill="F2F2F2"/>
          </w:tcPr>
          <w:p w14:paraId="25B2E347" w14:textId="77777777" w:rsidR="001054FB" w:rsidRPr="00BF3CD4" w:rsidRDefault="001054FB" w:rsidP="002C5CB8">
            <w:pPr>
              <w:pStyle w:val="Quote"/>
              <w:spacing w:after="0" w:line="240" w:lineRule="auto"/>
              <w:rPr>
                <w:rFonts w:cs="Arial"/>
                <w:bCs/>
              </w:rPr>
            </w:pPr>
            <w:r w:rsidRPr="00BF3CD4">
              <w:rPr>
                <w:rFonts w:cs="Arial"/>
                <w:b/>
                <w:bCs/>
              </w:rPr>
              <w:t>Re</w:t>
            </w:r>
            <w:r w:rsidR="0099359D">
              <w:rPr>
                <w:rFonts w:cs="Arial"/>
                <w:b/>
                <w:bCs/>
              </w:rPr>
              <w:t>p</w:t>
            </w:r>
            <w:r w:rsidRPr="00BF3CD4">
              <w:rPr>
                <w:rFonts w:cs="Arial"/>
                <w:b/>
                <w:bCs/>
              </w:rPr>
              <w:t>orts to:</w:t>
            </w:r>
          </w:p>
        </w:tc>
        <w:tc>
          <w:tcPr>
            <w:tcW w:w="6891" w:type="dxa"/>
            <w:tcBorders>
              <w:top w:val="single" w:sz="4" w:space="0" w:color="BFBFBF"/>
              <w:left w:val="nil"/>
              <w:bottom w:val="single" w:sz="4" w:space="0" w:color="BFBFBF"/>
              <w:right w:val="nil"/>
            </w:tcBorders>
            <w:shd w:val="clear" w:color="auto" w:fill="FFFFFF"/>
          </w:tcPr>
          <w:p w14:paraId="75FC2B65" w14:textId="261B41DA" w:rsidR="001054FB" w:rsidRPr="00F830A1" w:rsidRDefault="003703FD" w:rsidP="00F830A1">
            <w:pPr>
              <w:tabs>
                <w:tab w:val="left" w:pos="720"/>
                <w:tab w:val="left" w:pos="1440"/>
                <w:tab w:val="left" w:pos="2160"/>
                <w:tab w:val="left" w:pos="3060"/>
              </w:tabs>
              <w:rPr>
                <w:rFonts w:cs="Arial"/>
                <w:bCs/>
              </w:rPr>
            </w:pPr>
            <w:r>
              <w:rPr>
                <w:rFonts w:cs="Arial"/>
                <w:bCs/>
              </w:rPr>
              <w:t>Deputy Headteacher</w:t>
            </w:r>
          </w:p>
        </w:tc>
      </w:tr>
      <w:tr w:rsidR="001054FB" w:rsidRPr="00BF3CD4" w14:paraId="04FF2C87" w14:textId="77777777" w:rsidTr="006F532E">
        <w:tc>
          <w:tcPr>
            <w:tcW w:w="2351" w:type="dxa"/>
            <w:tcBorders>
              <w:top w:val="single" w:sz="4" w:space="0" w:color="BFBFBF"/>
            </w:tcBorders>
            <w:shd w:val="clear" w:color="auto" w:fill="F2F2F2"/>
          </w:tcPr>
          <w:p w14:paraId="01678B9A" w14:textId="77777777" w:rsidR="001054FB" w:rsidRPr="00BF3CD4" w:rsidRDefault="001054FB" w:rsidP="002C5CB8">
            <w:pPr>
              <w:pStyle w:val="Quote"/>
              <w:spacing w:after="0" w:line="240" w:lineRule="auto"/>
              <w:rPr>
                <w:rFonts w:cs="Arial"/>
                <w:bCs/>
              </w:rPr>
            </w:pPr>
            <w:r w:rsidRPr="00BF3CD4">
              <w:rPr>
                <w:rFonts w:cs="Arial"/>
                <w:b/>
                <w:bCs/>
              </w:rPr>
              <w:t>Level of screening:</w:t>
            </w:r>
          </w:p>
        </w:tc>
        <w:tc>
          <w:tcPr>
            <w:tcW w:w="6891" w:type="dxa"/>
            <w:tcBorders>
              <w:top w:val="single" w:sz="4" w:space="0" w:color="BFBFBF"/>
              <w:left w:val="nil"/>
              <w:right w:val="nil"/>
            </w:tcBorders>
            <w:shd w:val="clear" w:color="auto" w:fill="FFFFFF"/>
          </w:tcPr>
          <w:p w14:paraId="7C633542" w14:textId="77777777" w:rsidR="001054FB" w:rsidRPr="00BF3CD4" w:rsidRDefault="0099359D" w:rsidP="002C5CB8">
            <w:pPr>
              <w:spacing w:after="0" w:line="240" w:lineRule="auto"/>
              <w:rPr>
                <w:rFonts w:cs="Arial"/>
                <w:color w:val="000000"/>
              </w:rPr>
            </w:pPr>
            <w:r>
              <w:rPr>
                <w:rFonts w:cs="Arial"/>
                <w:color w:val="000000"/>
              </w:rPr>
              <w:t>Enhanced DBS</w:t>
            </w:r>
          </w:p>
        </w:tc>
      </w:tr>
      <w:tr w:rsidR="001054FB" w:rsidRPr="00BF3CD4" w14:paraId="7C9FC93A" w14:textId="77777777" w:rsidTr="001054FB">
        <w:tc>
          <w:tcPr>
            <w:tcW w:w="9242" w:type="dxa"/>
            <w:gridSpan w:val="2"/>
            <w:tcBorders>
              <w:top w:val="single" w:sz="4" w:space="0" w:color="BFBFBF"/>
            </w:tcBorders>
            <w:shd w:val="clear" w:color="auto" w:fill="auto"/>
          </w:tcPr>
          <w:p w14:paraId="4C5BE653" w14:textId="77777777" w:rsidR="001054FB" w:rsidRPr="00BF3CD4" w:rsidRDefault="001054FB" w:rsidP="002C5CB8">
            <w:pPr>
              <w:spacing w:after="0" w:line="240" w:lineRule="auto"/>
              <w:rPr>
                <w:rFonts w:cs="Arial"/>
                <w:color w:val="000000"/>
              </w:rPr>
            </w:pPr>
          </w:p>
        </w:tc>
      </w:tr>
      <w:tr w:rsidR="001054FB" w:rsidRPr="00BF3CD4" w14:paraId="721E2CEA" w14:textId="77777777" w:rsidTr="006F532E">
        <w:tc>
          <w:tcPr>
            <w:tcW w:w="9242" w:type="dxa"/>
            <w:gridSpan w:val="2"/>
            <w:tcBorders>
              <w:top w:val="single" w:sz="8" w:space="0" w:color="000000"/>
              <w:bottom w:val="single" w:sz="8" w:space="0" w:color="000000"/>
            </w:tcBorders>
            <w:shd w:val="clear" w:color="auto" w:fill="F2F2F2"/>
          </w:tcPr>
          <w:p w14:paraId="18F7B66D" w14:textId="77777777" w:rsidR="001054FB" w:rsidRPr="00BF3CD4" w:rsidRDefault="00907F54" w:rsidP="002C5CB8">
            <w:pPr>
              <w:pStyle w:val="Heading2"/>
              <w:spacing w:before="0" w:after="0" w:line="240" w:lineRule="auto"/>
              <w:rPr>
                <w:rFonts w:cs="Arial"/>
                <w:sz w:val="30"/>
                <w:szCs w:val="30"/>
              </w:rPr>
            </w:pPr>
            <w:r w:rsidRPr="00BF3CD4">
              <w:rPr>
                <w:rFonts w:cs="Arial"/>
                <w:sz w:val="30"/>
                <w:szCs w:val="30"/>
              </w:rPr>
              <w:t>Who we are</w:t>
            </w:r>
          </w:p>
        </w:tc>
      </w:tr>
    </w:tbl>
    <w:p w14:paraId="0AAE0B7E" w14:textId="77777777" w:rsidR="00717A64" w:rsidRPr="00BF3CD4" w:rsidRDefault="00717A64" w:rsidP="002C5CB8">
      <w:pPr>
        <w:shd w:val="clear" w:color="auto" w:fill="FFFFFF"/>
        <w:spacing w:after="0" w:line="240" w:lineRule="auto"/>
        <w:textAlignment w:val="top"/>
        <w:rPr>
          <w:rFonts w:cs="Arial"/>
        </w:rPr>
      </w:pPr>
    </w:p>
    <w:p w14:paraId="51FB8543" w14:textId="77777777" w:rsidR="00241D10" w:rsidRPr="00BF3CD4" w:rsidRDefault="00241D10" w:rsidP="002C5CB8">
      <w:pPr>
        <w:shd w:val="clear" w:color="auto" w:fill="FFFFFF"/>
        <w:spacing w:after="0" w:line="240" w:lineRule="auto"/>
        <w:textAlignment w:val="top"/>
        <w:rPr>
          <w:rFonts w:cs="Arial"/>
        </w:rPr>
      </w:pPr>
      <w:r w:rsidRPr="00BF3CD4">
        <w:rPr>
          <w:rFonts w:cs="Arial"/>
        </w:rPr>
        <w:t xml:space="preserve">Catch22 exists to help build a society where everyone has a good place to live, good people around them, and a fulfilling purpose. </w:t>
      </w:r>
      <w:hyperlink r:id="rId11" w:history="1">
        <w:r w:rsidRPr="00BF3CD4">
          <w:rPr>
            <w:rFonts w:cs="Arial"/>
          </w:rPr>
          <w:t>We call these our '3Ps'.</w:t>
        </w:r>
      </w:hyperlink>
    </w:p>
    <w:p w14:paraId="393446CA" w14:textId="77777777" w:rsidR="00241D10" w:rsidRPr="00BF3CD4" w:rsidRDefault="00241D10" w:rsidP="002C5CB8">
      <w:pPr>
        <w:shd w:val="clear" w:color="auto" w:fill="FFFFFF"/>
        <w:spacing w:after="0" w:line="240" w:lineRule="auto"/>
        <w:textAlignment w:val="top"/>
        <w:rPr>
          <w:rFonts w:cs="Arial"/>
        </w:rPr>
      </w:pPr>
    </w:p>
    <w:p w14:paraId="258C78FE" w14:textId="77777777" w:rsidR="00241D10" w:rsidRPr="00BF3CD4" w:rsidRDefault="00241D10" w:rsidP="002C5CB8">
      <w:pPr>
        <w:shd w:val="clear" w:color="auto" w:fill="FFFFFF"/>
        <w:spacing w:after="0" w:line="240" w:lineRule="auto"/>
        <w:textAlignment w:val="top"/>
        <w:rPr>
          <w:rFonts w:cs="Arial"/>
        </w:rPr>
      </w:pPr>
      <w:r w:rsidRPr="00BF3CD4">
        <w:rPr>
          <w:rFonts w:cs="Arial"/>
        </w:rPr>
        <w:t xml:space="preserve">We achieve this in two ways. </w:t>
      </w:r>
      <w:r w:rsidR="00E62772" w:rsidRPr="00BF3CD4">
        <w:rPr>
          <w:rFonts w:cs="Arial"/>
        </w:rPr>
        <w:t>First,</w:t>
      </w:r>
      <w:r w:rsidRPr="00BF3CD4">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190A784D" w14:textId="77777777" w:rsidR="00717A64" w:rsidRPr="00BF3CD4" w:rsidRDefault="00717A64" w:rsidP="002C5CB8">
      <w:pPr>
        <w:spacing w:after="0" w:line="240" w:lineRule="auto"/>
        <w:rPr>
          <w:rFonts w:cs="Arial"/>
        </w:rPr>
      </w:pPr>
    </w:p>
    <w:tbl>
      <w:tblPr>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1054FB" w:rsidRPr="00BF3CD4" w14:paraId="77BEEEF7" w14:textId="77777777" w:rsidTr="00A03895">
        <w:tc>
          <w:tcPr>
            <w:tcW w:w="9242" w:type="dxa"/>
            <w:gridSpan w:val="2"/>
            <w:tcBorders>
              <w:top w:val="single" w:sz="8" w:space="0" w:color="000000"/>
              <w:bottom w:val="single" w:sz="8" w:space="0" w:color="000000"/>
            </w:tcBorders>
            <w:shd w:val="clear" w:color="auto" w:fill="F2F2F2"/>
          </w:tcPr>
          <w:p w14:paraId="41B5D526" w14:textId="77777777" w:rsidR="001054FB" w:rsidRPr="00BF3CD4" w:rsidRDefault="00907F54" w:rsidP="002C5CB8">
            <w:pPr>
              <w:pStyle w:val="Heading2"/>
              <w:spacing w:before="0" w:after="0" w:line="240" w:lineRule="auto"/>
              <w:rPr>
                <w:rFonts w:cs="Arial"/>
                <w:sz w:val="30"/>
                <w:szCs w:val="30"/>
              </w:rPr>
            </w:pPr>
            <w:r w:rsidRPr="00BF3CD4">
              <w:rPr>
                <w:rFonts w:cs="Arial"/>
                <w:sz w:val="30"/>
                <w:szCs w:val="30"/>
              </w:rPr>
              <w:t>Where you fit in</w:t>
            </w:r>
          </w:p>
        </w:tc>
      </w:tr>
      <w:tr w:rsidR="008F2391" w:rsidRPr="00E62772" w14:paraId="4059DD09" w14:textId="77777777" w:rsidTr="00A03895">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72E2639A" w14:textId="77777777" w:rsidR="008F2391" w:rsidRPr="00E62772" w:rsidRDefault="008F2391" w:rsidP="002C5CB8">
            <w:pPr>
              <w:pStyle w:val="NormalWeb"/>
              <w:spacing w:before="0" w:beforeAutospacing="0" w:after="0" w:afterAutospacing="0"/>
              <w:rPr>
                <w:rFonts w:ascii="Arial" w:eastAsia="Calibri" w:hAnsi="Arial" w:cs="Arial"/>
                <w:sz w:val="22"/>
                <w:szCs w:val="22"/>
                <w:lang w:eastAsia="en-US"/>
              </w:rPr>
            </w:pPr>
          </w:p>
          <w:p w14:paraId="43FDB7BB" w14:textId="05050BB3" w:rsidR="00597B73" w:rsidRPr="00705B39" w:rsidRDefault="00597B73" w:rsidP="00597B73">
            <w:pPr>
              <w:rPr>
                <w:rFonts w:cs="Arial"/>
              </w:rPr>
            </w:pPr>
            <w:r w:rsidRPr="00705B39">
              <w:rPr>
                <w:rFonts w:cs="Arial"/>
              </w:rPr>
              <w:t>Th</w:t>
            </w:r>
            <w:r w:rsidR="00FB5D23">
              <w:rPr>
                <w:rFonts w:cs="Arial"/>
              </w:rPr>
              <w:t>is role</w:t>
            </w:r>
            <w:r w:rsidRPr="00705B39">
              <w:rPr>
                <w:rFonts w:cs="Arial"/>
              </w:rPr>
              <w:t xml:space="preserve"> is designed to ensure consistency across the </w:t>
            </w:r>
            <w:r w:rsidR="00FB5D23">
              <w:rPr>
                <w:rFonts w:cs="Arial"/>
              </w:rPr>
              <w:t xml:space="preserve">school’s in </w:t>
            </w:r>
            <w:r w:rsidR="006D5369">
              <w:rPr>
                <w:rFonts w:cs="Arial"/>
              </w:rPr>
              <w:t>helping</w:t>
            </w:r>
            <w:r w:rsidR="00FB5D23">
              <w:rPr>
                <w:rFonts w:cs="Arial"/>
              </w:rPr>
              <w:t xml:space="preserve"> to ensure that all students can access their education. </w:t>
            </w:r>
            <w:r w:rsidR="00720EDA">
              <w:t>You will be required to work across Norfolk support our students with all three of our school provisions; Norwich, Kings Lynn and Cloud22 (online school)</w:t>
            </w:r>
          </w:p>
          <w:p w14:paraId="11C58B9C" w14:textId="2E93BD08" w:rsidR="00597B73" w:rsidRPr="00705B39" w:rsidRDefault="00597B73" w:rsidP="00597B73">
            <w:pPr>
              <w:rPr>
                <w:rFonts w:cs="Arial"/>
              </w:rPr>
            </w:pPr>
            <w:r w:rsidRPr="00705B39">
              <w:rPr>
                <w:rFonts w:cs="Arial"/>
              </w:rPr>
              <w:t xml:space="preserve">There will be a requirement to travel and work in a range of settings, and undertake home visits, (including some very occasional out of county). </w:t>
            </w:r>
            <w:r w:rsidR="006D5369">
              <w:rPr>
                <w:rFonts w:cs="Arial"/>
              </w:rPr>
              <w:t>You</w:t>
            </w:r>
            <w:r w:rsidRPr="00705B39">
              <w:rPr>
                <w:rFonts w:cs="Arial"/>
              </w:rPr>
              <w:t xml:space="preserve"> will be responsible for </w:t>
            </w:r>
            <w:r w:rsidR="006D5369">
              <w:rPr>
                <w:rFonts w:cs="Arial"/>
              </w:rPr>
              <w:t>your</w:t>
            </w:r>
            <w:r w:rsidRPr="00705B39">
              <w:rPr>
                <w:rFonts w:cs="Arial"/>
              </w:rPr>
              <w:t xml:space="preserve"> own travel arrangements</w:t>
            </w:r>
            <w:r w:rsidR="007C4950">
              <w:rPr>
                <w:rFonts w:cs="Arial"/>
              </w:rPr>
              <w:t xml:space="preserve">. </w:t>
            </w:r>
            <w:r w:rsidRPr="00705B39">
              <w:rPr>
                <w:rFonts w:cs="Arial"/>
              </w:rPr>
              <w:t>You will be required to make visits on your own and will need to follow the lone working pr</w:t>
            </w:r>
            <w:r w:rsidR="007C4950">
              <w:rPr>
                <w:rFonts w:cs="Arial"/>
              </w:rPr>
              <w:t>actices</w:t>
            </w:r>
            <w:r w:rsidRPr="00705B39">
              <w:rPr>
                <w:rFonts w:cs="Arial"/>
              </w:rPr>
              <w:t xml:space="preserve">. </w:t>
            </w:r>
          </w:p>
          <w:p w14:paraId="62898D74" w14:textId="66A2C266" w:rsidR="00597B73" w:rsidRPr="00E762D1" w:rsidRDefault="00597B73" w:rsidP="00E762D1">
            <w:pPr>
              <w:autoSpaceDE w:val="0"/>
              <w:autoSpaceDN w:val="0"/>
              <w:adjustRightInd w:val="0"/>
            </w:pPr>
            <w:r w:rsidRPr="005D4E60">
              <w:rPr>
                <w:rFonts w:cs="Arial"/>
              </w:rPr>
              <w:t xml:space="preserve">Potential risk to personal safety and belongings due to working with aggressive and violent families. </w:t>
            </w:r>
            <w:r w:rsidR="00B677F4" w:rsidRPr="005D4E60">
              <w:rPr>
                <w:rFonts w:cs="Arial"/>
              </w:rPr>
              <w:t>Visiting service users’ homes where conditions and hygiene are poor/dangerous. Poor personal hygiene of some service users. Potential exposure to infectious diseases. Possibility of contact with drug/alcohol abusing service users.</w:t>
            </w:r>
          </w:p>
          <w:p w14:paraId="0FEEB406" w14:textId="77777777" w:rsidR="00597B73" w:rsidRPr="005D4E60" w:rsidRDefault="00597B73" w:rsidP="00597B73">
            <w:pPr>
              <w:rPr>
                <w:rFonts w:cs="Arial"/>
              </w:rPr>
            </w:pPr>
            <w:r w:rsidRPr="005D4E60">
              <w:rPr>
                <w:rFonts w:cs="Arial"/>
              </w:rPr>
              <w:t>Awareness of the impact of complex and emotionally difficult cases, e</w:t>
            </w:r>
            <w:r w:rsidRPr="00705B39">
              <w:rPr>
                <w:rFonts w:cs="Arial"/>
              </w:rPr>
              <w:t>nsuring your resilience for your own wellbeing.</w:t>
            </w:r>
          </w:p>
          <w:p w14:paraId="7D92F59B" w14:textId="32702E2F" w:rsidR="000D550E" w:rsidRPr="003947BB" w:rsidRDefault="0057363D" w:rsidP="008068DD">
            <w:pPr>
              <w:autoSpaceDE w:val="0"/>
              <w:autoSpaceDN w:val="0"/>
              <w:adjustRightInd w:val="0"/>
            </w:pPr>
            <w:r>
              <w:t>S</w:t>
            </w:r>
            <w:r w:rsidR="000D550E">
              <w:t xml:space="preserve">upport </w:t>
            </w:r>
            <w:r w:rsidR="00B677F4">
              <w:t>the senior leadership team</w:t>
            </w:r>
            <w:r w:rsidR="000D550E">
              <w:t xml:space="preserve"> to ensure the development of </w:t>
            </w:r>
            <w:r w:rsidR="00057439">
              <w:t>the</w:t>
            </w:r>
            <w:r w:rsidR="000D550E">
              <w:t xml:space="preserve"> </w:t>
            </w:r>
            <w:r w:rsidR="00C97944">
              <w:t>s</w:t>
            </w:r>
            <w:r w:rsidR="000D550E">
              <w:t xml:space="preserve">chool as a catalyst for social change, improving sustainable outcomes for young people and the community as a whole. You will be responsible for maintaining and improving </w:t>
            </w:r>
            <w:r w:rsidR="00057439">
              <w:t>the</w:t>
            </w:r>
            <w:r w:rsidR="000D550E">
              <w:t xml:space="preserve"> </w:t>
            </w:r>
            <w:r w:rsidR="00C97944">
              <w:t>s</w:t>
            </w:r>
            <w:r w:rsidR="000D550E">
              <w:t>chool’s inspection ratings through the delivery of high quality and high challenge, people focused and compliant education.</w:t>
            </w:r>
          </w:p>
          <w:p w14:paraId="0408590F" w14:textId="5ECE6882" w:rsidR="008068DD" w:rsidRPr="00E62772" w:rsidRDefault="0057363D" w:rsidP="008068DD">
            <w:pPr>
              <w:autoSpaceDE w:val="0"/>
              <w:autoSpaceDN w:val="0"/>
              <w:adjustRightInd w:val="0"/>
              <w:rPr>
                <w:rFonts w:cs="Arial"/>
                <w:lang w:val="en-US"/>
              </w:rPr>
            </w:pPr>
            <w:r>
              <w:rPr>
                <w:rFonts w:cs="Arial"/>
                <w:lang w:val="en-US"/>
              </w:rPr>
              <w:lastRenderedPageBreak/>
              <w:t>M</w:t>
            </w:r>
            <w:r w:rsidR="008068DD" w:rsidRPr="00E62772">
              <w:rPr>
                <w:rFonts w:cs="Arial"/>
                <w:lang w:val="en-US"/>
              </w:rPr>
              <w:t xml:space="preserve">anage, support and develop a group of marginalized young people and their families by building trusting relationships through the use of individual sessions, group work, family visits and other interventions. </w:t>
            </w:r>
            <w:r>
              <w:rPr>
                <w:rFonts w:cs="Arial"/>
                <w:lang w:val="en-US"/>
              </w:rPr>
              <w:t>O</w:t>
            </w:r>
            <w:r w:rsidR="008068DD" w:rsidRPr="00E62772">
              <w:rPr>
                <w:rFonts w:cs="Arial"/>
                <w:lang w:val="en-US"/>
              </w:rPr>
              <w:t xml:space="preserve">versee a holistic person centered approach to a young person’s journey from entry to exit, bridging the gap between their academic, behavioral and therapeutic needs. </w:t>
            </w:r>
          </w:p>
          <w:p w14:paraId="4F4D42AE" w14:textId="680F2FCB" w:rsidR="00A03895" w:rsidRDefault="0057363D" w:rsidP="008068DD">
            <w:pPr>
              <w:autoSpaceDE w:val="0"/>
              <w:autoSpaceDN w:val="0"/>
              <w:adjustRightInd w:val="0"/>
              <w:rPr>
                <w:rFonts w:cs="Arial"/>
                <w:lang w:val="en-US"/>
              </w:rPr>
            </w:pPr>
            <w:r>
              <w:rPr>
                <w:rFonts w:cs="Arial"/>
                <w:lang w:val="en-US"/>
              </w:rPr>
              <w:t>D</w:t>
            </w:r>
            <w:r w:rsidR="008068DD" w:rsidRPr="00E62772">
              <w:rPr>
                <w:rFonts w:cs="Arial"/>
                <w:lang w:val="en-US"/>
              </w:rPr>
              <w:t>evelop individual education/learning plans that brings together internal, external and multi-agency professionals in order to support development, attainment and progression.</w:t>
            </w:r>
            <w:r w:rsidR="00E62772" w:rsidRPr="00E62772">
              <w:rPr>
                <w:rFonts w:cs="Arial"/>
                <w:lang w:val="en-US"/>
              </w:rPr>
              <w:t xml:space="preserve"> </w:t>
            </w:r>
            <w:r w:rsidR="008068DD" w:rsidRPr="00E62772">
              <w:rPr>
                <w:rFonts w:cs="Arial"/>
                <w:lang w:val="en-US"/>
              </w:rPr>
              <w:t>To embed safeguarding and inclusion principles at the heart of all practice.</w:t>
            </w:r>
          </w:p>
          <w:p w14:paraId="574FE81A" w14:textId="77777777" w:rsidR="00682093" w:rsidRDefault="00682093" w:rsidP="003947BB">
            <w:pPr>
              <w:autoSpaceDE w:val="0"/>
              <w:autoSpaceDN w:val="0"/>
              <w:adjustRightInd w:val="0"/>
              <w:rPr>
                <w:rFonts w:cs="Arial"/>
                <w:lang w:val="en-US"/>
              </w:rPr>
            </w:pPr>
          </w:p>
          <w:p w14:paraId="4B2E0A9C" w14:textId="066E7A21" w:rsidR="00540446" w:rsidRPr="00E62772" w:rsidRDefault="00540446" w:rsidP="003947BB">
            <w:pPr>
              <w:autoSpaceDE w:val="0"/>
              <w:autoSpaceDN w:val="0"/>
              <w:adjustRightInd w:val="0"/>
              <w:rPr>
                <w:rFonts w:cs="Arial"/>
              </w:rPr>
            </w:pPr>
          </w:p>
        </w:tc>
      </w:tr>
      <w:tr w:rsidR="00D411D8" w:rsidRPr="00BF3CD4" w14:paraId="4CD94BF7" w14:textId="77777777" w:rsidTr="00A03895">
        <w:tc>
          <w:tcPr>
            <w:tcW w:w="9242" w:type="dxa"/>
            <w:gridSpan w:val="2"/>
            <w:tcBorders>
              <w:top w:val="single" w:sz="8" w:space="0" w:color="000000"/>
              <w:bottom w:val="single" w:sz="8" w:space="0" w:color="000000"/>
            </w:tcBorders>
            <w:shd w:val="clear" w:color="auto" w:fill="F2F2F2"/>
          </w:tcPr>
          <w:p w14:paraId="52817E5B" w14:textId="77777777" w:rsidR="00D411D8" w:rsidRPr="00BF3CD4" w:rsidRDefault="009D59B3" w:rsidP="002C5CB8">
            <w:pPr>
              <w:pStyle w:val="Heading2"/>
              <w:spacing w:before="0" w:after="0" w:line="240" w:lineRule="auto"/>
              <w:rPr>
                <w:rFonts w:cs="Arial"/>
                <w:sz w:val="30"/>
                <w:szCs w:val="30"/>
              </w:rPr>
            </w:pPr>
            <w:r w:rsidRPr="00BF3CD4">
              <w:rPr>
                <w:rFonts w:cs="Arial"/>
                <w:sz w:val="30"/>
                <w:szCs w:val="30"/>
              </w:rPr>
              <w:lastRenderedPageBreak/>
              <w:t>M</w:t>
            </w:r>
            <w:r w:rsidR="00D411D8" w:rsidRPr="00BF3CD4">
              <w:rPr>
                <w:rFonts w:cs="Arial"/>
                <w:sz w:val="30"/>
                <w:szCs w:val="30"/>
              </w:rPr>
              <w:t>ain Duties &amp; Accountabilities</w:t>
            </w:r>
          </w:p>
        </w:tc>
      </w:tr>
    </w:tbl>
    <w:p w14:paraId="47441394" w14:textId="77777777" w:rsidR="003B2762" w:rsidRPr="00BF3CD4" w:rsidRDefault="003B2762" w:rsidP="002C5CB8">
      <w:pPr>
        <w:spacing w:after="0" w:line="240" w:lineRule="auto"/>
        <w:rPr>
          <w:rFonts w:cs="Arial"/>
          <w:color w:val="000000"/>
          <w:lang w:eastAsia="en-GB"/>
        </w:rPr>
      </w:pPr>
    </w:p>
    <w:p w14:paraId="4F820622" w14:textId="31E3F127" w:rsidR="00893293" w:rsidRPr="00893293" w:rsidRDefault="00893293" w:rsidP="00893293">
      <w:pPr>
        <w:pStyle w:val="ListParagraph"/>
        <w:numPr>
          <w:ilvl w:val="0"/>
          <w:numId w:val="11"/>
        </w:numPr>
        <w:rPr>
          <w:rFonts w:cs="Arial"/>
        </w:rPr>
      </w:pPr>
      <w:r w:rsidRPr="00893293">
        <w:rPr>
          <w:rFonts w:cs="Arial"/>
        </w:rPr>
        <w:t>Manage a caseload of the most complex work promoting high quality assessments and interventions preventing the escalation of need and bringing about positive change, through developing effective relationships, ensuring that the voice of the child is the focus of case recording and the planning of interventions</w:t>
      </w:r>
      <w:r w:rsidR="00C00863">
        <w:rPr>
          <w:rFonts w:cs="Arial"/>
        </w:rPr>
        <w:t xml:space="preserve"> to get them into school.</w:t>
      </w:r>
    </w:p>
    <w:p w14:paraId="6768F9E8" w14:textId="77777777" w:rsidR="001378DD" w:rsidRPr="001378DD" w:rsidRDefault="001378DD" w:rsidP="001378DD">
      <w:pPr>
        <w:pStyle w:val="ListParagraph"/>
        <w:numPr>
          <w:ilvl w:val="0"/>
          <w:numId w:val="11"/>
        </w:numPr>
        <w:rPr>
          <w:rFonts w:cs="Arial"/>
          <w:bCs/>
        </w:rPr>
      </w:pPr>
      <w:r w:rsidRPr="001378DD">
        <w:rPr>
          <w:rFonts w:cs="Arial"/>
          <w:bCs/>
        </w:rPr>
        <w:t xml:space="preserve">Develop, lead and supervise the coordination of partner agency and family network responses in the form of a written plan. The aim of the plan is </w:t>
      </w:r>
      <w:r w:rsidRPr="001378DD">
        <w:rPr>
          <w:rFonts w:cs="Arial"/>
        </w:rPr>
        <w:t>to improve outcomes for children, young people and families</w:t>
      </w:r>
      <w:r w:rsidRPr="001378DD">
        <w:rPr>
          <w:rFonts w:cs="Arial"/>
          <w:bCs/>
        </w:rPr>
        <w:t xml:space="preserve"> in a timely way.</w:t>
      </w:r>
    </w:p>
    <w:p w14:paraId="3E72A71E" w14:textId="54312512" w:rsidR="00893293" w:rsidRPr="00F219D2" w:rsidRDefault="00F832FA" w:rsidP="00257EB6">
      <w:pPr>
        <w:pStyle w:val="ListParagraph"/>
        <w:numPr>
          <w:ilvl w:val="0"/>
          <w:numId w:val="11"/>
        </w:numPr>
        <w:spacing w:after="0" w:line="240" w:lineRule="auto"/>
        <w:rPr>
          <w:rFonts w:cs="Arial"/>
          <w:color w:val="000000"/>
          <w:lang w:eastAsia="en-GB"/>
        </w:rPr>
      </w:pPr>
      <w:r w:rsidRPr="00705B39">
        <w:rPr>
          <w:rFonts w:cs="Arial"/>
        </w:rPr>
        <w:t xml:space="preserve">Review the plan, alongside the child, young person and family and relevant professionals, with agreed timescales, to ensure that they have the capacity to be resilient and help themselves wherever possible.  </w:t>
      </w:r>
    </w:p>
    <w:p w14:paraId="679FD41D" w14:textId="77777777" w:rsidR="00F219D2" w:rsidRPr="00F219D2" w:rsidRDefault="00F219D2" w:rsidP="00F219D2">
      <w:pPr>
        <w:pStyle w:val="ListParagraph"/>
        <w:numPr>
          <w:ilvl w:val="0"/>
          <w:numId w:val="11"/>
        </w:numPr>
        <w:rPr>
          <w:rFonts w:cs="Arial"/>
        </w:rPr>
      </w:pPr>
      <w:r w:rsidRPr="00F219D2">
        <w:rPr>
          <w:rFonts w:cs="Arial"/>
        </w:rPr>
        <w:t>Provide advice and support to families to identify and utilise their wider support network in the home and community and where necessary support the family to make referrals to relevant services</w:t>
      </w:r>
    </w:p>
    <w:p w14:paraId="69B02201" w14:textId="352FDAD7" w:rsidR="008B1EF2" w:rsidRPr="008B1EF2" w:rsidRDefault="008B1EF2" w:rsidP="008B1EF2">
      <w:pPr>
        <w:pStyle w:val="ListParagraph"/>
        <w:numPr>
          <w:ilvl w:val="0"/>
          <w:numId w:val="11"/>
        </w:numPr>
        <w:rPr>
          <w:rFonts w:cs="Arial"/>
        </w:rPr>
      </w:pPr>
      <w:r w:rsidRPr="008B1EF2">
        <w:rPr>
          <w:rFonts w:cs="Arial"/>
        </w:rPr>
        <w:t>To develop and deliver a range of high-quality targeted services/interventions, which will achieve and sustain positive outcomes for children</w:t>
      </w:r>
      <w:r>
        <w:rPr>
          <w:rFonts w:cs="Arial"/>
        </w:rPr>
        <w:t xml:space="preserve">, </w:t>
      </w:r>
      <w:r w:rsidRPr="008B1EF2">
        <w:rPr>
          <w:rFonts w:cs="Arial"/>
        </w:rPr>
        <w:t>young people</w:t>
      </w:r>
      <w:r>
        <w:rPr>
          <w:rFonts w:cs="Arial"/>
        </w:rPr>
        <w:t xml:space="preserve"> and </w:t>
      </w:r>
      <w:proofErr w:type="spellStart"/>
      <w:r>
        <w:rPr>
          <w:rFonts w:cs="Arial"/>
        </w:rPr>
        <w:t>theirs</w:t>
      </w:r>
      <w:proofErr w:type="spellEnd"/>
      <w:r>
        <w:rPr>
          <w:rFonts w:cs="Arial"/>
        </w:rPr>
        <w:t xml:space="preserve"> families. </w:t>
      </w:r>
    </w:p>
    <w:p w14:paraId="48D9D3D1" w14:textId="4C5C6A62" w:rsidR="00F219D2" w:rsidRPr="00C058DF" w:rsidRDefault="00D0498E" w:rsidP="00C058DF">
      <w:pPr>
        <w:pStyle w:val="ListParagraph"/>
        <w:numPr>
          <w:ilvl w:val="0"/>
          <w:numId w:val="11"/>
        </w:numPr>
        <w:rPr>
          <w:rFonts w:cs="Arial"/>
        </w:rPr>
      </w:pPr>
      <w:r w:rsidRPr="00D0498E">
        <w:rPr>
          <w:rFonts w:cs="Arial"/>
        </w:rPr>
        <w:t>Provide advice and support to families to identify and utilise their wider support network in the home and community to bring about social change, sustaining positive relationships in all circumstances</w:t>
      </w:r>
    </w:p>
    <w:p w14:paraId="39FA2A15" w14:textId="32CC8B3D" w:rsidR="00C05DC2" w:rsidRPr="00DD734F" w:rsidRDefault="001008FC" w:rsidP="00DD734F">
      <w:pPr>
        <w:pStyle w:val="ListParagraph"/>
        <w:numPr>
          <w:ilvl w:val="0"/>
          <w:numId w:val="11"/>
        </w:numPr>
        <w:spacing w:after="0" w:line="240" w:lineRule="auto"/>
        <w:rPr>
          <w:rFonts w:cs="Arial"/>
          <w:color w:val="000000"/>
          <w:lang w:eastAsia="en-GB"/>
        </w:rPr>
      </w:pPr>
      <w:r>
        <w:t xml:space="preserve">Work in partnership with the </w:t>
      </w:r>
      <w:r w:rsidR="00A24853">
        <w:t xml:space="preserve">Senior leadership </w:t>
      </w:r>
      <w:r>
        <w:t xml:space="preserve">to </w:t>
      </w:r>
      <w:r w:rsidR="00257EB6">
        <w:t>design, development and deliver</w:t>
      </w:r>
      <w:r>
        <w:t xml:space="preserve"> an</w:t>
      </w:r>
      <w:r w:rsidR="00257EB6">
        <w:t xml:space="preserve"> outstanding, innovative and creative SEMH curricula across the </w:t>
      </w:r>
      <w:r w:rsidR="00A9642B">
        <w:t>s</w:t>
      </w:r>
      <w:r w:rsidR="00257EB6">
        <w:t>chool, including high quality and high challenge behaviour management and therapeutic support and utilising the latest technologies. .</w:t>
      </w:r>
    </w:p>
    <w:p w14:paraId="2E7CF7DB" w14:textId="3E91F204" w:rsidR="004B3AA4" w:rsidRPr="004B3AA4" w:rsidRDefault="00DD734F" w:rsidP="00257EB6">
      <w:pPr>
        <w:pStyle w:val="ListParagraph"/>
        <w:numPr>
          <w:ilvl w:val="0"/>
          <w:numId w:val="11"/>
        </w:numPr>
        <w:spacing w:after="0" w:line="240" w:lineRule="auto"/>
        <w:rPr>
          <w:rFonts w:cs="Arial"/>
          <w:color w:val="000000"/>
          <w:lang w:eastAsia="en-GB"/>
        </w:rPr>
      </w:pPr>
      <w:r>
        <w:t>E</w:t>
      </w:r>
      <w:r w:rsidR="004B3AA4">
        <w:t xml:space="preserve">nsure that all learners are safe and feel safe and that the Catch22 Safeguarding Policy and all linked safeguarding </w:t>
      </w:r>
      <w:r w:rsidR="00540446">
        <w:t xml:space="preserve">policies. </w:t>
      </w:r>
      <w:r w:rsidR="004B3AA4">
        <w:t>K</w:t>
      </w:r>
      <w:r w:rsidR="00A347D1">
        <w:t>eeping Learners Safe</w:t>
      </w:r>
      <w:r w:rsidR="00CB7B2A">
        <w:t>/KCSIE</w:t>
      </w:r>
      <w:r w:rsidR="004B3AA4">
        <w:t xml:space="preserve"> statutory requirements are adhered to. Similarly, oversee the safeguarding caseload and all learners on CP Plans or CIN Reviews.</w:t>
      </w:r>
    </w:p>
    <w:p w14:paraId="774F7B2C" w14:textId="616876C6" w:rsidR="00F84945" w:rsidRPr="00A33EAF" w:rsidRDefault="004B3AA4" w:rsidP="00F84945">
      <w:pPr>
        <w:pStyle w:val="ListParagraph"/>
        <w:numPr>
          <w:ilvl w:val="0"/>
          <w:numId w:val="11"/>
        </w:numPr>
        <w:spacing w:after="0" w:line="240" w:lineRule="auto"/>
        <w:rPr>
          <w:rFonts w:cs="Arial"/>
          <w:color w:val="000000"/>
          <w:lang w:eastAsia="en-GB"/>
        </w:rPr>
      </w:pPr>
      <w:r>
        <w:lastRenderedPageBreak/>
        <w:t xml:space="preserve">Create </w:t>
      </w:r>
      <w:r w:rsidR="00970306">
        <w:t>aspirational</w:t>
      </w:r>
      <w:r w:rsidR="008D7072">
        <w:t xml:space="preserve"> targets</w:t>
      </w:r>
      <w:r w:rsidR="00970306">
        <w:t xml:space="preserve"> with </w:t>
      </w:r>
      <w:r>
        <w:t>high expectations of learner achievement,</w:t>
      </w:r>
      <w:r w:rsidR="00970306">
        <w:t xml:space="preserve"> with the focus of </w:t>
      </w:r>
      <w:r>
        <w:t>success and progression which supports and motivates students</w:t>
      </w:r>
      <w:r w:rsidR="00970306">
        <w:t xml:space="preserve"> to overcome barriers</w:t>
      </w:r>
      <w:r>
        <w:t>.</w:t>
      </w:r>
    </w:p>
    <w:p w14:paraId="331C6739" w14:textId="77777777" w:rsidR="00F84945" w:rsidRDefault="00F84945" w:rsidP="00F84945">
      <w:pPr>
        <w:spacing w:after="0" w:line="240" w:lineRule="auto"/>
      </w:pPr>
      <w:r>
        <w:t>Leadership and management:</w:t>
      </w:r>
    </w:p>
    <w:p w14:paraId="318CF25A" w14:textId="77777777" w:rsidR="00F84945" w:rsidRPr="00F84945" w:rsidRDefault="00F84945" w:rsidP="00F84945">
      <w:pPr>
        <w:pStyle w:val="ListParagraph"/>
        <w:numPr>
          <w:ilvl w:val="0"/>
          <w:numId w:val="12"/>
        </w:numPr>
        <w:spacing w:after="0" w:line="240" w:lineRule="auto"/>
        <w:rPr>
          <w:rFonts w:cs="Arial"/>
          <w:color w:val="000000"/>
          <w:lang w:eastAsia="en-GB"/>
        </w:rPr>
      </w:pPr>
      <w:r>
        <w:t xml:space="preserve">Act as role model; champion Catch22 and the Education directorate’s vision and values. </w:t>
      </w:r>
    </w:p>
    <w:p w14:paraId="2936ACEF" w14:textId="1A0FE76A" w:rsidR="00F84945" w:rsidRPr="00F84945" w:rsidRDefault="00F84945" w:rsidP="00F84945">
      <w:pPr>
        <w:pStyle w:val="ListParagraph"/>
        <w:numPr>
          <w:ilvl w:val="0"/>
          <w:numId w:val="12"/>
        </w:numPr>
        <w:spacing w:after="0" w:line="240" w:lineRule="auto"/>
        <w:rPr>
          <w:rFonts w:cs="Arial"/>
          <w:color w:val="000000"/>
          <w:lang w:eastAsia="en-GB"/>
        </w:rPr>
      </w:pPr>
      <w:r>
        <w:t xml:space="preserve">Manage and analyse performance data and report to </w:t>
      </w:r>
      <w:r w:rsidR="000158CA">
        <w:t>Deputy Headteacher</w:t>
      </w:r>
      <w:r>
        <w:t>. Take appropriate actions to address areas of underperformance.</w:t>
      </w:r>
    </w:p>
    <w:p w14:paraId="596D390D" w14:textId="2337E85D" w:rsidR="007815BA" w:rsidRPr="007815BA" w:rsidRDefault="00F84945" w:rsidP="00F84945">
      <w:pPr>
        <w:pStyle w:val="ListParagraph"/>
        <w:numPr>
          <w:ilvl w:val="0"/>
          <w:numId w:val="12"/>
        </w:numPr>
        <w:spacing w:after="0" w:line="240" w:lineRule="auto"/>
        <w:rPr>
          <w:rFonts w:cs="Arial"/>
          <w:color w:val="000000"/>
          <w:lang w:eastAsia="en-GB"/>
        </w:rPr>
      </w:pPr>
      <w:r>
        <w:t xml:space="preserve">Manage and implement the contribution review process by setting targets for individual and </w:t>
      </w:r>
      <w:r w:rsidR="007815BA">
        <w:t>family</w:t>
      </w:r>
      <w:r>
        <w:t xml:space="preserve"> performance</w:t>
      </w:r>
      <w:r w:rsidR="007815BA">
        <w:t>.</w:t>
      </w:r>
    </w:p>
    <w:p w14:paraId="12A7330A" w14:textId="54CB6EBD" w:rsidR="00F84945" w:rsidRPr="00F84945" w:rsidRDefault="00F84945" w:rsidP="00F84945">
      <w:pPr>
        <w:pStyle w:val="ListParagraph"/>
        <w:numPr>
          <w:ilvl w:val="0"/>
          <w:numId w:val="12"/>
        </w:numPr>
        <w:spacing w:after="0" w:line="240" w:lineRule="auto"/>
        <w:rPr>
          <w:rFonts w:cs="Arial"/>
          <w:color w:val="000000"/>
          <w:lang w:eastAsia="en-GB"/>
        </w:rPr>
      </w:pPr>
      <w:r>
        <w:t xml:space="preserve">Support the training and development of staff to ensure the delivery </w:t>
      </w:r>
      <w:r w:rsidR="00C4517C">
        <w:t xml:space="preserve">of key interventions are managed effectively in school. </w:t>
      </w:r>
    </w:p>
    <w:p w14:paraId="5E9DCFF4" w14:textId="5F3A5913" w:rsidR="00F84945" w:rsidRPr="00F84945" w:rsidRDefault="00B51FD1" w:rsidP="00F84945">
      <w:pPr>
        <w:pStyle w:val="ListParagraph"/>
        <w:numPr>
          <w:ilvl w:val="0"/>
          <w:numId w:val="12"/>
        </w:numPr>
        <w:spacing w:after="0" w:line="240" w:lineRule="auto"/>
        <w:rPr>
          <w:rFonts w:cs="Arial"/>
          <w:color w:val="000000"/>
          <w:lang w:eastAsia="en-GB"/>
        </w:rPr>
      </w:pPr>
      <w:r>
        <w:t xml:space="preserve">Ensure </w:t>
      </w:r>
      <w:r w:rsidR="00F84945">
        <w:t xml:space="preserve">all Catch22 safeguarding and child protection processes are followed. </w:t>
      </w:r>
    </w:p>
    <w:p w14:paraId="00C5CD17" w14:textId="479CC80D" w:rsidR="00F84945" w:rsidRPr="00F84945" w:rsidRDefault="009763EE" w:rsidP="00F84945">
      <w:pPr>
        <w:pStyle w:val="ListParagraph"/>
        <w:numPr>
          <w:ilvl w:val="0"/>
          <w:numId w:val="12"/>
        </w:numPr>
        <w:spacing w:after="0" w:line="240" w:lineRule="auto"/>
        <w:rPr>
          <w:rFonts w:cs="Arial"/>
          <w:color w:val="000000"/>
          <w:lang w:eastAsia="en-GB"/>
        </w:rPr>
      </w:pPr>
      <w:r>
        <w:t>To help m</w:t>
      </w:r>
      <w:r w:rsidR="00F84945">
        <w:t>anage pupil behavio</w:t>
      </w:r>
      <w:r w:rsidR="00CB7B2A">
        <w:t>u</w:t>
      </w:r>
      <w:r w:rsidR="00F84945">
        <w:t>r on-site</w:t>
      </w:r>
      <w:r>
        <w:t>/ at their homes, creative support plans and targets to combat this.</w:t>
      </w:r>
    </w:p>
    <w:p w14:paraId="31CF1D67" w14:textId="728966C5" w:rsidR="00F84945" w:rsidRPr="00F84945" w:rsidRDefault="00F84945" w:rsidP="00F84945">
      <w:pPr>
        <w:pStyle w:val="ListParagraph"/>
        <w:numPr>
          <w:ilvl w:val="0"/>
          <w:numId w:val="12"/>
        </w:numPr>
        <w:spacing w:after="0" w:line="240" w:lineRule="auto"/>
        <w:rPr>
          <w:rFonts w:cs="Arial"/>
          <w:color w:val="000000"/>
          <w:lang w:eastAsia="en-GB"/>
        </w:rPr>
      </w:pPr>
      <w:r>
        <w:t xml:space="preserve">Ensure that appropriate behaviour strategies </w:t>
      </w:r>
      <w:r w:rsidR="009763EE">
        <w:t>are used and shared to ensure the best outcomes for pupils.</w:t>
      </w:r>
      <w:r>
        <w:t xml:space="preserve"> </w:t>
      </w:r>
    </w:p>
    <w:p w14:paraId="177A0DA5" w14:textId="08D661AD" w:rsidR="00DB4537" w:rsidRPr="00DB4537" w:rsidRDefault="00984A8B" w:rsidP="00984A8B">
      <w:pPr>
        <w:pStyle w:val="ListParagraph"/>
        <w:numPr>
          <w:ilvl w:val="0"/>
          <w:numId w:val="12"/>
        </w:numPr>
        <w:spacing w:after="0" w:line="240" w:lineRule="auto"/>
        <w:rPr>
          <w:rFonts w:cs="Arial"/>
          <w:color w:val="000000"/>
          <w:lang w:eastAsia="en-GB"/>
        </w:rPr>
      </w:pPr>
      <w:r>
        <w:t xml:space="preserve">Be responsible for the safe running of </w:t>
      </w:r>
      <w:r w:rsidR="00010DB7">
        <w:t>your work day,</w:t>
      </w:r>
      <w:r>
        <w:t xml:space="preserve"> including adhering to all health and safety policies and regulations</w:t>
      </w:r>
      <w:r w:rsidR="00010DB7">
        <w:t xml:space="preserve">, including ensuring your personal car is fit for purpose. </w:t>
      </w:r>
    </w:p>
    <w:p w14:paraId="6C10EFE0" w14:textId="00D88BCC" w:rsidR="00936D4D" w:rsidRDefault="00936D4D" w:rsidP="00936D4D">
      <w:pPr>
        <w:spacing w:after="0" w:line="240" w:lineRule="auto"/>
      </w:pPr>
    </w:p>
    <w:p w14:paraId="0E77AEEF" w14:textId="77777777" w:rsidR="00936D4D" w:rsidRDefault="00936D4D" w:rsidP="00936D4D">
      <w:pPr>
        <w:spacing w:after="0" w:line="240" w:lineRule="auto"/>
      </w:pPr>
    </w:p>
    <w:p w14:paraId="5D40176B" w14:textId="77777777" w:rsidR="00B17855" w:rsidRDefault="00984A8B" w:rsidP="004B269B">
      <w:pPr>
        <w:spacing w:after="0" w:line="240" w:lineRule="auto"/>
      </w:pPr>
      <w:r>
        <w:t>Administrative:</w:t>
      </w:r>
    </w:p>
    <w:p w14:paraId="2FCC35E5" w14:textId="7B3A9D67" w:rsidR="00B17855" w:rsidRPr="00B17855" w:rsidRDefault="00984A8B" w:rsidP="00B17855">
      <w:pPr>
        <w:pStyle w:val="ListParagraph"/>
        <w:numPr>
          <w:ilvl w:val="0"/>
          <w:numId w:val="13"/>
        </w:numPr>
        <w:spacing w:after="0" w:line="240" w:lineRule="auto"/>
        <w:rPr>
          <w:rFonts w:cs="Arial"/>
          <w:color w:val="000000"/>
          <w:lang w:eastAsia="en-GB"/>
        </w:rPr>
      </w:pPr>
      <w:r>
        <w:t xml:space="preserve">To manage the administration of </w:t>
      </w:r>
      <w:r w:rsidR="007552D4">
        <w:t>school-based</w:t>
      </w:r>
      <w:r>
        <w:t xml:space="preserve"> activities such as safeguarding</w:t>
      </w:r>
      <w:r w:rsidR="00540446">
        <w:t xml:space="preserve">, </w:t>
      </w:r>
      <w:r>
        <w:t xml:space="preserve">ICT, </w:t>
      </w:r>
      <w:r w:rsidR="007552D4">
        <w:t xml:space="preserve">&amp; </w:t>
      </w:r>
      <w:r>
        <w:t xml:space="preserve">People Services </w:t>
      </w:r>
    </w:p>
    <w:p w14:paraId="5904496F" w14:textId="77777777" w:rsidR="00B17855" w:rsidRPr="00B17855" w:rsidRDefault="00984A8B" w:rsidP="00B17855">
      <w:pPr>
        <w:pStyle w:val="ListParagraph"/>
        <w:numPr>
          <w:ilvl w:val="0"/>
          <w:numId w:val="13"/>
        </w:numPr>
        <w:spacing w:after="0" w:line="240" w:lineRule="auto"/>
        <w:rPr>
          <w:rFonts w:cs="Arial"/>
          <w:color w:val="000000"/>
          <w:lang w:eastAsia="en-GB"/>
        </w:rPr>
      </w:pPr>
      <w:r>
        <w:t>To manage and maintain administrative systems and procedures; ensure that they are operated efficiently so that they fully support the school’s needs; recommend and implement new administrative systems, procedures and equipment, including administrative ICT, to meet the changing needs of the school.</w:t>
      </w:r>
    </w:p>
    <w:p w14:paraId="5B762E4A" w14:textId="30377722" w:rsidR="00B17855" w:rsidRPr="002770E6" w:rsidRDefault="00984A8B" w:rsidP="00B17855">
      <w:pPr>
        <w:pStyle w:val="ListParagraph"/>
        <w:numPr>
          <w:ilvl w:val="0"/>
          <w:numId w:val="13"/>
        </w:numPr>
        <w:spacing w:after="0" w:line="240" w:lineRule="auto"/>
        <w:rPr>
          <w:rFonts w:cs="Arial"/>
          <w:color w:val="000000"/>
          <w:lang w:eastAsia="en-GB"/>
        </w:rPr>
      </w:pPr>
      <w:r>
        <w:t>To manage the inputting of data on SIMS</w:t>
      </w:r>
      <w:r w:rsidR="002770E6">
        <w:t xml:space="preserve"> and CPOMS.</w:t>
      </w:r>
    </w:p>
    <w:p w14:paraId="31E6C2BC" w14:textId="46CF7A30" w:rsidR="002770E6" w:rsidRPr="00184374" w:rsidRDefault="002770E6" w:rsidP="00B17855">
      <w:pPr>
        <w:pStyle w:val="ListParagraph"/>
        <w:numPr>
          <w:ilvl w:val="0"/>
          <w:numId w:val="13"/>
        </w:numPr>
        <w:spacing w:after="0" w:line="240" w:lineRule="auto"/>
        <w:rPr>
          <w:rFonts w:cs="Arial"/>
          <w:color w:val="000000"/>
          <w:lang w:eastAsia="en-GB"/>
        </w:rPr>
      </w:pPr>
      <w:r>
        <w:t xml:space="preserve">To effectively communicate with </w:t>
      </w:r>
      <w:r w:rsidR="000505A9">
        <w:t xml:space="preserve">outside agencies when necessary. </w:t>
      </w:r>
    </w:p>
    <w:p w14:paraId="4330E2D5" w14:textId="03B176B7" w:rsidR="001666BD" w:rsidRPr="00746110" w:rsidRDefault="00184374" w:rsidP="00746110">
      <w:pPr>
        <w:pStyle w:val="ListParagraph"/>
        <w:numPr>
          <w:ilvl w:val="0"/>
          <w:numId w:val="13"/>
        </w:numPr>
        <w:spacing w:after="0" w:line="240" w:lineRule="auto"/>
        <w:rPr>
          <w:rFonts w:cs="Arial"/>
          <w:color w:val="000000"/>
          <w:lang w:eastAsia="en-GB"/>
        </w:rPr>
      </w:pPr>
      <w:r>
        <w:t xml:space="preserve">To report back to the senior leadership team with progression on caseloads. </w:t>
      </w:r>
    </w:p>
    <w:p w14:paraId="3E51603F" w14:textId="52E62DB9" w:rsidR="00BD62F6" w:rsidRDefault="00BD62F6" w:rsidP="001666BD">
      <w:pPr>
        <w:spacing w:after="0" w:line="240" w:lineRule="auto"/>
      </w:pPr>
    </w:p>
    <w:p w14:paraId="6374EE11" w14:textId="17DDF68B" w:rsidR="00BD62F6" w:rsidRDefault="00BD62F6" w:rsidP="001666BD">
      <w:pPr>
        <w:spacing w:after="0" w:line="240" w:lineRule="auto"/>
      </w:pPr>
    </w:p>
    <w:p w14:paraId="38388F75" w14:textId="77777777" w:rsidR="00BD62F6" w:rsidRDefault="00BD62F6" w:rsidP="001666BD">
      <w:pPr>
        <w:spacing w:after="0" w:line="240" w:lineRule="auto"/>
      </w:pPr>
    </w:p>
    <w:p w14:paraId="18225E61" w14:textId="77777777" w:rsidR="001666BD" w:rsidRDefault="00921C40" w:rsidP="001666BD">
      <w:pPr>
        <w:spacing w:after="0" w:line="240" w:lineRule="auto"/>
      </w:pPr>
      <w:r>
        <w:t xml:space="preserve">General Duties </w:t>
      </w:r>
    </w:p>
    <w:p w14:paraId="7A2D8380" w14:textId="2300F4B1" w:rsidR="001666BD" w:rsidRPr="007B60C0" w:rsidRDefault="00921C40" w:rsidP="001666BD">
      <w:pPr>
        <w:pStyle w:val="ListParagraph"/>
        <w:numPr>
          <w:ilvl w:val="0"/>
          <w:numId w:val="16"/>
        </w:numPr>
        <w:spacing w:after="0" w:line="240" w:lineRule="auto"/>
        <w:rPr>
          <w:rFonts w:cs="Arial"/>
          <w:color w:val="000000"/>
          <w:lang w:eastAsia="en-GB"/>
        </w:rPr>
      </w:pPr>
      <w:r>
        <w:t xml:space="preserve">To provide other support as relevant to the </w:t>
      </w:r>
      <w:r w:rsidR="007B60C0">
        <w:t>pupils and family</w:t>
      </w:r>
      <w:r>
        <w:t>.</w:t>
      </w:r>
    </w:p>
    <w:p w14:paraId="0C10AFED" w14:textId="43B2463B" w:rsidR="007B60C0" w:rsidRPr="001666BD" w:rsidRDefault="007B60C0" w:rsidP="001666BD">
      <w:pPr>
        <w:pStyle w:val="ListParagraph"/>
        <w:numPr>
          <w:ilvl w:val="0"/>
          <w:numId w:val="16"/>
        </w:numPr>
        <w:spacing w:after="0" w:line="240" w:lineRule="auto"/>
        <w:rPr>
          <w:rFonts w:cs="Arial"/>
          <w:color w:val="000000"/>
          <w:lang w:eastAsia="en-GB"/>
        </w:rPr>
      </w:pPr>
      <w:r>
        <w:t xml:space="preserve">Report any strategies and interventions delivered, and share </w:t>
      </w:r>
      <w:r w:rsidR="00253B2E">
        <w:t>successes</w:t>
      </w:r>
      <w:r>
        <w:t xml:space="preserve"> to staff on site. </w:t>
      </w:r>
    </w:p>
    <w:p w14:paraId="50763A4D" w14:textId="657AD7FC" w:rsidR="001666BD" w:rsidRPr="001666BD" w:rsidRDefault="00921C40" w:rsidP="001666BD">
      <w:pPr>
        <w:pStyle w:val="ListParagraph"/>
        <w:numPr>
          <w:ilvl w:val="0"/>
          <w:numId w:val="16"/>
        </w:numPr>
        <w:spacing w:after="0" w:line="240" w:lineRule="auto"/>
        <w:rPr>
          <w:rFonts w:cs="Arial"/>
          <w:color w:val="000000"/>
          <w:lang w:eastAsia="en-GB"/>
        </w:rPr>
      </w:pPr>
      <w:r>
        <w:t xml:space="preserve">Support external quality assurance visits </w:t>
      </w:r>
      <w:proofErr w:type="spellStart"/>
      <w:r>
        <w:t>eg</w:t>
      </w:r>
      <w:proofErr w:type="spellEnd"/>
      <w:r>
        <w:t xml:space="preserve"> </w:t>
      </w:r>
      <w:r w:rsidR="00BD62F6">
        <w:t>Ofsted</w:t>
      </w:r>
      <w:r>
        <w:t>, Local Authority.</w:t>
      </w:r>
      <w:r w:rsidR="00253B2E">
        <w:t xml:space="preserve"> With keeping accurate records of interventions, </w:t>
      </w:r>
      <w:r w:rsidR="005771F4">
        <w:t>referrals</w:t>
      </w:r>
      <w:r w:rsidR="00253B2E">
        <w:t xml:space="preserve"> and </w:t>
      </w:r>
      <w:r w:rsidR="005771F4">
        <w:t>strategies delivered and there overall effectiveness.</w:t>
      </w:r>
    </w:p>
    <w:p w14:paraId="62E79B8D" w14:textId="6EE4BAAA" w:rsidR="00921C40" w:rsidRPr="00CB7B2A" w:rsidRDefault="00921C40" w:rsidP="001666BD">
      <w:pPr>
        <w:pStyle w:val="ListParagraph"/>
        <w:numPr>
          <w:ilvl w:val="0"/>
          <w:numId w:val="16"/>
        </w:numPr>
        <w:spacing w:after="0" w:line="240" w:lineRule="auto"/>
        <w:rPr>
          <w:rFonts w:cs="Arial"/>
          <w:color w:val="000000"/>
          <w:lang w:eastAsia="en-GB"/>
        </w:rPr>
      </w:pPr>
      <w:r>
        <w:t>Ensuring that the school is presented to parents, visitors and others in a positive, friendly and helpful way.</w:t>
      </w:r>
    </w:p>
    <w:p w14:paraId="57D9F3D5" w14:textId="20F0A471" w:rsidR="00CB7B2A" w:rsidRDefault="00CB7B2A" w:rsidP="00CB7B2A">
      <w:pPr>
        <w:spacing w:after="0" w:line="240" w:lineRule="auto"/>
        <w:ind w:left="360"/>
        <w:rPr>
          <w:rFonts w:cs="Arial"/>
          <w:color w:val="000000"/>
          <w:lang w:eastAsia="en-GB"/>
        </w:rPr>
      </w:pPr>
    </w:p>
    <w:p w14:paraId="4AE15180" w14:textId="77777777" w:rsidR="00CB7B2A" w:rsidRPr="00CB7B2A" w:rsidRDefault="00CB7B2A" w:rsidP="00CB7B2A">
      <w:pPr>
        <w:spacing w:after="0" w:line="240" w:lineRule="auto"/>
        <w:ind w:left="360"/>
        <w:rPr>
          <w:rFonts w:cs="Arial"/>
          <w:color w:val="000000"/>
          <w:lang w:eastAsia="en-GB"/>
        </w:rPr>
      </w:pPr>
    </w:p>
    <w:p w14:paraId="4D2D37CD" w14:textId="77777777" w:rsidR="00C05DC2" w:rsidRPr="00BF3CD4"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BF3CD4" w14:paraId="76BF3032" w14:textId="77777777" w:rsidTr="00935F31">
        <w:tc>
          <w:tcPr>
            <w:tcW w:w="9242" w:type="dxa"/>
            <w:tcBorders>
              <w:top w:val="single" w:sz="8" w:space="0" w:color="000000"/>
              <w:bottom w:val="single" w:sz="8" w:space="0" w:color="000000"/>
            </w:tcBorders>
            <w:shd w:val="clear" w:color="auto" w:fill="F2F2F2"/>
          </w:tcPr>
          <w:p w14:paraId="5AC29AF3" w14:textId="77777777" w:rsidR="003B2762" w:rsidRPr="00BF3CD4" w:rsidRDefault="003B2762" w:rsidP="002C5CB8">
            <w:pPr>
              <w:pStyle w:val="Heading2"/>
              <w:spacing w:before="0" w:after="0" w:line="240" w:lineRule="auto"/>
              <w:rPr>
                <w:rFonts w:cs="Arial"/>
                <w:sz w:val="30"/>
                <w:szCs w:val="30"/>
              </w:rPr>
            </w:pPr>
            <w:r w:rsidRPr="00BF3CD4">
              <w:rPr>
                <w:rFonts w:cs="Arial"/>
                <w:sz w:val="30"/>
                <w:szCs w:val="30"/>
              </w:rPr>
              <w:t>What does good look like for this role?</w:t>
            </w:r>
          </w:p>
        </w:tc>
      </w:tr>
    </w:tbl>
    <w:p w14:paraId="1FA8D8CA" w14:textId="77777777" w:rsidR="009A5825" w:rsidRDefault="009A5825" w:rsidP="002C5CB8">
      <w:pPr>
        <w:pStyle w:val="Default"/>
        <w:rPr>
          <w:sz w:val="22"/>
          <w:szCs w:val="22"/>
        </w:rPr>
      </w:pPr>
    </w:p>
    <w:p w14:paraId="2B918325" w14:textId="758D569C" w:rsidR="0099359D" w:rsidRDefault="0099359D" w:rsidP="00F75E4F">
      <w:pPr>
        <w:pStyle w:val="Default"/>
        <w:numPr>
          <w:ilvl w:val="0"/>
          <w:numId w:val="4"/>
        </w:numPr>
        <w:rPr>
          <w:sz w:val="22"/>
          <w:szCs w:val="22"/>
        </w:rPr>
      </w:pPr>
      <w:r>
        <w:rPr>
          <w:sz w:val="22"/>
          <w:szCs w:val="22"/>
        </w:rPr>
        <w:t xml:space="preserve">Improve attitude and engagement of pupils </w:t>
      </w:r>
      <w:r w:rsidR="00465EBC">
        <w:rPr>
          <w:sz w:val="22"/>
          <w:szCs w:val="22"/>
        </w:rPr>
        <w:t>and families</w:t>
      </w:r>
    </w:p>
    <w:p w14:paraId="0860DA0B" w14:textId="77777777" w:rsidR="0099359D" w:rsidRDefault="0099359D" w:rsidP="00F75E4F">
      <w:pPr>
        <w:pStyle w:val="Default"/>
        <w:numPr>
          <w:ilvl w:val="0"/>
          <w:numId w:val="4"/>
        </w:numPr>
        <w:rPr>
          <w:sz w:val="22"/>
          <w:szCs w:val="22"/>
        </w:rPr>
      </w:pPr>
      <w:r>
        <w:rPr>
          <w:sz w:val="22"/>
          <w:szCs w:val="22"/>
        </w:rPr>
        <w:t>Provide reports to management of progress by pupil, class and school</w:t>
      </w:r>
    </w:p>
    <w:p w14:paraId="069982EF" w14:textId="77777777" w:rsidR="0099359D" w:rsidRDefault="0099359D" w:rsidP="00F75E4F">
      <w:pPr>
        <w:pStyle w:val="Default"/>
        <w:numPr>
          <w:ilvl w:val="0"/>
          <w:numId w:val="4"/>
        </w:numPr>
        <w:rPr>
          <w:sz w:val="22"/>
          <w:szCs w:val="22"/>
        </w:rPr>
      </w:pPr>
      <w:r>
        <w:rPr>
          <w:sz w:val="22"/>
          <w:szCs w:val="22"/>
        </w:rPr>
        <w:lastRenderedPageBreak/>
        <w:t xml:space="preserve">Enable pupils to make academic progress </w:t>
      </w:r>
    </w:p>
    <w:p w14:paraId="14E2C5DA" w14:textId="77777777" w:rsidR="0099359D" w:rsidRDefault="0099359D"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BF3CD4" w14:paraId="03A324B2" w14:textId="77777777" w:rsidTr="00E40732">
        <w:tc>
          <w:tcPr>
            <w:tcW w:w="9242" w:type="dxa"/>
            <w:tcBorders>
              <w:top w:val="single" w:sz="8" w:space="0" w:color="000000"/>
              <w:bottom w:val="single" w:sz="4" w:space="0" w:color="auto"/>
            </w:tcBorders>
            <w:shd w:val="clear" w:color="auto" w:fill="F2F2F2"/>
          </w:tcPr>
          <w:p w14:paraId="5ACCF36B" w14:textId="77777777" w:rsidR="00E40732" w:rsidRPr="00BF3CD4" w:rsidRDefault="00B87C51" w:rsidP="00E40732">
            <w:pPr>
              <w:pStyle w:val="Heading2"/>
              <w:spacing w:before="0" w:after="0" w:line="240" w:lineRule="auto"/>
              <w:rPr>
                <w:rFonts w:cs="Arial"/>
                <w:sz w:val="30"/>
                <w:szCs w:val="30"/>
              </w:rPr>
            </w:pPr>
            <w:r w:rsidRPr="00BF3CD4">
              <w:rPr>
                <w:rFonts w:cs="Arial"/>
                <w:sz w:val="30"/>
                <w:szCs w:val="30"/>
              </w:rPr>
              <w:t>Organisational Relationships</w:t>
            </w:r>
          </w:p>
        </w:tc>
      </w:tr>
      <w:tr w:rsidR="00E40732" w:rsidRPr="00BF3CD4" w14:paraId="16BC9301" w14:textId="77777777" w:rsidTr="00F0720F">
        <w:trPr>
          <w:trHeight w:val="1960"/>
        </w:trPr>
        <w:tc>
          <w:tcPr>
            <w:tcW w:w="9242" w:type="dxa"/>
            <w:tcBorders>
              <w:top w:val="single" w:sz="4" w:space="0" w:color="auto"/>
              <w:bottom w:val="nil"/>
            </w:tcBorders>
            <w:shd w:val="clear" w:color="auto" w:fill="auto"/>
          </w:tcPr>
          <w:p w14:paraId="24C36575" w14:textId="77777777" w:rsidR="00E40732" w:rsidRDefault="00E40732" w:rsidP="00E62772">
            <w:pPr>
              <w:pStyle w:val="ListParagraph"/>
              <w:tabs>
                <w:tab w:val="left" w:pos="709"/>
              </w:tabs>
              <w:spacing w:after="0" w:line="240" w:lineRule="auto"/>
              <w:ind w:left="0"/>
              <w:contextualSpacing/>
              <w:rPr>
                <w:rFonts w:cs="Arial"/>
                <w:u w:val="single"/>
              </w:rPr>
            </w:pPr>
          </w:p>
          <w:p w14:paraId="07D98850" w14:textId="087BC640" w:rsidR="006E2A6B" w:rsidRPr="006E2A6B" w:rsidRDefault="006E2A6B" w:rsidP="006E2A6B">
            <w:pPr>
              <w:pStyle w:val="ListParagraph"/>
              <w:numPr>
                <w:ilvl w:val="0"/>
                <w:numId w:val="10"/>
              </w:numPr>
              <w:tabs>
                <w:tab w:val="left" w:pos="709"/>
              </w:tabs>
              <w:spacing w:after="0" w:line="240" w:lineRule="auto"/>
              <w:contextualSpacing/>
              <w:rPr>
                <w:rFonts w:cs="Arial"/>
                <w:u w:val="single"/>
              </w:rPr>
            </w:pPr>
            <w:r>
              <w:t xml:space="preserve">Reports to the </w:t>
            </w:r>
            <w:r w:rsidR="00465EBC">
              <w:t>Deputy Headteacher</w:t>
            </w:r>
          </w:p>
          <w:p w14:paraId="763D592D" w14:textId="77777777" w:rsidR="006E2A6B" w:rsidRPr="006E2A6B" w:rsidRDefault="006E2A6B" w:rsidP="006E2A6B">
            <w:pPr>
              <w:pStyle w:val="ListParagraph"/>
              <w:numPr>
                <w:ilvl w:val="0"/>
                <w:numId w:val="10"/>
              </w:numPr>
              <w:tabs>
                <w:tab w:val="left" w:pos="709"/>
              </w:tabs>
              <w:spacing w:after="0" w:line="240" w:lineRule="auto"/>
              <w:contextualSpacing/>
              <w:rPr>
                <w:rFonts w:cs="Arial"/>
                <w:u w:val="single"/>
              </w:rPr>
            </w:pPr>
            <w:r>
              <w:t>Develops positive relationships with students, parents/carers, external agencies (e.g. social services) and other key stakeholders.</w:t>
            </w:r>
          </w:p>
          <w:p w14:paraId="4DAA3B95" w14:textId="7D927271" w:rsidR="00F6547F" w:rsidRPr="0099359D" w:rsidRDefault="006E2A6B" w:rsidP="006E2A6B">
            <w:pPr>
              <w:pStyle w:val="ListParagraph"/>
              <w:numPr>
                <w:ilvl w:val="0"/>
                <w:numId w:val="10"/>
              </w:numPr>
              <w:tabs>
                <w:tab w:val="left" w:pos="709"/>
              </w:tabs>
              <w:spacing w:after="0" w:line="240" w:lineRule="auto"/>
              <w:contextualSpacing/>
              <w:rPr>
                <w:rFonts w:cs="Arial"/>
                <w:u w:val="single"/>
              </w:rPr>
            </w:pPr>
            <w:r>
              <w:t>Develops positive relationships with key personnel in the Catch22 Group.</w:t>
            </w:r>
          </w:p>
        </w:tc>
      </w:tr>
    </w:tbl>
    <w:p w14:paraId="5B6058F7" w14:textId="77777777" w:rsidR="00642F7A" w:rsidRPr="00BF3CD4" w:rsidRDefault="00642F7A" w:rsidP="002C5CB8">
      <w:pPr>
        <w:tabs>
          <w:tab w:val="left" w:pos="709"/>
        </w:tabs>
        <w:spacing w:after="0" w:line="240" w:lineRule="auto"/>
        <w:contextualSpacing/>
        <w:rPr>
          <w:rFonts w:eastAsia="Times New Roman" w:cs="Arial"/>
          <w:b/>
          <w:u w:val="single"/>
        </w:rPr>
        <w:sectPr w:rsidR="00642F7A" w:rsidRPr="00BF3CD4" w:rsidSect="001054FB">
          <w:headerReference w:type="even" r:id="rId12"/>
          <w:headerReference w:type="default" r:id="rId13"/>
          <w:footerReference w:type="even" r:id="rId14"/>
          <w:footerReference w:type="default" r:id="rId15"/>
          <w:headerReference w:type="first" r:id="rId16"/>
          <w:footerReference w:type="first" r:id="rId17"/>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5786"/>
        <w:gridCol w:w="3581"/>
        <w:gridCol w:w="2234"/>
      </w:tblGrid>
      <w:tr w:rsidR="00642F7A" w:rsidRPr="00BF3CD4" w14:paraId="6C406179" w14:textId="77777777" w:rsidTr="002C5CB8">
        <w:tc>
          <w:tcPr>
            <w:tcW w:w="13913" w:type="dxa"/>
            <w:gridSpan w:val="4"/>
            <w:shd w:val="clear" w:color="auto" w:fill="D9D9D9"/>
          </w:tcPr>
          <w:p w14:paraId="1A41E023" w14:textId="77777777" w:rsidR="00C05DC2" w:rsidRPr="00BF3CD4" w:rsidRDefault="00C05DC2" w:rsidP="00C05DC2">
            <w:pPr>
              <w:pStyle w:val="Heading2"/>
              <w:spacing w:before="0" w:after="0" w:line="240" w:lineRule="auto"/>
              <w:rPr>
                <w:rFonts w:cs="Arial"/>
                <w:sz w:val="30"/>
                <w:szCs w:val="30"/>
              </w:rPr>
            </w:pPr>
            <w:r w:rsidRPr="00BF3CD4">
              <w:rPr>
                <w:rFonts w:cs="Arial"/>
                <w:sz w:val="30"/>
                <w:szCs w:val="30"/>
              </w:rPr>
              <w:lastRenderedPageBreak/>
              <w:t>Job Title</w:t>
            </w:r>
            <w:r w:rsidR="009D59B3" w:rsidRPr="00BF3CD4">
              <w:rPr>
                <w:rFonts w:cs="Arial"/>
                <w:sz w:val="30"/>
                <w:szCs w:val="30"/>
              </w:rPr>
              <w:t>:</w:t>
            </w:r>
            <w:r w:rsidRPr="00BF3CD4">
              <w:rPr>
                <w:rFonts w:cs="Arial"/>
                <w:sz w:val="30"/>
                <w:szCs w:val="30"/>
              </w:rPr>
              <w:t xml:space="preserve"> Person Specification</w:t>
            </w:r>
          </w:p>
        </w:tc>
      </w:tr>
      <w:tr w:rsidR="00642F7A" w:rsidRPr="00BF3CD4" w14:paraId="45F14373" w14:textId="77777777" w:rsidTr="002C5CB8">
        <w:tc>
          <w:tcPr>
            <w:tcW w:w="2087" w:type="dxa"/>
            <w:shd w:val="clear" w:color="auto" w:fill="F2F2F2"/>
          </w:tcPr>
          <w:p w14:paraId="7CE85916" w14:textId="77777777" w:rsidR="00642F7A" w:rsidRPr="00BF3CD4" w:rsidRDefault="00642F7A" w:rsidP="002C5CB8">
            <w:pPr>
              <w:pStyle w:val="Quote"/>
              <w:spacing w:after="0" w:line="240" w:lineRule="auto"/>
              <w:rPr>
                <w:rFonts w:cs="Arial"/>
                <w:b/>
              </w:rPr>
            </w:pPr>
            <w:r w:rsidRPr="00BF3CD4">
              <w:rPr>
                <w:rFonts w:cs="Arial"/>
                <w:b/>
              </w:rPr>
              <w:t>COMPETENCY</w:t>
            </w:r>
          </w:p>
        </w:tc>
        <w:tc>
          <w:tcPr>
            <w:tcW w:w="6312" w:type="dxa"/>
            <w:shd w:val="clear" w:color="auto" w:fill="F2F2F2"/>
          </w:tcPr>
          <w:p w14:paraId="78AEA430" w14:textId="77777777" w:rsidR="00642F7A" w:rsidRPr="00BF3CD4" w:rsidRDefault="00642F7A" w:rsidP="002C5CB8">
            <w:pPr>
              <w:pStyle w:val="Quote"/>
              <w:spacing w:after="0" w:line="240" w:lineRule="auto"/>
              <w:rPr>
                <w:rFonts w:cs="Arial"/>
                <w:b/>
              </w:rPr>
            </w:pPr>
            <w:r w:rsidRPr="00BF3CD4">
              <w:rPr>
                <w:rFonts w:cs="Arial"/>
                <w:b/>
              </w:rPr>
              <w:t>ESSENTIAL</w:t>
            </w:r>
          </w:p>
        </w:tc>
        <w:tc>
          <w:tcPr>
            <w:tcW w:w="3759" w:type="dxa"/>
            <w:shd w:val="clear" w:color="auto" w:fill="F2F2F2"/>
          </w:tcPr>
          <w:p w14:paraId="5EDDC7BC" w14:textId="77777777" w:rsidR="00642F7A" w:rsidRPr="00BF3CD4" w:rsidRDefault="00642F7A" w:rsidP="002C5CB8">
            <w:pPr>
              <w:pStyle w:val="Quote"/>
              <w:spacing w:after="0" w:line="240" w:lineRule="auto"/>
              <w:rPr>
                <w:rFonts w:cs="Arial"/>
                <w:b/>
              </w:rPr>
            </w:pPr>
            <w:r w:rsidRPr="00BF3CD4">
              <w:rPr>
                <w:rFonts w:cs="Arial"/>
                <w:b/>
              </w:rPr>
              <w:t>DESIRABLE</w:t>
            </w:r>
          </w:p>
        </w:tc>
        <w:tc>
          <w:tcPr>
            <w:tcW w:w="1755" w:type="dxa"/>
            <w:shd w:val="clear" w:color="auto" w:fill="F2F2F2"/>
          </w:tcPr>
          <w:p w14:paraId="7D4472B3" w14:textId="77777777" w:rsidR="00642F7A" w:rsidRPr="00BF3CD4" w:rsidRDefault="00642F7A" w:rsidP="002C5CB8">
            <w:pPr>
              <w:pStyle w:val="Quote"/>
              <w:spacing w:after="0" w:line="240" w:lineRule="auto"/>
              <w:rPr>
                <w:rFonts w:cs="Arial"/>
                <w:b/>
              </w:rPr>
            </w:pPr>
            <w:r w:rsidRPr="00BF3CD4">
              <w:rPr>
                <w:rFonts w:cs="Arial"/>
                <w:b/>
              </w:rPr>
              <w:t>ASSESSMENT</w:t>
            </w:r>
          </w:p>
        </w:tc>
      </w:tr>
      <w:tr w:rsidR="003B2762" w:rsidRPr="00BF3CD4" w14:paraId="0A2E9DA8" w14:textId="77777777" w:rsidTr="002C5CB8">
        <w:trPr>
          <w:trHeight w:val="469"/>
        </w:trPr>
        <w:tc>
          <w:tcPr>
            <w:tcW w:w="2087" w:type="dxa"/>
            <w:shd w:val="clear" w:color="auto" w:fill="FFFFFF"/>
          </w:tcPr>
          <w:p w14:paraId="53B56785" w14:textId="77777777" w:rsidR="003B2762" w:rsidRPr="00BF3CD4" w:rsidRDefault="003B2762" w:rsidP="002C5CB8">
            <w:pPr>
              <w:pStyle w:val="Quote"/>
              <w:spacing w:after="0" w:line="240" w:lineRule="auto"/>
              <w:rPr>
                <w:rFonts w:cs="Arial"/>
                <w:b/>
              </w:rPr>
            </w:pPr>
            <w:r w:rsidRPr="00BF3CD4">
              <w:rPr>
                <w:rFonts w:cs="Arial"/>
                <w:b/>
              </w:rPr>
              <w:t>QUALIFICATIONS</w:t>
            </w:r>
          </w:p>
        </w:tc>
        <w:tc>
          <w:tcPr>
            <w:tcW w:w="6312" w:type="dxa"/>
          </w:tcPr>
          <w:p w14:paraId="715143DD" w14:textId="77777777" w:rsidR="00E40732" w:rsidRPr="00BF3CD4" w:rsidRDefault="00E40732" w:rsidP="009430CA">
            <w:pPr>
              <w:autoSpaceDE w:val="0"/>
              <w:autoSpaceDN w:val="0"/>
              <w:adjustRightInd w:val="0"/>
              <w:spacing w:after="0" w:line="240" w:lineRule="auto"/>
              <w:rPr>
                <w:rFonts w:cs="Arial"/>
                <w:sz w:val="20"/>
                <w:lang w:val="en-US"/>
              </w:rPr>
            </w:pPr>
            <w:r w:rsidRPr="00BF3CD4">
              <w:rPr>
                <w:rFonts w:cs="Arial"/>
                <w:lang w:val="en-US"/>
              </w:rPr>
              <w:t>A relevant professional qualification (</w:t>
            </w:r>
            <w:r w:rsidR="00E62772" w:rsidRPr="00BF3CD4">
              <w:rPr>
                <w:rFonts w:cs="Arial"/>
                <w:lang w:val="en-US"/>
              </w:rPr>
              <w:t>NVQ level</w:t>
            </w:r>
            <w:r w:rsidRPr="00BF3CD4">
              <w:rPr>
                <w:rFonts w:cs="Arial"/>
                <w:lang w:val="en-US"/>
              </w:rPr>
              <w:t xml:space="preserve"> 2) in working with young people, e.g. teaching, youth and community work, social work, counselling, mentoring.</w:t>
            </w:r>
          </w:p>
          <w:p w14:paraId="08D02826" w14:textId="77777777" w:rsidR="009430CA" w:rsidRDefault="009430CA" w:rsidP="009430CA">
            <w:pPr>
              <w:autoSpaceDE w:val="0"/>
              <w:autoSpaceDN w:val="0"/>
              <w:adjustRightInd w:val="0"/>
              <w:spacing w:after="0" w:line="240" w:lineRule="auto"/>
              <w:rPr>
                <w:rFonts w:cs="Arial"/>
                <w:lang w:val="en-US"/>
              </w:rPr>
            </w:pPr>
          </w:p>
          <w:p w14:paraId="55A55A5D" w14:textId="75C7B0A2" w:rsidR="00C05DC2" w:rsidRDefault="00E40732" w:rsidP="009430CA">
            <w:pPr>
              <w:autoSpaceDE w:val="0"/>
              <w:autoSpaceDN w:val="0"/>
              <w:adjustRightInd w:val="0"/>
              <w:spacing w:after="0" w:line="240" w:lineRule="auto"/>
              <w:rPr>
                <w:rFonts w:cs="Arial"/>
                <w:sz w:val="20"/>
                <w:lang w:val="en-US"/>
              </w:rPr>
            </w:pPr>
            <w:r w:rsidRPr="00BF3CD4">
              <w:rPr>
                <w:rFonts w:cs="Arial"/>
                <w:lang w:val="en-US"/>
              </w:rPr>
              <w:t xml:space="preserve">Level 2 English and </w:t>
            </w:r>
            <w:proofErr w:type="spellStart"/>
            <w:r w:rsidRPr="00BF3CD4">
              <w:rPr>
                <w:rFonts w:cs="Arial"/>
                <w:lang w:val="en-US"/>
              </w:rPr>
              <w:t>Maths</w:t>
            </w:r>
            <w:proofErr w:type="spellEnd"/>
            <w:r w:rsidRPr="00BF3CD4">
              <w:rPr>
                <w:rFonts w:cs="Arial"/>
                <w:lang w:val="en-US"/>
              </w:rPr>
              <w:t>.</w:t>
            </w:r>
            <w:r w:rsidRPr="00BF3CD4">
              <w:rPr>
                <w:rFonts w:cs="Arial"/>
                <w:sz w:val="20"/>
                <w:lang w:val="en-US"/>
              </w:rPr>
              <w:t xml:space="preserve"> </w:t>
            </w:r>
          </w:p>
          <w:p w14:paraId="43887CF9" w14:textId="77777777" w:rsidR="005C7383" w:rsidRDefault="005C7383" w:rsidP="0053257E">
            <w:pPr>
              <w:autoSpaceDE w:val="0"/>
              <w:autoSpaceDN w:val="0"/>
              <w:adjustRightInd w:val="0"/>
              <w:spacing w:after="0" w:line="240" w:lineRule="auto"/>
              <w:ind w:left="360"/>
              <w:rPr>
                <w:rFonts w:cs="Arial"/>
                <w:sz w:val="20"/>
                <w:lang w:val="en-US"/>
              </w:rPr>
            </w:pPr>
          </w:p>
          <w:p w14:paraId="5293BCE9" w14:textId="77777777" w:rsidR="001C59C3" w:rsidRPr="00705B39" w:rsidRDefault="001C59C3" w:rsidP="001C59C3">
            <w:pPr>
              <w:rPr>
                <w:rFonts w:cs="Arial"/>
              </w:rPr>
            </w:pPr>
            <w:r w:rsidRPr="00705B39">
              <w:rPr>
                <w:rFonts w:cs="Arial"/>
              </w:rPr>
              <w:t>Signs of Safety Training or willingness to undertake this training within the first year</w:t>
            </w:r>
          </w:p>
          <w:p w14:paraId="0CC3E779" w14:textId="77777777" w:rsidR="001C59C3" w:rsidRPr="001C59C3" w:rsidRDefault="001C59C3" w:rsidP="0053257E">
            <w:pPr>
              <w:autoSpaceDE w:val="0"/>
              <w:autoSpaceDN w:val="0"/>
              <w:adjustRightInd w:val="0"/>
              <w:spacing w:after="0" w:line="240" w:lineRule="auto"/>
              <w:ind w:left="360"/>
              <w:rPr>
                <w:rFonts w:cs="Arial"/>
                <w:sz w:val="20"/>
              </w:rPr>
            </w:pPr>
          </w:p>
          <w:p w14:paraId="3C962F88" w14:textId="77777777" w:rsidR="005C7383" w:rsidRDefault="005C7383" w:rsidP="0053257E">
            <w:pPr>
              <w:autoSpaceDE w:val="0"/>
              <w:autoSpaceDN w:val="0"/>
              <w:adjustRightInd w:val="0"/>
              <w:spacing w:after="0" w:line="240" w:lineRule="auto"/>
              <w:ind w:left="360"/>
              <w:rPr>
                <w:rFonts w:cs="Arial"/>
                <w:sz w:val="20"/>
                <w:lang w:val="en-US"/>
              </w:rPr>
            </w:pPr>
          </w:p>
          <w:p w14:paraId="68AA495F" w14:textId="3CDBFA88" w:rsidR="005C7383" w:rsidRPr="00BF3CD4" w:rsidRDefault="005C7383" w:rsidP="0053257E">
            <w:pPr>
              <w:autoSpaceDE w:val="0"/>
              <w:autoSpaceDN w:val="0"/>
              <w:adjustRightInd w:val="0"/>
              <w:spacing w:after="0" w:line="240" w:lineRule="auto"/>
              <w:ind w:left="360"/>
              <w:rPr>
                <w:rFonts w:cs="Arial"/>
                <w:sz w:val="20"/>
                <w:lang w:val="en-US"/>
              </w:rPr>
            </w:pPr>
          </w:p>
        </w:tc>
        <w:tc>
          <w:tcPr>
            <w:tcW w:w="3759" w:type="dxa"/>
            <w:shd w:val="clear" w:color="auto" w:fill="FFFFFF"/>
          </w:tcPr>
          <w:p w14:paraId="3873FE0D" w14:textId="77777777" w:rsidR="00954B16" w:rsidRPr="00C82AF0" w:rsidRDefault="00954B16" w:rsidP="00C82AF0">
            <w:pPr>
              <w:pStyle w:val="ListParagraph"/>
              <w:numPr>
                <w:ilvl w:val="0"/>
                <w:numId w:val="18"/>
              </w:numPr>
              <w:rPr>
                <w:rFonts w:cs="Arial"/>
              </w:rPr>
            </w:pPr>
            <w:r w:rsidRPr="00C82AF0">
              <w:rPr>
                <w:rFonts w:cs="Arial"/>
              </w:rPr>
              <w:t xml:space="preserve">Be educated to degree level or a willingness to work towards NVQ 4 level in Early intervention </w:t>
            </w:r>
          </w:p>
          <w:p w14:paraId="67CDC0F6" w14:textId="229E92D7" w:rsidR="00EC3F55" w:rsidRPr="00BF3CD4" w:rsidRDefault="004C04D1" w:rsidP="002C5CB8">
            <w:pPr>
              <w:spacing w:after="0" w:line="240" w:lineRule="auto"/>
              <w:rPr>
                <w:rFonts w:cs="Arial"/>
              </w:rPr>
            </w:pPr>
            <w:r>
              <w:rPr>
                <w:rFonts w:cs="Arial"/>
                <w:sz w:val="20"/>
                <w:lang w:val="en-US"/>
              </w:rPr>
              <w:t xml:space="preserve">. </w:t>
            </w:r>
          </w:p>
        </w:tc>
        <w:tc>
          <w:tcPr>
            <w:tcW w:w="1755" w:type="dxa"/>
            <w:shd w:val="clear" w:color="auto" w:fill="FFFFFF"/>
          </w:tcPr>
          <w:p w14:paraId="5B709C72" w14:textId="77777777" w:rsidR="003B2762" w:rsidRPr="00BF3CD4" w:rsidRDefault="00E62772" w:rsidP="002C5CB8">
            <w:pPr>
              <w:pStyle w:val="Quote"/>
              <w:spacing w:after="0" w:line="240" w:lineRule="auto"/>
              <w:rPr>
                <w:rFonts w:cs="Arial"/>
              </w:rPr>
            </w:pPr>
            <w:r>
              <w:rPr>
                <w:rFonts w:cs="Arial"/>
              </w:rPr>
              <w:t>Application</w:t>
            </w:r>
          </w:p>
        </w:tc>
      </w:tr>
      <w:tr w:rsidR="003B2762" w:rsidRPr="00BF3CD4" w14:paraId="41C60B4D" w14:textId="77777777" w:rsidTr="002C5CB8">
        <w:tc>
          <w:tcPr>
            <w:tcW w:w="2087" w:type="dxa"/>
            <w:shd w:val="clear" w:color="auto" w:fill="FFFFFF"/>
          </w:tcPr>
          <w:p w14:paraId="3962DA26" w14:textId="77777777" w:rsidR="003B2762" w:rsidRPr="00BF3CD4" w:rsidRDefault="00042330" w:rsidP="002C5CB8">
            <w:pPr>
              <w:pStyle w:val="Quote"/>
              <w:spacing w:after="0" w:line="240" w:lineRule="auto"/>
              <w:rPr>
                <w:rFonts w:cs="Arial"/>
                <w:b/>
              </w:rPr>
            </w:pPr>
            <w:r w:rsidRPr="00BF3CD4">
              <w:rPr>
                <w:rFonts w:cs="Arial"/>
                <w:b/>
              </w:rPr>
              <w:t>KNOWLEDGE</w:t>
            </w:r>
          </w:p>
        </w:tc>
        <w:tc>
          <w:tcPr>
            <w:tcW w:w="6312" w:type="dxa"/>
          </w:tcPr>
          <w:p w14:paraId="4E371395" w14:textId="77777777" w:rsidR="00EB67F5" w:rsidRPr="00EB67F5" w:rsidRDefault="00C74365" w:rsidP="00EB67F5">
            <w:pPr>
              <w:numPr>
                <w:ilvl w:val="0"/>
                <w:numId w:val="5"/>
              </w:numPr>
              <w:autoSpaceDE w:val="0"/>
              <w:autoSpaceDN w:val="0"/>
              <w:adjustRightInd w:val="0"/>
              <w:spacing w:after="0" w:line="240" w:lineRule="auto"/>
              <w:rPr>
                <w:rFonts w:cs="Arial"/>
                <w:lang w:val="en-US"/>
              </w:rPr>
            </w:pPr>
            <w:r>
              <w:rPr>
                <w:rFonts w:cs="Arial"/>
              </w:rPr>
              <w:t xml:space="preserve">Significant experience working directly with children and families. </w:t>
            </w:r>
          </w:p>
          <w:p w14:paraId="50562602" w14:textId="77777777" w:rsidR="0017785C" w:rsidRPr="0017785C" w:rsidRDefault="00EB67F5" w:rsidP="0017785C">
            <w:pPr>
              <w:numPr>
                <w:ilvl w:val="0"/>
                <w:numId w:val="5"/>
              </w:numPr>
              <w:autoSpaceDE w:val="0"/>
              <w:autoSpaceDN w:val="0"/>
              <w:adjustRightInd w:val="0"/>
              <w:spacing w:after="0" w:line="240" w:lineRule="auto"/>
              <w:rPr>
                <w:rFonts w:cs="Arial"/>
                <w:lang w:val="en-US"/>
              </w:rPr>
            </w:pPr>
            <w:r w:rsidRPr="00EB67F5">
              <w:rPr>
                <w:rFonts w:cs="Arial"/>
              </w:rPr>
              <w:t>Significant experience of working with children and families with more complex needs (</w:t>
            </w:r>
            <w:proofErr w:type="spellStart"/>
            <w:r w:rsidRPr="00EB67F5">
              <w:rPr>
                <w:rFonts w:cs="Arial"/>
              </w:rPr>
              <w:t>ie</w:t>
            </w:r>
            <w:proofErr w:type="spellEnd"/>
            <w:r w:rsidRPr="00EB67F5">
              <w:rPr>
                <w:rFonts w:cs="Arial"/>
              </w:rPr>
              <w:t xml:space="preserve"> mental health, disability, substance misuse.) who are hard to reach</w:t>
            </w:r>
          </w:p>
          <w:p w14:paraId="044D66B4" w14:textId="77777777" w:rsidR="00347C26" w:rsidRPr="00347C26" w:rsidRDefault="0017785C" w:rsidP="00347C26">
            <w:pPr>
              <w:numPr>
                <w:ilvl w:val="0"/>
                <w:numId w:val="5"/>
              </w:numPr>
              <w:autoSpaceDE w:val="0"/>
              <w:autoSpaceDN w:val="0"/>
              <w:adjustRightInd w:val="0"/>
              <w:spacing w:after="0" w:line="240" w:lineRule="auto"/>
              <w:rPr>
                <w:rFonts w:cs="Arial"/>
                <w:lang w:val="en-US"/>
              </w:rPr>
            </w:pPr>
            <w:r w:rsidRPr="0017785C">
              <w:rPr>
                <w:rFonts w:cs="Arial"/>
              </w:rPr>
              <w:t>Experience of planning, adapting and implementing evidenced based interventions intended to change behaviours and achieve positive outcomes.</w:t>
            </w:r>
          </w:p>
          <w:p w14:paraId="4C551523" w14:textId="5112AF55" w:rsidR="00C74365" w:rsidRPr="00C82AF0" w:rsidRDefault="00347C26" w:rsidP="00C82AF0">
            <w:pPr>
              <w:numPr>
                <w:ilvl w:val="0"/>
                <w:numId w:val="5"/>
              </w:numPr>
              <w:autoSpaceDE w:val="0"/>
              <w:autoSpaceDN w:val="0"/>
              <w:adjustRightInd w:val="0"/>
              <w:spacing w:after="0" w:line="240" w:lineRule="auto"/>
              <w:rPr>
                <w:rFonts w:cs="Arial"/>
                <w:lang w:val="en-US"/>
              </w:rPr>
            </w:pPr>
            <w:r w:rsidRPr="00347C26">
              <w:rPr>
                <w:rFonts w:cs="Arial"/>
              </w:rPr>
              <w:t>Good knowledge of services for children and young people, provided by the department and other agencies.</w:t>
            </w:r>
          </w:p>
          <w:p w14:paraId="2057AC6A" w14:textId="1F62C44A"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An understanding of the political and educational context of social inclusion.</w:t>
            </w:r>
          </w:p>
          <w:p w14:paraId="5E7E125B"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 knowledge of behavioral management techniques and understanding of de-escalation techniques.</w:t>
            </w:r>
          </w:p>
          <w:p w14:paraId="25932193"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lastRenderedPageBreak/>
              <w:t xml:space="preserve">An understanding of the social, emotional and intellectual needs of young people and families. </w:t>
            </w:r>
          </w:p>
          <w:p w14:paraId="187BC930"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An understanding of multi-agency work and the roles of these disciplines.</w:t>
            </w:r>
          </w:p>
          <w:p w14:paraId="5FE20689"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An understanding of childcare, child development and supporting theories. Emotional literacy, attachment, brain development, etc.</w:t>
            </w:r>
          </w:p>
          <w:p w14:paraId="7D219646"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 xml:space="preserve">A knowledge and understanding of influences on parenting and parent-child relationships. </w:t>
            </w:r>
          </w:p>
          <w:p w14:paraId="0C8EF9D6"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 knowledge and understanding of influences on children and young people. E.g. peer pressure, gang culture, bullying, etc.</w:t>
            </w:r>
          </w:p>
          <w:p w14:paraId="64134AB3" w14:textId="77777777" w:rsidR="00C05DC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Knowledge of Safeguarding &amp; Equality acts.</w:t>
            </w:r>
          </w:p>
        </w:tc>
        <w:tc>
          <w:tcPr>
            <w:tcW w:w="3759" w:type="dxa"/>
            <w:shd w:val="clear" w:color="auto" w:fill="FFFFFF"/>
          </w:tcPr>
          <w:p w14:paraId="4F2B04AF" w14:textId="77777777" w:rsidR="00C82AF0" w:rsidRDefault="00C82AF0" w:rsidP="00C82AF0">
            <w:pPr>
              <w:pStyle w:val="ListParagraph"/>
              <w:numPr>
                <w:ilvl w:val="0"/>
                <w:numId w:val="5"/>
              </w:numPr>
              <w:rPr>
                <w:rFonts w:cs="Arial"/>
              </w:rPr>
            </w:pPr>
            <w:r w:rsidRPr="00C82AF0">
              <w:rPr>
                <w:rFonts w:cs="Arial"/>
              </w:rPr>
              <w:lastRenderedPageBreak/>
              <w:t>Experience of working alone in family’s homes</w:t>
            </w:r>
          </w:p>
          <w:p w14:paraId="7D43A953" w14:textId="77777777" w:rsidR="00C82AF0" w:rsidRDefault="00C82AF0" w:rsidP="00C82AF0">
            <w:pPr>
              <w:pStyle w:val="ListParagraph"/>
              <w:numPr>
                <w:ilvl w:val="0"/>
                <w:numId w:val="5"/>
              </w:numPr>
              <w:rPr>
                <w:rFonts w:cs="Arial"/>
              </w:rPr>
            </w:pPr>
            <w:r w:rsidRPr="00C82AF0">
              <w:rPr>
                <w:rFonts w:cs="Arial"/>
              </w:rPr>
              <w:t>Experience of chairing multi agency meetings</w:t>
            </w:r>
          </w:p>
          <w:p w14:paraId="53A13E07" w14:textId="77777777" w:rsidR="00C82AF0" w:rsidRDefault="00C82AF0" w:rsidP="00C82AF0">
            <w:pPr>
              <w:pStyle w:val="ListParagraph"/>
              <w:numPr>
                <w:ilvl w:val="0"/>
                <w:numId w:val="5"/>
              </w:numPr>
              <w:rPr>
                <w:rFonts w:cs="Arial"/>
              </w:rPr>
            </w:pPr>
            <w:r w:rsidRPr="00C82AF0">
              <w:rPr>
                <w:rFonts w:cs="Arial"/>
              </w:rPr>
              <w:t>Experience of planning, coordinating and delivering group work programmes.</w:t>
            </w:r>
          </w:p>
          <w:p w14:paraId="5325AB90" w14:textId="32F09C19" w:rsidR="003B2762" w:rsidRPr="00C82AF0" w:rsidRDefault="00C82AF0" w:rsidP="00C82AF0">
            <w:pPr>
              <w:pStyle w:val="ListParagraph"/>
              <w:numPr>
                <w:ilvl w:val="0"/>
                <w:numId w:val="5"/>
              </w:numPr>
              <w:rPr>
                <w:rFonts w:cs="Arial"/>
              </w:rPr>
            </w:pPr>
            <w:r w:rsidRPr="00C82AF0">
              <w:rPr>
                <w:rFonts w:cs="Arial"/>
              </w:rPr>
              <w:t xml:space="preserve">Understanding of effective practice principles and current theories around ‘what </w:t>
            </w:r>
            <w:r w:rsidRPr="00C82AF0">
              <w:rPr>
                <w:rFonts w:cs="Arial"/>
              </w:rPr>
              <w:lastRenderedPageBreak/>
              <w:t>works’ with young people</w:t>
            </w:r>
          </w:p>
        </w:tc>
        <w:tc>
          <w:tcPr>
            <w:tcW w:w="1755" w:type="dxa"/>
            <w:shd w:val="clear" w:color="auto" w:fill="FFFFFF"/>
          </w:tcPr>
          <w:p w14:paraId="67339AC9" w14:textId="77777777" w:rsidR="003B2762" w:rsidRPr="00BF3CD4" w:rsidRDefault="00E62772" w:rsidP="002C5CB8">
            <w:pPr>
              <w:spacing w:after="0" w:line="240" w:lineRule="auto"/>
              <w:rPr>
                <w:rFonts w:cs="Arial"/>
              </w:rPr>
            </w:pPr>
            <w:r>
              <w:rPr>
                <w:rFonts w:cs="Arial"/>
              </w:rPr>
              <w:lastRenderedPageBreak/>
              <w:t>Application/Interview</w:t>
            </w:r>
          </w:p>
        </w:tc>
      </w:tr>
      <w:tr w:rsidR="00042330" w:rsidRPr="00BF3CD4" w14:paraId="5BED9246" w14:textId="77777777" w:rsidTr="002C5CB8">
        <w:tc>
          <w:tcPr>
            <w:tcW w:w="2087" w:type="dxa"/>
            <w:shd w:val="clear" w:color="auto" w:fill="FFFFFF"/>
          </w:tcPr>
          <w:p w14:paraId="65AC7398" w14:textId="77777777" w:rsidR="00042330" w:rsidRPr="00BF3CD4" w:rsidRDefault="00042330" w:rsidP="002C5CB8">
            <w:pPr>
              <w:pStyle w:val="Quote"/>
              <w:spacing w:after="0" w:line="240" w:lineRule="auto"/>
              <w:rPr>
                <w:rFonts w:cs="Arial"/>
                <w:b/>
              </w:rPr>
            </w:pPr>
            <w:r w:rsidRPr="00BF3CD4">
              <w:rPr>
                <w:rFonts w:cs="Arial"/>
                <w:b/>
              </w:rPr>
              <w:t>EXPERIENCE</w:t>
            </w:r>
          </w:p>
          <w:p w14:paraId="23DB7A44" w14:textId="77777777" w:rsidR="00042330" w:rsidRPr="00BF3CD4" w:rsidRDefault="00042330" w:rsidP="002C5CB8">
            <w:pPr>
              <w:spacing w:after="0" w:line="240" w:lineRule="auto"/>
              <w:rPr>
                <w:rFonts w:cs="Arial"/>
              </w:rPr>
            </w:pPr>
          </w:p>
        </w:tc>
        <w:tc>
          <w:tcPr>
            <w:tcW w:w="6312" w:type="dxa"/>
          </w:tcPr>
          <w:p w14:paraId="35EE59B2"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rPr>
              <w:t xml:space="preserve">Experience of working with our </w:t>
            </w:r>
            <w:r w:rsidRPr="00BF3CD4">
              <w:rPr>
                <w:rFonts w:cs="Arial"/>
                <w:lang w:val="en-US"/>
              </w:rPr>
              <w:t>cohort of young people including those with complex, high behavior and additional learning needs.</w:t>
            </w:r>
          </w:p>
          <w:p w14:paraId="13F3D716"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rPr>
              <w:t>Extensive behaviour management experience with students who have complex needs and extreme behaviour.</w:t>
            </w:r>
          </w:p>
          <w:p w14:paraId="0C8F1D2B"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Experience of working with complex young people and families who have social, emotional and behavioral difficulties. Including those who are from a variety of ethnic groups and cultures or who may be vulnerable or disadvantaged in some way.</w:t>
            </w:r>
          </w:p>
          <w:p w14:paraId="695EBA9C"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Experience of working within a learning environment and being actively part of supporting the learning process.</w:t>
            </w:r>
          </w:p>
          <w:p w14:paraId="7229D127" w14:textId="0D0AEF82" w:rsidR="00BF3CD4" w:rsidRPr="00BF3CD4" w:rsidRDefault="003703FD" w:rsidP="00E62772">
            <w:pPr>
              <w:numPr>
                <w:ilvl w:val="0"/>
                <w:numId w:val="6"/>
              </w:numPr>
              <w:autoSpaceDE w:val="0"/>
              <w:autoSpaceDN w:val="0"/>
              <w:adjustRightInd w:val="0"/>
              <w:spacing w:after="0" w:line="240" w:lineRule="auto"/>
              <w:rPr>
                <w:rFonts w:cs="Arial"/>
              </w:rPr>
            </w:pPr>
            <w:r>
              <w:rPr>
                <w:rFonts w:cs="Arial"/>
                <w:lang w:val="en-US"/>
              </w:rPr>
              <w:t>B</w:t>
            </w:r>
            <w:r w:rsidRPr="00BF3CD4">
              <w:rPr>
                <w:rFonts w:cs="Arial"/>
                <w:lang w:val="en-US"/>
              </w:rPr>
              <w:t>uilding</w:t>
            </w:r>
            <w:r w:rsidR="00BF3CD4" w:rsidRPr="00BF3CD4">
              <w:rPr>
                <w:rFonts w:cs="Arial"/>
                <w:lang w:val="en-US"/>
              </w:rPr>
              <w:t xml:space="preserve"> sustainable relationships with young people and their families, both formally and informally. </w:t>
            </w:r>
          </w:p>
          <w:p w14:paraId="4949C73E"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lastRenderedPageBreak/>
              <w:t>Assessing family situations and needs to develop and implement effective strategies, risk assessments and individual educational/learning support plans.</w:t>
            </w:r>
          </w:p>
          <w:p w14:paraId="2E6D7BF4"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 xml:space="preserve">Working with a range of issues affecting young people and their families, such as substance misuse, domestic violence, multiple exclusions, offending behavior. </w:t>
            </w:r>
          </w:p>
          <w:p w14:paraId="3938FEBB"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 xml:space="preserve">Using a holistic person centered approach when working in or with multi professional teams/agencies. </w:t>
            </w:r>
          </w:p>
          <w:p w14:paraId="0D0CB27C" w14:textId="77777777" w:rsidR="00C05DC2"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Report writing.</w:t>
            </w:r>
          </w:p>
        </w:tc>
        <w:tc>
          <w:tcPr>
            <w:tcW w:w="3759" w:type="dxa"/>
            <w:shd w:val="clear" w:color="auto" w:fill="FFFFFF"/>
          </w:tcPr>
          <w:p w14:paraId="3B27FA9E" w14:textId="77777777" w:rsidR="00042330" w:rsidRPr="00BF3CD4" w:rsidRDefault="00042330" w:rsidP="002C5CB8">
            <w:pPr>
              <w:spacing w:after="0" w:line="240" w:lineRule="auto"/>
              <w:rPr>
                <w:rFonts w:cs="Arial"/>
              </w:rPr>
            </w:pPr>
          </w:p>
        </w:tc>
        <w:tc>
          <w:tcPr>
            <w:tcW w:w="1755" w:type="dxa"/>
            <w:shd w:val="clear" w:color="auto" w:fill="FFFFFF"/>
          </w:tcPr>
          <w:p w14:paraId="07C64263" w14:textId="77777777" w:rsidR="00042330" w:rsidRPr="00BF3CD4" w:rsidRDefault="00E62772" w:rsidP="002C5CB8">
            <w:pPr>
              <w:pStyle w:val="Quote"/>
              <w:spacing w:after="0" w:line="240" w:lineRule="auto"/>
              <w:rPr>
                <w:rFonts w:cs="Arial"/>
              </w:rPr>
            </w:pPr>
            <w:r>
              <w:rPr>
                <w:rFonts w:cs="Arial"/>
              </w:rPr>
              <w:t>Application/Interview</w:t>
            </w:r>
          </w:p>
        </w:tc>
      </w:tr>
      <w:tr w:rsidR="003B2762" w:rsidRPr="00BF3CD4" w14:paraId="107E8D9A" w14:textId="77777777" w:rsidTr="002C5CB8">
        <w:tc>
          <w:tcPr>
            <w:tcW w:w="2087" w:type="dxa"/>
            <w:shd w:val="clear" w:color="auto" w:fill="FFFFFF"/>
          </w:tcPr>
          <w:p w14:paraId="44117E1E" w14:textId="77777777" w:rsidR="003B2762" w:rsidRPr="00BF3CD4" w:rsidRDefault="003B2762" w:rsidP="002C5CB8">
            <w:pPr>
              <w:pStyle w:val="Quote"/>
              <w:spacing w:after="0" w:line="240" w:lineRule="auto"/>
              <w:rPr>
                <w:rFonts w:cs="Arial"/>
                <w:b/>
              </w:rPr>
            </w:pPr>
            <w:r w:rsidRPr="00BF3CD4">
              <w:rPr>
                <w:rFonts w:cs="Arial"/>
                <w:b/>
              </w:rPr>
              <w:t>SKILLS &amp; ABILITIES</w:t>
            </w:r>
          </w:p>
        </w:tc>
        <w:tc>
          <w:tcPr>
            <w:tcW w:w="6312" w:type="dxa"/>
          </w:tcPr>
          <w:p w14:paraId="6E2013F2" w14:textId="77777777" w:rsidR="00BF3CD4" w:rsidRPr="00BF3CD4" w:rsidRDefault="00BF3CD4" w:rsidP="00E62772">
            <w:pPr>
              <w:numPr>
                <w:ilvl w:val="0"/>
                <w:numId w:val="7"/>
              </w:numPr>
              <w:spacing w:after="0" w:line="240" w:lineRule="auto"/>
              <w:rPr>
                <w:rFonts w:cs="Arial"/>
              </w:rPr>
            </w:pPr>
            <w:r w:rsidRPr="00BF3CD4">
              <w:rPr>
                <w:rFonts w:cs="Arial"/>
              </w:rPr>
              <w:t xml:space="preserve">Maintain records and prepare written reports. </w:t>
            </w:r>
          </w:p>
          <w:p w14:paraId="5FAA1CF4" w14:textId="77777777" w:rsidR="00BF3CD4" w:rsidRPr="00BF3CD4" w:rsidRDefault="00BF3CD4" w:rsidP="00E62772">
            <w:pPr>
              <w:numPr>
                <w:ilvl w:val="0"/>
                <w:numId w:val="7"/>
              </w:numPr>
              <w:spacing w:after="0" w:line="240" w:lineRule="auto"/>
              <w:rPr>
                <w:rFonts w:cs="Arial"/>
              </w:rPr>
            </w:pPr>
            <w:r w:rsidRPr="00BF3CD4">
              <w:rPr>
                <w:rFonts w:cs="Arial"/>
              </w:rPr>
              <w:t xml:space="preserve">Communicate effectively, both verbally and in writing, with colleagues, parents/carers and other agencies. </w:t>
            </w:r>
          </w:p>
          <w:p w14:paraId="1C25A82A" w14:textId="77777777" w:rsidR="00BF3CD4" w:rsidRPr="00BF3CD4" w:rsidRDefault="00BF3CD4" w:rsidP="00E62772">
            <w:pPr>
              <w:numPr>
                <w:ilvl w:val="0"/>
                <w:numId w:val="7"/>
              </w:numPr>
              <w:spacing w:after="0" w:line="240" w:lineRule="auto"/>
              <w:rPr>
                <w:rFonts w:cs="Arial"/>
              </w:rPr>
            </w:pPr>
            <w:r w:rsidRPr="00BF3CD4">
              <w:rPr>
                <w:rFonts w:cs="Arial"/>
              </w:rPr>
              <w:t>Good interpersonal skills to maintain productive working relationships with colleagues and other agencies.</w:t>
            </w:r>
          </w:p>
          <w:p w14:paraId="6BB11FD5" w14:textId="77777777" w:rsidR="00C05DC2" w:rsidRPr="00BF3CD4" w:rsidRDefault="00BF3CD4" w:rsidP="00E62772">
            <w:pPr>
              <w:numPr>
                <w:ilvl w:val="0"/>
                <w:numId w:val="7"/>
              </w:numPr>
              <w:spacing w:after="0" w:line="240" w:lineRule="auto"/>
              <w:rPr>
                <w:rFonts w:cs="Arial"/>
              </w:rPr>
            </w:pPr>
            <w:r w:rsidRPr="00BF3CD4">
              <w:rPr>
                <w:rFonts w:cs="Arial"/>
              </w:rPr>
              <w:t>Have a flexible and creative approach to service delivery.</w:t>
            </w:r>
          </w:p>
          <w:p w14:paraId="051F20A6" w14:textId="77777777" w:rsidR="00BF3CD4" w:rsidRPr="00BF3CD4" w:rsidRDefault="00BF3CD4" w:rsidP="00E62772">
            <w:pPr>
              <w:numPr>
                <w:ilvl w:val="0"/>
                <w:numId w:val="7"/>
              </w:numPr>
              <w:spacing w:after="0" w:line="240" w:lineRule="auto"/>
              <w:rPr>
                <w:rFonts w:cs="Arial"/>
              </w:rPr>
            </w:pPr>
            <w:r w:rsidRPr="00BF3CD4">
              <w:rPr>
                <w:rFonts w:cs="Arial"/>
              </w:rPr>
              <w:t>Be emotionally resilient and be able to work in a challenging environment.</w:t>
            </w:r>
          </w:p>
          <w:p w14:paraId="163433EF" w14:textId="77777777" w:rsidR="00BF3CD4" w:rsidRPr="00BF3CD4" w:rsidRDefault="00BF3CD4" w:rsidP="00E62772">
            <w:pPr>
              <w:numPr>
                <w:ilvl w:val="0"/>
                <w:numId w:val="7"/>
              </w:numPr>
              <w:spacing w:after="0" w:line="240" w:lineRule="auto"/>
              <w:rPr>
                <w:rFonts w:cs="Arial"/>
              </w:rPr>
            </w:pPr>
            <w:r w:rsidRPr="00BF3CD4">
              <w:rPr>
                <w:rFonts w:cs="Arial"/>
              </w:rPr>
              <w:t>Manage a significant caseload and deliver targets.</w:t>
            </w:r>
          </w:p>
          <w:p w14:paraId="6BB91111" w14:textId="77777777" w:rsidR="00BF3CD4" w:rsidRPr="00BF3CD4" w:rsidRDefault="00BF3CD4" w:rsidP="00E62772">
            <w:pPr>
              <w:numPr>
                <w:ilvl w:val="0"/>
                <w:numId w:val="7"/>
              </w:numPr>
              <w:spacing w:after="0" w:line="240" w:lineRule="auto"/>
              <w:rPr>
                <w:rFonts w:cs="Arial"/>
              </w:rPr>
            </w:pPr>
            <w:r w:rsidRPr="00BF3CD4">
              <w:rPr>
                <w:rFonts w:cs="Arial"/>
              </w:rPr>
              <w:t>Ability to organise and manage your own work routines/caseloads effectively with a minimum of supervision and support.</w:t>
            </w:r>
          </w:p>
          <w:p w14:paraId="35D0B0B0" w14:textId="77777777" w:rsidR="00BF3CD4" w:rsidRPr="00BF3CD4" w:rsidRDefault="00BF3CD4" w:rsidP="00E62772">
            <w:pPr>
              <w:numPr>
                <w:ilvl w:val="0"/>
                <w:numId w:val="7"/>
              </w:numPr>
              <w:spacing w:after="0" w:line="240" w:lineRule="auto"/>
              <w:rPr>
                <w:rFonts w:cs="Arial"/>
              </w:rPr>
            </w:pPr>
            <w:r w:rsidRPr="00BF3CD4">
              <w:rPr>
                <w:rFonts w:cs="Arial"/>
              </w:rPr>
              <w:t>Ability to perform all requested administration activities relating to data capture, evaluation and reporting.</w:t>
            </w:r>
          </w:p>
          <w:p w14:paraId="22171EFD" w14:textId="77777777" w:rsidR="00BF3CD4" w:rsidRPr="00BF3CD4" w:rsidRDefault="00BF3CD4" w:rsidP="00E62772">
            <w:pPr>
              <w:numPr>
                <w:ilvl w:val="0"/>
                <w:numId w:val="7"/>
              </w:numPr>
              <w:spacing w:after="0" w:line="240" w:lineRule="auto"/>
              <w:rPr>
                <w:rFonts w:cs="Arial"/>
              </w:rPr>
            </w:pPr>
            <w:r w:rsidRPr="00BF3CD4">
              <w:rPr>
                <w:rFonts w:cs="Arial"/>
                <w:bCs/>
              </w:rPr>
              <w:t>Advocacy</w:t>
            </w:r>
            <w:r w:rsidRPr="00BF3CD4">
              <w:rPr>
                <w:rFonts w:cs="Arial"/>
              </w:rPr>
              <w:t xml:space="preserve"> and </w:t>
            </w:r>
            <w:r w:rsidRPr="00BF3CD4">
              <w:rPr>
                <w:rFonts w:cs="Arial"/>
                <w:bCs/>
              </w:rPr>
              <w:t>Counselling skills.</w:t>
            </w:r>
          </w:p>
          <w:p w14:paraId="6C0C9B96" w14:textId="77777777" w:rsidR="00BF3CD4" w:rsidRPr="00BF3CD4" w:rsidRDefault="00BF3CD4" w:rsidP="00E62772">
            <w:pPr>
              <w:numPr>
                <w:ilvl w:val="0"/>
                <w:numId w:val="7"/>
              </w:numPr>
              <w:spacing w:after="0" w:line="240" w:lineRule="auto"/>
              <w:rPr>
                <w:rFonts w:cs="Arial"/>
              </w:rPr>
            </w:pPr>
            <w:r w:rsidRPr="00BF3CD4">
              <w:rPr>
                <w:rFonts w:cs="Arial"/>
              </w:rPr>
              <w:lastRenderedPageBreak/>
              <w:t>Competency with certain IT applications, specifically Outlook, MS Word, Internet Explorer.</w:t>
            </w:r>
          </w:p>
          <w:p w14:paraId="3AB9B4DD" w14:textId="77777777" w:rsidR="00BF3CD4" w:rsidRPr="00BF3CD4" w:rsidRDefault="00BF3CD4" w:rsidP="00E62772">
            <w:pPr>
              <w:numPr>
                <w:ilvl w:val="0"/>
                <w:numId w:val="7"/>
              </w:numPr>
              <w:autoSpaceDE w:val="0"/>
              <w:autoSpaceDN w:val="0"/>
              <w:adjustRightInd w:val="0"/>
              <w:spacing w:after="0" w:line="240" w:lineRule="auto"/>
              <w:rPr>
                <w:rFonts w:cs="Arial"/>
                <w:lang w:val="en-US"/>
              </w:rPr>
            </w:pPr>
            <w:r w:rsidRPr="00BF3CD4">
              <w:rPr>
                <w:rFonts w:cs="Arial"/>
                <w:lang w:val="en-US"/>
              </w:rPr>
              <w:t xml:space="preserve">Ability to assess risks in working with young people and their families. </w:t>
            </w:r>
          </w:p>
        </w:tc>
        <w:tc>
          <w:tcPr>
            <w:tcW w:w="3759" w:type="dxa"/>
            <w:shd w:val="clear" w:color="auto" w:fill="FFFFFF"/>
          </w:tcPr>
          <w:p w14:paraId="015C675E" w14:textId="77777777" w:rsidR="003B2762" w:rsidRPr="00BF3CD4" w:rsidRDefault="00BF3CD4" w:rsidP="00F75E4F">
            <w:pPr>
              <w:pStyle w:val="Header"/>
              <w:numPr>
                <w:ilvl w:val="0"/>
                <w:numId w:val="3"/>
              </w:numPr>
              <w:tabs>
                <w:tab w:val="clear" w:pos="4513"/>
                <w:tab w:val="clear" w:pos="9026"/>
              </w:tabs>
              <w:rPr>
                <w:rFonts w:cs="Arial"/>
              </w:rPr>
            </w:pPr>
            <w:r w:rsidRPr="00BF3CD4">
              <w:rPr>
                <w:rFonts w:cs="Arial"/>
              </w:rPr>
              <w:lastRenderedPageBreak/>
              <w:t>Proven ability to negotiate with and influence a variety of internal and external stakeholders.</w:t>
            </w:r>
          </w:p>
        </w:tc>
        <w:tc>
          <w:tcPr>
            <w:tcW w:w="1755" w:type="dxa"/>
            <w:shd w:val="clear" w:color="auto" w:fill="FFFFFF"/>
          </w:tcPr>
          <w:p w14:paraId="50F635E6" w14:textId="77777777" w:rsidR="003B2762" w:rsidRPr="00BF3CD4" w:rsidRDefault="00E62772" w:rsidP="002C5CB8">
            <w:pPr>
              <w:pStyle w:val="Quote"/>
              <w:spacing w:after="0" w:line="240" w:lineRule="auto"/>
              <w:rPr>
                <w:rFonts w:cs="Arial"/>
              </w:rPr>
            </w:pPr>
            <w:r>
              <w:rPr>
                <w:rFonts w:cs="Arial"/>
              </w:rPr>
              <w:t>Application/Interview</w:t>
            </w:r>
          </w:p>
        </w:tc>
      </w:tr>
      <w:tr w:rsidR="003B2762" w:rsidRPr="00BF3CD4" w14:paraId="0E8100A3" w14:textId="77777777" w:rsidTr="002C5CB8">
        <w:tc>
          <w:tcPr>
            <w:tcW w:w="2087" w:type="dxa"/>
            <w:shd w:val="clear" w:color="auto" w:fill="FFFFFF"/>
          </w:tcPr>
          <w:p w14:paraId="620B121A" w14:textId="77777777" w:rsidR="003B2762" w:rsidRPr="00BF3CD4" w:rsidRDefault="003B2762" w:rsidP="002C5CB8">
            <w:pPr>
              <w:pStyle w:val="Quote"/>
              <w:spacing w:after="0" w:line="240" w:lineRule="auto"/>
              <w:rPr>
                <w:rFonts w:cs="Arial"/>
                <w:b/>
              </w:rPr>
            </w:pPr>
            <w:r w:rsidRPr="00BF3CD4">
              <w:rPr>
                <w:rFonts w:cs="Arial"/>
                <w:b/>
              </w:rPr>
              <w:t>OTHER</w:t>
            </w:r>
          </w:p>
        </w:tc>
        <w:tc>
          <w:tcPr>
            <w:tcW w:w="6312" w:type="dxa"/>
          </w:tcPr>
          <w:p w14:paraId="5DC26262" w14:textId="77777777" w:rsidR="00746FB2" w:rsidRPr="00BF3CD4" w:rsidRDefault="00746FB2" w:rsidP="00CB7B2A">
            <w:pPr>
              <w:numPr>
                <w:ilvl w:val="0"/>
                <w:numId w:val="8"/>
              </w:numPr>
              <w:spacing w:after="0" w:line="240" w:lineRule="auto"/>
              <w:ind w:left="1061" w:hanging="426"/>
              <w:rPr>
                <w:rFonts w:cs="Arial"/>
              </w:rPr>
            </w:pPr>
            <w:r w:rsidRPr="00BF3CD4">
              <w:rPr>
                <w:rFonts w:cs="Arial"/>
              </w:rPr>
              <w:t>Share</w:t>
            </w:r>
            <w:r w:rsidR="00962BA2" w:rsidRPr="00BF3CD4">
              <w:rPr>
                <w:rFonts w:cs="Arial"/>
              </w:rPr>
              <w:t xml:space="preserve"> </w:t>
            </w:r>
            <w:r w:rsidRPr="00BF3CD4">
              <w:rPr>
                <w:rFonts w:cs="Arial"/>
              </w:rPr>
              <w:t>Catch22 values</w:t>
            </w:r>
          </w:p>
          <w:p w14:paraId="05453BDF" w14:textId="77777777" w:rsidR="003B2762" w:rsidRPr="00BF3CD4" w:rsidRDefault="003B2762" w:rsidP="00CB7B2A">
            <w:pPr>
              <w:numPr>
                <w:ilvl w:val="0"/>
                <w:numId w:val="8"/>
              </w:numPr>
              <w:spacing w:after="0" w:line="240" w:lineRule="auto"/>
              <w:ind w:left="1061" w:hanging="426"/>
              <w:rPr>
                <w:rFonts w:cs="Arial"/>
              </w:rPr>
            </w:pPr>
            <w:r w:rsidRPr="00BF3CD4">
              <w:rPr>
                <w:rFonts w:cs="Arial"/>
              </w:rPr>
              <w:t>Awareness of and com</w:t>
            </w:r>
            <w:r w:rsidR="002C5CB8" w:rsidRPr="00BF3CD4">
              <w:rPr>
                <w:rFonts w:cs="Arial"/>
              </w:rPr>
              <w:t>mitment to Equality &amp; Diversity</w:t>
            </w:r>
          </w:p>
          <w:p w14:paraId="101DA840" w14:textId="5893922D" w:rsidR="000E1A7C" w:rsidRDefault="000E1A7C" w:rsidP="00CB7B2A">
            <w:pPr>
              <w:numPr>
                <w:ilvl w:val="0"/>
                <w:numId w:val="8"/>
              </w:numPr>
              <w:spacing w:after="0" w:line="240" w:lineRule="auto"/>
              <w:ind w:left="1061" w:hanging="426"/>
              <w:rPr>
                <w:rFonts w:cs="Arial"/>
              </w:rPr>
            </w:pPr>
            <w:r>
              <w:rPr>
                <w:rFonts w:cs="Arial"/>
              </w:rPr>
              <w:t>It is a requirement to the role that you have use of your own vehicle which will have the correct business cover and will be maintained to government guidelines</w:t>
            </w:r>
            <w:r w:rsidR="003703FD">
              <w:rPr>
                <w:rFonts w:cs="Arial"/>
              </w:rPr>
              <w:t>.</w:t>
            </w:r>
          </w:p>
          <w:p w14:paraId="4C168D90" w14:textId="489B7D2B" w:rsidR="003B2762" w:rsidRPr="00BF3CD4" w:rsidRDefault="003B2762" w:rsidP="00CB7B2A">
            <w:pPr>
              <w:numPr>
                <w:ilvl w:val="0"/>
                <w:numId w:val="8"/>
              </w:numPr>
              <w:spacing w:after="0" w:line="240" w:lineRule="auto"/>
              <w:ind w:left="1061" w:hanging="426"/>
              <w:rPr>
                <w:rFonts w:cs="Arial"/>
              </w:rPr>
            </w:pPr>
            <w:r w:rsidRPr="00BF3CD4">
              <w:rPr>
                <w:rFonts w:cs="Arial"/>
              </w:rPr>
              <w:t>Willing to travel and work flexibly</w:t>
            </w:r>
          </w:p>
          <w:p w14:paraId="1841A5F5" w14:textId="77777777" w:rsidR="003B2762" w:rsidRPr="00BF3CD4" w:rsidRDefault="002C5CB8" w:rsidP="00CB7B2A">
            <w:pPr>
              <w:numPr>
                <w:ilvl w:val="0"/>
                <w:numId w:val="8"/>
              </w:numPr>
              <w:spacing w:after="0" w:line="240" w:lineRule="auto"/>
              <w:ind w:left="1061" w:hanging="426"/>
              <w:rPr>
                <w:rFonts w:cs="Arial"/>
              </w:rPr>
            </w:pPr>
            <w:r w:rsidRPr="00BF3CD4">
              <w:rPr>
                <w:rFonts w:cs="Arial"/>
              </w:rPr>
              <w:t>Desire</w:t>
            </w:r>
            <w:r w:rsidR="00746FB2" w:rsidRPr="00BF3CD4">
              <w:rPr>
                <w:rFonts w:cs="Arial"/>
              </w:rPr>
              <w:t xml:space="preserve"> to develop and undertake training </w:t>
            </w:r>
            <w:r w:rsidRPr="00BF3CD4">
              <w:rPr>
                <w:rFonts w:cs="Arial"/>
              </w:rPr>
              <w:t>as required</w:t>
            </w:r>
          </w:p>
          <w:p w14:paraId="298856E9" w14:textId="77777777" w:rsidR="002C5CB8" w:rsidRPr="00BF3CD4" w:rsidRDefault="002C5CB8" w:rsidP="002C5CB8">
            <w:pPr>
              <w:spacing w:after="0" w:line="240" w:lineRule="auto"/>
              <w:rPr>
                <w:rFonts w:cs="Arial"/>
              </w:rPr>
            </w:pPr>
          </w:p>
        </w:tc>
        <w:tc>
          <w:tcPr>
            <w:tcW w:w="3759" w:type="dxa"/>
            <w:shd w:val="clear" w:color="auto" w:fill="FFFFFF"/>
          </w:tcPr>
          <w:p w14:paraId="6E7AF73E" w14:textId="77777777" w:rsidR="003B2762" w:rsidRPr="00BF3CD4" w:rsidRDefault="003B2762" w:rsidP="002C5CB8">
            <w:pPr>
              <w:spacing w:after="0" w:line="240" w:lineRule="auto"/>
              <w:rPr>
                <w:rFonts w:cs="Arial"/>
              </w:rPr>
            </w:pPr>
          </w:p>
        </w:tc>
        <w:tc>
          <w:tcPr>
            <w:tcW w:w="1755" w:type="dxa"/>
            <w:shd w:val="clear" w:color="auto" w:fill="FFFFFF"/>
          </w:tcPr>
          <w:p w14:paraId="7E6BF41D" w14:textId="77777777" w:rsidR="003B2762" w:rsidRPr="00BF3CD4" w:rsidRDefault="003B2762" w:rsidP="002C5CB8">
            <w:pPr>
              <w:pStyle w:val="Quote"/>
              <w:spacing w:after="0" w:line="240" w:lineRule="auto"/>
              <w:rPr>
                <w:rFonts w:cs="Arial"/>
              </w:rPr>
            </w:pPr>
          </w:p>
        </w:tc>
      </w:tr>
    </w:tbl>
    <w:p w14:paraId="060229B0" w14:textId="77777777" w:rsidR="00B87C51" w:rsidRPr="00BF3CD4" w:rsidRDefault="00B87C51" w:rsidP="002C5CB8">
      <w:pPr>
        <w:spacing w:after="0" w:line="240" w:lineRule="auto"/>
        <w:rPr>
          <w:rFonts w:cs="Arial"/>
        </w:rPr>
      </w:pPr>
    </w:p>
    <w:sectPr w:rsidR="00B87C51" w:rsidRPr="00BF3CD4" w:rsidSect="00642F7A">
      <w:headerReference w:type="default" r:id="rId18"/>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DF64A" w14:textId="77777777" w:rsidR="006D3754" w:rsidRDefault="006D3754" w:rsidP="00E3351B">
      <w:pPr>
        <w:spacing w:after="0" w:line="240" w:lineRule="auto"/>
      </w:pPr>
      <w:r>
        <w:separator/>
      </w:r>
    </w:p>
  </w:endnote>
  <w:endnote w:type="continuationSeparator" w:id="0">
    <w:p w14:paraId="32133A4A" w14:textId="77777777" w:rsidR="006D3754" w:rsidRDefault="006D3754"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8CDA5" w14:textId="77777777" w:rsidR="00AF2B2A" w:rsidRDefault="00AF2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0C1FF" w14:textId="73A5ECA3" w:rsidR="006154C6" w:rsidRDefault="006154C6">
    <w:pPr>
      <w:pStyle w:val="Footer"/>
    </w:pPr>
    <w:r>
      <w:rPr>
        <w:noProof/>
      </w:rPr>
      <mc:AlternateContent>
        <mc:Choice Requires="wps">
          <w:drawing>
            <wp:anchor distT="0" distB="0" distL="114300" distR="114300" simplePos="0" relativeHeight="251659264" behindDoc="0" locked="0" layoutInCell="0" allowOverlap="1" wp14:anchorId="3F74279F" wp14:editId="5037E6E4">
              <wp:simplePos x="0" y="0"/>
              <wp:positionH relativeFrom="page">
                <wp:align>left</wp:align>
              </wp:positionH>
              <wp:positionV relativeFrom="page">
                <wp:align>bottom</wp:align>
              </wp:positionV>
              <wp:extent cx="7772400" cy="463550"/>
              <wp:effectExtent l="0" t="0" r="0" b="12700"/>
              <wp:wrapNone/>
              <wp:docPr id="1" name="MSIPCMe0144897af64ea4765de1c4f"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C4B66" w14:textId="28749492" w:rsidR="006154C6" w:rsidRPr="00AF2B2A" w:rsidRDefault="00AF2B2A" w:rsidP="00AF2B2A">
                          <w:pPr>
                            <w:spacing w:after="0"/>
                            <w:rPr>
                              <w:rFonts w:ascii="Calibri" w:hAnsi="Calibri" w:cs="Calibri"/>
                              <w:color w:val="000000"/>
                              <w:sz w:val="20"/>
                            </w:rPr>
                          </w:pPr>
                          <w:r w:rsidRPr="00AF2B2A">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F74279F" id="_x0000_t202" coordsize="21600,21600" o:spt="202" path="m,l,21600r21600,l21600,xe">
              <v:stroke joinstyle="miter"/>
              <v:path gradientshapeok="t" o:connecttype="rect"/>
            </v:shapetype>
            <v:shape id="MSIPCMe0144897af64ea4765de1c4f"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79EC4B66" w14:textId="28749492" w:rsidR="006154C6" w:rsidRPr="00AF2B2A" w:rsidRDefault="00AF2B2A" w:rsidP="00AF2B2A">
                    <w:pPr>
                      <w:spacing w:after="0"/>
                      <w:rPr>
                        <w:rFonts w:ascii="Calibri" w:hAnsi="Calibri" w:cs="Calibri"/>
                        <w:color w:val="000000"/>
                        <w:sz w:val="20"/>
                      </w:rPr>
                    </w:pPr>
                    <w:r w:rsidRPr="00AF2B2A">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0F198" w14:textId="77777777" w:rsidR="00AF2B2A" w:rsidRDefault="00AF2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798FA" w14:textId="77777777" w:rsidR="006D3754" w:rsidRDefault="006D3754" w:rsidP="00E3351B">
      <w:pPr>
        <w:spacing w:after="0" w:line="240" w:lineRule="auto"/>
      </w:pPr>
      <w:r>
        <w:separator/>
      </w:r>
    </w:p>
  </w:footnote>
  <w:footnote w:type="continuationSeparator" w:id="0">
    <w:p w14:paraId="7FF27553" w14:textId="77777777" w:rsidR="006D3754" w:rsidRDefault="006D3754"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0FABA" w14:textId="77777777" w:rsidR="00AF2B2A" w:rsidRDefault="00AF2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43C28" w14:textId="77777777" w:rsidR="00DC6151" w:rsidRDefault="008431AC">
    <w:pPr>
      <w:pStyle w:val="Header"/>
      <w:rPr>
        <w:i/>
      </w:rPr>
    </w:pPr>
    <w:r w:rsidRPr="0000208E">
      <w:rPr>
        <w:i/>
        <w:noProof/>
      </w:rPr>
      <w:drawing>
        <wp:anchor distT="0" distB="0" distL="114300" distR="114300" simplePos="0" relativeHeight="251657216" behindDoc="0" locked="0" layoutInCell="1" allowOverlap="1" wp14:anchorId="28D257DC" wp14:editId="288162CC">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46F2C" w14:textId="77777777" w:rsidR="00DC6151" w:rsidRDefault="00DC6151">
    <w:pPr>
      <w:pStyle w:val="Header"/>
      <w:rPr>
        <w:i/>
      </w:rPr>
    </w:pPr>
  </w:p>
  <w:p w14:paraId="2D19BE02"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77DAA" w14:textId="77777777" w:rsidR="00AF2B2A" w:rsidRDefault="00AF2B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397F" w14:textId="77777777" w:rsidR="00642F7A" w:rsidRPr="0000208E" w:rsidRDefault="008431AC">
    <w:pPr>
      <w:pStyle w:val="Header"/>
      <w:rPr>
        <w:i/>
      </w:rPr>
    </w:pPr>
    <w:r w:rsidRPr="0000208E">
      <w:rPr>
        <w:i/>
        <w:noProof/>
      </w:rPr>
      <w:drawing>
        <wp:anchor distT="0" distB="0" distL="114300" distR="114300" simplePos="0" relativeHeight="251658240" behindDoc="0" locked="0" layoutInCell="1" allowOverlap="1" wp14:anchorId="06B7F7B7" wp14:editId="5AA6E585">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D4A02"/>
    <w:multiLevelType w:val="hybridMultilevel"/>
    <w:tmpl w:val="D3168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30768"/>
    <w:multiLevelType w:val="hybridMultilevel"/>
    <w:tmpl w:val="BC3E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26ADB"/>
    <w:multiLevelType w:val="hybridMultilevel"/>
    <w:tmpl w:val="671C1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8399B"/>
    <w:multiLevelType w:val="hybridMultilevel"/>
    <w:tmpl w:val="4C58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A4D5A"/>
    <w:multiLevelType w:val="hybridMultilevel"/>
    <w:tmpl w:val="8F985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731241"/>
    <w:multiLevelType w:val="hybridMultilevel"/>
    <w:tmpl w:val="D858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65AEF"/>
    <w:multiLevelType w:val="hybridMultilevel"/>
    <w:tmpl w:val="794A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075E2"/>
    <w:multiLevelType w:val="hybridMultilevel"/>
    <w:tmpl w:val="661C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D10D6"/>
    <w:multiLevelType w:val="hybridMultilevel"/>
    <w:tmpl w:val="362221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B910DF5"/>
    <w:multiLevelType w:val="hybridMultilevel"/>
    <w:tmpl w:val="5EC6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553EF"/>
    <w:multiLevelType w:val="hybridMultilevel"/>
    <w:tmpl w:val="13DE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46386A"/>
    <w:multiLevelType w:val="hybridMultilevel"/>
    <w:tmpl w:val="D0DC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44E61"/>
    <w:multiLevelType w:val="hybridMultilevel"/>
    <w:tmpl w:val="2B32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8113F"/>
    <w:multiLevelType w:val="hybridMultilevel"/>
    <w:tmpl w:val="C624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A367AB"/>
    <w:multiLevelType w:val="hybridMultilevel"/>
    <w:tmpl w:val="17B61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7A25A8B"/>
    <w:multiLevelType w:val="hybridMultilevel"/>
    <w:tmpl w:val="AFB6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D3D17"/>
    <w:multiLevelType w:val="hybridMultilevel"/>
    <w:tmpl w:val="ECE2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428991">
    <w:abstractNumId w:val="10"/>
  </w:num>
  <w:num w:numId="2" w16cid:durableId="698774204">
    <w:abstractNumId w:val="7"/>
  </w:num>
  <w:num w:numId="3" w16cid:durableId="1581014565">
    <w:abstractNumId w:val="17"/>
  </w:num>
  <w:num w:numId="4" w16cid:durableId="28844772">
    <w:abstractNumId w:val="6"/>
  </w:num>
  <w:num w:numId="5" w16cid:durableId="395324293">
    <w:abstractNumId w:val="15"/>
  </w:num>
  <w:num w:numId="6" w16cid:durableId="1275601289">
    <w:abstractNumId w:val="5"/>
  </w:num>
  <w:num w:numId="7" w16cid:durableId="419722053">
    <w:abstractNumId w:val="9"/>
  </w:num>
  <w:num w:numId="8" w16cid:durableId="1963265783">
    <w:abstractNumId w:val="12"/>
  </w:num>
  <w:num w:numId="9" w16cid:durableId="692923752">
    <w:abstractNumId w:val="0"/>
  </w:num>
  <w:num w:numId="10" w16cid:durableId="470907788">
    <w:abstractNumId w:val="16"/>
  </w:num>
  <w:num w:numId="11" w16cid:durableId="341595081">
    <w:abstractNumId w:val="1"/>
  </w:num>
  <w:num w:numId="12" w16cid:durableId="1138916803">
    <w:abstractNumId w:val="14"/>
  </w:num>
  <w:num w:numId="13" w16cid:durableId="344406789">
    <w:abstractNumId w:val="11"/>
  </w:num>
  <w:num w:numId="14" w16cid:durableId="1434594417">
    <w:abstractNumId w:val="2"/>
  </w:num>
  <w:num w:numId="15" w16cid:durableId="88935825">
    <w:abstractNumId w:val="4"/>
  </w:num>
  <w:num w:numId="16" w16cid:durableId="1128162307">
    <w:abstractNumId w:val="3"/>
  </w:num>
  <w:num w:numId="17" w16cid:durableId="1950238599">
    <w:abstractNumId w:val="8"/>
  </w:num>
  <w:num w:numId="18" w16cid:durableId="30358245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10DB7"/>
    <w:rsid w:val="000158CA"/>
    <w:rsid w:val="000279F1"/>
    <w:rsid w:val="00042330"/>
    <w:rsid w:val="000505A9"/>
    <w:rsid w:val="00057439"/>
    <w:rsid w:val="00057A53"/>
    <w:rsid w:val="00070604"/>
    <w:rsid w:val="000C1F49"/>
    <w:rsid w:val="000D096B"/>
    <w:rsid w:val="000D16D9"/>
    <w:rsid w:val="000D550E"/>
    <w:rsid w:val="000E1A7C"/>
    <w:rsid w:val="000E5243"/>
    <w:rsid w:val="001007A0"/>
    <w:rsid w:val="001008FC"/>
    <w:rsid w:val="001054FB"/>
    <w:rsid w:val="001066D8"/>
    <w:rsid w:val="0011268D"/>
    <w:rsid w:val="0012019E"/>
    <w:rsid w:val="0012077F"/>
    <w:rsid w:val="001378DD"/>
    <w:rsid w:val="00137AAD"/>
    <w:rsid w:val="001446C2"/>
    <w:rsid w:val="00160CEF"/>
    <w:rsid w:val="001666BD"/>
    <w:rsid w:val="00167CF3"/>
    <w:rsid w:val="0017785C"/>
    <w:rsid w:val="00184374"/>
    <w:rsid w:val="00184656"/>
    <w:rsid w:val="00185722"/>
    <w:rsid w:val="001A5248"/>
    <w:rsid w:val="001B067D"/>
    <w:rsid w:val="001C389A"/>
    <w:rsid w:val="001C59C3"/>
    <w:rsid w:val="001D6F7C"/>
    <w:rsid w:val="001F0D07"/>
    <w:rsid w:val="00216DE3"/>
    <w:rsid w:val="00241D10"/>
    <w:rsid w:val="002428C7"/>
    <w:rsid w:val="00253B2E"/>
    <w:rsid w:val="002547EE"/>
    <w:rsid w:val="002555B3"/>
    <w:rsid w:val="00257EB6"/>
    <w:rsid w:val="00270A3A"/>
    <w:rsid w:val="00271355"/>
    <w:rsid w:val="00273521"/>
    <w:rsid w:val="00276FEF"/>
    <w:rsid w:val="002770E6"/>
    <w:rsid w:val="00285E2C"/>
    <w:rsid w:val="0029723A"/>
    <w:rsid w:val="002A351D"/>
    <w:rsid w:val="002B7C7F"/>
    <w:rsid w:val="002C5CB8"/>
    <w:rsid w:val="002C6848"/>
    <w:rsid w:val="002C7C30"/>
    <w:rsid w:val="002F3884"/>
    <w:rsid w:val="002F53DF"/>
    <w:rsid w:val="003011CF"/>
    <w:rsid w:val="003044E3"/>
    <w:rsid w:val="00312411"/>
    <w:rsid w:val="00330C6F"/>
    <w:rsid w:val="00347C26"/>
    <w:rsid w:val="00351287"/>
    <w:rsid w:val="00351874"/>
    <w:rsid w:val="0036285A"/>
    <w:rsid w:val="003703FD"/>
    <w:rsid w:val="003727AA"/>
    <w:rsid w:val="00377C96"/>
    <w:rsid w:val="003947BB"/>
    <w:rsid w:val="003B2762"/>
    <w:rsid w:val="003C0157"/>
    <w:rsid w:val="003D30FC"/>
    <w:rsid w:val="003D7C41"/>
    <w:rsid w:val="00401B83"/>
    <w:rsid w:val="00402A36"/>
    <w:rsid w:val="00406E5D"/>
    <w:rsid w:val="00412B0D"/>
    <w:rsid w:val="004258E1"/>
    <w:rsid w:val="00426C6E"/>
    <w:rsid w:val="004307C3"/>
    <w:rsid w:val="0045046A"/>
    <w:rsid w:val="004568CB"/>
    <w:rsid w:val="00465EBC"/>
    <w:rsid w:val="004758FD"/>
    <w:rsid w:val="00481E4C"/>
    <w:rsid w:val="00483B73"/>
    <w:rsid w:val="004B269B"/>
    <w:rsid w:val="004B3AA4"/>
    <w:rsid w:val="004C04D1"/>
    <w:rsid w:val="004D314B"/>
    <w:rsid w:val="00501DAE"/>
    <w:rsid w:val="0053257E"/>
    <w:rsid w:val="0053540F"/>
    <w:rsid w:val="00540446"/>
    <w:rsid w:val="005671C7"/>
    <w:rsid w:val="0057363D"/>
    <w:rsid w:val="005771F4"/>
    <w:rsid w:val="0058259F"/>
    <w:rsid w:val="00586A79"/>
    <w:rsid w:val="0058783E"/>
    <w:rsid w:val="0059445B"/>
    <w:rsid w:val="00594F36"/>
    <w:rsid w:val="00597B73"/>
    <w:rsid w:val="005B1363"/>
    <w:rsid w:val="005C136D"/>
    <w:rsid w:val="005C7383"/>
    <w:rsid w:val="005E49B5"/>
    <w:rsid w:val="005F1BD2"/>
    <w:rsid w:val="005F4412"/>
    <w:rsid w:val="006104AA"/>
    <w:rsid w:val="006154C6"/>
    <w:rsid w:val="00615A38"/>
    <w:rsid w:val="00620214"/>
    <w:rsid w:val="006231FB"/>
    <w:rsid w:val="006345E0"/>
    <w:rsid w:val="00642F7A"/>
    <w:rsid w:val="00644C55"/>
    <w:rsid w:val="00650875"/>
    <w:rsid w:val="006552B9"/>
    <w:rsid w:val="00663C9C"/>
    <w:rsid w:val="006703D9"/>
    <w:rsid w:val="006818F1"/>
    <w:rsid w:val="00682093"/>
    <w:rsid w:val="00696E3C"/>
    <w:rsid w:val="006D3754"/>
    <w:rsid w:val="006D5369"/>
    <w:rsid w:val="006E2A6B"/>
    <w:rsid w:val="006E4F0C"/>
    <w:rsid w:val="006E6660"/>
    <w:rsid w:val="006F532E"/>
    <w:rsid w:val="00703905"/>
    <w:rsid w:val="0070504E"/>
    <w:rsid w:val="00706DBE"/>
    <w:rsid w:val="00717597"/>
    <w:rsid w:val="00717A64"/>
    <w:rsid w:val="00720EDA"/>
    <w:rsid w:val="00726E28"/>
    <w:rsid w:val="00735E38"/>
    <w:rsid w:val="00745A5B"/>
    <w:rsid w:val="00746110"/>
    <w:rsid w:val="0074613A"/>
    <w:rsid w:val="00746FB2"/>
    <w:rsid w:val="007552D4"/>
    <w:rsid w:val="00760F0D"/>
    <w:rsid w:val="00761FEC"/>
    <w:rsid w:val="00774106"/>
    <w:rsid w:val="007815BA"/>
    <w:rsid w:val="0078652D"/>
    <w:rsid w:val="00795C34"/>
    <w:rsid w:val="00796086"/>
    <w:rsid w:val="00797900"/>
    <w:rsid w:val="007B60C0"/>
    <w:rsid w:val="007C0E64"/>
    <w:rsid w:val="007C4950"/>
    <w:rsid w:val="007F69A9"/>
    <w:rsid w:val="007F767B"/>
    <w:rsid w:val="008068DD"/>
    <w:rsid w:val="008146DF"/>
    <w:rsid w:val="00826918"/>
    <w:rsid w:val="00834898"/>
    <w:rsid w:val="00836FF3"/>
    <w:rsid w:val="008431AC"/>
    <w:rsid w:val="0086548F"/>
    <w:rsid w:val="008736E6"/>
    <w:rsid w:val="0087386D"/>
    <w:rsid w:val="0087491C"/>
    <w:rsid w:val="00893293"/>
    <w:rsid w:val="008A69CE"/>
    <w:rsid w:val="008B13B1"/>
    <w:rsid w:val="008B1EF2"/>
    <w:rsid w:val="008B30A3"/>
    <w:rsid w:val="008C57E7"/>
    <w:rsid w:val="008C7411"/>
    <w:rsid w:val="008D7072"/>
    <w:rsid w:val="008E3093"/>
    <w:rsid w:val="008E3414"/>
    <w:rsid w:val="008F2391"/>
    <w:rsid w:val="008F720F"/>
    <w:rsid w:val="00904A59"/>
    <w:rsid w:val="00907F54"/>
    <w:rsid w:val="00921C40"/>
    <w:rsid w:val="009271F4"/>
    <w:rsid w:val="009317EB"/>
    <w:rsid w:val="00935F31"/>
    <w:rsid w:val="00936D4D"/>
    <w:rsid w:val="009430CA"/>
    <w:rsid w:val="00947FD5"/>
    <w:rsid w:val="00954B16"/>
    <w:rsid w:val="00956E60"/>
    <w:rsid w:val="00962BA2"/>
    <w:rsid w:val="00964DAC"/>
    <w:rsid w:val="00970306"/>
    <w:rsid w:val="009763EE"/>
    <w:rsid w:val="0098180F"/>
    <w:rsid w:val="00984A8B"/>
    <w:rsid w:val="009921A7"/>
    <w:rsid w:val="0099359D"/>
    <w:rsid w:val="009A05B6"/>
    <w:rsid w:val="009A5825"/>
    <w:rsid w:val="009C60FD"/>
    <w:rsid w:val="009D59B3"/>
    <w:rsid w:val="009E15D3"/>
    <w:rsid w:val="00A03895"/>
    <w:rsid w:val="00A12A5B"/>
    <w:rsid w:val="00A214E6"/>
    <w:rsid w:val="00A21FA3"/>
    <w:rsid w:val="00A22454"/>
    <w:rsid w:val="00A24853"/>
    <w:rsid w:val="00A2534E"/>
    <w:rsid w:val="00A33EAF"/>
    <w:rsid w:val="00A347D1"/>
    <w:rsid w:val="00A44529"/>
    <w:rsid w:val="00A51A78"/>
    <w:rsid w:val="00A663F6"/>
    <w:rsid w:val="00A9642B"/>
    <w:rsid w:val="00AA1108"/>
    <w:rsid w:val="00AE0054"/>
    <w:rsid w:val="00AE312D"/>
    <w:rsid w:val="00AE6B81"/>
    <w:rsid w:val="00AF2B2A"/>
    <w:rsid w:val="00B02F15"/>
    <w:rsid w:val="00B17855"/>
    <w:rsid w:val="00B22046"/>
    <w:rsid w:val="00B504A0"/>
    <w:rsid w:val="00B51FD1"/>
    <w:rsid w:val="00B66F8D"/>
    <w:rsid w:val="00B677F4"/>
    <w:rsid w:val="00B70E6E"/>
    <w:rsid w:val="00B819AE"/>
    <w:rsid w:val="00B87C51"/>
    <w:rsid w:val="00B90B6E"/>
    <w:rsid w:val="00B93749"/>
    <w:rsid w:val="00BB701F"/>
    <w:rsid w:val="00BB72F7"/>
    <w:rsid w:val="00BC5333"/>
    <w:rsid w:val="00BC5DE0"/>
    <w:rsid w:val="00BD1D9A"/>
    <w:rsid w:val="00BD62F6"/>
    <w:rsid w:val="00BE42B6"/>
    <w:rsid w:val="00BE676A"/>
    <w:rsid w:val="00BF3CD4"/>
    <w:rsid w:val="00C00863"/>
    <w:rsid w:val="00C058DF"/>
    <w:rsid w:val="00C05DC2"/>
    <w:rsid w:val="00C22734"/>
    <w:rsid w:val="00C239C6"/>
    <w:rsid w:val="00C4517C"/>
    <w:rsid w:val="00C53B19"/>
    <w:rsid w:val="00C63402"/>
    <w:rsid w:val="00C739F3"/>
    <w:rsid w:val="00C74365"/>
    <w:rsid w:val="00C81617"/>
    <w:rsid w:val="00C82AF0"/>
    <w:rsid w:val="00C830B6"/>
    <w:rsid w:val="00C92BD0"/>
    <w:rsid w:val="00C93BA6"/>
    <w:rsid w:val="00C968ED"/>
    <w:rsid w:val="00C96F79"/>
    <w:rsid w:val="00C97944"/>
    <w:rsid w:val="00CA12AC"/>
    <w:rsid w:val="00CA2A54"/>
    <w:rsid w:val="00CB2330"/>
    <w:rsid w:val="00CB66FD"/>
    <w:rsid w:val="00CB72A1"/>
    <w:rsid w:val="00CB7B2A"/>
    <w:rsid w:val="00CE62ED"/>
    <w:rsid w:val="00CF3296"/>
    <w:rsid w:val="00D0498E"/>
    <w:rsid w:val="00D272C4"/>
    <w:rsid w:val="00D34489"/>
    <w:rsid w:val="00D3591A"/>
    <w:rsid w:val="00D411D8"/>
    <w:rsid w:val="00D44078"/>
    <w:rsid w:val="00D44535"/>
    <w:rsid w:val="00D5391F"/>
    <w:rsid w:val="00D554FC"/>
    <w:rsid w:val="00D63A20"/>
    <w:rsid w:val="00D7525E"/>
    <w:rsid w:val="00D87ADC"/>
    <w:rsid w:val="00D9609F"/>
    <w:rsid w:val="00DB4537"/>
    <w:rsid w:val="00DB5E35"/>
    <w:rsid w:val="00DC41F4"/>
    <w:rsid w:val="00DC6151"/>
    <w:rsid w:val="00DD2C25"/>
    <w:rsid w:val="00DD734F"/>
    <w:rsid w:val="00DF6AA6"/>
    <w:rsid w:val="00E056AE"/>
    <w:rsid w:val="00E14D97"/>
    <w:rsid w:val="00E3351B"/>
    <w:rsid w:val="00E34A77"/>
    <w:rsid w:val="00E40732"/>
    <w:rsid w:val="00E62772"/>
    <w:rsid w:val="00E71714"/>
    <w:rsid w:val="00E762D1"/>
    <w:rsid w:val="00EB67F5"/>
    <w:rsid w:val="00EB79A4"/>
    <w:rsid w:val="00EC3F55"/>
    <w:rsid w:val="00EC7246"/>
    <w:rsid w:val="00EE0768"/>
    <w:rsid w:val="00EE5115"/>
    <w:rsid w:val="00F0278E"/>
    <w:rsid w:val="00F0720F"/>
    <w:rsid w:val="00F219D2"/>
    <w:rsid w:val="00F230BC"/>
    <w:rsid w:val="00F51F81"/>
    <w:rsid w:val="00F6547F"/>
    <w:rsid w:val="00F74E68"/>
    <w:rsid w:val="00F75E4F"/>
    <w:rsid w:val="00F830A1"/>
    <w:rsid w:val="00F832FA"/>
    <w:rsid w:val="00F84945"/>
    <w:rsid w:val="00F92444"/>
    <w:rsid w:val="00FB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1510AAD3"/>
  <w15:chartTrackingRefBased/>
  <w15:docId w15:val="{BBF0D366-1405-4199-9698-8A681404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9027E-03E6-437B-BD37-A8BA5BE4958B}">
  <ds:schemaRefs>
    <ds:schemaRef ds:uri="http://schemas.openxmlformats.org/officeDocument/2006/bibliography"/>
  </ds:schemaRefs>
</ds:datastoreItem>
</file>

<file path=customXml/itemProps2.xml><?xml version="1.0" encoding="utf-8"?>
<ds:datastoreItem xmlns:ds="http://schemas.openxmlformats.org/officeDocument/2006/customXml" ds:itemID="{AE37E628-4FD4-499A-82F5-1441463B6E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A27922-3EC0-4F73-982C-9E5F9C6E70CD}">
  <ds:schemaRefs>
    <ds:schemaRef ds:uri="http://schemas.microsoft.com/sharepoint/v3/contenttype/forms"/>
  </ds:schemaRefs>
</ds:datastoreItem>
</file>

<file path=customXml/itemProps4.xml><?xml version="1.0" encoding="utf-8"?>
<ds:datastoreItem xmlns:ds="http://schemas.openxmlformats.org/officeDocument/2006/customXml" ds:itemID="{402FEC0F-BD55-4C69-A3B9-4D91842E2849}"/>
</file>

<file path=docProps/app.xml><?xml version="1.0" encoding="utf-8"?>
<Properties xmlns="http://schemas.openxmlformats.org/officeDocument/2006/extended-properties" xmlns:vt="http://schemas.openxmlformats.org/officeDocument/2006/docPropsVTypes">
  <Template>Normal</Template>
  <TotalTime>0</TotalTime>
  <Pages>8</Pages>
  <Words>1807</Words>
  <Characters>10303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12086</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2</cp:revision>
  <cp:lastPrinted>2019-02-25T13:50:00Z</cp:lastPrinted>
  <dcterms:created xsi:type="dcterms:W3CDTF">2024-09-03T08:14:00Z</dcterms:created>
  <dcterms:modified xsi:type="dcterms:W3CDTF">2024-09-03T08:14:00Z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MSIP_Label_47e51286-47c4-4123-8966-22562bada071_Enabled">
    <vt:lpwstr>true</vt:lpwstr>
  </property>
  <property fmtid="{D5CDD505-2E9C-101B-9397-08002B2CF9AE}" pid="4" name="MSIP_Label_47e51286-47c4-4123-8966-22562bada071_SetDate">
    <vt:lpwstr>2022-07-07T07:47:36Z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ac3583e6-d95b-4875-946a-7b4d4051e90c</vt:lpwstr>
  </property>
  <property fmtid="{D5CDD505-2E9C-101B-9397-08002B2CF9AE}" pid="9" name="MSIP_Label_47e51286-47c4-4123-8966-22562bada071_ContentBits">
    <vt:lpwstr>2</vt:lpwstr>
  </property>
</Properties>
</file>