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000000"/>
          <w:bottom w:val="single" w:sz="8" w:space="0" w:color="000000"/>
        </w:tblBorders>
        <w:tblLook w:val="04A0" w:firstRow="1" w:lastRow="0" w:firstColumn="1" w:lastColumn="0" w:noHBand="0" w:noVBand="1"/>
      </w:tblPr>
      <w:tblGrid>
        <w:gridCol w:w="2327"/>
        <w:gridCol w:w="6699"/>
      </w:tblGrid>
      <w:tr w:rsidR="001054FB" w:rsidRPr="002C5CB8" w14:paraId="2D2E6342" w14:textId="77777777" w:rsidTr="006F532E">
        <w:tc>
          <w:tcPr>
            <w:tcW w:w="9242" w:type="dxa"/>
            <w:gridSpan w:val="2"/>
            <w:tcBorders>
              <w:top w:val="single" w:sz="8" w:space="0" w:color="000000"/>
              <w:bottom w:val="single" w:sz="8" w:space="0" w:color="000000"/>
            </w:tcBorders>
            <w:shd w:val="clear" w:color="auto" w:fill="D9D9D9"/>
          </w:tcPr>
          <w:p w14:paraId="7C38CBC4" w14:textId="3B2DDC2E" w:rsidR="001054FB" w:rsidRPr="00C05DC2" w:rsidRDefault="007B5432" w:rsidP="002C5CB8">
            <w:pPr>
              <w:pStyle w:val="Heading1"/>
              <w:spacing w:before="0" w:after="0" w:line="240" w:lineRule="auto"/>
              <w:rPr>
                <w:rFonts w:cs="Arial"/>
                <w:bCs w:val="0"/>
                <w:sz w:val="30"/>
                <w:szCs w:val="30"/>
              </w:rPr>
            </w:pPr>
            <w:r>
              <w:rPr>
                <w:rFonts w:cs="Arial"/>
                <w:bCs w:val="0"/>
                <w:sz w:val="30"/>
                <w:szCs w:val="30"/>
              </w:rPr>
              <w:t>Data Protection</w:t>
            </w:r>
            <w:r w:rsidR="00544350">
              <w:rPr>
                <w:rFonts w:cs="Arial"/>
                <w:bCs w:val="0"/>
                <w:sz w:val="30"/>
                <w:szCs w:val="30"/>
              </w:rPr>
              <w:t xml:space="preserve"> </w:t>
            </w:r>
            <w:r w:rsidR="00906E24">
              <w:rPr>
                <w:rFonts w:cs="Arial"/>
                <w:bCs w:val="0"/>
                <w:sz w:val="30"/>
                <w:szCs w:val="30"/>
              </w:rPr>
              <w:t>Coordinator</w:t>
            </w:r>
          </w:p>
          <w:p w14:paraId="29EE11D2" w14:textId="77777777" w:rsidR="00717A64" w:rsidRPr="002C5CB8" w:rsidRDefault="001054FB" w:rsidP="002C5CB8">
            <w:pPr>
              <w:pStyle w:val="Quote"/>
              <w:spacing w:after="0" w:line="240" w:lineRule="auto"/>
              <w:rPr>
                <w:rFonts w:cs="Arial"/>
                <w:b/>
              </w:rPr>
            </w:pPr>
            <w:r w:rsidRPr="002C5CB8">
              <w:rPr>
                <w:rFonts w:cs="Arial"/>
                <w:b/>
                <w:sz w:val="30"/>
                <w:szCs w:val="30"/>
              </w:rPr>
              <w:t>Job Description and Personal Specification</w:t>
            </w:r>
          </w:p>
        </w:tc>
      </w:tr>
      <w:tr w:rsidR="00241D10" w:rsidRPr="002C5CB8" w14:paraId="14B5F3D2" w14:textId="77777777" w:rsidTr="00241D10">
        <w:tc>
          <w:tcPr>
            <w:tcW w:w="2351" w:type="dxa"/>
            <w:tcBorders>
              <w:bottom w:val="single" w:sz="4" w:space="0" w:color="BFBFBF"/>
            </w:tcBorders>
          </w:tcPr>
          <w:p w14:paraId="67A296C4" w14:textId="77777777" w:rsidR="00241D10" w:rsidRPr="002C5CB8" w:rsidRDefault="00241D10" w:rsidP="002C5CB8">
            <w:pPr>
              <w:pStyle w:val="Quote"/>
              <w:spacing w:after="0" w:line="240" w:lineRule="auto"/>
              <w:rPr>
                <w:rFonts w:cs="Arial"/>
                <w:b/>
                <w:bCs/>
              </w:rPr>
            </w:pPr>
          </w:p>
        </w:tc>
        <w:tc>
          <w:tcPr>
            <w:tcW w:w="6891" w:type="dxa"/>
            <w:tcBorders>
              <w:left w:val="nil"/>
              <w:bottom w:val="single" w:sz="4" w:space="0" w:color="BFBFBF"/>
              <w:right w:val="nil"/>
            </w:tcBorders>
          </w:tcPr>
          <w:p w14:paraId="637EDB75" w14:textId="77777777" w:rsidR="00241D10" w:rsidRPr="002C5CB8" w:rsidRDefault="00241D10" w:rsidP="002C5CB8">
            <w:pPr>
              <w:pStyle w:val="Quote"/>
              <w:spacing w:after="0" w:line="240" w:lineRule="auto"/>
              <w:rPr>
                <w:rFonts w:cs="Arial"/>
              </w:rPr>
            </w:pPr>
          </w:p>
        </w:tc>
      </w:tr>
      <w:tr w:rsidR="001054FB" w:rsidRPr="00C05DC2" w14:paraId="5AA60902" w14:textId="77777777" w:rsidTr="006F532E">
        <w:tc>
          <w:tcPr>
            <w:tcW w:w="2351" w:type="dxa"/>
            <w:tcBorders>
              <w:bottom w:val="single" w:sz="4" w:space="0" w:color="BFBFBF"/>
            </w:tcBorders>
            <w:shd w:val="clear" w:color="auto" w:fill="F2F2F2"/>
          </w:tcPr>
          <w:p w14:paraId="23576A60" w14:textId="77777777" w:rsidR="001054FB" w:rsidRPr="00C05DC2" w:rsidRDefault="00C05DC2" w:rsidP="002C5CB8">
            <w:pPr>
              <w:pStyle w:val="Quote"/>
              <w:spacing w:after="0" w:line="240" w:lineRule="auto"/>
              <w:rPr>
                <w:rFonts w:cs="Arial"/>
                <w:bCs/>
              </w:rPr>
            </w:pPr>
            <w:r w:rsidRPr="00C05DC2">
              <w:rPr>
                <w:rFonts w:cs="Arial"/>
                <w:b/>
                <w:bCs/>
              </w:rPr>
              <w:t>Job title</w:t>
            </w:r>
            <w:r w:rsidR="001054FB" w:rsidRPr="00C05DC2">
              <w:rPr>
                <w:rFonts w:cs="Arial"/>
                <w:b/>
                <w:bCs/>
              </w:rPr>
              <w:t>:</w:t>
            </w:r>
          </w:p>
        </w:tc>
        <w:tc>
          <w:tcPr>
            <w:tcW w:w="6891" w:type="dxa"/>
            <w:tcBorders>
              <w:left w:val="nil"/>
              <w:bottom w:val="single" w:sz="4" w:space="0" w:color="BFBFBF"/>
              <w:right w:val="nil"/>
            </w:tcBorders>
            <w:shd w:val="clear" w:color="auto" w:fill="FFFFFF"/>
          </w:tcPr>
          <w:p w14:paraId="6B98A95B" w14:textId="69649498" w:rsidR="00904A59" w:rsidRPr="00C05DC2" w:rsidRDefault="007B5432" w:rsidP="002C5CB8">
            <w:pPr>
              <w:pStyle w:val="Quote"/>
              <w:spacing w:after="0" w:line="240" w:lineRule="auto"/>
              <w:rPr>
                <w:rFonts w:cs="Arial"/>
              </w:rPr>
            </w:pPr>
            <w:r>
              <w:rPr>
                <w:rFonts w:cs="Arial"/>
              </w:rPr>
              <w:t>Data Protection</w:t>
            </w:r>
            <w:r w:rsidR="00544350">
              <w:rPr>
                <w:rFonts w:cs="Arial"/>
              </w:rPr>
              <w:t xml:space="preserve"> </w:t>
            </w:r>
            <w:r w:rsidR="00E926C3">
              <w:rPr>
                <w:rFonts w:cs="Arial"/>
              </w:rPr>
              <w:t>Co</w:t>
            </w:r>
            <w:r w:rsidR="00DC3F98">
              <w:rPr>
                <w:rFonts w:cs="Arial"/>
              </w:rPr>
              <w:t>o</w:t>
            </w:r>
            <w:r w:rsidR="00E926C3">
              <w:rPr>
                <w:rFonts w:cs="Arial"/>
              </w:rPr>
              <w:t>rdinator</w:t>
            </w:r>
          </w:p>
        </w:tc>
      </w:tr>
      <w:tr w:rsidR="001054FB" w:rsidRPr="00C05DC2" w14:paraId="545A48D3" w14:textId="77777777" w:rsidTr="006F532E">
        <w:tc>
          <w:tcPr>
            <w:tcW w:w="2351" w:type="dxa"/>
            <w:tcBorders>
              <w:top w:val="single" w:sz="4" w:space="0" w:color="BFBFBF"/>
              <w:bottom w:val="single" w:sz="4" w:space="0" w:color="BFBFBF"/>
            </w:tcBorders>
            <w:shd w:val="clear" w:color="auto" w:fill="F2F2F2"/>
          </w:tcPr>
          <w:p w14:paraId="2EB482CB" w14:textId="77777777" w:rsidR="001054FB" w:rsidRPr="00C05DC2" w:rsidRDefault="001054FB" w:rsidP="002C5CB8">
            <w:pPr>
              <w:pStyle w:val="Quote"/>
              <w:spacing w:after="0" w:line="240" w:lineRule="auto"/>
              <w:rPr>
                <w:rFonts w:cs="Arial"/>
                <w:bCs/>
              </w:rPr>
            </w:pPr>
            <w:r w:rsidRPr="00C05DC2">
              <w:rPr>
                <w:rFonts w:cs="Arial"/>
                <w:b/>
                <w:bCs/>
              </w:rPr>
              <w:t>Place of work:</w:t>
            </w:r>
          </w:p>
        </w:tc>
        <w:tc>
          <w:tcPr>
            <w:tcW w:w="6891" w:type="dxa"/>
            <w:tcBorders>
              <w:top w:val="single" w:sz="4" w:space="0" w:color="BFBFBF"/>
              <w:bottom w:val="single" w:sz="4" w:space="0" w:color="BFBFBF"/>
            </w:tcBorders>
            <w:shd w:val="clear" w:color="auto" w:fill="FFFFFF"/>
          </w:tcPr>
          <w:p w14:paraId="5E0A8341" w14:textId="52A57AC9" w:rsidR="001054FB" w:rsidRPr="00C05DC2" w:rsidRDefault="00E926C3" w:rsidP="002C5CB8">
            <w:pPr>
              <w:pStyle w:val="Quote"/>
              <w:spacing w:after="0" w:line="240" w:lineRule="auto"/>
              <w:rPr>
                <w:rFonts w:cs="Arial"/>
              </w:rPr>
            </w:pPr>
            <w:r>
              <w:rPr>
                <w:rFonts w:cs="Arial"/>
              </w:rPr>
              <w:t>Remote</w:t>
            </w:r>
          </w:p>
        </w:tc>
      </w:tr>
      <w:tr w:rsidR="001054FB" w:rsidRPr="00C05DC2" w14:paraId="32C50B3E" w14:textId="77777777" w:rsidTr="006F532E">
        <w:tc>
          <w:tcPr>
            <w:tcW w:w="2351" w:type="dxa"/>
            <w:tcBorders>
              <w:top w:val="single" w:sz="4" w:space="0" w:color="BFBFBF"/>
              <w:bottom w:val="single" w:sz="4" w:space="0" w:color="BFBFBF"/>
            </w:tcBorders>
            <w:shd w:val="clear" w:color="auto" w:fill="F2F2F2"/>
          </w:tcPr>
          <w:p w14:paraId="26A8BC4B" w14:textId="77777777" w:rsidR="001054FB" w:rsidRPr="00C05DC2" w:rsidRDefault="001054FB" w:rsidP="002C5CB8">
            <w:pPr>
              <w:pStyle w:val="Quote"/>
              <w:spacing w:after="0" w:line="240" w:lineRule="auto"/>
              <w:rPr>
                <w:rFonts w:cs="Arial"/>
                <w:bCs/>
              </w:rPr>
            </w:pPr>
            <w:r w:rsidRPr="00C05DC2">
              <w:rPr>
                <w:rFonts w:cs="Arial"/>
                <w:b/>
                <w:bCs/>
              </w:rPr>
              <w:t>Hours of work:</w:t>
            </w:r>
          </w:p>
        </w:tc>
        <w:tc>
          <w:tcPr>
            <w:tcW w:w="6891" w:type="dxa"/>
            <w:tcBorders>
              <w:top w:val="single" w:sz="4" w:space="0" w:color="BFBFBF"/>
              <w:left w:val="nil"/>
              <w:bottom w:val="single" w:sz="4" w:space="0" w:color="BFBFBF"/>
              <w:right w:val="nil"/>
            </w:tcBorders>
            <w:shd w:val="clear" w:color="auto" w:fill="FFFFFF"/>
          </w:tcPr>
          <w:p w14:paraId="324C4377" w14:textId="77777777" w:rsidR="001054FB" w:rsidRPr="00C05DC2" w:rsidRDefault="007B5432" w:rsidP="002C5CB8">
            <w:pPr>
              <w:pStyle w:val="Quote"/>
              <w:spacing w:after="0" w:line="240" w:lineRule="auto"/>
              <w:rPr>
                <w:rFonts w:cs="Arial"/>
              </w:rPr>
            </w:pPr>
            <w:r>
              <w:rPr>
                <w:rFonts w:cs="Arial"/>
              </w:rPr>
              <w:t>37</w:t>
            </w:r>
            <w:r w:rsidR="00544350">
              <w:rPr>
                <w:rFonts w:cs="Arial"/>
              </w:rPr>
              <w:t xml:space="preserve"> hours per week </w:t>
            </w:r>
          </w:p>
        </w:tc>
      </w:tr>
      <w:tr w:rsidR="001054FB" w:rsidRPr="00C05DC2" w14:paraId="7D2C07F0" w14:textId="77777777" w:rsidTr="006F532E">
        <w:tc>
          <w:tcPr>
            <w:tcW w:w="2351" w:type="dxa"/>
            <w:tcBorders>
              <w:top w:val="single" w:sz="4" w:space="0" w:color="BFBFBF"/>
              <w:bottom w:val="single" w:sz="4" w:space="0" w:color="BFBFBF"/>
            </w:tcBorders>
            <w:shd w:val="clear" w:color="auto" w:fill="F2F2F2"/>
          </w:tcPr>
          <w:p w14:paraId="4C4D0949" w14:textId="77777777" w:rsidR="001054FB" w:rsidRPr="00C05DC2" w:rsidRDefault="008C7411" w:rsidP="002C5CB8">
            <w:pPr>
              <w:pStyle w:val="Quote"/>
              <w:spacing w:after="0" w:line="240" w:lineRule="auto"/>
              <w:rPr>
                <w:rFonts w:cs="Arial"/>
                <w:bCs/>
              </w:rPr>
            </w:pPr>
            <w:r w:rsidRPr="00C05DC2">
              <w:rPr>
                <w:rFonts w:cs="Arial"/>
                <w:b/>
                <w:bCs/>
              </w:rPr>
              <w:t>Salary/Grade</w:t>
            </w:r>
            <w:r w:rsidR="00836FF3">
              <w:rPr>
                <w:rFonts w:cs="Arial"/>
                <w:b/>
                <w:bCs/>
              </w:rPr>
              <w:t>:</w:t>
            </w:r>
          </w:p>
        </w:tc>
        <w:tc>
          <w:tcPr>
            <w:tcW w:w="6891" w:type="dxa"/>
            <w:tcBorders>
              <w:top w:val="single" w:sz="4" w:space="0" w:color="BFBFBF"/>
              <w:bottom w:val="single" w:sz="4" w:space="0" w:color="BFBFBF"/>
            </w:tcBorders>
            <w:shd w:val="clear" w:color="auto" w:fill="FFFFFF"/>
          </w:tcPr>
          <w:p w14:paraId="426A2576" w14:textId="4F4DE288" w:rsidR="001054FB" w:rsidRPr="00C05DC2" w:rsidRDefault="00AF4D06" w:rsidP="002C5CB8">
            <w:pPr>
              <w:pStyle w:val="Quote"/>
              <w:spacing w:after="0" w:line="240" w:lineRule="auto"/>
              <w:rPr>
                <w:rFonts w:cs="Arial"/>
              </w:rPr>
            </w:pPr>
            <w:r>
              <w:rPr>
                <w:rFonts w:cs="Arial"/>
              </w:rPr>
              <w:t>MPA - Coordinator</w:t>
            </w:r>
          </w:p>
        </w:tc>
      </w:tr>
      <w:tr w:rsidR="001054FB" w:rsidRPr="00C05DC2" w14:paraId="61F10AA9" w14:textId="77777777" w:rsidTr="006F532E">
        <w:tc>
          <w:tcPr>
            <w:tcW w:w="2351" w:type="dxa"/>
            <w:tcBorders>
              <w:top w:val="single" w:sz="4" w:space="0" w:color="BFBFBF"/>
              <w:bottom w:val="single" w:sz="4" w:space="0" w:color="BFBFBF"/>
            </w:tcBorders>
            <w:shd w:val="clear" w:color="auto" w:fill="F2F2F2"/>
          </w:tcPr>
          <w:p w14:paraId="1D398DDB" w14:textId="77777777" w:rsidR="001054FB" w:rsidRPr="00C05DC2" w:rsidRDefault="001054FB" w:rsidP="002C5CB8">
            <w:pPr>
              <w:pStyle w:val="Quote"/>
              <w:spacing w:after="0" w:line="240" w:lineRule="auto"/>
              <w:rPr>
                <w:rFonts w:cs="Arial"/>
                <w:bCs/>
              </w:rPr>
            </w:pPr>
            <w:r w:rsidRPr="00C05DC2">
              <w:rPr>
                <w:rFonts w:cs="Arial"/>
                <w:b/>
                <w:bCs/>
              </w:rPr>
              <w:t>Reports to:</w:t>
            </w:r>
          </w:p>
        </w:tc>
        <w:tc>
          <w:tcPr>
            <w:tcW w:w="6891" w:type="dxa"/>
            <w:tcBorders>
              <w:top w:val="single" w:sz="4" w:space="0" w:color="BFBFBF"/>
              <w:left w:val="nil"/>
              <w:bottom w:val="single" w:sz="4" w:space="0" w:color="BFBFBF"/>
              <w:right w:val="nil"/>
            </w:tcBorders>
            <w:shd w:val="clear" w:color="auto" w:fill="FFFFFF"/>
          </w:tcPr>
          <w:p w14:paraId="4403D437" w14:textId="77777777" w:rsidR="001054FB" w:rsidRPr="00C05DC2" w:rsidRDefault="007B5432" w:rsidP="002C5CB8">
            <w:pPr>
              <w:pStyle w:val="Quote"/>
              <w:spacing w:after="0" w:line="240" w:lineRule="auto"/>
              <w:rPr>
                <w:rFonts w:cs="Arial"/>
              </w:rPr>
            </w:pPr>
            <w:r>
              <w:rPr>
                <w:rFonts w:cs="Arial"/>
              </w:rPr>
              <w:t>Data Protection Officer</w:t>
            </w:r>
          </w:p>
        </w:tc>
      </w:tr>
      <w:tr w:rsidR="001054FB" w:rsidRPr="00C05DC2" w14:paraId="70711844" w14:textId="77777777" w:rsidTr="006F532E">
        <w:tc>
          <w:tcPr>
            <w:tcW w:w="2351" w:type="dxa"/>
            <w:tcBorders>
              <w:top w:val="single" w:sz="4" w:space="0" w:color="BFBFBF"/>
            </w:tcBorders>
            <w:shd w:val="clear" w:color="auto" w:fill="F2F2F2"/>
          </w:tcPr>
          <w:p w14:paraId="7732D693" w14:textId="77777777" w:rsidR="001054FB" w:rsidRPr="00C05DC2" w:rsidRDefault="001054FB" w:rsidP="002C5CB8">
            <w:pPr>
              <w:pStyle w:val="Quote"/>
              <w:spacing w:after="0" w:line="240" w:lineRule="auto"/>
              <w:rPr>
                <w:rFonts w:cs="Arial"/>
                <w:bCs/>
              </w:rPr>
            </w:pPr>
            <w:r w:rsidRPr="00C05DC2">
              <w:rPr>
                <w:rFonts w:cs="Arial"/>
                <w:b/>
                <w:bCs/>
              </w:rPr>
              <w:t>Level of screening:</w:t>
            </w:r>
          </w:p>
        </w:tc>
        <w:tc>
          <w:tcPr>
            <w:tcW w:w="6891" w:type="dxa"/>
            <w:tcBorders>
              <w:top w:val="single" w:sz="4" w:space="0" w:color="BFBFBF"/>
              <w:left w:val="nil"/>
              <w:right w:val="nil"/>
            </w:tcBorders>
            <w:shd w:val="clear" w:color="auto" w:fill="FFFFFF"/>
          </w:tcPr>
          <w:p w14:paraId="745EB5CB" w14:textId="77777777" w:rsidR="001054FB" w:rsidRPr="00C05DC2" w:rsidRDefault="001054FB" w:rsidP="002C5CB8">
            <w:pPr>
              <w:spacing w:after="0" w:line="240" w:lineRule="auto"/>
              <w:rPr>
                <w:rFonts w:cs="Arial"/>
                <w:color w:val="000000"/>
              </w:rPr>
            </w:pPr>
          </w:p>
        </w:tc>
      </w:tr>
      <w:tr w:rsidR="001054FB" w:rsidRPr="00C05DC2" w14:paraId="1145F4CB" w14:textId="77777777" w:rsidTr="001054FB">
        <w:tc>
          <w:tcPr>
            <w:tcW w:w="9242" w:type="dxa"/>
            <w:gridSpan w:val="2"/>
            <w:tcBorders>
              <w:top w:val="single" w:sz="4" w:space="0" w:color="BFBFBF"/>
            </w:tcBorders>
          </w:tcPr>
          <w:p w14:paraId="3DBCDBB8" w14:textId="77777777" w:rsidR="001054FB" w:rsidRPr="00C05DC2" w:rsidRDefault="001054FB" w:rsidP="002C5CB8">
            <w:pPr>
              <w:spacing w:after="0" w:line="240" w:lineRule="auto"/>
              <w:rPr>
                <w:rFonts w:cs="Arial"/>
                <w:color w:val="000000"/>
              </w:rPr>
            </w:pPr>
          </w:p>
        </w:tc>
      </w:tr>
      <w:tr w:rsidR="001054FB" w:rsidRPr="002C5CB8" w14:paraId="21DA4E56" w14:textId="77777777" w:rsidTr="006F532E">
        <w:tc>
          <w:tcPr>
            <w:tcW w:w="9242" w:type="dxa"/>
            <w:gridSpan w:val="2"/>
            <w:tcBorders>
              <w:top w:val="single" w:sz="8" w:space="0" w:color="000000"/>
              <w:bottom w:val="single" w:sz="8" w:space="0" w:color="000000"/>
            </w:tcBorders>
            <w:shd w:val="clear" w:color="auto" w:fill="F2F2F2"/>
          </w:tcPr>
          <w:p w14:paraId="43CCC625"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Who we are</w:t>
            </w:r>
          </w:p>
        </w:tc>
      </w:tr>
    </w:tbl>
    <w:p w14:paraId="4EFC0B5D" w14:textId="77777777" w:rsidR="00717A64" w:rsidRPr="002C5CB8" w:rsidRDefault="00717A64" w:rsidP="002C5CB8">
      <w:pPr>
        <w:shd w:val="clear" w:color="auto" w:fill="FFFFFF"/>
        <w:spacing w:after="0" w:line="240" w:lineRule="auto"/>
        <w:textAlignment w:val="top"/>
        <w:rPr>
          <w:rFonts w:cs="Arial"/>
        </w:rPr>
      </w:pPr>
    </w:p>
    <w:p w14:paraId="364CCB9F" w14:textId="77777777" w:rsidR="00241D10" w:rsidRPr="00793A64" w:rsidRDefault="00241D10" w:rsidP="002C5CB8">
      <w:pPr>
        <w:shd w:val="clear" w:color="auto" w:fill="FFFFFF"/>
        <w:spacing w:after="0" w:line="240" w:lineRule="auto"/>
        <w:textAlignment w:val="top"/>
        <w:rPr>
          <w:rFonts w:cs="Arial"/>
          <w:sz w:val="20"/>
          <w:szCs w:val="20"/>
        </w:rPr>
      </w:pPr>
      <w:r w:rsidRPr="00793A64">
        <w:rPr>
          <w:rFonts w:cs="Arial"/>
          <w:sz w:val="20"/>
          <w:szCs w:val="20"/>
        </w:rPr>
        <w:t xml:space="preserve">Catch22 exists to help build a society where everyone has a good place to live, good people around them, and a fulfilling purpose. </w:t>
      </w:r>
      <w:hyperlink r:id="rId13" w:history="1">
        <w:r w:rsidRPr="00793A64">
          <w:rPr>
            <w:rFonts w:cs="Arial"/>
            <w:sz w:val="20"/>
            <w:szCs w:val="20"/>
          </w:rPr>
          <w:t>We call these our '3Ps'.</w:t>
        </w:r>
      </w:hyperlink>
    </w:p>
    <w:p w14:paraId="3B2C6EA0" w14:textId="77777777" w:rsidR="00241D10" w:rsidRPr="00793A64" w:rsidRDefault="00241D10" w:rsidP="002C5CB8">
      <w:pPr>
        <w:shd w:val="clear" w:color="auto" w:fill="FFFFFF"/>
        <w:spacing w:after="0" w:line="240" w:lineRule="auto"/>
        <w:textAlignment w:val="top"/>
        <w:rPr>
          <w:rFonts w:cs="Arial"/>
          <w:sz w:val="20"/>
          <w:szCs w:val="20"/>
        </w:rPr>
      </w:pPr>
    </w:p>
    <w:p w14:paraId="329CBE20" w14:textId="77777777" w:rsidR="00241D10" w:rsidRPr="00793A64" w:rsidRDefault="00241D10" w:rsidP="002C5CB8">
      <w:pPr>
        <w:shd w:val="clear" w:color="auto" w:fill="FFFFFF"/>
        <w:spacing w:after="0" w:line="240" w:lineRule="auto"/>
        <w:textAlignment w:val="top"/>
        <w:rPr>
          <w:rFonts w:cs="Arial"/>
          <w:sz w:val="20"/>
          <w:szCs w:val="20"/>
        </w:rPr>
      </w:pPr>
      <w:r w:rsidRPr="00793A64">
        <w:rPr>
          <w:rFonts w:cs="Arial"/>
          <w:sz w:val="20"/>
          <w:szCs w:val="20"/>
        </w:rPr>
        <w:t>We achieve this in two ways. First we improve lives on the frontline through delivery of public services. Secondly, we use our knowledge to change 'the system', to fix the complex web that can trap and disempower those it was set up to help. With the heart of a charity and the mindset of a business, we are uniquely placed to deliver on this challenging agenda.</w:t>
      </w:r>
    </w:p>
    <w:p w14:paraId="4236AED6" w14:textId="77777777" w:rsidR="00717A64" w:rsidRPr="002C5CB8" w:rsidRDefault="00717A64" w:rsidP="002C5CB8">
      <w:pPr>
        <w:spacing w:after="0" w:line="240" w:lineRule="auto"/>
        <w:rPr>
          <w:rFonts w:cs="Arial"/>
        </w:rPr>
      </w:pPr>
    </w:p>
    <w:tbl>
      <w:tblPr>
        <w:tblW w:w="10243" w:type="dxa"/>
        <w:tblBorders>
          <w:top w:val="single" w:sz="8" w:space="0" w:color="000000"/>
          <w:bottom w:val="single" w:sz="8" w:space="0" w:color="000000"/>
        </w:tblBorders>
        <w:tblLook w:val="04A0" w:firstRow="1" w:lastRow="0" w:firstColumn="1" w:lastColumn="0" w:noHBand="0" w:noVBand="1"/>
      </w:tblPr>
      <w:tblGrid>
        <w:gridCol w:w="9242"/>
        <w:gridCol w:w="1001"/>
      </w:tblGrid>
      <w:tr w:rsidR="001054FB" w:rsidRPr="002C5CB8" w14:paraId="5281A563"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46DE2015" w14:textId="77777777" w:rsidR="001054FB" w:rsidRPr="002C5CB8" w:rsidRDefault="00907F54" w:rsidP="002C5CB8">
            <w:pPr>
              <w:pStyle w:val="Heading2"/>
              <w:spacing w:before="0" w:after="0" w:line="240" w:lineRule="auto"/>
              <w:rPr>
                <w:rFonts w:cs="Arial"/>
                <w:sz w:val="30"/>
                <w:szCs w:val="30"/>
              </w:rPr>
            </w:pPr>
            <w:r w:rsidRPr="002C5CB8">
              <w:rPr>
                <w:rFonts w:cs="Arial"/>
                <w:sz w:val="30"/>
                <w:szCs w:val="30"/>
              </w:rPr>
              <w:t>Where you fit in</w:t>
            </w:r>
          </w:p>
        </w:tc>
      </w:tr>
      <w:tr w:rsidR="008F2391" w:rsidRPr="002C5CB8" w14:paraId="23975CB6" w14:textId="77777777" w:rsidTr="009D59B3">
        <w:tblPrEx>
          <w:tblBorders>
            <w:top w:val="nil"/>
            <w:left w:val="nil"/>
            <w:bottom w:val="nil"/>
            <w:right w:val="nil"/>
          </w:tblBorders>
          <w:tblLook w:val="0000" w:firstRow="0" w:lastRow="0" w:firstColumn="0" w:lastColumn="0" w:noHBand="0" w:noVBand="0"/>
        </w:tblPrEx>
        <w:trPr>
          <w:trHeight w:val="953"/>
        </w:trPr>
        <w:tc>
          <w:tcPr>
            <w:tcW w:w="10243" w:type="dxa"/>
            <w:gridSpan w:val="2"/>
          </w:tcPr>
          <w:p w14:paraId="13858B96" w14:textId="77777777" w:rsidR="005D389F" w:rsidRDefault="005D389F" w:rsidP="00544350">
            <w:pPr>
              <w:shd w:val="clear" w:color="auto" w:fill="FFFFFF"/>
              <w:spacing w:after="0" w:line="240" w:lineRule="auto"/>
              <w:textAlignment w:val="top"/>
              <w:rPr>
                <w:rFonts w:cs="Arial"/>
                <w:sz w:val="20"/>
                <w:szCs w:val="20"/>
              </w:rPr>
            </w:pPr>
          </w:p>
          <w:p w14:paraId="52B2A60C" w14:textId="59F7D3CF" w:rsidR="00544350" w:rsidRPr="00793A64" w:rsidRDefault="00544350" w:rsidP="00544350">
            <w:pPr>
              <w:shd w:val="clear" w:color="auto" w:fill="FFFFFF"/>
              <w:spacing w:after="0" w:line="240" w:lineRule="auto"/>
              <w:textAlignment w:val="top"/>
              <w:rPr>
                <w:rFonts w:cs="Arial"/>
                <w:sz w:val="20"/>
                <w:szCs w:val="20"/>
              </w:rPr>
            </w:pPr>
            <w:r w:rsidRPr="00793A64">
              <w:rPr>
                <w:rFonts w:cs="Arial"/>
                <w:sz w:val="20"/>
                <w:szCs w:val="20"/>
              </w:rPr>
              <w:t xml:space="preserve">We are looking for a detail-oriented individual to join our </w:t>
            </w:r>
            <w:r w:rsidR="007B5432" w:rsidRPr="00793A64">
              <w:rPr>
                <w:rFonts w:cs="Arial"/>
                <w:sz w:val="20"/>
                <w:szCs w:val="20"/>
              </w:rPr>
              <w:t xml:space="preserve">Data Protection </w:t>
            </w:r>
            <w:r w:rsidRPr="00793A64">
              <w:rPr>
                <w:rFonts w:cs="Arial"/>
                <w:sz w:val="20"/>
                <w:szCs w:val="20"/>
              </w:rPr>
              <w:t xml:space="preserve">team as </w:t>
            </w:r>
            <w:r w:rsidR="00BD768D" w:rsidRPr="00793A64">
              <w:rPr>
                <w:rFonts w:cs="Arial"/>
                <w:sz w:val="20"/>
                <w:szCs w:val="20"/>
              </w:rPr>
              <w:t xml:space="preserve"> a Data Protection C</w:t>
            </w:r>
            <w:r w:rsidR="00395583" w:rsidRPr="00793A64">
              <w:rPr>
                <w:rFonts w:cs="Arial"/>
                <w:sz w:val="20"/>
                <w:szCs w:val="20"/>
              </w:rPr>
              <w:t>oordinator.</w:t>
            </w:r>
          </w:p>
          <w:p w14:paraId="2A990775" w14:textId="77777777" w:rsidR="00544350" w:rsidRPr="00793A64" w:rsidRDefault="00544350" w:rsidP="00544350">
            <w:pPr>
              <w:shd w:val="clear" w:color="auto" w:fill="FFFFFF"/>
              <w:spacing w:after="0" w:line="240" w:lineRule="auto"/>
              <w:textAlignment w:val="top"/>
              <w:rPr>
                <w:rFonts w:cs="Arial"/>
                <w:sz w:val="20"/>
                <w:szCs w:val="20"/>
              </w:rPr>
            </w:pPr>
          </w:p>
          <w:p w14:paraId="38A8D4E8" w14:textId="4E9F8D2D" w:rsidR="005A4225" w:rsidRPr="005D389F" w:rsidRDefault="0018141F" w:rsidP="0018141F">
            <w:pPr>
              <w:shd w:val="clear" w:color="auto" w:fill="FFFFFF"/>
              <w:spacing w:after="0" w:line="240" w:lineRule="auto"/>
              <w:textAlignment w:val="top"/>
              <w:rPr>
                <w:rFonts w:cs="Arial"/>
                <w:sz w:val="20"/>
                <w:szCs w:val="20"/>
              </w:rPr>
            </w:pPr>
            <w:r w:rsidRPr="005D389F">
              <w:rPr>
                <w:rFonts w:eastAsia="Times New Roman" w:cs="Arial"/>
                <w:sz w:val="20"/>
                <w:szCs w:val="20"/>
                <w:lang w:eastAsia="en-GB"/>
              </w:rPr>
              <w:t xml:space="preserve">The Data Protection Coordinator is responsible for supporting the Data Protection Officer (DPO) to ensure that Catch 22 complies with data protection law </w:t>
            </w:r>
            <w:r w:rsidR="005D389F">
              <w:rPr>
                <w:rFonts w:eastAsia="Times New Roman" w:cs="Arial"/>
                <w:sz w:val="20"/>
                <w:szCs w:val="20"/>
                <w:lang w:eastAsia="en-GB"/>
              </w:rPr>
              <w:t>through the delivery and coordination of Data Protection activities across Catch22. This includes the provision of guidance and support to services and stakeholders in the charity.</w:t>
            </w:r>
            <w:r w:rsidR="000121BD">
              <w:rPr>
                <w:rFonts w:cs="Arial"/>
                <w:sz w:val="20"/>
                <w:szCs w:val="20"/>
              </w:rPr>
              <w:br/>
            </w:r>
          </w:p>
          <w:p w14:paraId="19F33DD2" w14:textId="77777777" w:rsidR="00682093" w:rsidRPr="00793A64" w:rsidRDefault="00682093" w:rsidP="00793A64">
            <w:pPr>
              <w:shd w:val="clear" w:color="auto" w:fill="FFFFFF"/>
              <w:spacing w:after="0" w:line="240" w:lineRule="auto"/>
              <w:textAlignment w:val="top"/>
              <w:rPr>
                <w:rFonts w:cs="Arial"/>
                <w:sz w:val="20"/>
                <w:szCs w:val="20"/>
              </w:rPr>
            </w:pPr>
          </w:p>
        </w:tc>
      </w:tr>
      <w:tr w:rsidR="00D411D8" w:rsidRPr="002C5CB8" w14:paraId="3C9EA72D" w14:textId="77777777" w:rsidTr="009D59B3">
        <w:trPr>
          <w:gridAfter w:val="1"/>
          <w:wAfter w:w="1001" w:type="dxa"/>
        </w:trPr>
        <w:tc>
          <w:tcPr>
            <w:tcW w:w="9242" w:type="dxa"/>
            <w:tcBorders>
              <w:top w:val="single" w:sz="8" w:space="0" w:color="000000"/>
              <w:bottom w:val="single" w:sz="8" w:space="0" w:color="000000"/>
            </w:tcBorders>
            <w:shd w:val="clear" w:color="auto" w:fill="F2F2F2"/>
          </w:tcPr>
          <w:p w14:paraId="00CC672C" w14:textId="77777777" w:rsidR="00D411D8" w:rsidRPr="002C5CB8" w:rsidRDefault="009D59B3" w:rsidP="002C5CB8">
            <w:pPr>
              <w:pStyle w:val="Heading2"/>
              <w:spacing w:before="0" w:after="0" w:line="240" w:lineRule="auto"/>
              <w:rPr>
                <w:rFonts w:cs="Arial"/>
                <w:sz w:val="30"/>
                <w:szCs w:val="30"/>
              </w:rPr>
            </w:pPr>
            <w:r w:rsidRPr="002C5CB8">
              <w:rPr>
                <w:rFonts w:cs="Arial"/>
                <w:sz w:val="30"/>
                <w:szCs w:val="30"/>
              </w:rPr>
              <w:t>M</w:t>
            </w:r>
            <w:r w:rsidR="00D411D8" w:rsidRPr="002C5CB8">
              <w:rPr>
                <w:rFonts w:cs="Arial"/>
                <w:sz w:val="30"/>
                <w:szCs w:val="30"/>
              </w:rPr>
              <w:t>ain Duties &amp; Accountabilities</w:t>
            </w:r>
          </w:p>
        </w:tc>
      </w:tr>
    </w:tbl>
    <w:p w14:paraId="2D8038ED" w14:textId="77777777" w:rsidR="003B2762" w:rsidRPr="002C5CB8" w:rsidRDefault="003B2762" w:rsidP="002C5CB8">
      <w:pPr>
        <w:spacing w:after="0" w:line="240" w:lineRule="auto"/>
        <w:rPr>
          <w:rFonts w:cs="Arial"/>
          <w:color w:val="000000"/>
          <w:lang w:eastAsia="en-GB"/>
        </w:rPr>
      </w:pPr>
    </w:p>
    <w:p w14:paraId="2B14974B" w14:textId="691D935F" w:rsidR="00544350" w:rsidRPr="00793A64" w:rsidRDefault="00544350" w:rsidP="00544350">
      <w:pPr>
        <w:shd w:val="clear" w:color="auto" w:fill="FFFFFF"/>
        <w:spacing w:after="0" w:line="240" w:lineRule="auto"/>
        <w:textAlignment w:val="top"/>
        <w:rPr>
          <w:rFonts w:cs="Arial"/>
          <w:sz w:val="20"/>
          <w:szCs w:val="20"/>
        </w:rPr>
      </w:pPr>
      <w:r w:rsidRPr="00793A64">
        <w:rPr>
          <w:rFonts w:cs="Arial"/>
          <w:sz w:val="20"/>
          <w:szCs w:val="20"/>
        </w:rPr>
        <w:t xml:space="preserve">As </w:t>
      </w:r>
      <w:r w:rsidR="00A006B9" w:rsidRPr="00793A64">
        <w:rPr>
          <w:rFonts w:cs="Arial"/>
          <w:sz w:val="20"/>
          <w:szCs w:val="20"/>
        </w:rPr>
        <w:t>Data Protection</w:t>
      </w:r>
      <w:r w:rsidRPr="00793A64">
        <w:rPr>
          <w:rFonts w:cs="Arial"/>
          <w:sz w:val="20"/>
          <w:szCs w:val="20"/>
        </w:rPr>
        <w:t xml:space="preserve"> </w:t>
      </w:r>
      <w:r w:rsidR="00BD768D" w:rsidRPr="00793A64">
        <w:rPr>
          <w:rFonts w:cs="Arial"/>
          <w:sz w:val="20"/>
          <w:szCs w:val="20"/>
        </w:rPr>
        <w:t>Coordinator</w:t>
      </w:r>
      <w:r w:rsidRPr="00793A64">
        <w:rPr>
          <w:rFonts w:cs="Arial"/>
          <w:sz w:val="20"/>
          <w:szCs w:val="20"/>
        </w:rPr>
        <w:t>, your main duties will include:</w:t>
      </w:r>
    </w:p>
    <w:p w14:paraId="4FFCDEC1" w14:textId="77777777" w:rsidR="00544350" w:rsidRPr="00793A64" w:rsidRDefault="00544350" w:rsidP="00544350">
      <w:pPr>
        <w:shd w:val="clear" w:color="auto" w:fill="FFFFFF"/>
        <w:spacing w:after="0" w:line="240" w:lineRule="auto"/>
        <w:textAlignment w:val="top"/>
        <w:rPr>
          <w:rFonts w:cs="Arial"/>
          <w:sz w:val="20"/>
          <w:szCs w:val="20"/>
        </w:rPr>
      </w:pPr>
    </w:p>
    <w:p w14:paraId="32FA6908" w14:textId="79F85B50" w:rsidR="00544350" w:rsidRPr="00AF4D06" w:rsidRDefault="003158CC">
      <w:pPr>
        <w:numPr>
          <w:ilvl w:val="0"/>
          <w:numId w:val="1"/>
        </w:numPr>
        <w:shd w:val="clear" w:color="auto" w:fill="FFFFFF"/>
        <w:spacing w:after="0" w:line="240" w:lineRule="auto"/>
        <w:textAlignment w:val="top"/>
        <w:rPr>
          <w:rFonts w:cs="Arial"/>
          <w:sz w:val="20"/>
          <w:szCs w:val="20"/>
        </w:rPr>
      </w:pPr>
      <w:r w:rsidRPr="00AF4D06">
        <w:rPr>
          <w:rFonts w:cs="Arial"/>
          <w:sz w:val="20"/>
          <w:szCs w:val="20"/>
        </w:rPr>
        <w:t xml:space="preserve">Acting as </w:t>
      </w:r>
      <w:r w:rsidR="005D389F" w:rsidRPr="00AF4D06">
        <w:rPr>
          <w:rFonts w:cs="Arial"/>
          <w:sz w:val="20"/>
          <w:szCs w:val="20"/>
        </w:rPr>
        <w:t>a</w:t>
      </w:r>
      <w:r w:rsidRPr="00AF4D06">
        <w:rPr>
          <w:rFonts w:cs="Arial"/>
          <w:sz w:val="20"/>
          <w:szCs w:val="20"/>
        </w:rPr>
        <w:t xml:space="preserve"> key point of contact for data protection queries across Catch22, providing practical advice in a timely and efficient manner to internal/external stakeholders, and resolving queries </w:t>
      </w:r>
      <w:r w:rsidR="005D389F" w:rsidRPr="00AF4D06">
        <w:rPr>
          <w:rFonts w:cs="Arial"/>
          <w:sz w:val="20"/>
          <w:szCs w:val="20"/>
        </w:rPr>
        <w:t>independently while escalating to the Data Protection Officer where appropriate.</w:t>
      </w:r>
    </w:p>
    <w:p w14:paraId="4B9C265B" w14:textId="77777777" w:rsidR="00816370" w:rsidRPr="00AF4D06" w:rsidRDefault="00816370" w:rsidP="00816370">
      <w:pPr>
        <w:shd w:val="clear" w:color="auto" w:fill="FFFFFF"/>
        <w:spacing w:after="0" w:line="240" w:lineRule="auto"/>
        <w:ind w:left="720"/>
        <w:textAlignment w:val="top"/>
        <w:rPr>
          <w:rFonts w:cs="Arial"/>
          <w:sz w:val="20"/>
          <w:szCs w:val="20"/>
        </w:rPr>
      </w:pPr>
    </w:p>
    <w:p w14:paraId="3797EADA" w14:textId="47D3F915" w:rsidR="00A006B9" w:rsidRPr="00AF4D06" w:rsidRDefault="003158CC">
      <w:pPr>
        <w:pStyle w:val="ListParagraph"/>
        <w:numPr>
          <w:ilvl w:val="0"/>
          <w:numId w:val="1"/>
        </w:numPr>
        <w:rPr>
          <w:rFonts w:cs="Arial"/>
          <w:sz w:val="20"/>
          <w:szCs w:val="20"/>
        </w:rPr>
      </w:pPr>
      <w:r w:rsidRPr="00AF4D06">
        <w:rPr>
          <w:rFonts w:cs="Arial"/>
          <w:sz w:val="20"/>
          <w:szCs w:val="20"/>
        </w:rPr>
        <w:t xml:space="preserve">Managing the Data Protection Team mailbox, triaging and responding to queries, prioritising workload and resolving issues, with escalation of high risk or complex matters </w:t>
      </w:r>
      <w:r w:rsidR="005D389F" w:rsidRPr="00AF4D06">
        <w:rPr>
          <w:rFonts w:cs="Arial"/>
          <w:sz w:val="20"/>
          <w:szCs w:val="20"/>
        </w:rPr>
        <w:t>to the Data Protection Officer</w:t>
      </w:r>
      <w:r w:rsidRPr="00AF4D06">
        <w:rPr>
          <w:rFonts w:cs="Arial"/>
          <w:sz w:val="20"/>
          <w:szCs w:val="20"/>
        </w:rPr>
        <w:t>.</w:t>
      </w:r>
    </w:p>
    <w:p w14:paraId="407851B7" w14:textId="2A077F8F" w:rsidR="00544350" w:rsidRPr="00AF4D06" w:rsidRDefault="003158CC">
      <w:pPr>
        <w:numPr>
          <w:ilvl w:val="0"/>
          <w:numId w:val="1"/>
        </w:numPr>
        <w:shd w:val="clear" w:color="auto" w:fill="FFFFFF"/>
        <w:spacing w:after="0" w:line="240" w:lineRule="auto"/>
        <w:textAlignment w:val="top"/>
        <w:rPr>
          <w:rFonts w:cs="Arial"/>
          <w:sz w:val="20"/>
          <w:szCs w:val="20"/>
        </w:rPr>
      </w:pPr>
      <w:r w:rsidRPr="00AF4D06">
        <w:rPr>
          <w:rFonts w:cs="Arial"/>
          <w:sz w:val="20"/>
          <w:szCs w:val="20"/>
        </w:rPr>
        <w:t xml:space="preserve">Managing data protection incidents end to end, including assessing risk to the rights and freedoms of individuals, </w:t>
      </w:r>
      <w:r w:rsidR="005D389F" w:rsidRPr="00AF4D06">
        <w:rPr>
          <w:rFonts w:cs="Arial"/>
          <w:sz w:val="20"/>
          <w:szCs w:val="20"/>
        </w:rPr>
        <w:t>identifying appropriate actions</w:t>
      </w:r>
      <w:r w:rsidRPr="00AF4D06">
        <w:rPr>
          <w:rFonts w:cs="Arial"/>
          <w:sz w:val="20"/>
          <w:szCs w:val="20"/>
        </w:rPr>
        <w:t xml:space="preserve">, and escalating high-risk incidents </w:t>
      </w:r>
      <w:r w:rsidR="005D389F" w:rsidRPr="00AF4D06">
        <w:rPr>
          <w:rFonts w:cs="Arial"/>
          <w:sz w:val="20"/>
          <w:szCs w:val="20"/>
        </w:rPr>
        <w:t>to the Data Protection Officer</w:t>
      </w:r>
      <w:r w:rsidRPr="00AF4D06">
        <w:rPr>
          <w:rFonts w:cs="Arial"/>
          <w:sz w:val="20"/>
          <w:szCs w:val="20"/>
        </w:rPr>
        <w:t>.</w:t>
      </w:r>
    </w:p>
    <w:p w14:paraId="62E3BF75" w14:textId="77777777" w:rsidR="00816370" w:rsidRPr="00AF4D06" w:rsidRDefault="00816370" w:rsidP="00816370">
      <w:pPr>
        <w:shd w:val="clear" w:color="auto" w:fill="FFFFFF"/>
        <w:spacing w:after="0" w:line="240" w:lineRule="auto"/>
        <w:ind w:left="720"/>
        <w:textAlignment w:val="top"/>
        <w:rPr>
          <w:rFonts w:cs="Arial"/>
          <w:sz w:val="20"/>
          <w:szCs w:val="20"/>
        </w:rPr>
      </w:pPr>
    </w:p>
    <w:p w14:paraId="5634CD82" w14:textId="7DB99F9D" w:rsidR="00F266EA" w:rsidRPr="00AF4D06" w:rsidRDefault="003158CC">
      <w:pPr>
        <w:pStyle w:val="ListParagraph"/>
        <w:numPr>
          <w:ilvl w:val="0"/>
          <w:numId w:val="2"/>
        </w:numPr>
        <w:spacing w:after="0" w:line="240" w:lineRule="auto"/>
        <w:contextualSpacing/>
        <w:rPr>
          <w:sz w:val="20"/>
          <w:szCs w:val="20"/>
        </w:rPr>
      </w:pPr>
      <w:r w:rsidRPr="00AF4D06">
        <w:rPr>
          <w:sz w:val="20"/>
          <w:szCs w:val="20"/>
        </w:rPr>
        <w:t xml:space="preserve">Managing and maintaining the Data Subject Rights log, ensuring requests are accurately recorded, monitored and progressed to completion in line with statutory deadlines, escalating or seeking advice from the DPO on complex or </w:t>
      </w:r>
      <w:r w:rsidR="00504587" w:rsidRPr="00AF4D06">
        <w:rPr>
          <w:sz w:val="20"/>
          <w:szCs w:val="20"/>
        </w:rPr>
        <w:t xml:space="preserve">high risk cases where necessary. </w:t>
      </w:r>
    </w:p>
    <w:p w14:paraId="42BCE48B" w14:textId="77777777" w:rsidR="00816370" w:rsidRPr="00AF4D06" w:rsidRDefault="00816370" w:rsidP="00816370">
      <w:pPr>
        <w:pStyle w:val="ListParagraph"/>
        <w:spacing w:after="0" w:line="240" w:lineRule="auto"/>
        <w:contextualSpacing/>
        <w:rPr>
          <w:sz w:val="20"/>
          <w:szCs w:val="20"/>
        </w:rPr>
      </w:pPr>
    </w:p>
    <w:p w14:paraId="63988D0C" w14:textId="552D3E06" w:rsidR="00F266EA" w:rsidRPr="00AF4D06" w:rsidRDefault="00504587">
      <w:pPr>
        <w:pStyle w:val="ListParagraph"/>
        <w:numPr>
          <w:ilvl w:val="0"/>
          <w:numId w:val="2"/>
        </w:numPr>
        <w:spacing w:after="0" w:line="240" w:lineRule="auto"/>
        <w:contextualSpacing/>
        <w:rPr>
          <w:sz w:val="20"/>
          <w:szCs w:val="20"/>
        </w:rPr>
      </w:pPr>
      <w:r w:rsidRPr="00AF4D06">
        <w:rPr>
          <w:sz w:val="20"/>
          <w:szCs w:val="20"/>
        </w:rPr>
        <w:t xml:space="preserve">Coordinating and managing data subject rights requests in line with organisational processes, applying judgement to non-routine and complex cases, including assessing where deadline </w:t>
      </w:r>
      <w:r w:rsidRPr="00AF4D06">
        <w:rPr>
          <w:sz w:val="20"/>
          <w:szCs w:val="20"/>
        </w:rPr>
        <w:lastRenderedPageBreak/>
        <w:t xml:space="preserve">extensions may apply in accordance with UK GDPR, and identifying where additional steps or escalations </w:t>
      </w:r>
      <w:r w:rsidR="005D389F" w:rsidRPr="00AF4D06">
        <w:rPr>
          <w:sz w:val="20"/>
          <w:szCs w:val="20"/>
        </w:rPr>
        <w:t xml:space="preserve">to the Data Protection Officer </w:t>
      </w:r>
      <w:r w:rsidRPr="00AF4D06">
        <w:rPr>
          <w:sz w:val="20"/>
          <w:szCs w:val="20"/>
        </w:rPr>
        <w:t>are required</w:t>
      </w:r>
      <w:r w:rsidR="00366119" w:rsidRPr="00AF4D06">
        <w:rPr>
          <w:sz w:val="20"/>
          <w:szCs w:val="20"/>
        </w:rPr>
        <w:t>.</w:t>
      </w:r>
    </w:p>
    <w:p w14:paraId="6E67FC6B" w14:textId="77777777" w:rsidR="00816370" w:rsidRPr="00AF4D06" w:rsidRDefault="00816370" w:rsidP="00816370">
      <w:pPr>
        <w:pStyle w:val="ListParagraph"/>
        <w:spacing w:after="0" w:line="240" w:lineRule="auto"/>
        <w:contextualSpacing/>
        <w:rPr>
          <w:sz w:val="20"/>
          <w:szCs w:val="20"/>
        </w:rPr>
      </w:pPr>
    </w:p>
    <w:p w14:paraId="264B86C4" w14:textId="43B14CEA" w:rsidR="00F266EA" w:rsidRPr="00AF4D06" w:rsidRDefault="00504587">
      <w:pPr>
        <w:pStyle w:val="ListParagraph"/>
        <w:numPr>
          <w:ilvl w:val="0"/>
          <w:numId w:val="2"/>
        </w:numPr>
        <w:spacing w:after="0" w:line="240" w:lineRule="auto"/>
        <w:contextualSpacing/>
        <w:rPr>
          <w:sz w:val="20"/>
          <w:szCs w:val="20"/>
        </w:rPr>
      </w:pPr>
      <w:r w:rsidRPr="00AF4D06">
        <w:rPr>
          <w:sz w:val="20"/>
          <w:szCs w:val="20"/>
        </w:rPr>
        <w:t>Managing Subject Access Requests end to end, including acknowledgement, identity verification, stakeholder engagement, information gathering and secure handling of data,</w:t>
      </w:r>
      <w:r w:rsidR="005D389F" w:rsidRPr="00AF4D06">
        <w:rPr>
          <w:sz w:val="20"/>
          <w:szCs w:val="20"/>
        </w:rPr>
        <w:t xml:space="preserve"> and</w:t>
      </w:r>
      <w:r w:rsidRPr="00AF4D06">
        <w:rPr>
          <w:sz w:val="20"/>
          <w:szCs w:val="20"/>
        </w:rPr>
        <w:t xml:space="preserve"> supporting </w:t>
      </w:r>
      <w:r w:rsidR="005D389F" w:rsidRPr="00AF4D06">
        <w:rPr>
          <w:sz w:val="20"/>
          <w:szCs w:val="20"/>
        </w:rPr>
        <w:t xml:space="preserve">the </w:t>
      </w:r>
      <w:r w:rsidRPr="00AF4D06">
        <w:rPr>
          <w:sz w:val="20"/>
          <w:szCs w:val="20"/>
        </w:rPr>
        <w:t xml:space="preserve">compliant disclosure in line with statutory requirements. </w:t>
      </w:r>
    </w:p>
    <w:p w14:paraId="3A7DC447" w14:textId="77777777" w:rsidR="00816370" w:rsidRPr="00AF4D06" w:rsidRDefault="00816370" w:rsidP="00816370">
      <w:pPr>
        <w:pStyle w:val="ListParagraph"/>
        <w:spacing w:after="0" w:line="240" w:lineRule="auto"/>
        <w:rPr>
          <w:sz w:val="20"/>
          <w:szCs w:val="20"/>
        </w:rPr>
      </w:pPr>
    </w:p>
    <w:p w14:paraId="6ED7263E" w14:textId="77777777" w:rsidR="00816370" w:rsidRPr="00AF4D06" w:rsidRDefault="00816370" w:rsidP="00816370">
      <w:pPr>
        <w:pStyle w:val="ListParagraph"/>
        <w:spacing w:after="0" w:line="240" w:lineRule="auto"/>
        <w:contextualSpacing/>
        <w:rPr>
          <w:sz w:val="20"/>
          <w:szCs w:val="20"/>
        </w:rPr>
      </w:pPr>
    </w:p>
    <w:p w14:paraId="1EF4ED0E" w14:textId="48E3545A" w:rsidR="00A006B9" w:rsidRPr="00AF4D06" w:rsidRDefault="00504587">
      <w:pPr>
        <w:pStyle w:val="ListParagraph"/>
        <w:numPr>
          <w:ilvl w:val="0"/>
          <w:numId w:val="2"/>
        </w:numPr>
        <w:rPr>
          <w:sz w:val="20"/>
          <w:szCs w:val="20"/>
        </w:rPr>
      </w:pPr>
      <w:r w:rsidRPr="00AF4D06">
        <w:rPr>
          <w:sz w:val="20"/>
          <w:szCs w:val="20"/>
        </w:rPr>
        <w:t xml:space="preserve">Advising stakeholders on Data Protection Impact Assessments (DPIAs), including when they are required, </w:t>
      </w:r>
      <w:r w:rsidR="005D389F" w:rsidRPr="00AF4D06">
        <w:rPr>
          <w:sz w:val="20"/>
          <w:szCs w:val="20"/>
        </w:rPr>
        <w:t>and supporting completion before provision of the DPIA to the Data Protection Officer for review.</w:t>
      </w:r>
    </w:p>
    <w:p w14:paraId="746D0076" w14:textId="77777777" w:rsidR="00F266EA" w:rsidRPr="00AF4D06" w:rsidRDefault="00F266EA" w:rsidP="00816370">
      <w:pPr>
        <w:pStyle w:val="ListParagraph"/>
        <w:spacing w:after="0" w:line="240" w:lineRule="auto"/>
        <w:rPr>
          <w:sz w:val="20"/>
          <w:szCs w:val="20"/>
        </w:rPr>
      </w:pPr>
    </w:p>
    <w:p w14:paraId="14B7A99A" w14:textId="5427E1BA" w:rsidR="00F266EA" w:rsidRPr="00AF4D06" w:rsidRDefault="00504587">
      <w:pPr>
        <w:pStyle w:val="ListParagraph"/>
        <w:numPr>
          <w:ilvl w:val="0"/>
          <w:numId w:val="2"/>
        </w:numPr>
        <w:spacing w:after="0" w:line="240" w:lineRule="auto"/>
        <w:contextualSpacing/>
        <w:rPr>
          <w:sz w:val="20"/>
          <w:szCs w:val="20"/>
        </w:rPr>
      </w:pPr>
      <w:r w:rsidRPr="00AF4D06">
        <w:rPr>
          <w:sz w:val="20"/>
          <w:szCs w:val="20"/>
        </w:rPr>
        <w:t>Managing and prioritising workload to meet statutory and organisational deadlines, proactively identifying risks to delivery and</w:t>
      </w:r>
      <w:r w:rsidR="005D389F" w:rsidRPr="00AF4D06">
        <w:rPr>
          <w:sz w:val="20"/>
          <w:szCs w:val="20"/>
        </w:rPr>
        <w:t xml:space="preserve"> recommending</w:t>
      </w:r>
      <w:r w:rsidRPr="00AF4D06">
        <w:rPr>
          <w:sz w:val="20"/>
          <w:szCs w:val="20"/>
        </w:rPr>
        <w:t xml:space="preserve"> appropriate action</w:t>
      </w:r>
      <w:r w:rsidR="005D389F" w:rsidRPr="00AF4D06">
        <w:rPr>
          <w:sz w:val="20"/>
          <w:szCs w:val="20"/>
        </w:rPr>
        <w:t xml:space="preserve"> to the Data Protection Officer.</w:t>
      </w:r>
      <w:r w:rsidRPr="00AF4D06">
        <w:rPr>
          <w:sz w:val="20"/>
          <w:szCs w:val="20"/>
        </w:rPr>
        <w:t xml:space="preserve"> </w:t>
      </w:r>
    </w:p>
    <w:p w14:paraId="64F240CD" w14:textId="77777777" w:rsidR="00816370" w:rsidRPr="00AF4D06" w:rsidRDefault="00816370" w:rsidP="00366119">
      <w:pPr>
        <w:spacing w:after="0" w:line="240" w:lineRule="auto"/>
        <w:ind w:left="360"/>
        <w:contextualSpacing/>
        <w:rPr>
          <w:sz w:val="20"/>
          <w:szCs w:val="20"/>
        </w:rPr>
      </w:pPr>
    </w:p>
    <w:p w14:paraId="4E29ABEE" w14:textId="77777777" w:rsidR="00816370" w:rsidRPr="00AF4D06" w:rsidRDefault="00816370" w:rsidP="00816370">
      <w:pPr>
        <w:pStyle w:val="ListParagraph"/>
        <w:spacing w:after="0" w:line="240" w:lineRule="auto"/>
        <w:contextualSpacing/>
        <w:rPr>
          <w:sz w:val="20"/>
          <w:szCs w:val="20"/>
        </w:rPr>
      </w:pPr>
    </w:p>
    <w:p w14:paraId="343D7B8B" w14:textId="190B7F07" w:rsidR="00544350" w:rsidRPr="00AF4D06" w:rsidRDefault="00366119">
      <w:pPr>
        <w:numPr>
          <w:ilvl w:val="0"/>
          <w:numId w:val="1"/>
        </w:numPr>
        <w:shd w:val="clear" w:color="auto" w:fill="FFFFFF"/>
        <w:spacing w:after="0" w:line="240" w:lineRule="auto"/>
        <w:textAlignment w:val="top"/>
        <w:rPr>
          <w:rFonts w:cs="Arial"/>
          <w:sz w:val="20"/>
          <w:szCs w:val="20"/>
        </w:rPr>
      </w:pPr>
      <w:r w:rsidRPr="00AF4D06">
        <w:rPr>
          <w:rFonts w:cs="Arial"/>
          <w:sz w:val="20"/>
          <w:szCs w:val="20"/>
        </w:rPr>
        <w:t xml:space="preserve">Providing clear, practical advice and guidance to stakeholders on data protection requirements, supporting consistent understanding, compliance and best practice across the organisation. </w:t>
      </w:r>
    </w:p>
    <w:p w14:paraId="503B5B52" w14:textId="4CC29E46" w:rsidR="00816370" w:rsidRPr="00AF4D06" w:rsidRDefault="00F266EA" w:rsidP="00793A64">
      <w:pPr>
        <w:spacing w:after="0" w:line="240" w:lineRule="auto"/>
        <w:rPr>
          <w:rFonts w:cs="Arial"/>
          <w:sz w:val="20"/>
          <w:szCs w:val="20"/>
          <w:lang w:eastAsia="en-GB"/>
        </w:rPr>
      </w:pPr>
      <w:r w:rsidRPr="00AF4D06">
        <w:rPr>
          <w:rFonts w:cs="Arial"/>
          <w:sz w:val="20"/>
          <w:szCs w:val="20"/>
          <w:lang w:eastAsia="en-GB"/>
        </w:rPr>
        <w:tab/>
      </w:r>
    </w:p>
    <w:p w14:paraId="4885F8F4" w14:textId="6914FCF1" w:rsidR="00C56F16" w:rsidRPr="00AF4D06" w:rsidRDefault="00366119" w:rsidP="00793A64">
      <w:pPr>
        <w:numPr>
          <w:ilvl w:val="0"/>
          <w:numId w:val="1"/>
        </w:numPr>
        <w:spacing w:after="0" w:line="240" w:lineRule="auto"/>
        <w:rPr>
          <w:rFonts w:cs="Arial"/>
          <w:sz w:val="20"/>
          <w:szCs w:val="20"/>
          <w:lang w:eastAsia="en-GB"/>
        </w:rPr>
      </w:pPr>
      <w:r w:rsidRPr="00AF4D06">
        <w:rPr>
          <w:rFonts w:cs="Arial"/>
          <w:sz w:val="20"/>
          <w:szCs w:val="20"/>
          <w:lang w:eastAsia="en-GB"/>
        </w:rPr>
        <w:t xml:space="preserve">Contributing to the development and continuous improvement of data protection processes, procedures, and the data protection management system. </w:t>
      </w:r>
    </w:p>
    <w:p w14:paraId="1D258BFC" w14:textId="77777777" w:rsidR="00793A64" w:rsidRPr="00AF4D06" w:rsidRDefault="00793A64" w:rsidP="00793A64">
      <w:pPr>
        <w:spacing w:after="0" w:line="240" w:lineRule="auto"/>
        <w:ind w:left="720"/>
        <w:rPr>
          <w:rFonts w:cs="Arial"/>
          <w:sz w:val="20"/>
          <w:szCs w:val="20"/>
          <w:lang w:eastAsia="en-GB"/>
        </w:rPr>
      </w:pPr>
    </w:p>
    <w:p w14:paraId="78B1653E" w14:textId="65389BBD" w:rsidR="00C56F16" w:rsidRPr="00AF4D06" w:rsidRDefault="00366119" w:rsidP="0029234D">
      <w:pPr>
        <w:pStyle w:val="ListParagraph"/>
        <w:numPr>
          <w:ilvl w:val="0"/>
          <w:numId w:val="1"/>
        </w:numPr>
        <w:spacing w:after="0" w:line="240" w:lineRule="auto"/>
        <w:rPr>
          <w:rFonts w:cs="Arial"/>
          <w:sz w:val="20"/>
          <w:szCs w:val="20"/>
          <w:lang w:eastAsia="en-GB"/>
        </w:rPr>
      </w:pPr>
      <w:r w:rsidRPr="00AF4D06">
        <w:rPr>
          <w:rFonts w:cs="Arial"/>
          <w:sz w:val="20"/>
          <w:szCs w:val="20"/>
          <w:lang w:eastAsia="en-GB"/>
        </w:rPr>
        <w:t xml:space="preserve">Advising stakeholders on the development and review of service-specific privacy notices to ensure accuracy, transparency, and compliance with data protection legislation. </w:t>
      </w:r>
    </w:p>
    <w:p w14:paraId="23E7348C" w14:textId="77777777" w:rsidR="0029234D" w:rsidRPr="00AF4D06" w:rsidRDefault="0029234D" w:rsidP="0029234D">
      <w:pPr>
        <w:spacing w:after="0" w:line="240" w:lineRule="auto"/>
        <w:rPr>
          <w:rFonts w:cs="Arial"/>
          <w:sz w:val="20"/>
          <w:szCs w:val="20"/>
          <w:lang w:eastAsia="en-GB"/>
        </w:rPr>
      </w:pPr>
    </w:p>
    <w:p w14:paraId="7DDF1177" w14:textId="47BB9AF8" w:rsidR="00BD768D" w:rsidRPr="00AF4D06" w:rsidRDefault="00366119" w:rsidP="00BD768D">
      <w:pPr>
        <w:numPr>
          <w:ilvl w:val="0"/>
          <w:numId w:val="1"/>
        </w:numPr>
        <w:spacing w:after="0" w:line="240" w:lineRule="auto"/>
        <w:rPr>
          <w:rFonts w:cs="Arial"/>
          <w:sz w:val="20"/>
          <w:szCs w:val="20"/>
          <w:lang w:eastAsia="en-GB"/>
        </w:rPr>
      </w:pPr>
      <w:r w:rsidRPr="00AF4D06">
        <w:rPr>
          <w:rFonts w:cs="Arial"/>
          <w:sz w:val="20"/>
          <w:szCs w:val="20"/>
          <w:lang w:eastAsia="en-GB"/>
        </w:rPr>
        <w:t>Identify and prioritis</w:t>
      </w:r>
      <w:r w:rsidR="00734A04" w:rsidRPr="00AF4D06">
        <w:rPr>
          <w:rFonts w:cs="Arial"/>
          <w:sz w:val="20"/>
          <w:szCs w:val="20"/>
          <w:lang w:eastAsia="en-GB"/>
        </w:rPr>
        <w:t>e</w:t>
      </w:r>
      <w:r w:rsidRPr="00AF4D06">
        <w:rPr>
          <w:rFonts w:cs="Arial"/>
          <w:sz w:val="20"/>
          <w:szCs w:val="20"/>
          <w:lang w:eastAsia="en-GB"/>
        </w:rPr>
        <w:t xml:space="preserve"> emerging data protection risks or issues</w:t>
      </w:r>
      <w:r w:rsidR="00734A04" w:rsidRPr="00AF4D06">
        <w:rPr>
          <w:rFonts w:cs="Arial"/>
          <w:sz w:val="20"/>
          <w:szCs w:val="20"/>
          <w:lang w:eastAsia="en-GB"/>
        </w:rPr>
        <w:t xml:space="preserve"> supporting to the Data Protection Officer in rectification.</w:t>
      </w:r>
    </w:p>
    <w:p w14:paraId="67D712E7" w14:textId="77777777" w:rsidR="00816370" w:rsidRDefault="00816370" w:rsidP="00816370">
      <w:pPr>
        <w:pStyle w:val="ListParagraph"/>
        <w:spacing w:after="0" w:line="240" w:lineRule="auto"/>
        <w:rPr>
          <w:rFonts w:cs="Arial"/>
          <w:color w:val="000000"/>
          <w:lang w:eastAsia="en-GB"/>
        </w:rPr>
      </w:pPr>
    </w:p>
    <w:p w14:paraId="495DF16D" w14:textId="77777777" w:rsidR="00C05DC2" w:rsidRDefault="00C05DC2" w:rsidP="002C5CB8">
      <w:pPr>
        <w:spacing w:after="0" w:line="240" w:lineRule="auto"/>
        <w:rPr>
          <w:rFonts w:cs="Arial"/>
          <w:color w:val="000000"/>
          <w:lang w:eastAsia="en-GB"/>
        </w:rPr>
      </w:pPr>
    </w:p>
    <w:p w14:paraId="3403C9DA" w14:textId="77777777" w:rsidR="00C05DC2" w:rsidRPr="002C5CB8" w:rsidRDefault="00C05DC2" w:rsidP="002C5CB8">
      <w:pPr>
        <w:spacing w:after="0" w:line="240" w:lineRule="auto"/>
        <w:rPr>
          <w:rFonts w:cs="Arial"/>
          <w:color w:val="000000"/>
          <w:lang w:eastAsia="en-GB"/>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3B2762" w:rsidRPr="002C5CB8" w14:paraId="51AE3B3D" w14:textId="77777777" w:rsidTr="00935F31">
        <w:tc>
          <w:tcPr>
            <w:tcW w:w="9242" w:type="dxa"/>
            <w:tcBorders>
              <w:top w:val="single" w:sz="8" w:space="0" w:color="000000"/>
              <w:bottom w:val="single" w:sz="8" w:space="0" w:color="000000"/>
            </w:tcBorders>
            <w:shd w:val="clear" w:color="auto" w:fill="F2F2F2"/>
          </w:tcPr>
          <w:p w14:paraId="10636F37" w14:textId="44C8ECA3" w:rsidR="003B2762" w:rsidRPr="002C5CB8" w:rsidRDefault="003B2762" w:rsidP="002C5CB8">
            <w:pPr>
              <w:pStyle w:val="Heading2"/>
              <w:spacing w:before="0" w:after="0" w:line="240" w:lineRule="auto"/>
              <w:rPr>
                <w:rFonts w:cs="Arial"/>
                <w:sz w:val="30"/>
                <w:szCs w:val="30"/>
              </w:rPr>
            </w:pPr>
            <w:r w:rsidRPr="002C5CB8">
              <w:rPr>
                <w:rFonts w:cs="Arial"/>
                <w:sz w:val="30"/>
                <w:szCs w:val="30"/>
              </w:rPr>
              <w:t xml:space="preserve">What does </w:t>
            </w:r>
            <w:r w:rsidR="00AF4D06">
              <w:rPr>
                <w:rFonts w:cs="Arial"/>
                <w:sz w:val="30"/>
                <w:szCs w:val="30"/>
              </w:rPr>
              <w:t>good</w:t>
            </w:r>
            <w:r w:rsidR="000C735A">
              <w:rPr>
                <w:rFonts w:cs="Arial"/>
                <w:sz w:val="30"/>
                <w:szCs w:val="30"/>
              </w:rPr>
              <w:t xml:space="preserve"> look</w:t>
            </w:r>
            <w:r w:rsidRPr="002C5CB8">
              <w:rPr>
                <w:rFonts w:cs="Arial"/>
                <w:sz w:val="30"/>
                <w:szCs w:val="30"/>
              </w:rPr>
              <w:t xml:space="preserve"> like for this role?</w:t>
            </w:r>
          </w:p>
        </w:tc>
      </w:tr>
    </w:tbl>
    <w:p w14:paraId="24237E16" w14:textId="77777777" w:rsidR="00544350" w:rsidRDefault="00544350" w:rsidP="00544350">
      <w:pPr>
        <w:shd w:val="clear" w:color="auto" w:fill="FFFFFF"/>
        <w:spacing w:after="0" w:line="240" w:lineRule="auto"/>
        <w:textAlignment w:val="top"/>
        <w:rPr>
          <w:rFonts w:eastAsia="Times New Roman" w:cs="Arial"/>
          <w:color w:val="000000"/>
          <w:lang w:eastAsia="en-GB"/>
        </w:rPr>
      </w:pPr>
    </w:p>
    <w:p w14:paraId="455DF48A" w14:textId="77777777" w:rsidR="00734A04" w:rsidRPr="00AF4D06" w:rsidRDefault="00366119" w:rsidP="0018141F">
      <w:pPr>
        <w:shd w:val="clear" w:color="auto" w:fill="FFFFFF"/>
        <w:spacing w:after="0" w:line="240" w:lineRule="auto"/>
        <w:textAlignment w:val="top"/>
        <w:rPr>
          <w:rFonts w:cs="Arial"/>
          <w:sz w:val="20"/>
          <w:szCs w:val="20"/>
        </w:rPr>
      </w:pPr>
      <w:r w:rsidRPr="00AF4D06">
        <w:rPr>
          <w:rFonts w:cs="Arial"/>
          <w:sz w:val="20"/>
          <w:szCs w:val="20"/>
        </w:rPr>
        <w:t xml:space="preserve">This role requires an individual who can operate with a high degree of independence, applying sound professional judgement to both routine and non-routine data protection matters. </w:t>
      </w:r>
    </w:p>
    <w:p w14:paraId="689439AC" w14:textId="379A3536" w:rsidR="00366119" w:rsidRPr="00AF4D06" w:rsidRDefault="00366119" w:rsidP="0018141F">
      <w:pPr>
        <w:shd w:val="clear" w:color="auto" w:fill="FFFFFF"/>
        <w:spacing w:after="0" w:line="240" w:lineRule="auto"/>
        <w:textAlignment w:val="top"/>
        <w:rPr>
          <w:rFonts w:cs="Arial"/>
          <w:sz w:val="20"/>
          <w:szCs w:val="20"/>
        </w:rPr>
      </w:pPr>
      <w:r w:rsidRPr="00AF4D06">
        <w:rPr>
          <w:rFonts w:cs="Arial"/>
          <w:sz w:val="20"/>
          <w:szCs w:val="20"/>
        </w:rPr>
        <w:br/>
        <w:t>The postholder will be responsible for proactively managing their workload, balancing competing priorities and responding effectively to changing demands, often within tight deadlines</w:t>
      </w:r>
      <w:r w:rsidR="00734A04" w:rsidRPr="00AF4D06">
        <w:rPr>
          <w:rFonts w:cs="Arial"/>
          <w:sz w:val="20"/>
          <w:szCs w:val="20"/>
        </w:rPr>
        <w:t>.</w:t>
      </w:r>
    </w:p>
    <w:p w14:paraId="504461C6" w14:textId="77777777" w:rsidR="00734A04" w:rsidRPr="00AF4D06" w:rsidRDefault="00734A04" w:rsidP="0018141F">
      <w:pPr>
        <w:shd w:val="clear" w:color="auto" w:fill="FFFFFF"/>
        <w:spacing w:after="0" w:line="240" w:lineRule="auto"/>
        <w:textAlignment w:val="top"/>
        <w:rPr>
          <w:rFonts w:cs="Arial"/>
          <w:sz w:val="20"/>
          <w:szCs w:val="20"/>
        </w:rPr>
      </w:pPr>
    </w:p>
    <w:p w14:paraId="2CAD0E73" w14:textId="23957445" w:rsidR="00734A04" w:rsidRPr="00AF4D06" w:rsidRDefault="00366119" w:rsidP="0018141F">
      <w:pPr>
        <w:shd w:val="clear" w:color="auto" w:fill="FFFFFF"/>
        <w:spacing w:after="0" w:line="240" w:lineRule="auto"/>
        <w:textAlignment w:val="top"/>
        <w:rPr>
          <w:rFonts w:cs="Arial"/>
          <w:sz w:val="20"/>
          <w:szCs w:val="20"/>
        </w:rPr>
      </w:pPr>
      <w:r w:rsidRPr="00AF4D06">
        <w:rPr>
          <w:rFonts w:cs="Arial"/>
          <w:sz w:val="20"/>
          <w:szCs w:val="20"/>
        </w:rPr>
        <w:t>The will be confident in engaging with stakeholders at all levels, providing clear, practical and proportionate advice on data protection requirements, including in sensitive or complex situations</w:t>
      </w:r>
      <w:r w:rsidR="00734A04" w:rsidRPr="00AF4D06">
        <w:rPr>
          <w:rFonts w:cs="Arial"/>
          <w:sz w:val="20"/>
          <w:szCs w:val="20"/>
        </w:rPr>
        <w:t xml:space="preserve"> with the skill to identify where additional expertise or guidance is required from the Data Protection Officer</w:t>
      </w:r>
      <w:r w:rsidRPr="00AF4D06">
        <w:rPr>
          <w:rFonts w:cs="Arial"/>
          <w:sz w:val="20"/>
          <w:szCs w:val="20"/>
        </w:rPr>
        <w:t>.</w:t>
      </w:r>
    </w:p>
    <w:p w14:paraId="196F8748" w14:textId="77777777" w:rsidR="00734A04" w:rsidRPr="00AF4D06" w:rsidRDefault="00366119" w:rsidP="0018141F">
      <w:pPr>
        <w:shd w:val="clear" w:color="auto" w:fill="FFFFFF"/>
        <w:spacing w:after="0" w:line="240" w:lineRule="auto"/>
        <w:textAlignment w:val="top"/>
        <w:rPr>
          <w:rFonts w:cs="Arial"/>
          <w:sz w:val="20"/>
          <w:szCs w:val="20"/>
        </w:rPr>
      </w:pPr>
      <w:r w:rsidRPr="00AF4D06">
        <w:rPr>
          <w:rFonts w:cs="Arial"/>
          <w:sz w:val="20"/>
          <w:szCs w:val="20"/>
        </w:rPr>
        <w:t xml:space="preserve"> </w:t>
      </w:r>
      <w:r w:rsidRPr="00AF4D06">
        <w:rPr>
          <w:rFonts w:cs="Arial"/>
          <w:sz w:val="20"/>
          <w:szCs w:val="20"/>
        </w:rPr>
        <w:br/>
        <w:t>The role requires the ability to interpret and apply data protection</w:t>
      </w:r>
      <w:r w:rsidR="00DC0E49" w:rsidRPr="00AF4D06">
        <w:rPr>
          <w:rFonts w:cs="Arial"/>
          <w:sz w:val="20"/>
          <w:szCs w:val="20"/>
        </w:rPr>
        <w:t xml:space="preserve"> legislation to real world scenarios, ensuring compliance while supporting operational delivery.</w:t>
      </w:r>
    </w:p>
    <w:p w14:paraId="7AB91B04" w14:textId="77777777" w:rsidR="00734A04" w:rsidRPr="00AF4D06" w:rsidRDefault="00DC0E49" w:rsidP="0018141F">
      <w:pPr>
        <w:shd w:val="clear" w:color="auto" w:fill="FFFFFF"/>
        <w:spacing w:after="0" w:line="240" w:lineRule="auto"/>
        <w:textAlignment w:val="top"/>
        <w:rPr>
          <w:rFonts w:cs="Arial"/>
          <w:sz w:val="20"/>
          <w:szCs w:val="20"/>
        </w:rPr>
      </w:pPr>
      <w:r w:rsidRPr="00AF4D06">
        <w:rPr>
          <w:rFonts w:cs="Arial"/>
          <w:sz w:val="20"/>
          <w:szCs w:val="20"/>
        </w:rPr>
        <w:br/>
        <w:t xml:space="preserve">The postholder will contribute to the continuous improvement of data protection processes and practices, identifying opportunities to strengthen consistency, reduce risk, and enhance organisation understanding. </w:t>
      </w:r>
    </w:p>
    <w:p w14:paraId="72C20ACC" w14:textId="66A59E5C" w:rsidR="00366119" w:rsidRPr="00AF4D06" w:rsidRDefault="00DC0E49" w:rsidP="0018141F">
      <w:pPr>
        <w:shd w:val="clear" w:color="auto" w:fill="FFFFFF"/>
        <w:spacing w:after="0" w:line="240" w:lineRule="auto"/>
        <w:textAlignment w:val="top"/>
        <w:rPr>
          <w:rFonts w:cs="Arial"/>
          <w:sz w:val="20"/>
          <w:szCs w:val="20"/>
        </w:rPr>
      </w:pPr>
      <w:r w:rsidRPr="00AF4D06">
        <w:rPr>
          <w:rFonts w:cs="Arial"/>
          <w:sz w:val="20"/>
          <w:szCs w:val="20"/>
        </w:rPr>
        <w:br/>
        <w:t xml:space="preserve">They must be able to work both collaboratively and independently, demonstrating initiative, accountability and a commitment to maintaining high standards of confidentiality and professional integrity. </w:t>
      </w:r>
    </w:p>
    <w:p w14:paraId="68FF40E2" w14:textId="77777777" w:rsidR="00042330" w:rsidRPr="002C5CB8" w:rsidRDefault="00042330" w:rsidP="002C5CB8">
      <w:pPr>
        <w:pStyle w:val="Default"/>
        <w:rPr>
          <w:sz w:val="22"/>
          <w:szCs w:val="22"/>
        </w:rPr>
      </w:pPr>
    </w:p>
    <w:tbl>
      <w:tblPr>
        <w:tblW w:w="0" w:type="auto"/>
        <w:tblBorders>
          <w:top w:val="single" w:sz="8" w:space="0" w:color="000000"/>
          <w:bottom w:val="single" w:sz="8" w:space="0" w:color="000000"/>
        </w:tblBorders>
        <w:tblLook w:val="04A0" w:firstRow="1" w:lastRow="0" w:firstColumn="1" w:lastColumn="0" w:noHBand="0" w:noVBand="1"/>
      </w:tblPr>
      <w:tblGrid>
        <w:gridCol w:w="9026"/>
      </w:tblGrid>
      <w:tr w:rsidR="00B87C51" w:rsidRPr="002C5CB8" w14:paraId="120D0FE6" w14:textId="77777777" w:rsidTr="009726D7">
        <w:tc>
          <w:tcPr>
            <w:tcW w:w="9026" w:type="dxa"/>
            <w:tcBorders>
              <w:top w:val="single" w:sz="8" w:space="0" w:color="000000"/>
              <w:bottom w:val="single" w:sz="8" w:space="0" w:color="000000"/>
            </w:tcBorders>
            <w:shd w:val="clear" w:color="auto" w:fill="F2F2F2"/>
          </w:tcPr>
          <w:p w14:paraId="236919BC" w14:textId="77777777" w:rsidR="00B87C51" w:rsidRPr="002C5CB8" w:rsidRDefault="00B87C51" w:rsidP="002C5CB8">
            <w:pPr>
              <w:pStyle w:val="Heading2"/>
              <w:spacing w:before="0" w:after="0" w:line="240" w:lineRule="auto"/>
              <w:rPr>
                <w:rFonts w:cs="Arial"/>
                <w:sz w:val="30"/>
                <w:szCs w:val="30"/>
              </w:rPr>
            </w:pPr>
            <w:r w:rsidRPr="002C5CB8">
              <w:rPr>
                <w:rFonts w:cs="Arial"/>
                <w:sz w:val="30"/>
                <w:szCs w:val="30"/>
              </w:rPr>
              <w:lastRenderedPageBreak/>
              <w:t>Organisational Relationships</w:t>
            </w:r>
          </w:p>
        </w:tc>
      </w:tr>
    </w:tbl>
    <w:p w14:paraId="5DD94D14" w14:textId="77777777" w:rsidR="009726D7" w:rsidRPr="00793A64" w:rsidRDefault="009726D7" w:rsidP="009726D7">
      <w:pPr>
        <w:ind w:left="714"/>
        <w:rPr>
          <w:rFonts w:ascii="Calibri" w:hAnsi="Calibri"/>
          <w:color w:val="000000"/>
          <w:sz w:val="20"/>
          <w:szCs w:val="20"/>
        </w:rPr>
      </w:pPr>
    </w:p>
    <w:p w14:paraId="27AD77C8" w14:textId="05720669" w:rsidR="00EF4DDB" w:rsidRPr="00793A64" w:rsidRDefault="00EF4DDB">
      <w:pPr>
        <w:pStyle w:val="ListParagraph"/>
        <w:numPr>
          <w:ilvl w:val="0"/>
          <w:numId w:val="3"/>
        </w:numPr>
        <w:tabs>
          <w:tab w:val="left" w:pos="709"/>
        </w:tabs>
        <w:spacing w:after="0" w:line="360" w:lineRule="auto"/>
        <w:ind w:left="714" w:hanging="357"/>
        <w:contextualSpacing/>
        <w:rPr>
          <w:color w:val="000000"/>
          <w:sz w:val="20"/>
          <w:szCs w:val="20"/>
        </w:rPr>
      </w:pPr>
      <w:r w:rsidRPr="00793A64">
        <w:rPr>
          <w:color w:val="000000"/>
          <w:sz w:val="20"/>
          <w:szCs w:val="20"/>
        </w:rPr>
        <w:t xml:space="preserve">To be line managed by the </w:t>
      </w:r>
      <w:r w:rsidR="00DC0E49">
        <w:rPr>
          <w:color w:val="000000"/>
          <w:sz w:val="20"/>
          <w:szCs w:val="20"/>
        </w:rPr>
        <w:t>Data Protection Officer (</w:t>
      </w:r>
      <w:r w:rsidR="00BD768D" w:rsidRPr="00793A64">
        <w:rPr>
          <w:color w:val="000000"/>
          <w:sz w:val="20"/>
          <w:szCs w:val="20"/>
        </w:rPr>
        <w:t>DPO</w:t>
      </w:r>
      <w:r w:rsidR="00DC0E49">
        <w:rPr>
          <w:color w:val="000000"/>
          <w:sz w:val="20"/>
          <w:szCs w:val="20"/>
        </w:rPr>
        <w:t>).</w:t>
      </w:r>
    </w:p>
    <w:p w14:paraId="44D8E87B" w14:textId="1C2051A5" w:rsidR="00EF4DDB" w:rsidRPr="00734A04" w:rsidRDefault="00EF4DDB">
      <w:pPr>
        <w:pStyle w:val="ListParagraph"/>
        <w:numPr>
          <w:ilvl w:val="0"/>
          <w:numId w:val="3"/>
        </w:numPr>
        <w:tabs>
          <w:tab w:val="left" w:pos="709"/>
        </w:tabs>
        <w:spacing w:after="0" w:line="360" w:lineRule="auto"/>
        <w:ind w:left="714" w:hanging="357"/>
        <w:contextualSpacing/>
        <w:rPr>
          <w:color w:val="000000"/>
          <w:sz w:val="20"/>
          <w:szCs w:val="20"/>
        </w:rPr>
      </w:pPr>
      <w:r w:rsidRPr="00734A04">
        <w:rPr>
          <w:color w:val="000000"/>
          <w:sz w:val="20"/>
          <w:szCs w:val="20"/>
        </w:rPr>
        <w:t>To work closely with all areas of regulatory compliance within Catch22</w:t>
      </w:r>
      <w:r w:rsidR="00734A04" w:rsidRPr="00734A04">
        <w:rPr>
          <w:color w:val="000000"/>
          <w:sz w:val="20"/>
          <w:szCs w:val="20"/>
        </w:rPr>
        <w:t>.</w:t>
      </w:r>
    </w:p>
    <w:p w14:paraId="6DC7B77C" w14:textId="5D283399" w:rsidR="00BD768D" w:rsidRPr="00734A04" w:rsidRDefault="00BD768D">
      <w:pPr>
        <w:pStyle w:val="ListParagraph"/>
        <w:numPr>
          <w:ilvl w:val="0"/>
          <w:numId w:val="3"/>
        </w:numPr>
        <w:tabs>
          <w:tab w:val="left" w:pos="709"/>
        </w:tabs>
        <w:spacing w:after="0" w:line="360" w:lineRule="auto"/>
        <w:ind w:left="714" w:hanging="357"/>
        <w:contextualSpacing/>
        <w:rPr>
          <w:color w:val="000000"/>
          <w:sz w:val="20"/>
          <w:szCs w:val="20"/>
        </w:rPr>
      </w:pPr>
      <w:r w:rsidRPr="00734A04">
        <w:rPr>
          <w:color w:val="000000"/>
          <w:sz w:val="20"/>
          <w:szCs w:val="20"/>
        </w:rPr>
        <w:t>To work closely with the information security and IT teams</w:t>
      </w:r>
      <w:r w:rsidR="00DC0E49" w:rsidRPr="00734A04">
        <w:rPr>
          <w:color w:val="000000"/>
          <w:sz w:val="20"/>
          <w:szCs w:val="20"/>
        </w:rPr>
        <w:t>.</w:t>
      </w:r>
    </w:p>
    <w:p w14:paraId="505B92B2" w14:textId="757B8771" w:rsidR="00EF4DDB" w:rsidRPr="00AF4D06" w:rsidRDefault="00DC0E49">
      <w:pPr>
        <w:pStyle w:val="ListParagraph"/>
        <w:numPr>
          <w:ilvl w:val="0"/>
          <w:numId w:val="3"/>
        </w:numPr>
        <w:tabs>
          <w:tab w:val="left" w:pos="709"/>
        </w:tabs>
        <w:spacing w:after="0" w:line="360" w:lineRule="auto"/>
        <w:ind w:left="714" w:hanging="357"/>
        <w:contextualSpacing/>
        <w:rPr>
          <w:sz w:val="20"/>
          <w:szCs w:val="20"/>
        </w:rPr>
      </w:pPr>
      <w:r w:rsidRPr="00AF4D06">
        <w:rPr>
          <w:sz w:val="20"/>
          <w:szCs w:val="20"/>
        </w:rPr>
        <w:t>To build and maintain effective working relationships with stakeholder</w:t>
      </w:r>
      <w:r w:rsidR="00734A04" w:rsidRPr="00AF4D06">
        <w:rPr>
          <w:sz w:val="20"/>
          <w:szCs w:val="20"/>
        </w:rPr>
        <w:t>s</w:t>
      </w:r>
      <w:r w:rsidRPr="00AF4D06">
        <w:rPr>
          <w:sz w:val="20"/>
          <w:szCs w:val="20"/>
        </w:rPr>
        <w:t xml:space="preserve"> across Catch22</w:t>
      </w:r>
      <w:r w:rsidR="00734A04" w:rsidRPr="00AF4D06">
        <w:rPr>
          <w:sz w:val="20"/>
          <w:szCs w:val="20"/>
        </w:rPr>
        <w:t>.</w:t>
      </w:r>
    </w:p>
    <w:p w14:paraId="1A27B2CA" w14:textId="1F07FF20" w:rsidR="00642F7A" w:rsidRPr="00AF4D06" w:rsidRDefault="00DC0E49" w:rsidP="00DC0E49">
      <w:pPr>
        <w:pStyle w:val="ListParagraph"/>
        <w:numPr>
          <w:ilvl w:val="0"/>
          <w:numId w:val="3"/>
        </w:numPr>
        <w:tabs>
          <w:tab w:val="left" w:pos="709"/>
        </w:tabs>
        <w:spacing w:after="0" w:line="360" w:lineRule="auto"/>
        <w:ind w:left="714" w:hanging="357"/>
        <w:contextualSpacing/>
        <w:rPr>
          <w:sz w:val="20"/>
          <w:szCs w:val="20"/>
        </w:rPr>
        <w:sectPr w:rsidR="00642F7A" w:rsidRPr="00AF4D06" w:rsidSect="00A860F3">
          <w:headerReference w:type="default" r:id="rId14"/>
          <w:footerReference w:type="default" r:id="rId15"/>
          <w:pgSz w:w="11906" w:h="16838" w:code="9"/>
          <w:pgMar w:top="1702" w:right="1440" w:bottom="1440" w:left="1440" w:header="1191" w:footer="454" w:gutter="0"/>
          <w:pgNumType w:start="1"/>
          <w:cols w:space="708"/>
          <w:docGrid w:linePitch="360"/>
        </w:sectPr>
      </w:pPr>
      <w:r w:rsidRPr="00AF4D06">
        <w:rPr>
          <w:sz w:val="20"/>
          <w:szCs w:val="20"/>
        </w:rPr>
        <w:t>To act as a key point of contact for data protection queries</w:t>
      </w:r>
      <w:r w:rsidR="00734A04" w:rsidRPr="00AF4D06">
        <w:rPr>
          <w:sz w:val="20"/>
          <w:szCs w:val="20"/>
        </w:rPr>
        <w:t xml:space="preserve"> from Catch22 staff and external stakeholders.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7"/>
        <w:gridCol w:w="5829"/>
        <w:gridCol w:w="3537"/>
        <w:gridCol w:w="2234"/>
      </w:tblGrid>
      <w:tr w:rsidR="00642F7A" w:rsidRPr="002C5CB8" w14:paraId="00C41CDF" w14:textId="77777777" w:rsidTr="002C5CB8">
        <w:tc>
          <w:tcPr>
            <w:tcW w:w="13913" w:type="dxa"/>
            <w:gridSpan w:val="4"/>
            <w:shd w:val="clear" w:color="auto" w:fill="D9D9D9"/>
          </w:tcPr>
          <w:p w14:paraId="0002A6C2" w14:textId="6FDB5CBD" w:rsidR="00C05DC2" w:rsidRPr="00C05DC2" w:rsidRDefault="001013FF" w:rsidP="00C05DC2">
            <w:pPr>
              <w:pStyle w:val="Heading2"/>
              <w:spacing w:before="0" w:after="0" w:line="240" w:lineRule="auto"/>
              <w:rPr>
                <w:rFonts w:cs="Arial"/>
                <w:sz w:val="30"/>
                <w:szCs w:val="30"/>
              </w:rPr>
            </w:pPr>
            <w:r>
              <w:rPr>
                <w:rFonts w:cs="Arial"/>
                <w:sz w:val="30"/>
                <w:szCs w:val="30"/>
              </w:rPr>
              <w:lastRenderedPageBreak/>
              <w:t>Data Protection</w:t>
            </w:r>
            <w:r w:rsidR="000B0138">
              <w:rPr>
                <w:rFonts w:cs="Arial"/>
                <w:sz w:val="30"/>
                <w:szCs w:val="30"/>
              </w:rPr>
              <w:t xml:space="preserve"> </w:t>
            </w:r>
            <w:r w:rsidR="00C56F16">
              <w:rPr>
                <w:rFonts w:cs="Arial"/>
                <w:sz w:val="30"/>
                <w:szCs w:val="30"/>
              </w:rPr>
              <w:t>Coordinator</w:t>
            </w:r>
            <w:r w:rsidR="009D59B3" w:rsidRPr="00C05DC2">
              <w:rPr>
                <w:rFonts w:cs="Arial"/>
                <w:sz w:val="30"/>
                <w:szCs w:val="30"/>
              </w:rPr>
              <w:t>:</w:t>
            </w:r>
            <w:r w:rsidR="00C05DC2">
              <w:rPr>
                <w:rFonts w:cs="Arial"/>
                <w:sz w:val="30"/>
                <w:szCs w:val="30"/>
              </w:rPr>
              <w:t xml:space="preserve"> Person Specification</w:t>
            </w:r>
          </w:p>
        </w:tc>
      </w:tr>
      <w:tr w:rsidR="00642F7A" w:rsidRPr="002C5CB8" w14:paraId="7666F545" w14:textId="77777777" w:rsidTr="002C5CB8">
        <w:tc>
          <w:tcPr>
            <w:tcW w:w="2087" w:type="dxa"/>
            <w:shd w:val="clear" w:color="auto" w:fill="F2F2F2"/>
          </w:tcPr>
          <w:p w14:paraId="7E9459EC" w14:textId="77777777" w:rsidR="00642F7A" w:rsidRPr="002C5CB8" w:rsidRDefault="00642F7A" w:rsidP="002C5CB8">
            <w:pPr>
              <w:pStyle w:val="Quote"/>
              <w:spacing w:after="0" w:line="240" w:lineRule="auto"/>
              <w:rPr>
                <w:rFonts w:cs="Arial"/>
                <w:b/>
              </w:rPr>
            </w:pPr>
            <w:r w:rsidRPr="002C5CB8">
              <w:rPr>
                <w:rFonts w:cs="Arial"/>
                <w:b/>
              </w:rPr>
              <w:t>COMPETENCY</w:t>
            </w:r>
          </w:p>
        </w:tc>
        <w:tc>
          <w:tcPr>
            <w:tcW w:w="6312" w:type="dxa"/>
            <w:shd w:val="clear" w:color="auto" w:fill="F2F2F2"/>
          </w:tcPr>
          <w:p w14:paraId="1C4AA247" w14:textId="77777777" w:rsidR="00642F7A" w:rsidRPr="002C5CB8" w:rsidRDefault="00642F7A" w:rsidP="002C5CB8">
            <w:pPr>
              <w:pStyle w:val="Quote"/>
              <w:spacing w:after="0" w:line="240" w:lineRule="auto"/>
              <w:rPr>
                <w:rFonts w:cs="Arial"/>
                <w:b/>
              </w:rPr>
            </w:pPr>
            <w:r w:rsidRPr="002C5CB8">
              <w:rPr>
                <w:rFonts w:cs="Arial"/>
                <w:b/>
              </w:rPr>
              <w:t>ESSENTIAL</w:t>
            </w:r>
          </w:p>
        </w:tc>
        <w:tc>
          <w:tcPr>
            <w:tcW w:w="3759" w:type="dxa"/>
            <w:shd w:val="clear" w:color="auto" w:fill="F2F2F2"/>
          </w:tcPr>
          <w:p w14:paraId="76404725" w14:textId="77777777" w:rsidR="00642F7A" w:rsidRPr="002C5CB8" w:rsidRDefault="00642F7A" w:rsidP="002C5CB8">
            <w:pPr>
              <w:pStyle w:val="Quote"/>
              <w:spacing w:after="0" w:line="240" w:lineRule="auto"/>
              <w:rPr>
                <w:rFonts w:cs="Arial"/>
                <w:b/>
              </w:rPr>
            </w:pPr>
            <w:r w:rsidRPr="002C5CB8">
              <w:rPr>
                <w:rFonts w:cs="Arial"/>
                <w:b/>
              </w:rPr>
              <w:t>DESIRABLE</w:t>
            </w:r>
          </w:p>
        </w:tc>
        <w:tc>
          <w:tcPr>
            <w:tcW w:w="1755" w:type="dxa"/>
            <w:shd w:val="clear" w:color="auto" w:fill="F2F2F2"/>
          </w:tcPr>
          <w:p w14:paraId="1AF64FFA" w14:textId="77777777" w:rsidR="00642F7A" w:rsidRPr="002C5CB8" w:rsidRDefault="00642F7A" w:rsidP="002C5CB8">
            <w:pPr>
              <w:pStyle w:val="Quote"/>
              <w:spacing w:after="0" w:line="240" w:lineRule="auto"/>
              <w:rPr>
                <w:rFonts w:cs="Arial"/>
                <w:b/>
              </w:rPr>
            </w:pPr>
            <w:r w:rsidRPr="002C5CB8">
              <w:rPr>
                <w:rFonts w:cs="Arial"/>
                <w:b/>
              </w:rPr>
              <w:t>ASSESSMENT</w:t>
            </w:r>
          </w:p>
        </w:tc>
      </w:tr>
      <w:tr w:rsidR="003B2762" w:rsidRPr="002C5CB8" w14:paraId="61E074C3" w14:textId="77777777" w:rsidTr="002C5CB8">
        <w:trPr>
          <w:trHeight w:val="469"/>
        </w:trPr>
        <w:tc>
          <w:tcPr>
            <w:tcW w:w="2087" w:type="dxa"/>
            <w:shd w:val="clear" w:color="auto" w:fill="FFFFFF"/>
          </w:tcPr>
          <w:p w14:paraId="66DC54E5" w14:textId="77777777" w:rsidR="003B2762" w:rsidRPr="002C5CB8" w:rsidRDefault="003B2762" w:rsidP="002C5CB8">
            <w:pPr>
              <w:pStyle w:val="Quote"/>
              <w:spacing w:after="0" w:line="240" w:lineRule="auto"/>
              <w:rPr>
                <w:rFonts w:cs="Arial"/>
                <w:b/>
              </w:rPr>
            </w:pPr>
            <w:r w:rsidRPr="002C5CB8">
              <w:rPr>
                <w:rFonts w:cs="Arial"/>
                <w:b/>
              </w:rPr>
              <w:t>QUALIFICATIONS</w:t>
            </w:r>
          </w:p>
        </w:tc>
        <w:tc>
          <w:tcPr>
            <w:tcW w:w="6312" w:type="dxa"/>
          </w:tcPr>
          <w:p w14:paraId="62B42E58" w14:textId="05E51569" w:rsidR="003F29B2" w:rsidRPr="00AF4D06" w:rsidRDefault="009E4B69" w:rsidP="00734A04">
            <w:pPr>
              <w:spacing w:after="0"/>
              <w:rPr>
                <w:rFonts w:cs="Arial"/>
              </w:rPr>
            </w:pPr>
            <w:r w:rsidRPr="00AF4D06">
              <w:rPr>
                <w:rFonts w:cs="Arial"/>
              </w:rPr>
              <w:t>5 GCSE’s or equivalent</w:t>
            </w:r>
            <w:r w:rsidR="003F29B2" w:rsidRPr="00AF4D06">
              <w:rPr>
                <w:rFonts w:cs="Arial"/>
              </w:rPr>
              <w:br/>
            </w:r>
          </w:p>
          <w:p w14:paraId="170B554F" w14:textId="3562D3BD" w:rsidR="00AA0B4F" w:rsidRPr="00AF4D06" w:rsidRDefault="00AA0B4F" w:rsidP="00C05DC2">
            <w:pPr>
              <w:spacing w:after="0" w:line="240" w:lineRule="auto"/>
              <w:rPr>
                <w:rFonts w:cs="Arial"/>
              </w:rPr>
            </w:pPr>
          </w:p>
          <w:p w14:paraId="1820EEB7" w14:textId="77777777" w:rsidR="000B0138" w:rsidRPr="00AF4D06" w:rsidRDefault="000B0138" w:rsidP="00C05DC2">
            <w:pPr>
              <w:spacing w:after="0" w:line="240" w:lineRule="auto"/>
              <w:rPr>
                <w:rFonts w:cs="Arial"/>
              </w:rPr>
            </w:pPr>
          </w:p>
          <w:p w14:paraId="4219F111" w14:textId="77777777" w:rsidR="00B156D0" w:rsidRPr="00AF4D06" w:rsidRDefault="00B156D0" w:rsidP="00C05DC2">
            <w:pPr>
              <w:spacing w:after="0" w:line="240" w:lineRule="auto"/>
              <w:rPr>
                <w:rFonts w:cs="Arial"/>
              </w:rPr>
            </w:pPr>
          </w:p>
          <w:p w14:paraId="3F5A44D5" w14:textId="77777777" w:rsidR="00C05DC2" w:rsidRPr="00AF4D06" w:rsidRDefault="00C05DC2" w:rsidP="00B156D0">
            <w:pPr>
              <w:spacing w:after="0" w:line="240" w:lineRule="auto"/>
              <w:rPr>
                <w:rFonts w:cs="Arial"/>
              </w:rPr>
            </w:pPr>
          </w:p>
        </w:tc>
        <w:tc>
          <w:tcPr>
            <w:tcW w:w="3759" w:type="dxa"/>
            <w:shd w:val="clear" w:color="auto" w:fill="FFFFFF"/>
          </w:tcPr>
          <w:p w14:paraId="050F75DA" w14:textId="15D66562" w:rsidR="003F29B2" w:rsidRPr="00AF4D06" w:rsidRDefault="00734A04" w:rsidP="002C5CB8">
            <w:pPr>
              <w:spacing w:after="0" w:line="240" w:lineRule="auto"/>
              <w:rPr>
                <w:rFonts w:cs="Arial"/>
              </w:rPr>
            </w:pPr>
            <w:r w:rsidRPr="00AF4D06">
              <w:rPr>
                <w:rFonts w:cs="Arial"/>
              </w:rPr>
              <w:t xml:space="preserve">Recognised Data Protection qualification such as CIPP/E. </w:t>
            </w:r>
          </w:p>
        </w:tc>
        <w:tc>
          <w:tcPr>
            <w:tcW w:w="1755" w:type="dxa"/>
            <w:shd w:val="clear" w:color="auto" w:fill="FFFFFF"/>
          </w:tcPr>
          <w:p w14:paraId="5E9AAA5E" w14:textId="77777777" w:rsidR="007A7568" w:rsidRPr="00AF4D06" w:rsidRDefault="007A7568" w:rsidP="002C5CB8">
            <w:pPr>
              <w:pStyle w:val="Quote"/>
              <w:spacing w:after="0" w:line="240" w:lineRule="auto"/>
              <w:rPr>
                <w:rFonts w:cs="Arial"/>
                <w:color w:val="auto"/>
              </w:rPr>
            </w:pPr>
          </w:p>
          <w:p w14:paraId="3D28D0D6" w14:textId="6E86B20F" w:rsidR="003B2762" w:rsidRPr="00AF4D06" w:rsidRDefault="007A7568" w:rsidP="002C5CB8">
            <w:pPr>
              <w:pStyle w:val="Quote"/>
              <w:spacing w:after="0" w:line="240" w:lineRule="auto"/>
              <w:rPr>
                <w:rFonts w:cs="Arial"/>
                <w:color w:val="auto"/>
              </w:rPr>
            </w:pPr>
            <w:r w:rsidRPr="00AF4D06">
              <w:rPr>
                <w:rFonts w:cs="Arial"/>
                <w:color w:val="auto"/>
              </w:rPr>
              <w:t>Application/Interview</w:t>
            </w:r>
          </w:p>
        </w:tc>
      </w:tr>
      <w:tr w:rsidR="003B2762" w:rsidRPr="002C5CB8" w14:paraId="2549F57A" w14:textId="77777777" w:rsidTr="002C5CB8">
        <w:tc>
          <w:tcPr>
            <w:tcW w:w="2087" w:type="dxa"/>
            <w:shd w:val="clear" w:color="auto" w:fill="FFFFFF"/>
          </w:tcPr>
          <w:p w14:paraId="7AEC4091" w14:textId="77777777" w:rsidR="003B2762" w:rsidRPr="002C5CB8" w:rsidRDefault="00042330" w:rsidP="002C5CB8">
            <w:pPr>
              <w:pStyle w:val="Quote"/>
              <w:spacing w:after="0" w:line="240" w:lineRule="auto"/>
              <w:rPr>
                <w:rFonts w:cs="Arial"/>
                <w:b/>
              </w:rPr>
            </w:pPr>
            <w:r w:rsidRPr="002C5CB8">
              <w:rPr>
                <w:rFonts w:cs="Arial"/>
                <w:b/>
              </w:rPr>
              <w:t>KNOWLEDGE</w:t>
            </w:r>
          </w:p>
        </w:tc>
        <w:tc>
          <w:tcPr>
            <w:tcW w:w="6312" w:type="dxa"/>
          </w:tcPr>
          <w:p w14:paraId="6F00B849" w14:textId="09AAC414" w:rsidR="00734A04" w:rsidRPr="00AF4D06" w:rsidRDefault="00734A04" w:rsidP="00C05DC2">
            <w:pPr>
              <w:spacing w:after="0" w:line="240" w:lineRule="auto"/>
              <w:rPr>
                <w:rFonts w:cs="Arial"/>
                <w:strike/>
              </w:rPr>
            </w:pPr>
            <w:r w:rsidRPr="00AF4D06">
              <w:rPr>
                <w:rFonts w:cs="Arial"/>
              </w:rPr>
              <w:t>Awareness of regulatory expectations and guidance (</w:t>
            </w:r>
            <w:proofErr w:type="spellStart"/>
            <w:r w:rsidRPr="00AF4D06">
              <w:rPr>
                <w:rFonts w:cs="Arial"/>
              </w:rPr>
              <w:t>E.g</w:t>
            </w:r>
            <w:proofErr w:type="spellEnd"/>
            <w:r w:rsidRPr="00AF4D06">
              <w:rPr>
                <w:rFonts w:cs="Arial"/>
              </w:rPr>
              <w:t xml:space="preserve"> ICO guidelines)</w:t>
            </w:r>
          </w:p>
          <w:p w14:paraId="4BCA8B35" w14:textId="77777777" w:rsidR="00C05DC2" w:rsidRPr="00AF4D06" w:rsidRDefault="00C05DC2" w:rsidP="00C05DC2">
            <w:pPr>
              <w:spacing w:after="0" w:line="240" w:lineRule="auto"/>
              <w:rPr>
                <w:rFonts w:cs="Arial"/>
              </w:rPr>
            </w:pPr>
          </w:p>
          <w:p w14:paraId="06946550" w14:textId="13BB8A5F" w:rsidR="003F29B2" w:rsidRPr="00AF4D06" w:rsidRDefault="00734A04" w:rsidP="003F29B2">
            <w:pPr>
              <w:spacing w:after="0" w:line="240" w:lineRule="auto"/>
              <w:rPr>
                <w:rFonts w:cs="Arial"/>
              </w:rPr>
            </w:pPr>
            <w:r w:rsidRPr="00AF4D06">
              <w:rPr>
                <w:rFonts w:cs="Arial"/>
              </w:rPr>
              <w:t>Awareness</w:t>
            </w:r>
            <w:r w:rsidR="003F29B2" w:rsidRPr="00AF4D06">
              <w:rPr>
                <w:rFonts w:cs="Arial"/>
              </w:rPr>
              <w:t xml:space="preserve"> of UK Data Protection legislation</w:t>
            </w:r>
            <w:r w:rsidRPr="00AF4D06">
              <w:rPr>
                <w:rFonts w:cs="Arial"/>
              </w:rPr>
              <w:t>.</w:t>
            </w:r>
            <w:r w:rsidR="003F29B2" w:rsidRPr="00AF4D06">
              <w:rPr>
                <w:rFonts w:cs="Arial"/>
              </w:rPr>
              <w:br/>
            </w:r>
          </w:p>
          <w:p w14:paraId="4968D53E" w14:textId="5D206AA1" w:rsidR="00C05DC2" w:rsidRPr="00AF4D06" w:rsidRDefault="003F29B2" w:rsidP="00C05DC2">
            <w:pPr>
              <w:spacing w:after="0" w:line="240" w:lineRule="auto"/>
              <w:rPr>
                <w:rFonts w:cs="Arial"/>
              </w:rPr>
            </w:pPr>
            <w:r w:rsidRPr="00AF4D06">
              <w:rPr>
                <w:rFonts w:cs="Arial"/>
              </w:rPr>
              <w:t xml:space="preserve"> </w:t>
            </w:r>
          </w:p>
        </w:tc>
        <w:tc>
          <w:tcPr>
            <w:tcW w:w="3759" w:type="dxa"/>
            <w:shd w:val="clear" w:color="auto" w:fill="FFFFFF"/>
          </w:tcPr>
          <w:p w14:paraId="23AF7A60" w14:textId="4141A49E" w:rsidR="00734A04" w:rsidRPr="00AF4D06" w:rsidRDefault="003F29B2" w:rsidP="002C5CB8">
            <w:pPr>
              <w:spacing w:after="0" w:line="240" w:lineRule="auto"/>
              <w:rPr>
                <w:rFonts w:cs="Arial"/>
              </w:rPr>
            </w:pPr>
            <w:r w:rsidRPr="00AF4D06">
              <w:rPr>
                <w:rFonts w:cs="Arial"/>
              </w:rPr>
              <w:t>Understanding of wider information governance frameworks, including information security and risk management</w:t>
            </w:r>
            <w:r w:rsidR="00734A04" w:rsidRPr="00AF4D06">
              <w:rPr>
                <w:rFonts w:cs="Arial"/>
              </w:rPr>
              <w:t>.</w:t>
            </w:r>
          </w:p>
          <w:p w14:paraId="15D0DF89" w14:textId="77777777" w:rsidR="00734A04" w:rsidRPr="00AF4D06" w:rsidRDefault="00734A04" w:rsidP="002C5CB8">
            <w:pPr>
              <w:spacing w:after="0" w:line="240" w:lineRule="auto"/>
              <w:rPr>
                <w:rFonts w:cs="Arial"/>
              </w:rPr>
            </w:pPr>
          </w:p>
          <w:p w14:paraId="091C4F2F" w14:textId="66D1B30A" w:rsidR="00734A04" w:rsidRPr="00AF4D06" w:rsidRDefault="00734A04" w:rsidP="00734A04">
            <w:pPr>
              <w:spacing w:after="0" w:line="240" w:lineRule="auto"/>
              <w:rPr>
                <w:rFonts w:cs="Arial"/>
              </w:rPr>
            </w:pPr>
            <w:r w:rsidRPr="00AF4D06">
              <w:rPr>
                <w:rFonts w:cs="Arial"/>
              </w:rPr>
              <w:t>Strong understanding of UK Data Protection Legislation and application in operational environments.</w:t>
            </w:r>
            <w:r w:rsidRPr="00AF4D06">
              <w:rPr>
                <w:rFonts w:cs="Arial"/>
              </w:rPr>
              <w:br/>
            </w:r>
          </w:p>
          <w:p w14:paraId="5DEA1952" w14:textId="77777777" w:rsidR="000B0138" w:rsidRPr="00AF4D06" w:rsidRDefault="00734A04" w:rsidP="00734A04">
            <w:pPr>
              <w:spacing w:after="0" w:line="240" w:lineRule="auto"/>
              <w:rPr>
                <w:rFonts w:cs="Arial"/>
              </w:rPr>
            </w:pPr>
            <w:r w:rsidRPr="00AF4D06">
              <w:rPr>
                <w:rFonts w:cs="Arial"/>
              </w:rPr>
              <w:t>Knowledge of data subject rights, data breaches and data protection principles.</w:t>
            </w:r>
          </w:p>
          <w:p w14:paraId="68873577" w14:textId="77777777" w:rsidR="00734A04" w:rsidRPr="00AF4D06" w:rsidRDefault="00734A04" w:rsidP="00734A04">
            <w:pPr>
              <w:spacing w:after="0" w:line="240" w:lineRule="auto"/>
              <w:rPr>
                <w:rFonts w:cs="Arial"/>
              </w:rPr>
            </w:pPr>
          </w:p>
          <w:p w14:paraId="2DAC825E" w14:textId="16CC9A87" w:rsidR="00734A04" w:rsidRPr="00AF4D06" w:rsidRDefault="00734A04" w:rsidP="00734A04">
            <w:pPr>
              <w:spacing w:after="0" w:line="240" w:lineRule="auto"/>
              <w:rPr>
                <w:rFonts w:cs="Arial"/>
              </w:rPr>
            </w:pPr>
          </w:p>
        </w:tc>
        <w:tc>
          <w:tcPr>
            <w:tcW w:w="1755" w:type="dxa"/>
            <w:shd w:val="clear" w:color="auto" w:fill="FFFFFF"/>
          </w:tcPr>
          <w:p w14:paraId="0C814E69" w14:textId="77777777" w:rsidR="007A7568" w:rsidRPr="00AF4D06" w:rsidRDefault="007A7568" w:rsidP="002C5CB8">
            <w:pPr>
              <w:spacing w:after="0" w:line="240" w:lineRule="auto"/>
              <w:rPr>
                <w:rFonts w:cs="Arial"/>
              </w:rPr>
            </w:pPr>
          </w:p>
          <w:p w14:paraId="4E120B57" w14:textId="73408027" w:rsidR="003B2762" w:rsidRPr="00AF4D06" w:rsidRDefault="007A7568" w:rsidP="002C5CB8">
            <w:pPr>
              <w:spacing w:after="0" w:line="240" w:lineRule="auto"/>
              <w:rPr>
                <w:rFonts w:cs="Arial"/>
              </w:rPr>
            </w:pPr>
            <w:r w:rsidRPr="00AF4D06">
              <w:rPr>
                <w:rFonts w:cs="Arial"/>
              </w:rPr>
              <w:t>Application/Interview</w:t>
            </w:r>
          </w:p>
        </w:tc>
      </w:tr>
      <w:tr w:rsidR="00042330" w:rsidRPr="002C5CB8" w14:paraId="482636D6" w14:textId="77777777" w:rsidTr="002C5CB8">
        <w:tc>
          <w:tcPr>
            <w:tcW w:w="2087" w:type="dxa"/>
            <w:shd w:val="clear" w:color="auto" w:fill="FFFFFF"/>
          </w:tcPr>
          <w:p w14:paraId="215B203D" w14:textId="77777777" w:rsidR="00042330" w:rsidRPr="002C5CB8" w:rsidRDefault="00042330" w:rsidP="002C5CB8">
            <w:pPr>
              <w:pStyle w:val="Quote"/>
              <w:spacing w:after="0" w:line="240" w:lineRule="auto"/>
              <w:rPr>
                <w:rFonts w:cs="Arial"/>
                <w:b/>
              </w:rPr>
            </w:pPr>
            <w:r w:rsidRPr="002C5CB8">
              <w:rPr>
                <w:rFonts w:cs="Arial"/>
                <w:b/>
              </w:rPr>
              <w:t>EXPERIENCE</w:t>
            </w:r>
          </w:p>
          <w:p w14:paraId="3FF0929C" w14:textId="77777777" w:rsidR="00042330" w:rsidRPr="002C5CB8" w:rsidRDefault="00042330" w:rsidP="002C5CB8">
            <w:pPr>
              <w:spacing w:after="0" w:line="240" w:lineRule="auto"/>
              <w:rPr>
                <w:rFonts w:cs="Arial"/>
              </w:rPr>
            </w:pPr>
          </w:p>
        </w:tc>
        <w:tc>
          <w:tcPr>
            <w:tcW w:w="6312" w:type="dxa"/>
          </w:tcPr>
          <w:p w14:paraId="0B354B55" w14:textId="76215551" w:rsidR="00826918" w:rsidRPr="00AF4D06" w:rsidRDefault="009E4B69" w:rsidP="00C05DC2">
            <w:pPr>
              <w:spacing w:after="0" w:line="240" w:lineRule="auto"/>
              <w:rPr>
                <w:rFonts w:cs="Arial"/>
              </w:rPr>
            </w:pPr>
            <w:r w:rsidRPr="00AF4D06">
              <w:rPr>
                <w:rFonts w:cs="Arial"/>
              </w:rPr>
              <w:t>Previous</w:t>
            </w:r>
            <w:r w:rsidR="00B156D0" w:rsidRPr="00AF4D06">
              <w:rPr>
                <w:rFonts w:cs="Arial"/>
              </w:rPr>
              <w:t xml:space="preserve"> e</w:t>
            </w:r>
            <w:r w:rsidR="000B0138" w:rsidRPr="00AF4D06">
              <w:rPr>
                <w:rFonts w:cs="Arial"/>
              </w:rPr>
              <w:t>xperience of working in an office/customer service environment</w:t>
            </w:r>
          </w:p>
          <w:p w14:paraId="1697BB7F" w14:textId="77777777" w:rsidR="000B0138" w:rsidRPr="00AF4D06" w:rsidRDefault="000B0138" w:rsidP="00C05DC2">
            <w:pPr>
              <w:spacing w:after="0" w:line="240" w:lineRule="auto"/>
              <w:rPr>
                <w:rFonts w:cs="Arial"/>
                <w:strike/>
              </w:rPr>
            </w:pPr>
          </w:p>
          <w:p w14:paraId="2ED8861B" w14:textId="36A1B3ED" w:rsidR="00B156D0" w:rsidRPr="00AF4D06" w:rsidRDefault="00AF4D06" w:rsidP="00C05DC2">
            <w:pPr>
              <w:spacing w:after="0" w:line="240" w:lineRule="auto"/>
              <w:rPr>
                <w:rFonts w:cs="Arial"/>
                <w:strike/>
              </w:rPr>
            </w:pPr>
            <w:r w:rsidRPr="00AF4D06">
              <w:rPr>
                <w:rFonts w:cs="Arial"/>
              </w:rPr>
              <w:t>E</w:t>
            </w:r>
            <w:r w:rsidR="003F29B2" w:rsidRPr="00AF4D06">
              <w:rPr>
                <w:rFonts w:cs="Arial"/>
              </w:rPr>
              <w:t>xperience managing or supporting Subject Access Requests (SARs) through to completion</w:t>
            </w:r>
            <w:r w:rsidR="003F29B2" w:rsidRPr="00AF4D06">
              <w:rPr>
                <w:rFonts w:cs="Arial"/>
              </w:rPr>
              <w:br/>
            </w:r>
            <w:r w:rsidR="003F29B2" w:rsidRPr="00AF4D06">
              <w:rPr>
                <w:rFonts w:cs="Arial"/>
              </w:rPr>
              <w:br/>
              <w:t xml:space="preserve">Experience working independently, managing competing priorities and meeting deadlines. </w:t>
            </w:r>
            <w:r w:rsidR="003F29B2" w:rsidRPr="00AF4D06">
              <w:rPr>
                <w:rFonts w:cs="Arial"/>
              </w:rPr>
              <w:br/>
            </w:r>
          </w:p>
          <w:p w14:paraId="6A9291F4" w14:textId="77777777" w:rsidR="00BD768D" w:rsidRPr="00AF4D06" w:rsidRDefault="00BD768D" w:rsidP="00C05DC2">
            <w:pPr>
              <w:spacing w:after="0" w:line="240" w:lineRule="auto"/>
              <w:rPr>
                <w:rFonts w:cs="Arial"/>
              </w:rPr>
            </w:pPr>
          </w:p>
          <w:p w14:paraId="73D76C9C" w14:textId="77777777" w:rsidR="00C05DC2" w:rsidRPr="00AF4D06" w:rsidRDefault="00C05DC2" w:rsidP="00C05DC2">
            <w:pPr>
              <w:spacing w:after="0" w:line="240" w:lineRule="auto"/>
              <w:rPr>
                <w:rFonts w:cs="Arial"/>
              </w:rPr>
            </w:pPr>
          </w:p>
        </w:tc>
        <w:tc>
          <w:tcPr>
            <w:tcW w:w="3759" w:type="dxa"/>
            <w:shd w:val="clear" w:color="auto" w:fill="FFFFFF"/>
          </w:tcPr>
          <w:p w14:paraId="508BC2DF" w14:textId="50E6D4ED" w:rsidR="00BD768D" w:rsidRPr="00AF4D06" w:rsidRDefault="003F29B2" w:rsidP="002C5CB8">
            <w:pPr>
              <w:spacing w:after="0" w:line="240" w:lineRule="auto"/>
              <w:rPr>
                <w:rFonts w:cs="Arial"/>
              </w:rPr>
            </w:pPr>
            <w:r w:rsidRPr="00AF4D06">
              <w:rPr>
                <w:rFonts w:cs="Arial"/>
              </w:rPr>
              <w:lastRenderedPageBreak/>
              <w:t>Experience producing reports or analysing data to identify trends or risks</w:t>
            </w:r>
          </w:p>
          <w:p w14:paraId="2244A645" w14:textId="77777777" w:rsidR="00734A04" w:rsidRPr="00AF4D06" w:rsidRDefault="00734A04" w:rsidP="002C5CB8">
            <w:pPr>
              <w:spacing w:after="0" w:line="240" w:lineRule="auto"/>
              <w:rPr>
                <w:rFonts w:cs="Arial"/>
              </w:rPr>
            </w:pPr>
          </w:p>
          <w:p w14:paraId="2A6E813A" w14:textId="53E29170" w:rsidR="00734A04" w:rsidRPr="00AF4D06" w:rsidRDefault="00734A04" w:rsidP="002C5CB8">
            <w:pPr>
              <w:spacing w:after="0" w:line="240" w:lineRule="auto"/>
              <w:rPr>
                <w:rFonts w:cs="Arial"/>
              </w:rPr>
            </w:pPr>
            <w:r w:rsidRPr="00AF4D06">
              <w:rPr>
                <w:rFonts w:cs="Arial"/>
              </w:rPr>
              <w:t>Experience working within a data protection, compliance, or information governance environment.</w:t>
            </w:r>
          </w:p>
        </w:tc>
        <w:tc>
          <w:tcPr>
            <w:tcW w:w="1755" w:type="dxa"/>
            <w:shd w:val="clear" w:color="auto" w:fill="FFFFFF"/>
          </w:tcPr>
          <w:p w14:paraId="382C88AF" w14:textId="77777777" w:rsidR="007A7568" w:rsidRPr="00AF4D06" w:rsidRDefault="007A7568" w:rsidP="002C5CB8">
            <w:pPr>
              <w:pStyle w:val="Quote"/>
              <w:spacing w:after="0" w:line="240" w:lineRule="auto"/>
              <w:rPr>
                <w:rFonts w:cs="Arial"/>
                <w:color w:val="auto"/>
              </w:rPr>
            </w:pPr>
          </w:p>
          <w:p w14:paraId="6C605EEA" w14:textId="2D8DE8E6" w:rsidR="00042330" w:rsidRPr="00AF4D06" w:rsidRDefault="007A7568" w:rsidP="002C5CB8">
            <w:pPr>
              <w:pStyle w:val="Quote"/>
              <w:spacing w:after="0" w:line="240" w:lineRule="auto"/>
              <w:rPr>
                <w:rFonts w:cs="Arial"/>
                <w:color w:val="auto"/>
              </w:rPr>
            </w:pPr>
            <w:r w:rsidRPr="00AF4D06">
              <w:rPr>
                <w:rFonts w:cs="Arial"/>
                <w:color w:val="auto"/>
              </w:rPr>
              <w:t>Application/Interview</w:t>
            </w:r>
          </w:p>
        </w:tc>
      </w:tr>
      <w:tr w:rsidR="003B2762" w:rsidRPr="002C5CB8" w14:paraId="5F7FCE68" w14:textId="77777777" w:rsidTr="002C5CB8">
        <w:tc>
          <w:tcPr>
            <w:tcW w:w="2087" w:type="dxa"/>
            <w:shd w:val="clear" w:color="auto" w:fill="FFFFFF"/>
          </w:tcPr>
          <w:p w14:paraId="7D128515" w14:textId="77777777" w:rsidR="003B2762" w:rsidRPr="002C5CB8" w:rsidRDefault="003B2762" w:rsidP="002C5CB8">
            <w:pPr>
              <w:pStyle w:val="Quote"/>
              <w:spacing w:after="0" w:line="240" w:lineRule="auto"/>
              <w:rPr>
                <w:rFonts w:cs="Arial"/>
                <w:b/>
              </w:rPr>
            </w:pPr>
            <w:r w:rsidRPr="002C5CB8">
              <w:rPr>
                <w:rFonts w:cs="Arial"/>
                <w:b/>
              </w:rPr>
              <w:t>SKILLS &amp; ABILITIES</w:t>
            </w:r>
          </w:p>
        </w:tc>
        <w:tc>
          <w:tcPr>
            <w:tcW w:w="6312" w:type="dxa"/>
          </w:tcPr>
          <w:p w14:paraId="7C28D033" w14:textId="77777777" w:rsidR="000B0138" w:rsidRPr="00AF4D06" w:rsidRDefault="000B0138" w:rsidP="000B0138">
            <w:pPr>
              <w:spacing w:after="0" w:line="240" w:lineRule="auto"/>
              <w:rPr>
                <w:rFonts w:cs="Arial"/>
              </w:rPr>
            </w:pPr>
            <w:r w:rsidRPr="00AF4D06">
              <w:rPr>
                <w:rFonts w:cs="Arial"/>
              </w:rPr>
              <w:t>Able to maintain confidentiality</w:t>
            </w:r>
          </w:p>
          <w:p w14:paraId="44C82A17" w14:textId="77777777" w:rsidR="000B0138" w:rsidRPr="00AF4D06" w:rsidRDefault="000B0138" w:rsidP="000B0138">
            <w:pPr>
              <w:spacing w:after="0" w:line="240" w:lineRule="auto"/>
              <w:rPr>
                <w:rFonts w:cs="Arial"/>
              </w:rPr>
            </w:pPr>
          </w:p>
          <w:p w14:paraId="4E038E0B" w14:textId="77777777" w:rsidR="000B0138" w:rsidRPr="00AF4D06" w:rsidRDefault="000B0138" w:rsidP="000B0138">
            <w:pPr>
              <w:spacing w:after="0" w:line="240" w:lineRule="auto"/>
              <w:rPr>
                <w:rFonts w:cs="Arial"/>
              </w:rPr>
            </w:pPr>
            <w:r w:rsidRPr="00AF4D06">
              <w:rPr>
                <w:rFonts w:cs="Arial"/>
              </w:rPr>
              <w:t>Ability to work in a systematic manner, organising own activities to meet deadlines and maintaining accurate records </w:t>
            </w:r>
          </w:p>
          <w:p w14:paraId="796D2617" w14:textId="77777777" w:rsidR="000B0138" w:rsidRPr="00AF4D06" w:rsidRDefault="000B0138" w:rsidP="000B0138">
            <w:pPr>
              <w:spacing w:after="0" w:line="240" w:lineRule="auto"/>
              <w:rPr>
                <w:rFonts w:cs="Arial"/>
              </w:rPr>
            </w:pPr>
          </w:p>
          <w:p w14:paraId="6B5B4859" w14:textId="77777777" w:rsidR="000B0138" w:rsidRPr="00AF4D06" w:rsidRDefault="000B0138" w:rsidP="000B0138">
            <w:pPr>
              <w:spacing w:after="0" w:line="240" w:lineRule="auto"/>
              <w:rPr>
                <w:rFonts w:cs="Arial"/>
              </w:rPr>
            </w:pPr>
            <w:r w:rsidRPr="00AF4D06">
              <w:rPr>
                <w:rFonts w:cs="Arial"/>
              </w:rPr>
              <w:t>Excellent communication skills</w:t>
            </w:r>
          </w:p>
          <w:p w14:paraId="27F3723F" w14:textId="77777777" w:rsidR="000B0138" w:rsidRPr="00AF4D06" w:rsidRDefault="000B0138" w:rsidP="000B0138">
            <w:pPr>
              <w:spacing w:after="0" w:line="240" w:lineRule="auto"/>
              <w:rPr>
                <w:rFonts w:cs="Arial"/>
              </w:rPr>
            </w:pPr>
          </w:p>
          <w:p w14:paraId="4172B4BA" w14:textId="77777777" w:rsidR="000B0138" w:rsidRPr="00AF4D06" w:rsidRDefault="000B0138" w:rsidP="000B0138">
            <w:pPr>
              <w:spacing w:after="0" w:line="240" w:lineRule="auto"/>
              <w:rPr>
                <w:rFonts w:cs="Arial"/>
              </w:rPr>
            </w:pPr>
            <w:r w:rsidRPr="00AF4D06">
              <w:rPr>
                <w:rFonts w:cs="Arial"/>
              </w:rPr>
              <w:t>Willingness to work flexibly as required</w:t>
            </w:r>
          </w:p>
          <w:p w14:paraId="688C153D" w14:textId="77777777" w:rsidR="000B0138" w:rsidRPr="00AF4D06" w:rsidRDefault="000B0138" w:rsidP="000B0138">
            <w:pPr>
              <w:spacing w:after="0" w:line="240" w:lineRule="auto"/>
              <w:rPr>
                <w:rFonts w:cs="Arial"/>
              </w:rPr>
            </w:pPr>
          </w:p>
          <w:p w14:paraId="6117C4E9" w14:textId="1751C971" w:rsidR="00C05DC2" w:rsidRPr="00AF4D06" w:rsidRDefault="000B0138" w:rsidP="00C05DC2">
            <w:pPr>
              <w:spacing w:after="0" w:line="240" w:lineRule="auto"/>
              <w:rPr>
                <w:rFonts w:cs="Arial"/>
              </w:rPr>
            </w:pPr>
            <w:r w:rsidRPr="00AF4D06">
              <w:rPr>
                <w:rFonts w:cs="Arial"/>
              </w:rPr>
              <w:t>Customer service skills</w:t>
            </w:r>
            <w:r w:rsidR="003F29B2" w:rsidRPr="00AF4D06">
              <w:rPr>
                <w:rFonts w:cs="Arial"/>
              </w:rPr>
              <w:br/>
            </w:r>
            <w:r w:rsidR="003F29B2" w:rsidRPr="00AF4D06">
              <w:rPr>
                <w:rFonts w:cs="Arial"/>
              </w:rPr>
              <w:br/>
              <w:t>Strong organisational skills, with the ability to prioritise workload and competing deadlines</w:t>
            </w:r>
            <w:r w:rsidR="003F29B2" w:rsidRPr="00AF4D06">
              <w:rPr>
                <w:rFonts w:cs="Arial"/>
              </w:rPr>
              <w:br/>
            </w:r>
            <w:r w:rsidR="003F29B2" w:rsidRPr="00AF4D06">
              <w:rPr>
                <w:rFonts w:cs="Arial"/>
              </w:rPr>
              <w:br/>
              <w:t>Ability to work independently with minimal supervision, using initiative and sound judgement</w:t>
            </w:r>
            <w:r w:rsidR="003F29B2" w:rsidRPr="00AF4D06">
              <w:rPr>
                <w:rFonts w:cs="Arial"/>
              </w:rPr>
              <w:br/>
            </w:r>
            <w:r w:rsidR="003F29B2" w:rsidRPr="00AF4D06">
              <w:rPr>
                <w:rFonts w:cs="Arial"/>
              </w:rPr>
              <w:br/>
              <w:t>Excellent written and verbal communication skills, with the ability to explain complex concepts clearly</w:t>
            </w:r>
            <w:r w:rsidR="003F29B2" w:rsidRPr="00AF4D06">
              <w:rPr>
                <w:rFonts w:cs="Arial"/>
              </w:rPr>
              <w:br/>
            </w:r>
            <w:r w:rsidR="003F29B2" w:rsidRPr="00AF4D06">
              <w:rPr>
                <w:rFonts w:cs="Arial"/>
              </w:rPr>
              <w:br/>
              <w:t>Strong attention to detail and ability to handle sensitive and confidential information appropriately</w:t>
            </w:r>
            <w:r w:rsidR="003F29B2" w:rsidRPr="00AF4D06">
              <w:rPr>
                <w:rFonts w:cs="Arial"/>
              </w:rPr>
              <w:br/>
            </w:r>
            <w:r w:rsidR="003F29B2" w:rsidRPr="00AF4D06">
              <w:rPr>
                <w:rFonts w:cs="Arial"/>
              </w:rPr>
              <w:br/>
              <w:t xml:space="preserve">Ability to build effective working relationships with stakeholders at all levels. </w:t>
            </w:r>
            <w:r w:rsidR="003F29B2" w:rsidRPr="00AF4D06">
              <w:rPr>
                <w:rFonts w:cs="Arial"/>
              </w:rPr>
              <w:br/>
            </w:r>
            <w:r w:rsidR="003F29B2" w:rsidRPr="00AF4D06">
              <w:rPr>
                <w:rFonts w:cs="Arial"/>
              </w:rPr>
              <w:br/>
            </w:r>
            <w:r w:rsidR="00734A04" w:rsidRPr="00AF4D06">
              <w:rPr>
                <w:rFonts w:cs="Arial"/>
              </w:rPr>
              <w:t>Competent</w:t>
            </w:r>
            <w:r w:rsidR="003F29B2" w:rsidRPr="00AF4D06">
              <w:rPr>
                <w:rFonts w:cs="Arial"/>
              </w:rPr>
              <w:t xml:space="preserve"> in Microsoft Office (including excel) and use of case management or tracking tools</w:t>
            </w:r>
            <w:r w:rsidR="00734A04" w:rsidRPr="00AF4D06">
              <w:rPr>
                <w:rFonts w:cs="Arial"/>
              </w:rPr>
              <w:t>.</w:t>
            </w:r>
          </w:p>
        </w:tc>
        <w:tc>
          <w:tcPr>
            <w:tcW w:w="3759" w:type="dxa"/>
            <w:shd w:val="clear" w:color="auto" w:fill="FFFFFF"/>
          </w:tcPr>
          <w:p w14:paraId="0D97FC75" w14:textId="77777777" w:rsidR="003F29B2" w:rsidRPr="00AF4D06" w:rsidRDefault="003F29B2" w:rsidP="002C5CB8">
            <w:pPr>
              <w:spacing w:after="0" w:line="240" w:lineRule="auto"/>
              <w:rPr>
                <w:rFonts w:cs="Arial"/>
              </w:rPr>
            </w:pPr>
            <w:r w:rsidRPr="00AF4D06">
              <w:rPr>
                <w:rFonts w:cs="Arial"/>
              </w:rPr>
              <w:t xml:space="preserve">Experience delivering guidance or informal training to stakeholders. </w:t>
            </w:r>
            <w:r w:rsidRPr="00AF4D06">
              <w:rPr>
                <w:rFonts w:cs="Arial"/>
              </w:rPr>
              <w:br/>
            </w:r>
            <w:r w:rsidRPr="00AF4D06">
              <w:rPr>
                <w:rFonts w:cs="Arial"/>
              </w:rPr>
              <w:br/>
              <w:t>Experience using redaction software (</w:t>
            </w:r>
            <w:proofErr w:type="spellStart"/>
            <w:r w:rsidRPr="00AF4D06">
              <w:rPr>
                <w:rFonts w:cs="Arial"/>
              </w:rPr>
              <w:t>E.g</w:t>
            </w:r>
            <w:proofErr w:type="spellEnd"/>
            <w:r w:rsidRPr="00AF4D06">
              <w:rPr>
                <w:rFonts w:cs="Arial"/>
              </w:rPr>
              <w:t xml:space="preserve"> Adobe Acrobat Pro)</w:t>
            </w:r>
            <w:r w:rsidRPr="00AF4D06">
              <w:rPr>
                <w:rFonts w:cs="Arial"/>
              </w:rPr>
              <w:br/>
            </w:r>
            <w:r w:rsidRPr="00AF4D06">
              <w:rPr>
                <w:rFonts w:cs="Arial"/>
              </w:rPr>
              <w:br/>
              <w:t>Ability to identify risks and propose practical, proportionate solutions</w:t>
            </w:r>
          </w:p>
          <w:p w14:paraId="59FCDB13" w14:textId="77777777" w:rsidR="00734A04" w:rsidRPr="00AF4D06" w:rsidRDefault="00734A04" w:rsidP="002C5CB8">
            <w:pPr>
              <w:spacing w:after="0" w:line="240" w:lineRule="auto"/>
              <w:rPr>
                <w:rFonts w:cs="Arial"/>
              </w:rPr>
            </w:pPr>
          </w:p>
          <w:p w14:paraId="19F0B08D" w14:textId="546D51ED" w:rsidR="00734A04" w:rsidRPr="00AF4D06" w:rsidRDefault="00734A04" w:rsidP="002C5CB8">
            <w:pPr>
              <w:spacing w:after="0" w:line="240" w:lineRule="auto"/>
              <w:rPr>
                <w:rFonts w:cs="Arial"/>
              </w:rPr>
            </w:pPr>
            <w:r w:rsidRPr="00AF4D06">
              <w:rPr>
                <w:rFonts w:cs="Arial"/>
              </w:rPr>
              <w:t>Ability to apply data protection legislation to practical scenarios and provide proportionate, risk based advice</w:t>
            </w:r>
          </w:p>
        </w:tc>
        <w:tc>
          <w:tcPr>
            <w:tcW w:w="1755" w:type="dxa"/>
            <w:shd w:val="clear" w:color="auto" w:fill="FFFFFF"/>
          </w:tcPr>
          <w:p w14:paraId="669FC241" w14:textId="77777777" w:rsidR="0016305E" w:rsidRPr="00AF4D06" w:rsidRDefault="0016305E" w:rsidP="002C5CB8">
            <w:pPr>
              <w:pStyle w:val="Quote"/>
              <w:spacing w:after="0" w:line="240" w:lineRule="auto"/>
              <w:rPr>
                <w:rFonts w:cs="Arial"/>
                <w:color w:val="auto"/>
              </w:rPr>
            </w:pPr>
          </w:p>
          <w:p w14:paraId="41B1DD33" w14:textId="436DCEB5" w:rsidR="003B2762" w:rsidRPr="00AF4D06" w:rsidRDefault="006A675F" w:rsidP="002C5CB8">
            <w:pPr>
              <w:pStyle w:val="Quote"/>
              <w:spacing w:after="0" w:line="240" w:lineRule="auto"/>
              <w:rPr>
                <w:rFonts w:cs="Arial"/>
                <w:color w:val="auto"/>
              </w:rPr>
            </w:pPr>
            <w:r w:rsidRPr="00AF4D06">
              <w:rPr>
                <w:rFonts w:cs="Arial"/>
                <w:color w:val="auto"/>
              </w:rPr>
              <w:t>Application/Interview</w:t>
            </w:r>
          </w:p>
        </w:tc>
      </w:tr>
      <w:tr w:rsidR="003B2762" w:rsidRPr="002C5CB8" w14:paraId="64C54980" w14:textId="77777777" w:rsidTr="002C5CB8">
        <w:tc>
          <w:tcPr>
            <w:tcW w:w="2087" w:type="dxa"/>
            <w:shd w:val="clear" w:color="auto" w:fill="FFFFFF"/>
          </w:tcPr>
          <w:p w14:paraId="451E66AA" w14:textId="77777777" w:rsidR="003B2762" w:rsidRPr="002C5CB8" w:rsidRDefault="003B2762" w:rsidP="002C5CB8">
            <w:pPr>
              <w:pStyle w:val="Quote"/>
              <w:spacing w:after="0" w:line="240" w:lineRule="auto"/>
              <w:rPr>
                <w:rFonts w:cs="Arial"/>
                <w:b/>
              </w:rPr>
            </w:pPr>
            <w:r w:rsidRPr="002C5CB8">
              <w:rPr>
                <w:rFonts w:cs="Arial"/>
                <w:b/>
              </w:rPr>
              <w:t>OTHER</w:t>
            </w:r>
          </w:p>
        </w:tc>
        <w:tc>
          <w:tcPr>
            <w:tcW w:w="6312" w:type="dxa"/>
          </w:tcPr>
          <w:p w14:paraId="12812050" w14:textId="65645D1D" w:rsidR="003B2762" w:rsidRPr="00AF4D06" w:rsidRDefault="00C50C5B" w:rsidP="002C5CB8">
            <w:pPr>
              <w:spacing w:after="0" w:line="240" w:lineRule="auto"/>
              <w:rPr>
                <w:rFonts w:cs="Arial"/>
              </w:rPr>
            </w:pPr>
            <w:r w:rsidRPr="00AF4D06">
              <w:rPr>
                <w:rFonts w:cs="Arial"/>
              </w:rPr>
              <w:t>Share Catch22 values</w:t>
            </w:r>
            <w:r w:rsidRPr="00AF4D06">
              <w:rPr>
                <w:rFonts w:cs="Arial"/>
              </w:rPr>
              <w:br/>
            </w:r>
            <w:r w:rsidRPr="00AF4D06">
              <w:rPr>
                <w:rFonts w:cs="Arial"/>
              </w:rPr>
              <w:br/>
              <w:t>Awareness of and commitment to Equality, Diversity and Inclusion</w:t>
            </w:r>
            <w:r w:rsidRPr="00AF4D06">
              <w:rPr>
                <w:rFonts w:cs="Arial"/>
              </w:rPr>
              <w:br/>
            </w:r>
            <w:r w:rsidRPr="00AF4D06">
              <w:rPr>
                <w:rFonts w:cs="Arial"/>
              </w:rPr>
              <w:lastRenderedPageBreak/>
              <w:br/>
              <w:t>Commitment to continuous professional development in data protection</w:t>
            </w:r>
            <w:r w:rsidRPr="00AF4D06">
              <w:rPr>
                <w:rFonts w:cs="Arial"/>
              </w:rPr>
              <w:br/>
            </w:r>
            <w:r w:rsidRPr="00AF4D06">
              <w:rPr>
                <w:rFonts w:cs="Arial"/>
              </w:rPr>
              <w:br/>
            </w:r>
          </w:p>
          <w:p w14:paraId="7EC14ED0" w14:textId="77777777" w:rsidR="002C5CB8" w:rsidRPr="00AF4D06" w:rsidRDefault="002C5CB8" w:rsidP="002C5CB8">
            <w:pPr>
              <w:spacing w:after="0" w:line="240" w:lineRule="auto"/>
              <w:rPr>
                <w:rFonts w:cs="Arial"/>
              </w:rPr>
            </w:pPr>
          </w:p>
        </w:tc>
        <w:tc>
          <w:tcPr>
            <w:tcW w:w="3759" w:type="dxa"/>
            <w:shd w:val="clear" w:color="auto" w:fill="FFFFFF"/>
          </w:tcPr>
          <w:p w14:paraId="292B61A3" w14:textId="77777777" w:rsidR="003B2762" w:rsidRPr="00AF4D06" w:rsidRDefault="00C50C5B" w:rsidP="002C5CB8">
            <w:pPr>
              <w:spacing w:after="0" w:line="240" w:lineRule="auto"/>
              <w:rPr>
                <w:rFonts w:cs="Arial"/>
              </w:rPr>
            </w:pPr>
            <w:r w:rsidRPr="00AF4D06">
              <w:rPr>
                <w:rFonts w:cs="Arial"/>
              </w:rPr>
              <w:lastRenderedPageBreak/>
              <w:t>Proactive approach to improving processes and contributing to organisational learning</w:t>
            </w:r>
          </w:p>
          <w:p w14:paraId="33E7B746" w14:textId="77777777" w:rsidR="00C50C5B" w:rsidRPr="00AF4D06" w:rsidRDefault="00C50C5B" w:rsidP="002C5CB8">
            <w:pPr>
              <w:spacing w:after="0" w:line="240" w:lineRule="auto"/>
              <w:rPr>
                <w:rFonts w:cs="Arial"/>
              </w:rPr>
            </w:pPr>
          </w:p>
          <w:p w14:paraId="58F972C7" w14:textId="3D768195" w:rsidR="00C50C5B" w:rsidRPr="00AF4D06" w:rsidRDefault="00C50C5B" w:rsidP="002C5CB8">
            <w:pPr>
              <w:spacing w:after="0" w:line="240" w:lineRule="auto"/>
              <w:rPr>
                <w:rFonts w:cs="Arial"/>
              </w:rPr>
            </w:pPr>
            <w:r w:rsidRPr="00AF4D06">
              <w:rPr>
                <w:rFonts w:cs="Arial"/>
              </w:rPr>
              <w:lastRenderedPageBreak/>
              <w:t>Interest in broader organisational compliance, governance, and safeguarding considerations</w:t>
            </w:r>
          </w:p>
        </w:tc>
        <w:tc>
          <w:tcPr>
            <w:tcW w:w="1755" w:type="dxa"/>
            <w:shd w:val="clear" w:color="auto" w:fill="FFFFFF"/>
          </w:tcPr>
          <w:p w14:paraId="3D332D7B" w14:textId="77777777" w:rsidR="0016305E" w:rsidRPr="00AF4D06" w:rsidRDefault="0016305E" w:rsidP="002C5CB8">
            <w:pPr>
              <w:pStyle w:val="Quote"/>
              <w:spacing w:after="0" w:line="240" w:lineRule="auto"/>
              <w:rPr>
                <w:rFonts w:cs="Arial"/>
                <w:color w:val="auto"/>
              </w:rPr>
            </w:pPr>
          </w:p>
          <w:p w14:paraId="74B527D0" w14:textId="45788FD8" w:rsidR="003B2762" w:rsidRPr="00AF4D06" w:rsidRDefault="0016305E" w:rsidP="002C5CB8">
            <w:pPr>
              <w:pStyle w:val="Quote"/>
              <w:spacing w:after="0" w:line="240" w:lineRule="auto"/>
              <w:rPr>
                <w:rFonts w:cs="Arial"/>
                <w:color w:val="auto"/>
              </w:rPr>
            </w:pPr>
            <w:r w:rsidRPr="00AF4D06">
              <w:rPr>
                <w:rFonts w:cs="Arial"/>
                <w:color w:val="auto"/>
              </w:rPr>
              <w:t>Application/Interview</w:t>
            </w:r>
          </w:p>
        </w:tc>
      </w:tr>
    </w:tbl>
    <w:p w14:paraId="7FA1A5E9" w14:textId="77777777" w:rsidR="00B87C51" w:rsidRPr="002C5CB8" w:rsidRDefault="00B87C51" w:rsidP="002C5CB8">
      <w:pPr>
        <w:spacing w:after="0" w:line="240" w:lineRule="auto"/>
        <w:rPr>
          <w:rFonts w:cs="Arial"/>
        </w:rPr>
      </w:pPr>
    </w:p>
    <w:sectPr w:rsidR="00B87C51" w:rsidRPr="002C5CB8" w:rsidSect="00A860F3">
      <w:headerReference w:type="default" r:id="rId16"/>
      <w:footerReference w:type="even" r:id="rId17"/>
      <w:footerReference w:type="default" r:id="rId18"/>
      <w:footerReference w:type="first" r:id="rId19"/>
      <w:pgSz w:w="16838" w:h="11906" w:orient="landscape" w:code="9"/>
      <w:pgMar w:top="1702" w:right="1701" w:bottom="1440" w:left="1440" w:header="1191" w:footer="45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B05F6" w14:textId="77777777" w:rsidR="00FE5FBF" w:rsidRDefault="00FE5FBF" w:rsidP="00E3351B">
      <w:pPr>
        <w:spacing w:after="0" w:line="240" w:lineRule="auto"/>
      </w:pPr>
      <w:r>
        <w:separator/>
      </w:r>
    </w:p>
  </w:endnote>
  <w:endnote w:type="continuationSeparator" w:id="0">
    <w:p w14:paraId="05A409A7" w14:textId="77777777" w:rsidR="00FE5FBF" w:rsidRDefault="00FE5FBF" w:rsidP="00E33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E6857" w14:textId="11016D6D" w:rsidR="002C3574" w:rsidRDefault="00237E89">
    <w:pPr>
      <w:pStyle w:val="Footer"/>
    </w:pPr>
    <w:r>
      <w:rPr>
        <w:noProof/>
      </w:rPr>
      <mc:AlternateContent>
        <mc:Choice Requires="wps">
          <w:drawing>
            <wp:anchor distT="0" distB="0" distL="114300" distR="114300" simplePos="0" relativeHeight="251661312" behindDoc="0" locked="0" layoutInCell="0" allowOverlap="1" wp14:anchorId="7ECFB540" wp14:editId="6540C90B">
              <wp:simplePos x="0" y="0"/>
              <wp:positionH relativeFrom="page">
                <wp:align>left</wp:align>
              </wp:positionH>
              <wp:positionV relativeFrom="page">
                <wp:align>bottom</wp:align>
              </wp:positionV>
              <wp:extent cx="7772400" cy="463550"/>
              <wp:effectExtent l="0" t="0" r="0" b="12700"/>
              <wp:wrapNone/>
              <wp:docPr id="2" name="MSIPCM1fc941609d3cf1bc9971a732" descr="{&quot;HashCode&quot;:2071411238,&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35182EB" w14:textId="72344C4A" w:rsidR="00237E89" w:rsidRPr="00237E89" w:rsidRDefault="00237E89" w:rsidP="00237E89">
                          <w:pPr>
                            <w:spacing w:after="0"/>
                            <w:rPr>
                              <w:rFonts w:ascii="Calibri" w:hAnsi="Calibri" w:cs="Calibri"/>
                              <w:color w:val="000000"/>
                              <w:sz w:val="20"/>
                            </w:rPr>
                          </w:pPr>
                          <w:r w:rsidRPr="00237E89">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7ECFB540" id="_x0000_t202" coordsize="21600,21600" o:spt="202" path="m,l,21600r21600,l21600,xe">
              <v:stroke joinstyle="miter"/>
              <v:path gradientshapeok="t" o:connecttype="rect"/>
            </v:shapetype>
            <v:shape id="MSIPCM1fc941609d3cf1bc9971a732" o:spid="_x0000_s1026" type="#_x0000_t202" alt="{&quot;HashCode&quot;:2071411238,&quot;Height&quot;:9999999.0,&quot;Width&quot;:9999999.0,&quot;Placement&quot;:&quot;Footer&quot;,&quot;Index&quot;:&quot;Primary&quot;,&quot;Section&quot;:1,&quot;Top&quot;:0.0,&quot;Left&quot;:0.0}" style="position:absolute;margin-left:0;margin-top:0;width:612pt;height:36.5pt;z-index:251661312;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435182EB" w14:textId="72344C4A" w:rsidR="00237E89" w:rsidRPr="00237E89" w:rsidRDefault="00237E89" w:rsidP="00237E89">
                    <w:pPr>
                      <w:spacing w:after="0"/>
                      <w:rPr>
                        <w:rFonts w:ascii="Calibri" w:hAnsi="Calibri" w:cs="Calibri"/>
                        <w:color w:val="000000"/>
                        <w:sz w:val="20"/>
                      </w:rPr>
                    </w:pPr>
                    <w:r w:rsidRPr="00237E89">
                      <w:rPr>
                        <w:rFonts w:ascii="Calibri" w:hAnsi="Calibri" w:cs="Calibri"/>
                        <w:color w:val="000000"/>
                        <w:sz w:val="20"/>
                      </w:rPr>
                      <w:t>Classification :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D737C" w14:textId="77777777" w:rsidR="002C3574" w:rsidRDefault="002C35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E27A2" w14:textId="55101AE0" w:rsidR="002C3574" w:rsidRDefault="00237E89">
    <w:pPr>
      <w:pStyle w:val="Footer"/>
    </w:pPr>
    <w:r>
      <w:rPr>
        <w:noProof/>
      </w:rPr>
      <mc:AlternateContent>
        <mc:Choice Requires="wps">
          <w:drawing>
            <wp:anchor distT="0" distB="0" distL="114300" distR="114300" simplePos="0" relativeHeight="251662336" behindDoc="0" locked="0" layoutInCell="0" allowOverlap="1" wp14:anchorId="65E3E95A" wp14:editId="3727B1FA">
              <wp:simplePos x="0" y="0"/>
              <wp:positionH relativeFrom="page">
                <wp:align>left</wp:align>
              </wp:positionH>
              <wp:positionV relativeFrom="page">
                <wp:align>bottom</wp:align>
              </wp:positionV>
              <wp:extent cx="7772400" cy="463550"/>
              <wp:effectExtent l="0" t="0" r="0" b="12700"/>
              <wp:wrapNone/>
              <wp:docPr id="4" name="MSIPCMe4a44f989e5fee63258cf757" descr="{&quot;HashCode&quot;:2071411238,&quot;Height&quot;:9999999.0,&quot;Width&quot;:9999999.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7134699" w14:textId="50954226" w:rsidR="00237E89" w:rsidRPr="00237E89" w:rsidRDefault="00237E89" w:rsidP="00237E89">
                          <w:pPr>
                            <w:spacing w:after="0"/>
                            <w:rPr>
                              <w:rFonts w:ascii="Calibri" w:hAnsi="Calibri" w:cs="Calibri"/>
                              <w:color w:val="000000"/>
                              <w:sz w:val="20"/>
                            </w:rPr>
                          </w:pPr>
                          <w:r w:rsidRPr="00237E89">
                            <w:rPr>
                              <w:rFonts w:ascii="Calibri" w:hAnsi="Calibri" w:cs="Calibri"/>
                              <w:color w:val="000000"/>
                              <w:sz w:val="20"/>
                            </w:rPr>
                            <w:t>Classification : 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65E3E95A" id="_x0000_t202" coordsize="21600,21600" o:spt="202" path="m,l,21600r21600,l21600,xe">
              <v:stroke joinstyle="miter"/>
              <v:path gradientshapeok="t" o:connecttype="rect"/>
            </v:shapetype>
            <v:shape id="MSIPCMe4a44f989e5fee63258cf757" o:spid="_x0000_s1027" type="#_x0000_t202" alt="{&quot;HashCode&quot;:2071411238,&quot;Height&quot;:9999999.0,&quot;Width&quot;:9999999.0,&quot;Placement&quot;:&quot;Footer&quot;,&quot;Index&quot;:&quot;Primary&quot;,&quot;Section&quot;:2,&quot;Top&quot;:0.0,&quot;Left&quot;:0.0}" style="position:absolute;margin-left:0;margin-top:0;width:612pt;height:36.5pt;z-index:25166233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" o:allowincell="f" filled="f" stroked="f" strokeweight=".5pt">
              <v:textbox inset="20pt,0,,0">
                <w:txbxContent>
                  <w:p w14:paraId="57134699" w14:textId="50954226" w:rsidR="00237E89" w:rsidRPr="00237E89" w:rsidRDefault="00237E89" w:rsidP="00237E89">
                    <w:pPr>
                      <w:spacing w:after="0"/>
                      <w:rPr>
                        <w:rFonts w:ascii="Calibri" w:hAnsi="Calibri" w:cs="Calibri"/>
                        <w:color w:val="000000"/>
                        <w:sz w:val="20"/>
                      </w:rPr>
                    </w:pPr>
                    <w:r w:rsidRPr="00237E89">
                      <w:rPr>
                        <w:rFonts w:ascii="Calibri" w:hAnsi="Calibri" w:cs="Calibri"/>
                        <w:color w:val="000000"/>
                        <w:sz w:val="20"/>
                      </w:rPr>
                      <w:t>Classification : 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73E20" w14:textId="77777777" w:rsidR="002C3574" w:rsidRDefault="002C35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228C" w14:textId="77777777" w:rsidR="00FE5FBF" w:rsidRDefault="00FE5FBF" w:rsidP="00E3351B">
      <w:pPr>
        <w:spacing w:after="0" w:line="240" w:lineRule="auto"/>
      </w:pPr>
      <w:r>
        <w:separator/>
      </w:r>
    </w:p>
  </w:footnote>
  <w:footnote w:type="continuationSeparator" w:id="0">
    <w:p w14:paraId="7763471D" w14:textId="77777777" w:rsidR="00FE5FBF" w:rsidRDefault="00FE5FBF" w:rsidP="00E335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DF5F6" w14:textId="0DFE6830" w:rsidR="00DC6151" w:rsidRDefault="002C3574">
    <w:pPr>
      <w:pStyle w:val="Header"/>
      <w:rPr>
        <w:i/>
      </w:rPr>
    </w:pPr>
    <w:r w:rsidRPr="0000208E">
      <w:rPr>
        <w:i/>
        <w:noProof/>
      </w:rPr>
      <w:drawing>
        <wp:anchor distT="0" distB="0" distL="114300" distR="114300" simplePos="0" relativeHeight="251657216" behindDoc="0" locked="0" layoutInCell="1" allowOverlap="1" wp14:anchorId="0209AFAF" wp14:editId="55147CA3">
          <wp:simplePos x="0" y="0"/>
          <wp:positionH relativeFrom="column">
            <wp:posOffset>5319395</wp:posOffset>
          </wp:positionH>
          <wp:positionV relativeFrom="paragraph">
            <wp:posOffset>-769620</wp:posOffset>
          </wp:positionV>
          <wp:extent cx="879475" cy="98361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F91C4F2" w14:textId="77777777" w:rsidR="00DC6151" w:rsidRDefault="00DC6151">
    <w:pPr>
      <w:pStyle w:val="Header"/>
      <w:rPr>
        <w:i/>
      </w:rPr>
    </w:pPr>
  </w:p>
  <w:p w14:paraId="263D44F1" w14:textId="77777777" w:rsidR="00E3351B" w:rsidRPr="0000208E" w:rsidRDefault="00E3351B">
    <w:pPr>
      <w:pStyle w:val="Header"/>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B7F1B" w14:textId="4F8E417E" w:rsidR="00642F7A" w:rsidRPr="0000208E" w:rsidRDefault="002C3574">
    <w:pPr>
      <w:pStyle w:val="Header"/>
      <w:rPr>
        <w:i/>
      </w:rPr>
    </w:pPr>
    <w:r w:rsidRPr="0000208E">
      <w:rPr>
        <w:i/>
        <w:noProof/>
      </w:rPr>
      <w:drawing>
        <wp:anchor distT="0" distB="0" distL="114300" distR="114300" simplePos="0" relativeHeight="251658240" behindDoc="0" locked="0" layoutInCell="1" allowOverlap="1" wp14:anchorId="48A579AE" wp14:editId="4E528A3E">
          <wp:simplePos x="0" y="0"/>
          <wp:positionH relativeFrom="column">
            <wp:posOffset>8453120</wp:posOffset>
          </wp:positionH>
          <wp:positionV relativeFrom="paragraph">
            <wp:posOffset>-833755</wp:posOffset>
          </wp:positionV>
          <wp:extent cx="879475" cy="98361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9475" cy="98361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32714B"/>
    <w:multiLevelType w:val="hybridMultilevel"/>
    <w:tmpl w:val="4C420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3583864"/>
    <w:multiLevelType w:val="hybridMultilevel"/>
    <w:tmpl w:val="029C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6D23846"/>
    <w:multiLevelType w:val="hybridMultilevel"/>
    <w:tmpl w:val="01B00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77812579">
    <w:abstractNumId w:val="0"/>
  </w:num>
  <w:num w:numId="2" w16cid:durableId="1119183110">
    <w:abstractNumId w:val="2"/>
  </w:num>
  <w:num w:numId="3" w16cid:durableId="161562514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o:colormru v:ext="edit" colors="#4bacc6"/>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51B"/>
    <w:rsid w:val="0000208E"/>
    <w:rsid w:val="000121BD"/>
    <w:rsid w:val="000279F1"/>
    <w:rsid w:val="00035D09"/>
    <w:rsid w:val="00042330"/>
    <w:rsid w:val="00057A53"/>
    <w:rsid w:val="00070604"/>
    <w:rsid w:val="0007234C"/>
    <w:rsid w:val="000B0138"/>
    <w:rsid w:val="000C1F49"/>
    <w:rsid w:val="000C2838"/>
    <w:rsid w:val="000C735A"/>
    <w:rsid w:val="000D096B"/>
    <w:rsid w:val="000D16D9"/>
    <w:rsid w:val="000E5243"/>
    <w:rsid w:val="001007A0"/>
    <w:rsid w:val="001013FF"/>
    <w:rsid w:val="001054FB"/>
    <w:rsid w:val="001066D8"/>
    <w:rsid w:val="0011268D"/>
    <w:rsid w:val="0012077F"/>
    <w:rsid w:val="00137AAD"/>
    <w:rsid w:val="001446C2"/>
    <w:rsid w:val="00160CEF"/>
    <w:rsid w:val="0016305E"/>
    <w:rsid w:val="00167CF3"/>
    <w:rsid w:val="0018141F"/>
    <w:rsid w:val="00184656"/>
    <w:rsid w:val="00185722"/>
    <w:rsid w:val="00190B29"/>
    <w:rsid w:val="001A44D9"/>
    <w:rsid w:val="001A5248"/>
    <w:rsid w:val="001B067D"/>
    <w:rsid w:val="001C389A"/>
    <w:rsid w:val="001D4A02"/>
    <w:rsid w:val="001D6F7C"/>
    <w:rsid w:val="001E42B7"/>
    <w:rsid w:val="001F0D07"/>
    <w:rsid w:val="0022083E"/>
    <w:rsid w:val="00230921"/>
    <w:rsid w:val="00234669"/>
    <w:rsid w:val="00237E89"/>
    <w:rsid w:val="00241D10"/>
    <w:rsid w:val="002547EE"/>
    <w:rsid w:val="00271355"/>
    <w:rsid w:val="00273521"/>
    <w:rsid w:val="00276FEF"/>
    <w:rsid w:val="0029234D"/>
    <w:rsid w:val="0029723A"/>
    <w:rsid w:val="002A351D"/>
    <w:rsid w:val="002B7C7F"/>
    <w:rsid w:val="002C3574"/>
    <w:rsid w:val="002C5CB8"/>
    <w:rsid w:val="002C6848"/>
    <w:rsid w:val="002E3A6F"/>
    <w:rsid w:val="002E7D6B"/>
    <w:rsid w:val="002F3884"/>
    <w:rsid w:val="002F53DF"/>
    <w:rsid w:val="003011CF"/>
    <w:rsid w:val="003044E3"/>
    <w:rsid w:val="00312411"/>
    <w:rsid w:val="003158CC"/>
    <w:rsid w:val="00330C6F"/>
    <w:rsid w:val="00351287"/>
    <w:rsid w:val="00351874"/>
    <w:rsid w:val="0036285A"/>
    <w:rsid w:val="00366119"/>
    <w:rsid w:val="003727AA"/>
    <w:rsid w:val="00395583"/>
    <w:rsid w:val="003B2762"/>
    <w:rsid w:val="003C0B72"/>
    <w:rsid w:val="003D30FC"/>
    <w:rsid w:val="003F29B2"/>
    <w:rsid w:val="00401B83"/>
    <w:rsid w:val="00402A36"/>
    <w:rsid w:val="00406E5D"/>
    <w:rsid w:val="00412B0D"/>
    <w:rsid w:val="004163EC"/>
    <w:rsid w:val="004258E1"/>
    <w:rsid w:val="004307C3"/>
    <w:rsid w:val="0045046A"/>
    <w:rsid w:val="004568CB"/>
    <w:rsid w:val="00460E68"/>
    <w:rsid w:val="004758FD"/>
    <w:rsid w:val="00483B73"/>
    <w:rsid w:val="004B79BC"/>
    <w:rsid w:val="004D314B"/>
    <w:rsid w:val="004D3964"/>
    <w:rsid w:val="00501DAE"/>
    <w:rsid w:val="00504587"/>
    <w:rsid w:val="005076EF"/>
    <w:rsid w:val="0053540F"/>
    <w:rsid w:val="00544350"/>
    <w:rsid w:val="00561FF0"/>
    <w:rsid w:val="005671C7"/>
    <w:rsid w:val="00577E40"/>
    <w:rsid w:val="0058259F"/>
    <w:rsid w:val="00582FA7"/>
    <w:rsid w:val="00586A79"/>
    <w:rsid w:val="0058783E"/>
    <w:rsid w:val="0059445B"/>
    <w:rsid w:val="00594F36"/>
    <w:rsid w:val="005A4225"/>
    <w:rsid w:val="005C136D"/>
    <w:rsid w:val="005C63B1"/>
    <w:rsid w:val="005D389F"/>
    <w:rsid w:val="005F1BD2"/>
    <w:rsid w:val="005F4412"/>
    <w:rsid w:val="00615A38"/>
    <w:rsid w:val="00620214"/>
    <w:rsid w:val="006231FB"/>
    <w:rsid w:val="006345E0"/>
    <w:rsid w:val="00642F7A"/>
    <w:rsid w:val="00650875"/>
    <w:rsid w:val="006552B9"/>
    <w:rsid w:val="00663C9C"/>
    <w:rsid w:val="006703D9"/>
    <w:rsid w:val="006818F1"/>
    <w:rsid w:val="00682093"/>
    <w:rsid w:val="00696E3C"/>
    <w:rsid w:val="006A0E51"/>
    <w:rsid w:val="006A675F"/>
    <w:rsid w:val="006E4F0C"/>
    <w:rsid w:val="006E6660"/>
    <w:rsid w:val="006F532E"/>
    <w:rsid w:val="006F6EED"/>
    <w:rsid w:val="00703905"/>
    <w:rsid w:val="0070504E"/>
    <w:rsid w:val="00706DBE"/>
    <w:rsid w:val="00717597"/>
    <w:rsid w:val="00717A64"/>
    <w:rsid w:val="00726E28"/>
    <w:rsid w:val="00734A04"/>
    <w:rsid w:val="00744A16"/>
    <w:rsid w:val="0074613A"/>
    <w:rsid w:val="00746FB2"/>
    <w:rsid w:val="00760F0D"/>
    <w:rsid w:val="0078652D"/>
    <w:rsid w:val="00793A64"/>
    <w:rsid w:val="00795C34"/>
    <w:rsid w:val="00797900"/>
    <w:rsid w:val="007A7568"/>
    <w:rsid w:val="007B5432"/>
    <w:rsid w:val="007F0901"/>
    <w:rsid w:val="007F69A9"/>
    <w:rsid w:val="00816370"/>
    <w:rsid w:val="00826918"/>
    <w:rsid w:val="00834898"/>
    <w:rsid w:val="00836FF3"/>
    <w:rsid w:val="008736E6"/>
    <w:rsid w:val="0087491C"/>
    <w:rsid w:val="008A69CE"/>
    <w:rsid w:val="008B13B1"/>
    <w:rsid w:val="008B30A3"/>
    <w:rsid w:val="008B39B4"/>
    <w:rsid w:val="008C57E7"/>
    <w:rsid w:val="008C7411"/>
    <w:rsid w:val="008E09DF"/>
    <w:rsid w:val="008E3093"/>
    <w:rsid w:val="008E3414"/>
    <w:rsid w:val="008F2391"/>
    <w:rsid w:val="008F4156"/>
    <w:rsid w:val="00904A59"/>
    <w:rsid w:val="00906E24"/>
    <w:rsid w:val="00907F54"/>
    <w:rsid w:val="009271F4"/>
    <w:rsid w:val="009317EB"/>
    <w:rsid w:val="00935F31"/>
    <w:rsid w:val="00962BA2"/>
    <w:rsid w:val="00964DAC"/>
    <w:rsid w:val="009726D7"/>
    <w:rsid w:val="009921A7"/>
    <w:rsid w:val="009A05B6"/>
    <w:rsid w:val="009A5825"/>
    <w:rsid w:val="009C60FD"/>
    <w:rsid w:val="009D59B3"/>
    <w:rsid w:val="009D59C7"/>
    <w:rsid w:val="009E15D3"/>
    <w:rsid w:val="009E4B69"/>
    <w:rsid w:val="00A006B9"/>
    <w:rsid w:val="00A12A5B"/>
    <w:rsid w:val="00A21FA3"/>
    <w:rsid w:val="00A22454"/>
    <w:rsid w:val="00A2534E"/>
    <w:rsid w:val="00A3297C"/>
    <w:rsid w:val="00A44529"/>
    <w:rsid w:val="00A663F6"/>
    <w:rsid w:val="00A860F3"/>
    <w:rsid w:val="00AA0B4F"/>
    <w:rsid w:val="00AA1108"/>
    <w:rsid w:val="00AE0054"/>
    <w:rsid w:val="00AE312D"/>
    <w:rsid w:val="00AE6B81"/>
    <w:rsid w:val="00AF4D06"/>
    <w:rsid w:val="00B02F15"/>
    <w:rsid w:val="00B04CFB"/>
    <w:rsid w:val="00B05532"/>
    <w:rsid w:val="00B156D0"/>
    <w:rsid w:val="00B165E0"/>
    <w:rsid w:val="00B22046"/>
    <w:rsid w:val="00B504A0"/>
    <w:rsid w:val="00B62E4B"/>
    <w:rsid w:val="00B66F8D"/>
    <w:rsid w:val="00B70E6E"/>
    <w:rsid w:val="00B819AE"/>
    <w:rsid w:val="00B87C51"/>
    <w:rsid w:val="00B90B6E"/>
    <w:rsid w:val="00B93749"/>
    <w:rsid w:val="00B97BEA"/>
    <w:rsid w:val="00BA5F16"/>
    <w:rsid w:val="00BB72F7"/>
    <w:rsid w:val="00BC5DE0"/>
    <w:rsid w:val="00BD1D9A"/>
    <w:rsid w:val="00BD768D"/>
    <w:rsid w:val="00BE42B6"/>
    <w:rsid w:val="00BE676A"/>
    <w:rsid w:val="00BF6B2F"/>
    <w:rsid w:val="00C05DC2"/>
    <w:rsid w:val="00C22734"/>
    <w:rsid w:val="00C3609D"/>
    <w:rsid w:val="00C50C5B"/>
    <w:rsid w:val="00C56F16"/>
    <w:rsid w:val="00C63402"/>
    <w:rsid w:val="00C830B6"/>
    <w:rsid w:val="00C93BA6"/>
    <w:rsid w:val="00C968ED"/>
    <w:rsid w:val="00C96F79"/>
    <w:rsid w:val="00CA12AC"/>
    <w:rsid w:val="00CA2A54"/>
    <w:rsid w:val="00CB2330"/>
    <w:rsid w:val="00CB72A1"/>
    <w:rsid w:val="00CC6CCD"/>
    <w:rsid w:val="00D0064F"/>
    <w:rsid w:val="00D272C4"/>
    <w:rsid w:val="00D34489"/>
    <w:rsid w:val="00D3591A"/>
    <w:rsid w:val="00D37C6D"/>
    <w:rsid w:val="00D411D8"/>
    <w:rsid w:val="00D44078"/>
    <w:rsid w:val="00D44535"/>
    <w:rsid w:val="00D4786C"/>
    <w:rsid w:val="00D5391F"/>
    <w:rsid w:val="00D554FC"/>
    <w:rsid w:val="00D63A20"/>
    <w:rsid w:val="00D7525E"/>
    <w:rsid w:val="00D87ADC"/>
    <w:rsid w:val="00D9609F"/>
    <w:rsid w:val="00DB5E35"/>
    <w:rsid w:val="00DC0E49"/>
    <w:rsid w:val="00DC3F98"/>
    <w:rsid w:val="00DC41F4"/>
    <w:rsid w:val="00DC6151"/>
    <w:rsid w:val="00DF6AA6"/>
    <w:rsid w:val="00E056AE"/>
    <w:rsid w:val="00E10127"/>
    <w:rsid w:val="00E14D97"/>
    <w:rsid w:val="00E3351B"/>
    <w:rsid w:val="00E719A1"/>
    <w:rsid w:val="00E80B14"/>
    <w:rsid w:val="00E86991"/>
    <w:rsid w:val="00E926C3"/>
    <w:rsid w:val="00EA7E64"/>
    <w:rsid w:val="00EB79A4"/>
    <w:rsid w:val="00EE5115"/>
    <w:rsid w:val="00EF4DDB"/>
    <w:rsid w:val="00EF7B3F"/>
    <w:rsid w:val="00F0278E"/>
    <w:rsid w:val="00F161D3"/>
    <w:rsid w:val="00F230BC"/>
    <w:rsid w:val="00F266EA"/>
    <w:rsid w:val="00F414E5"/>
    <w:rsid w:val="00F51F81"/>
    <w:rsid w:val="00F74E68"/>
    <w:rsid w:val="00FC3407"/>
    <w:rsid w:val="00FC3E48"/>
    <w:rsid w:val="00FE5FBF"/>
    <w:rsid w:val="00FE7B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4bacc6"/>
    </o:shapedefaults>
    <o:shapelayout v:ext="edit">
      <o:idmap v:ext="edit" data="2"/>
    </o:shapelayout>
  </w:shapeDefaults>
  <w:decimalSymbol w:val="."/>
  <w:listSeparator w:val=","/>
  <w14:docId w14:val="3CA19E61"/>
  <w15:docId w15:val="{C85174D6-39B2-4216-B432-B024F130F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054FB"/>
    <w:pPr>
      <w:spacing w:after="200" w:line="276" w:lineRule="auto"/>
    </w:pPr>
    <w:rPr>
      <w:rFonts w:ascii="Arial" w:hAnsi="Arial"/>
      <w:sz w:val="22"/>
      <w:szCs w:val="22"/>
      <w:lang w:eastAsia="en-US"/>
    </w:rPr>
  </w:style>
  <w:style w:type="paragraph" w:styleId="Heading1">
    <w:name w:val="heading 1"/>
    <w:basedOn w:val="Normal"/>
    <w:next w:val="Normal"/>
    <w:link w:val="Heading1Char"/>
    <w:uiPriority w:val="9"/>
    <w:qFormat/>
    <w:rsid w:val="002F3884"/>
    <w:pPr>
      <w:keepNext/>
      <w:keepLines/>
      <w:spacing w:before="480" w:after="120"/>
      <w:outlineLvl w:val="0"/>
    </w:pPr>
    <w:rPr>
      <w:rFonts w:eastAsia="Times New Roman"/>
      <w:b/>
      <w:bCs/>
      <w:sz w:val="52"/>
      <w:szCs w:val="28"/>
    </w:rPr>
  </w:style>
  <w:style w:type="paragraph" w:styleId="Heading2">
    <w:name w:val="heading 2"/>
    <w:basedOn w:val="Normal"/>
    <w:next w:val="Normal"/>
    <w:link w:val="Heading2Char"/>
    <w:uiPriority w:val="9"/>
    <w:unhideWhenUsed/>
    <w:qFormat/>
    <w:rsid w:val="00E056AE"/>
    <w:pPr>
      <w:keepNext/>
      <w:keepLines/>
      <w:spacing w:before="320" w:after="120"/>
      <w:outlineLvl w:val="1"/>
    </w:pPr>
    <w:rPr>
      <w:rFonts w:eastAsia="Times New Roman"/>
      <w:b/>
      <w:bCs/>
      <w:sz w:val="3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3351B"/>
    <w:pPr>
      <w:tabs>
        <w:tab w:val="center" w:pos="4513"/>
        <w:tab w:val="right" w:pos="9026"/>
      </w:tabs>
      <w:spacing w:after="0" w:line="240" w:lineRule="auto"/>
    </w:pPr>
  </w:style>
  <w:style w:type="character" w:customStyle="1" w:styleId="HeaderChar">
    <w:name w:val="Header Char"/>
    <w:basedOn w:val="DefaultParagraphFont"/>
    <w:link w:val="Header"/>
    <w:rsid w:val="00E3351B"/>
  </w:style>
  <w:style w:type="paragraph" w:styleId="Footer">
    <w:name w:val="footer"/>
    <w:basedOn w:val="Normal"/>
    <w:link w:val="FooterChar"/>
    <w:unhideWhenUsed/>
    <w:rsid w:val="00E335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351B"/>
  </w:style>
  <w:style w:type="paragraph" w:styleId="BalloonText">
    <w:name w:val="Balloon Text"/>
    <w:basedOn w:val="Normal"/>
    <w:link w:val="BalloonTextChar"/>
    <w:uiPriority w:val="99"/>
    <w:semiHidden/>
    <w:unhideWhenUsed/>
    <w:rsid w:val="00E3351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3351B"/>
    <w:rPr>
      <w:rFonts w:ascii="Tahoma" w:hAnsi="Tahoma" w:cs="Tahoma"/>
      <w:sz w:val="16"/>
      <w:szCs w:val="16"/>
    </w:rPr>
  </w:style>
  <w:style w:type="character" w:customStyle="1" w:styleId="Heading1Char">
    <w:name w:val="Heading 1 Char"/>
    <w:link w:val="Heading1"/>
    <w:uiPriority w:val="9"/>
    <w:rsid w:val="002F3884"/>
    <w:rPr>
      <w:rFonts w:ascii="Arial" w:eastAsia="Times New Roman" w:hAnsi="Arial"/>
      <w:b/>
      <w:bCs/>
      <w:sz w:val="52"/>
      <w:szCs w:val="28"/>
      <w:lang w:eastAsia="en-US"/>
    </w:rPr>
  </w:style>
  <w:style w:type="character" w:customStyle="1" w:styleId="Heading2Char">
    <w:name w:val="Heading 2 Char"/>
    <w:link w:val="Heading2"/>
    <w:uiPriority w:val="9"/>
    <w:rsid w:val="00E056AE"/>
    <w:rPr>
      <w:rFonts w:ascii="Arial" w:eastAsia="Times New Roman" w:hAnsi="Arial"/>
      <w:b/>
      <w:bCs/>
      <w:sz w:val="36"/>
      <w:szCs w:val="26"/>
      <w:lang w:eastAsia="en-US"/>
    </w:rPr>
  </w:style>
  <w:style w:type="paragraph" w:styleId="Quote">
    <w:name w:val="Quote"/>
    <w:aliases w:val="Body"/>
    <w:basedOn w:val="Normal"/>
    <w:next w:val="Normal"/>
    <w:link w:val="QuoteChar"/>
    <w:uiPriority w:val="29"/>
    <w:qFormat/>
    <w:rsid w:val="00B819AE"/>
    <w:rPr>
      <w:iCs/>
      <w:color w:val="000000"/>
    </w:rPr>
  </w:style>
  <w:style w:type="character" w:customStyle="1" w:styleId="QuoteChar">
    <w:name w:val="Quote Char"/>
    <w:aliases w:val="Body Char"/>
    <w:link w:val="Quote"/>
    <w:uiPriority w:val="29"/>
    <w:rsid w:val="00B819AE"/>
    <w:rPr>
      <w:rFonts w:ascii="Arial" w:hAnsi="Arial"/>
      <w:iCs/>
      <w:color w:val="000000"/>
    </w:rPr>
  </w:style>
  <w:style w:type="paragraph" w:customStyle="1" w:styleId="Documentname">
    <w:name w:val="Document name"/>
    <w:basedOn w:val="Normal"/>
    <w:next w:val="BodyText"/>
    <w:rsid w:val="0074613A"/>
    <w:pPr>
      <w:spacing w:before="560" w:after="0" w:line="240" w:lineRule="auto"/>
    </w:pPr>
    <w:rPr>
      <w:rFonts w:eastAsia="Times New Roman"/>
      <w:b/>
      <w:sz w:val="48"/>
      <w:szCs w:val="48"/>
      <w:lang w:eastAsia="en-GB"/>
    </w:rPr>
  </w:style>
  <w:style w:type="paragraph" w:styleId="BodyText">
    <w:name w:val="Body Text"/>
    <w:basedOn w:val="Normal"/>
    <w:link w:val="BodyTextChar"/>
    <w:uiPriority w:val="99"/>
    <w:semiHidden/>
    <w:unhideWhenUsed/>
    <w:rsid w:val="0074613A"/>
    <w:pPr>
      <w:spacing w:after="120"/>
    </w:pPr>
  </w:style>
  <w:style w:type="character" w:customStyle="1" w:styleId="BodyTextChar">
    <w:name w:val="Body Text Char"/>
    <w:basedOn w:val="DefaultParagraphFont"/>
    <w:link w:val="BodyText"/>
    <w:uiPriority w:val="99"/>
    <w:semiHidden/>
    <w:rsid w:val="0074613A"/>
  </w:style>
  <w:style w:type="paragraph" w:customStyle="1" w:styleId="Contents">
    <w:name w:val="Contents"/>
    <w:basedOn w:val="BodyText"/>
    <w:next w:val="BodyText"/>
    <w:rsid w:val="00167CF3"/>
    <w:pPr>
      <w:spacing w:line="240" w:lineRule="auto"/>
    </w:pPr>
    <w:rPr>
      <w:rFonts w:eastAsia="Times New Roman"/>
      <w:b/>
      <w:sz w:val="56"/>
      <w:szCs w:val="24"/>
      <w:lang w:eastAsia="en-GB"/>
    </w:rPr>
  </w:style>
  <w:style w:type="paragraph" w:styleId="TOC1">
    <w:name w:val="toc 1"/>
    <w:basedOn w:val="Normal"/>
    <w:next w:val="Normal"/>
    <w:autoRedefine/>
    <w:uiPriority w:val="39"/>
    <w:rsid w:val="00167CF3"/>
    <w:pPr>
      <w:spacing w:before="240" w:after="120" w:line="240" w:lineRule="auto"/>
    </w:pPr>
    <w:rPr>
      <w:rFonts w:eastAsia="Times New Roman"/>
      <w:szCs w:val="24"/>
      <w:lang w:eastAsia="en-GB"/>
    </w:rPr>
  </w:style>
  <w:style w:type="character" w:styleId="Hyperlink">
    <w:name w:val="Hyperlink"/>
    <w:uiPriority w:val="99"/>
    <w:rsid w:val="00167CF3"/>
    <w:rPr>
      <w:color w:val="0000FF"/>
      <w:u w:val="single"/>
    </w:rPr>
  </w:style>
  <w:style w:type="paragraph" w:styleId="TOC2">
    <w:name w:val="toc 2"/>
    <w:basedOn w:val="Normal"/>
    <w:next w:val="Normal"/>
    <w:autoRedefine/>
    <w:uiPriority w:val="39"/>
    <w:rsid w:val="00167CF3"/>
    <w:pPr>
      <w:spacing w:after="60" w:line="240" w:lineRule="auto"/>
      <w:ind w:left="567"/>
    </w:pPr>
    <w:rPr>
      <w:rFonts w:eastAsia="Times New Roman"/>
      <w:szCs w:val="24"/>
      <w:lang w:eastAsia="en-GB"/>
    </w:rPr>
  </w:style>
  <w:style w:type="character" w:styleId="PageNumber">
    <w:name w:val="page number"/>
    <w:basedOn w:val="DefaultParagraphFont"/>
    <w:rsid w:val="00167CF3"/>
  </w:style>
  <w:style w:type="paragraph" w:styleId="BodyTextIndent">
    <w:name w:val="Body Text Indent"/>
    <w:basedOn w:val="Normal"/>
    <w:link w:val="BodyTextIndentChar"/>
    <w:unhideWhenUsed/>
    <w:rsid w:val="008A69CE"/>
    <w:pPr>
      <w:spacing w:after="120"/>
      <w:ind w:left="283"/>
    </w:pPr>
  </w:style>
  <w:style w:type="character" w:customStyle="1" w:styleId="BodyTextIndentChar">
    <w:name w:val="Body Text Indent Char"/>
    <w:link w:val="BodyTextIndent"/>
    <w:uiPriority w:val="99"/>
    <w:semiHidden/>
    <w:rsid w:val="008A69CE"/>
    <w:rPr>
      <w:rFonts w:ascii="Arial" w:hAnsi="Arial"/>
      <w:sz w:val="22"/>
      <w:szCs w:val="22"/>
      <w:lang w:eastAsia="en-US"/>
    </w:rPr>
  </w:style>
  <w:style w:type="paragraph" w:customStyle="1" w:styleId="Default">
    <w:name w:val="Default"/>
    <w:rsid w:val="00594F36"/>
    <w:pPr>
      <w:autoSpaceDE w:val="0"/>
      <w:autoSpaceDN w:val="0"/>
      <w:adjustRightInd w:val="0"/>
    </w:pPr>
    <w:rPr>
      <w:rFonts w:ascii="Arial" w:eastAsia="Times New Roman" w:hAnsi="Arial" w:cs="Arial"/>
      <w:color w:val="000000"/>
      <w:sz w:val="24"/>
      <w:szCs w:val="24"/>
    </w:rPr>
  </w:style>
  <w:style w:type="paragraph" w:styleId="NormalWeb">
    <w:name w:val="Normal (Web)"/>
    <w:basedOn w:val="Normal"/>
    <w:uiPriority w:val="99"/>
    <w:unhideWhenUsed/>
    <w:rsid w:val="0029723A"/>
    <w:pPr>
      <w:spacing w:before="100" w:beforeAutospacing="1" w:after="100" w:afterAutospacing="1" w:line="240" w:lineRule="auto"/>
    </w:pPr>
    <w:rPr>
      <w:rFonts w:ascii="Times New Roman" w:eastAsia="Times New Roman" w:hAnsi="Times New Roman"/>
      <w:sz w:val="24"/>
      <w:szCs w:val="24"/>
      <w:lang w:eastAsia="en-GB"/>
    </w:rPr>
  </w:style>
  <w:style w:type="character" w:styleId="Strong">
    <w:name w:val="Strong"/>
    <w:uiPriority w:val="22"/>
    <w:qFormat/>
    <w:rsid w:val="00402A36"/>
    <w:rPr>
      <w:b/>
      <w:bCs/>
    </w:rPr>
  </w:style>
  <w:style w:type="paragraph" w:styleId="ListParagraph">
    <w:name w:val="List Paragraph"/>
    <w:basedOn w:val="Normal"/>
    <w:uiPriority w:val="34"/>
    <w:qFormat/>
    <w:rsid w:val="003D30FC"/>
    <w:pPr>
      <w:ind w:left="720"/>
    </w:pPr>
  </w:style>
  <w:style w:type="paragraph" w:styleId="Revision">
    <w:name w:val="Revision"/>
    <w:hidden/>
    <w:uiPriority w:val="99"/>
    <w:semiHidden/>
    <w:rsid w:val="00E8699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212545">
      <w:bodyDiv w:val="1"/>
      <w:marLeft w:val="0"/>
      <w:marRight w:val="0"/>
      <w:marTop w:val="0"/>
      <w:marBottom w:val="0"/>
      <w:divBdr>
        <w:top w:val="none" w:sz="0" w:space="0" w:color="auto"/>
        <w:left w:val="none" w:sz="0" w:space="0" w:color="auto"/>
        <w:bottom w:val="none" w:sz="0" w:space="0" w:color="auto"/>
        <w:right w:val="none" w:sz="0" w:space="0" w:color="auto"/>
      </w:divBdr>
    </w:div>
    <w:div w:id="169103634">
      <w:bodyDiv w:val="1"/>
      <w:marLeft w:val="0"/>
      <w:marRight w:val="0"/>
      <w:marTop w:val="0"/>
      <w:marBottom w:val="0"/>
      <w:divBdr>
        <w:top w:val="none" w:sz="0" w:space="0" w:color="auto"/>
        <w:left w:val="none" w:sz="0" w:space="0" w:color="auto"/>
        <w:bottom w:val="none" w:sz="0" w:space="0" w:color="auto"/>
        <w:right w:val="none" w:sz="0" w:space="0" w:color="auto"/>
      </w:divBdr>
      <w:divsChild>
        <w:div w:id="445851861">
          <w:marLeft w:val="0"/>
          <w:marRight w:val="0"/>
          <w:marTop w:val="0"/>
          <w:marBottom w:val="0"/>
          <w:divBdr>
            <w:top w:val="none" w:sz="0" w:space="0" w:color="auto"/>
            <w:left w:val="none" w:sz="0" w:space="0" w:color="auto"/>
            <w:bottom w:val="none" w:sz="0" w:space="0" w:color="auto"/>
            <w:right w:val="none" w:sz="0" w:space="0" w:color="auto"/>
          </w:divBdr>
          <w:divsChild>
            <w:div w:id="385564857">
              <w:marLeft w:val="0"/>
              <w:marRight w:val="0"/>
              <w:marTop w:val="0"/>
              <w:marBottom w:val="0"/>
              <w:divBdr>
                <w:top w:val="none" w:sz="0" w:space="0" w:color="auto"/>
                <w:left w:val="none" w:sz="0" w:space="0" w:color="auto"/>
                <w:bottom w:val="none" w:sz="0" w:space="0" w:color="auto"/>
                <w:right w:val="none" w:sz="0" w:space="0" w:color="auto"/>
              </w:divBdr>
              <w:divsChild>
                <w:div w:id="897473937">
                  <w:marLeft w:val="0"/>
                  <w:marRight w:val="0"/>
                  <w:marTop w:val="0"/>
                  <w:marBottom w:val="0"/>
                  <w:divBdr>
                    <w:top w:val="none" w:sz="0" w:space="0" w:color="auto"/>
                    <w:left w:val="none" w:sz="0" w:space="0" w:color="auto"/>
                    <w:bottom w:val="none" w:sz="0" w:space="0" w:color="auto"/>
                    <w:right w:val="none" w:sz="0" w:space="0" w:color="auto"/>
                  </w:divBdr>
                  <w:divsChild>
                    <w:div w:id="919370805">
                      <w:marLeft w:val="0"/>
                      <w:marRight w:val="0"/>
                      <w:marTop w:val="0"/>
                      <w:marBottom w:val="0"/>
                      <w:divBdr>
                        <w:top w:val="none" w:sz="0" w:space="0" w:color="auto"/>
                        <w:left w:val="none" w:sz="0" w:space="0" w:color="auto"/>
                        <w:bottom w:val="none" w:sz="0" w:space="0" w:color="auto"/>
                        <w:right w:val="none" w:sz="0" w:space="0" w:color="auto"/>
                      </w:divBdr>
                      <w:divsChild>
                        <w:div w:id="1903715787">
                          <w:marLeft w:val="0"/>
                          <w:marRight w:val="0"/>
                          <w:marTop w:val="0"/>
                          <w:marBottom w:val="0"/>
                          <w:divBdr>
                            <w:top w:val="none" w:sz="0" w:space="0" w:color="auto"/>
                            <w:left w:val="none" w:sz="0" w:space="0" w:color="auto"/>
                            <w:bottom w:val="none" w:sz="0" w:space="0" w:color="auto"/>
                            <w:right w:val="none" w:sz="0" w:space="0" w:color="auto"/>
                          </w:divBdr>
                          <w:divsChild>
                            <w:div w:id="403113931">
                              <w:marLeft w:val="0"/>
                              <w:marRight w:val="0"/>
                              <w:marTop w:val="0"/>
                              <w:marBottom w:val="0"/>
                              <w:divBdr>
                                <w:top w:val="none" w:sz="0" w:space="0" w:color="auto"/>
                                <w:left w:val="none" w:sz="0" w:space="0" w:color="auto"/>
                                <w:bottom w:val="none" w:sz="0" w:space="0" w:color="auto"/>
                                <w:right w:val="none" w:sz="0" w:space="0" w:color="auto"/>
                              </w:divBdr>
                              <w:divsChild>
                                <w:div w:id="1971010508">
                                  <w:marLeft w:val="0"/>
                                  <w:marRight w:val="0"/>
                                  <w:marTop w:val="0"/>
                                  <w:marBottom w:val="0"/>
                                  <w:divBdr>
                                    <w:top w:val="none" w:sz="0" w:space="0" w:color="auto"/>
                                    <w:left w:val="none" w:sz="0" w:space="0" w:color="auto"/>
                                    <w:bottom w:val="none" w:sz="0" w:space="0" w:color="auto"/>
                                    <w:right w:val="none" w:sz="0" w:space="0" w:color="auto"/>
                                  </w:divBdr>
                                  <w:divsChild>
                                    <w:div w:id="1555655924">
                                      <w:marLeft w:val="0"/>
                                      <w:marRight w:val="0"/>
                                      <w:marTop w:val="0"/>
                                      <w:marBottom w:val="0"/>
                                      <w:divBdr>
                                        <w:top w:val="none" w:sz="0" w:space="0" w:color="auto"/>
                                        <w:left w:val="none" w:sz="0" w:space="0" w:color="auto"/>
                                        <w:bottom w:val="none" w:sz="0" w:space="0" w:color="auto"/>
                                        <w:right w:val="none" w:sz="0" w:space="0" w:color="auto"/>
                                      </w:divBdr>
                                      <w:divsChild>
                                        <w:div w:id="613246942">
                                          <w:marLeft w:val="0"/>
                                          <w:marRight w:val="0"/>
                                          <w:marTop w:val="0"/>
                                          <w:marBottom w:val="0"/>
                                          <w:divBdr>
                                            <w:top w:val="none" w:sz="0" w:space="0" w:color="auto"/>
                                            <w:left w:val="none" w:sz="0" w:space="0" w:color="auto"/>
                                            <w:bottom w:val="none" w:sz="0" w:space="0" w:color="auto"/>
                                            <w:right w:val="none" w:sz="0" w:space="0" w:color="auto"/>
                                          </w:divBdr>
                                          <w:divsChild>
                                            <w:div w:id="309404972">
                                              <w:marLeft w:val="0"/>
                                              <w:marRight w:val="0"/>
                                              <w:marTop w:val="0"/>
                                              <w:marBottom w:val="0"/>
                                              <w:divBdr>
                                                <w:top w:val="none" w:sz="0" w:space="0" w:color="auto"/>
                                                <w:left w:val="none" w:sz="0" w:space="0" w:color="auto"/>
                                                <w:bottom w:val="none" w:sz="0" w:space="0" w:color="auto"/>
                                                <w:right w:val="none" w:sz="0" w:space="0" w:color="auto"/>
                                              </w:divBdr>
                                              <w:divsChild>
                                                <w:div w:id="1524510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1578194">
      <w:bodyDiv w:val="1"/>
      <w:marLeft w:val="0"/>
      <w:marRight w:val="0"/>
      <w:marTop w:val="0"/>
      <w:marBottom w:val="0"/>
      <w:divBdr>
        <w:top w:val="none" w:sz="0" w:space="0" w:color="auto"/>
        <w:left w:val="none" w:sz="0" w:space="0" w:color="auto"/>
        <w:bottom w:val="none" w:sz="0" w:space="0" w:color="auto"/>
        <w:right w:val="none" w:sz="0" w:space="0" w:color="auto"/>
      </w:divBdr>
    </w:div>
    <w:div w:id="273097541">
      <w:bodyDiv w:val="1"/>
      <w:marLeft w:val="0"/>
      <w:marRight w:val="0"/>
      <w:marTop w:val="0"/>
      <w:marBottom w:val="0"/>
      <w:divBdr>
        <w:top w:val="none" w:sz="0" w:space="0" w:color="auto"/>
        <w:left w:val="none" w:sz="0" w:space="0" w:color="auto"/>
        <w:bottom w:val="none" w:sz="0" w:space="0" w:color="auto"/>
        <w:right w:val="none" w:sz="0" w:space="0" w:color="auto"/>
      </w:divBdr>
      <w:divsChild>
        <w:div w:id="1520778371">
          <w:marLeft w:val="0"/>
          <w:marRight w:val="0"/>
          <w:marTop w:val="0"/>
          <w:marBottom w:val="0"/>
          <w:divBdr>
            <w:top w:val="none" w:sz="0" w:space="0" w:color="auto"/>
            <w:left w:val="none" w:sz="0" w:space="0" w:color="auto"/>
            <w:bottom w:val="none" w:sz="0" w:space="0" w:color="auto"/>
            <w:right w:val="none" w:sz="0" w:space="0" w:color="auto"/>
          </w:divBdr>
          <w:divsChild>
            <w:div w:id="1922906462">
              <w:marLeft w:val="0"/>
              <w:marRight w:val="0"/>
              <w:marTop w:val="0"/>
              <w:marBottom w:val="0"/>
              <w:divBdr>
                <w:top w:val="none" w:sz="0" w:space="0" w:color="auto"/>
                <w:left w:val="none" w:sz="0" w:space="0" w:color="auto"/>
                <w:bottom w:val="none" w:sz="0" w:space="0" w:color="auto"/>
                <w:right w:val="none" w:sz="0" w:space="0" w:color="auto"/>
              </w:divBdr>
              <w:divsChild>
                <w:div w:id="2129887157">
                  <w:marLeft w:val="0"/>
                  <w:marRight w:val="0"/>
                  <w:marTop w:val="0"/>
                  <w:marBottom w:val="0"/>
                  <w:divBdr>
                    <w:top w:val="none" w:sz="0" w:space="0" w:color="auto"/>
                    <w:left w:val="none" w:sz="0" w:space="0" w:color="auto"/>
                    <w:bottom w:val="none" w:sz="0" w:space="0" w:color="auto"/>
                    <w:right w:val="none" w:sz="0" w:space="0" w:color="auto"/>
                  </w:divBdr>
                  <w:divsChild>
                    <w:div w:id="76245269">
                      <w:marLeft w:val="0"/>
                      <w:marRight w:val="0"/>
                      <w:marTop w:val="0"/>
                      <w:marBottom w:val="0"/>
                      <w:divBdr>
                        <w:top w:val="none" w:sz="0" w:space="0" w:color="auto"/>
                        <w:left w:val="none" w:sz="0" w:space="0" w:color="auto"/>
                        <w:bottom w:val="none" w:sz="0" w:space="0" w:color="auto"/>
                        <w:right w:val="none" w:sz="0" w:space="0" w:color="auto"/>
                      </w:divBdr>
                      <w:divsChild>
                        <w:div w:id="1304311371">
                          <w:marLeft w:val="0"/>
                          <w:marRight w:val="0"/>
                          <w:marTop w:val="0"/>
                          <w:marBottom w:val="0"/>
                          <w:divBdr>
                            <w:top w:val="none" w:sz="0" w:space="0" w:color="auto"/>
                            <w:left w:val="none" w:sz="0" w:space="0" w:color="auto"/>
                            <w:bottom w:val="none" w:sz="0" w:space="0" w:color="auto"/>
                            <w:right w:val="none" w:sz="0" w:space="0" w:color="auto"/>
                          </w:divBdr>
                          <w:divsChild>
                            <w:div w:id="1401294154">
                              <w:marLeft w:val="0"/>
                              <w:marRight w:val="0"/>
                              <w:marTop w:val="0"/>
                              <w:marBottom w:val="0"/>
                              <w:divBdr>
                                <w:top w:val="none" w:sz="0" w:space="0" w:color="auto"/>
                                <w:left w:val="none" w:sz="0" w:space="0" w:color="auto"/>
                                <w:bottom w:val="none" w:sz="0" w:space="0" w:color="auto"/>
                                <w:right w:val="none" w:sz="0" w:space="0" w:color="auto"/>
                              </w:divBdr>
                              <w:divsChild>
                                <w:div w:id="1814981124">
                                  <w:marLeft w:val="0"/>
                                  <w:marRight w:val="0"/>
                                  <w:marTop w:val="0"/>
                                  <w:marBottom w:val="0"/>
                                  <w:divBdr>
                                    <w:top w:val="none" w:sz="0" w:space="0" w:color="auto"/>
                                    <w:left w:val="none" w:sz="0" w:space="0" w:color="auto"/>
                                    <w:bottom w:val="none" w:sz="0" w:space="0" w:color="auto"/>
                                    <w:right w:val="none" w:sz="0" w:space="0" w:color="auto"/>
                                  </w:divBdr>
                                  <w:divsChild>
                                    <w:div w:id="218442377">
                                      <w:marLeft w:val="0"/>
                                      <w:marRight w:val="0"/>
                                      <w:marTop w:val="0"/>
                                      <w:marBottom w:val="0"/>
                                      <w:divBdr>
                                        <w:top w:val="none" w:sz="0" w:space="0" w:color="auto"/>
                                        <w:left w:val="none" w:sz="0" w:space="0" w:color="auto"/>
                                        <w:bottom w:val="none" w:sz="0" w:space="0" w:color="auto"/>
                                        <w:right w:val="none" w:sz="0" w:space="0" w:color="auto"/>
                                      </w:divBdr>
                                      <w:divsChild>
                                        <w:div w:id="1329869708">
                                          <w:marLeft w:val="0"/>
                                          <w:marRight w:val="0"/>
                                          <w:marTop w:val="0"/>
                                          <w:marBottom w:val="0"/>
                                          <w:divBdr>
                                            <w:top w:val="none" w:sz="0" w:space="0" w:color="auto"/>
                                            <w:left w:val="none" w:sz="0" w:space="0" w:color="auto"/>
                                            <w:bottom w:val="none" w:sz="0" w:space="0" w:color="auto"/>
                                            <w:right w:val="none" w:sz="0" w:space="0" w:color="auto"/>
                                          </w:divBdr>
                                          <w:divsChild>
                                            <w:div w:id="1533149863">
                                              <w:marLeft w:val="0"/>
                                              <w:marRight w:val="0"/>
                                              <w:marTop w:val="0"/>
                                              <w:marBottom w:val="0"/>
                                              <w:divBdr>
                                                <w:top w:val="none" w:sz="0" w:space="0" w:color="auto"/>
                                                <w:left w:val="none" w:sz="0" w:space="0" w:color="auto"/>
                                                <w:bottom w:val="none" w:sz="0" w:space="0" w:color="auto"/>
                                                <w:right w:val="none" w:sz="0" w:space="0" w:color="auto"/>
                                              </w:divBdr>
                                              <w:divsChild>
                                                <w:div w:id="76823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85264796">
      <w:bodyDiv w:val="1"/>
      <w:marLeft w:val="0"/>
      <w:marRight w:val="0"/>
      <w:marTop w:val="0"/>
      <w:marBottom w:val="0"/>
      <w:divBdr>
        <w:top w:val="none" w:sz="0" w:space="0" w:color="auto"/>
        <w:left w:val="none" w:sz="0" w:space="0" w:color="auto"/>
        <w:bottom w:val="none" w:sz="0" w:space="0" w:color="auto"/>
        <w:right w:val="none" w:sz="0" w:space="0" w:color="auto"/>
      </w:divBdr>
    </w:div>
    <w:div w:id="590554629">
      <w:bodyDiv w:val="1"/>
      <w:marLeft w:val="0"/>
      <w:marRight w:val="0"/>
      <w:marTop w:val="1215"/>
      <w:marBottom w:val="0"/>
      <w:divBdr>
        <w:top w:val="none" w:sz="0" w:space="0" w:color="auto"/>
        <w:left w:val="none" w:sz="0" w:space="0" w:color="auto"/>
        <w:bottom w:val="none" w:sz="0" w:space="0" w:color="auto"/>
        <w:right w:val="none" w:sz="0" w:space="0" w:color="auto"/>
      </w:divBdr>
      <w:divsChild>
        <w:div w:id="1343052377">
          <w:marLeft w:val="0"/>
          <w:marRight w:val="0"/>
          <w:marTop w:val="0"/>
          <w:marBottom w:val="0"/>
          <w:divBdr>
            <w:top w:val="none" w:sz="0" w:space="0" w:color="auto"/>
            <w:left w:val="none" w:sz="0" w:space="0" w:color="auto"/>
            <w:bottom w:val="none" w:sz="0" w:space="0" w:color="auto"/>
            <w:right w:val="none" w:sz="0" w:space="0" w:color="auto"/>
          </w:divBdr>
          <w:divsChild>
            <w:div w:id="983319882">
              <w:marLeft w:val="0"/>
              <w:marRight w:val="0"/>
              <w:marTop w:val="0"/>
              <w:marBottom w:val="0"/>
              <w:divBdr>
                <w:top w:val="none" w:sz="0" w:space="0" w:color="auto"/>
                <w:left w:val="none" w:sz="0" w:space="0" w:color="auto"/>
                <w:bottom w:val="none" w:sz="0" w:space="0" w:color="auto"/>
                <w:right w:val="none" w:sz="0" w:space="0" w:color="auto"/>
              </w:divBdr>
              <w:divsChild>
                <w:div w:id="971637261">
                  <w:marLeft w:val="-300"/>
                  <w:marRight w:val="0"/>
                  <w:marTop w:val="0"/>
                  <w:marBottom w:val="0"/>
                  <w:divBdr>
                    <w:top w:val="none" w:sz="0" w:space="0" w:color="auto"/>
                    <w:left w:val="none" w:sz="0" w:space="0" w:color="auto"/>
                    <w:bottom w:val="none" w:sz="0" w:space="0" w:color="auto"/>
                    <w:right w:val="none" w:sz="0" w:space="0" w:color="auto"/>
                  </w:divBdr>
                  <w:divsChild>
                    <w:div w:id="1459638763">
                      <w:marLeft w:val="0"/>
                      <w:marRight w:val="0"/>
                      <w:marTop w:val="0"/>
                      <w:marBottom w:val="0"/>
                      <w:divBdr>
                        <w:top w:val="none" w:sz="0" w:space="0" w:color="auto"/>
                        <w:left w:val="none" w:sz="0" w:space="0" w:color="auto"/>
                        <w:bottom w:val="none" w:sz="0" w:space="0" w:color="auto"/>
                        <w:right w:val="none" w:sz="0" w:space="0" w:color="auto"/>
                      </w:divBdr>
                      <w:divsChild>
                        <w:div w:id="83993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2862302">
      <w:bodyDiv w:val="1"/>
      <w:marLeft w:val="0"/>
      <w:marRight w:val="0"/>
      <w:marTop w:val="0"/>
      <w:marBottom w:val="0"/>
      <w:divBdr>
        <w:top w:val="none" w:sz="0" w:space="0" w:color="auto"/>
        <w:left w:val="none" w:sz="0" w:space="0" w:color="auto"/>
        <w:bottom w:val="none" w:sz="0" w:space="0" w:color="auto"/>
        <w:right w:val="none" w:sz="0" w:space="0" w:color="auto"/>
      </w:divBdr>
      <w:divsChild>
        <w:div w:id="1571571571">
          <w:marLeft w:val="0"/>
          <w:marRight w:val="0"/>
          <w:marTop w:val="0"/>
          <w:marBottom w:val="0"/>
          <w:divBdr>
            <w:top w:val="none" w:sz="0" w:space="0" w:color="auto"/>
            <w:left w:val="none" w:sz="0" w:space="0" w:color="auto"/>
            <w:bottom w:val="none" w:sz="0" w:space="0" w:color="auto"/>
            <w:right w:val="none" w:sz="0" w:space="0" w:color="auto"/>
          </w:divBdr>
          <w:divsChild>
            <w:div w:id="368991297">
              <w:marLeft w:val="0"/>
              <w:marRight w:val="0"/>
              <w:marTop w:val="0"/>
              <w:marBottom w:val="0"/>
              <w:divBdr>
                <w:top w:val="none" w:sz="0" w:space="0" w:color="auto"/>
                <w:left w:val="none" w:sz="0" w:space="0" w:color="auto"/>
                <w:bottom w:val="none" w:sz="0" w:space="0" w:color="auto"/>
                <w:right w:val="none" w:sz="0" w:space="0" w:color="auto"/>
              </w:divBdr>
              <w:divsChild>
                <w:div w:id="1784962729">
                  <w:marLeft w:val="0"/>
                  <w:marRight w:val="0"/>
                  <w:marTop w:val="0"/>
                  <w:marBottom w:val="0"/>
                  <w:divBdr>
                    <w:top w:val="none" w:sz="0" w:space="0" w:color="auto"/>
                    <w:left w:val="none" w:sz="0" w:space="0" w:color="auto"/>
                    <w:bottom w:val="none" w:sz="0" w:space="0" w:color="auto"/>
                    <w:right w:val="none" w:sz="0" w:space="0" w:color="auto"/>
                  </w:divBdr>
                  <w:divsChild>
                    <w:div w:id="1737430704">
                      <w:marLeft w:val="0"/>
                      <w:marRight w:val="0"/>
                      <w:marTop w:val="0"/>
                      <w:marBottom w:val="0"/>
                      <w:divBdr>
                        <w:top w:val="none" w:sz="0" w:space="0" w:color="auto"/>
                        <w:left w:val="none" w:sz="0" w:space="0" w:color="auto"/>
                        <w:bottom w:val="none" w:sz="0" w:space="0" w:color="auto"/>
                        <w:right w:val="none" w:sz="0" w:space="0" w:color="auto"/>
                      </w:divBdr>
                      <w:divsChild>
                        <w:div w:id="33776733">
                          <w:marLeft w:val="0"/>
                          <w:marRight w:val="0"/>
                          <w:marTop w:val="0"/>
                          <w:marBottom w:val="0"/>
                          <w:divBdr>
                            <w:top w:val="none" w:sz="0" w:space="0" w:color="auto"/>
                            <w:left w:val="none" w:sz="0" w:space="0" w:color="auto"/>
                            <w:bottom w:val="none" w:sz="0" w:space="0" w:color="auto"/>
                            <w:right w:val="none" w:sz="0" w:space="0" w:color="auto"/>
                          </w:divBdr>
                          <w:divsChild>
                            <w:div w:id="82906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2724956">
      <w:bodyDiv w:val="1"/>
      <w:marLeft w:val="0"/>
      <w:marRight w:val="0"/>
      <w:marTop w:val="0"/>
      <w:marBottom w:val="0"/>
      <w:divBdr>
        <w:top w:val="none" w:sz="0" w:space="0" w:color="auto"/>
        <w:left w:val="none" w:sz="0" w:space="0" w:color="auto"/>
        <w:bottom w:val="none" w:sz="0" w:space="0" w:color="auto"/>
        <w:right w:val="none" w:sz="0" w:space="0" w:color="auto"/>
      </w:divBdr>
    </w:div>
    <w:div w:id="1274171734">
      <w:bodyDiv w:val="1"/>
      <w:marLeft w:val="0"/>
      <w:marRight w:val="0"/>
      <w:marTop w:val="0"/>
      <w:marBottom w:val="0"/>
      <w:divBdr>
        <w:top w:val="none" w:sz="0" w:space="0" w:color="auto"/>
        <w:left w:val="none" w:sz="0" w:space="0" w:color="auto"/>
        <w:bottom w:val="none" w:sz="0" w:space="0" w:color="auto"/>
        <w:right w:val="none" w:sz="0" w:space="0" w:color="auto"/>
      </w:divBdr>
    </w:div>
    <w:div w:id="1392534056">
      <w:bodyDiv w:val="1"/>
      <w:marLeft w:val="0"/>
      <w:marRight w:val="0"/>
      <w:marTop w:val="0"/>
      <w:marBottom w:val="0"/>
      <w:divBdr>
        <w:top w:val="none" w:sz="0" w:space="0" w:color="auto"/>
        <w:left w:val="none" w:sz="0" w:space="0" w:color="auto"/>
        <w:bottom w:val="none" w:sz="0" w:space="0" w:color="auto"/>
        <w:right w:val="none" w:sz="0" w:space="0" w:color="auto"/>
      </w:divBdr>
      <w:divsChild>
        <w:div w:id="1042562228">
          <w:marLeft w:val="0"/>
          <w:marRight w:val="0"/>
          <w:marTop w:val="0"/>
          <w:marBottom w:val="0"/>
          <w:divBdr>
            <w:top w:val="none" w:sz="0" w:space="0" w:color="auto"/>
            <w:left w:val="none" w:sz="0" w:space="0" w:color="auto"/>
            <w:bottom w:val="none" w:sz="0" w:space="0" w:color="auto"/>
            <w:right w:val="none" w:sz="0" w:space="0" w:color="auto"/>
          </w:divBdr>
          <w:divsChild>
            <w:div w:id="711421618">
              <w:marLeft w:val="0"/>
              <w:marRight w:val="0"/>
              <w:marTop w:val="0"/>
              <w:marBottom w:val="0"/>
              <w:divBdr>
                <w:top w:val="none" w:sz="0" w:space="0" w:color="auto"/>
                <w:left w:val="none" w:sz="0" w:space="0" w:color="auto"/>
                <w:bottom w:val="none" w:sz="0" w:space="0" w:color="auto"/>
                <w:right w:val="none" w:sz="0" w:space="0" w:color="auto"/>
              </w:divBdr>
              <w:divsChild>
                <w:div w:id="1584292351">
                  <w:marLeft w:val="0"/>
                  <w:marRight w:val="0"/>
                  <w:marTop w:val="0"/>
                  <w:marBottom w:val="0"/>
                  <w:divBdr>
                    <w:top w:val="none" w:sz="0" w:space="0" w:color="auto"/>
                    <w:left w:val="none" w:sz="0" w:space="0" w:color="auto"/>
                    <w:bottom w:val="none" w:sz="0" w:space="0" w:color="auto"/>
                    <w:right w:val="none" w:sz="0" w:space="0" w:color="auto"/>
                  </w:divBdr>
                  <w:divsChild>
                    <w:div w:id="1298413494">
                      <w:marLeft w:val="0"/>
                      <w:marRight w:val="0"/>
                      <w:marTop w:val="0"/>
                      <w:marBottom w:val="0"/>
                      <w:divBdr>
                        <w:top w:val="none" w:sz="0" w:space="0" w:color="auto"/>
                        <w:left w:val="none" w:sz="0" w:space="0" w:color="auto"/>
                        <w:bottom w:val="none" w:sz="0" w:space="0" w:color="auto"/>
                        <w:right w:val="none" w:sz="0" w:space="0" w:color="auto"/>
                      </w:divBdr>
                      <w:divsChild>
                        <w:div w:id="1438719957">
                          <w:marLeft w:val="0"/>
                          <w:marRight w:val="0"/>
                          <w:marTop w:val="0"/>
                          <w:marBottom w:val="0"/>
                          <w:divBdr>
                            <w:top w:val="none" w:sz="0" w:space="0" w:color="auto"/>
                            <w:left w:val="none" w:sz="0" w:space="0" w:color="auto"/>
                            <w:bottom w:val="none" w:sz="0" w:space="0" w:color="auto"/>
                            <w:right w:val="none" w:sz="0" w:space="0" w:color="auto"/>
                          </w:divBdr>
                          <w:divsChild>
                            <w:div w:id="847720794">
                              <w:marLeft w:val="0"/>
                              <w:marRight w:val="0"/>
                              <w:marTop w:val="0"/>
                              <w:marBottom w:val="0"/>
                              <w:divBdr>
                                <w:top w:val="none" w:sz="0" w:space="0" w:color="auto"/>
                                <w:left w:val="none" w:sz="0" w:space="0" w:color="auto"/>
                                <w:bottom w:val="none" w:sz="0" w:space="0" w:color="auto"/>
                                <w:right w:val="none" w:sz="0" w:space="0" w:color="auto"/>
                              </w:divBdr>
                              <w:divsChild>
                                <w:div w:id="262537908">
                                  <w:marLeft w:val="0"/>
                                  <w:marRight w:val="0"/>
                                  <w:marTop w:val="0"/>
                                  <w:marBottom w:val="0"/>
                                  <w:divBdr>
                                    <w:top w:val="none" w:sz="0" w:space="0" w:color="auto"/>
                                    <w:left w:val="none" w:sz="0" w:space="0" w:color="auto"/>
                                    <w:bottom w:val="none" w:sz="0" w:space="0" w:color="auto"/>
                                    <w:right w:val="none" w:sz="0" w:space="0" w:color="auto"/>
                                  </w:divBdr>
                                  <w:divsChild>
                                    <w:div w:id="1891571751">
                                      <w:marLeft w:val="0"/>
                                      <w:marRight w:val="0"/>
                                      <w:marTop w:val="0"/>
                                      <w:marBottom w:val="0"/>
                                      <w:divBdr>
                                        <w:top w:val="none" w:sz="0" w:space="0" w:color="auto"/>
                                        <w:left w:val="none" w:sz="0" w:space="0" w:color="auto"/>
                                        <w:bottom w:val="none" w:sz="0" w:space="0" w:color="auto"/>
                                        <w:right w:val="none" w:sz="0" w:space="0" w:color="auto"/>
                                      </w:divBdr>
                                      <w:divsChild>
                                        <w:div w:id="964232702">
                                          <w:marLeft w:val="0"/>
                                          <w:marRight w:val="0"/>
                                          <w:marTop w:val="0"/>
                                          <w:marBottom w:val="0"/>
                                          <w:divBdr>
                                            <w:top w:val="none" w:sz="0" w:space="0" w:color="auto"/>
                                            <w:left w:val="none" w:sz="0" w:space="0" w:color="auto"/>
                                            <w:bottom w:val="none" w:sz="0" w:space="0" w:color="auto"/>
                                            <w:right w:val="none" w:sz="0" w:space="0" w:color="auto"/>
                                          </w:divBdr>
                                          <w:divsChild>
                                            <w:div w:id="1325938850">
                                              <w:marLeft w:val="0"/>
                                              <w:marRight w:val="0"/>
                                              <w:marTop w:val="0"/>
                                              <w:marBottom w:val="0"/>
                                              <w:divBdr>
                                                <w:top w:val="none" w:sz="0" w:space="0" w:color="auto"/>
                                                <w:left w:val="none" w:sz="0" w:space="0" w:color="auto"/>
                                                <w:bottom w:val="none" w:sz="0" w:space="0" w:color="auto"/>
                                                <w:right w:val="none" w:sz="0" w:space="0" w:color="auto"/>
                                              </w:divBdr>
                                              <w:divsChild>
                                                <w:div w:id="156922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10031214">
      <w:bodyDiv w:val="1"/>
      <w:marLeft w:val="0"/>
      <w:marRight w:val="0"/>
      <w:marTop w:val="0"/>
      <w:marBottom w:val="0"/>
      <w:divBdr>
        <w:top w:val="none" w:sz="0" w:space="0" w:color="auto"/>
        <w:left w:val="none" w:sz="0" w:space="0" w:color="auto"/>
        <w:bottom w:val="none" w:sz="0" w:space="0" w:color="auto"/>
        <w:right w:val="none" w:sz="0" w:space="0" w:color="auto"/>
      </w:divBdr>
      <w:divsChild>
        <w:div w:id="1624844346">
          <w:marLeft w:val="0"/>
          <w:marRight w:val="0"/>
          <w:marTop w:val="0"/>
          <w:marBottom w:val="0"/>
          <w:divBdr>
            <w:top w:val="none" w:sz="0" w:space="0" w:color="auto"/>
            <w:left w:val="none" w:sz="0" w:space="0" w:color="auto"/>
            <w:bottom w:val="none" w:sz="0" w:space="0" w:color="auto"/>
            <w:right w:val="none" w:sz="0" w:space="0" w:color="auto"/>
          </w:divBdr>
          <w:divsChild>
            <w:div w:id="1830831625">
              <w:marLeft w:val="0"/>
              <w:marRight w:val="0"/>
              <w:marTop w:val="0"/>
              <w:marBottom w:val="0"/>
              <w:divBdr>
                <w:top w:val="none" w:sz="0" w:space="0" w:color="auto"/>
                <w:left w:val="none" w:sz="0" w:space="0" w:color="auto"/>
                <w:bottom w:val="none" w:sz="0" w:space="0" w:color="auto"/>
                <w:right w:val="none" w:sz="0" w:space="0" w:color="auto"/>
              </w:divBdr>
              <w:divsChild>
                <w:div w:id="1645697723">
                  <w:marLeft w:val="0"/>
                  <w:marRight w:val="0"/>
                  <w:marTop w:val="0"/>
                  <w:marBottom w:val="0"/>
                  <w:divBdr>
                    <w:top w:val="none" w:sz="0" w:space="0" w:color="auto"/>
                    <w:left w:val="none" w:sz="0" w:space="0" w:color="auto"/>
                    <w:bottom w:val="none" w:sz="0" w:space="0" w:color="auto"/>
                    <w:right w:val="none" w:sz="0" w:space="0" w:color="auto"/>
                  </w:divBdr>
                  <w:divsChild>
                    <w:div w:id="1425615547">
                      <w:marLeft w:val="0"/>
                      <w:marRight w:val="0"/>
                      <w:marTop w:val="0"/>
                      <w:marBottom w:val="0"/>
                      <w:divBdr>
                        <w:top w:val="none" w:sz="0" w:space="0" w:color="auto"/>
                        <w:left w:val="none" w:sz="0" w:space="0" w:color="auto"/>
                        <w:bottom w:val="none" w:sz="0" w:space="0" w:color="auto"/>
                        <w:right w:val="none" w:sz="0" w:space="0" w:color="auto"/>
                      </w:divBdr>
                      <w:divsChild>
                        <w:div w:id="201410073">
                          <w:marLeft w:val="0"/>
                          <w:marRight w:val="0"/>
                          <w:marTop w:val="0"/>
                          <w:marBottom w:val="0"/>
                          <w:divBdr>
                            <w:top w:val="none" w:sz="0" w:space="0" w:color="auto"/>
                            <w:left w:val="none" w:sz="0" w:space="0" w:color="auto"/>
                            <w:bottom w:val="none" w:sz="0" w:space="0" w:color="auto"/>
                            <w:right w:val="none" w:sz="0" w:space="0" w:color="auto"/>
                          </w:divBdr>
                          <w:divsChild>
                            <w:div w:id="624771877">
                              <w:marLeft w:val="0"/>
                              <w:marRight w:val="0"/>
                              <w:marTop w:val="0"/>
                              <w:marBottom w:val="0"/>
                              <w:divBdr>
                                <w:top w:val="none" w:sz="0" w:space="0" w:color="auto"/>
                                <w:left w:val="none" w:sz="0" w:space="0" w:color="auto"/>
                                <w:bottom w:val="none" w:sz="0" w:space="0" w:color="auto"/>
                                <w:right w:val="none" w:sz="0" w:space="0" w:color="auto"/>
                              </w:divBdr>
                              <w:divsChild>
                                <w:div w:id="1250430204">
                                  <w:marLeft w:val="0"/>
                                  <w:marRight w:val="0"/>
                                  <w:marTop w:val="0"/>
                                  <w:marBottom w:val="0"/>
                                  <w:divBdr>
                                    <w:top w:val="none" w:sz="0" w:space="0" w:color="auto"/>
                                    <w:left w:val="none" w:sz="0" w:space="0" w:color="auto"/>
                                    <w:bottom w:val="none" w:sz="0" w:space="0" w:color="auto"/>
                                    <w:right w:val="none" w:sz="0" w:space="0" w:color="auto"/>
                                  </w:divBdr>
                                  <w:divsChild>
                                    <w:div w:id="1632981270">
                                      <w:marLeft w:val="0"/>
                                      <w:marRight w:val="0"/>
                                      <w:marTop w:val="0"/>
                                      <w:marBottom w:val="0"/>
                                      <w:divBdr>
                                        <w:top w:val="none" w:sz="0" w:space="0" w:color="auto"/>
                                        <w:left w:val="none" w:sz="0" w:space="0" w:color="auto"/>
                                        <w:bottom w:val="none" w:sz="0" w:space="0" w:color="auto"/>
                                        <w:right w:val="none" w:sz="0" w:space="0" w:color="auto"/>
                                      </w:divBdr>
                                      <w:divsChild>
                                        <w:div w:id="831800521">
                                          <w:marLeft w:val="0"/>
                                          <w:marRight w:val="0"/>
                                          <w:marTop w:val="0"/>
                                          <w:marBottom w:val="0"/>
                                          <w:divBdr>
                                            <w:top w:val="none" w:sz="0" w:space="0" w:color="auto"/>
                                            <w:left w:val="none" w:sz="0" w:space="0" w:color="auto"/>
                                            <w:bottom w:val="none" w:sz="0" w:space="0" w:color="auto"/>
                                            <w:right w:val="none" w:sz="0" w:space="0" w:color="auto"/>
                                          </w:divBdr>
                                          <w:divsChild>
                                            <w:div w:id="1759129915">
                                              <w:marLeft w:val="0"/>
                                              <w:marRight w:val="0"/>
                                              <w:marTop w:val="0"/>
                                              <w:marBottom w:val="0"/>
                                              <w:divBdr>
                                                <w:top w:val="none" w:sz="0" w:space="0" w:color="auto"/>
                                                <w:left w:val="none" w:sz="0" w:space="0" w:color="auto"/>
                                                <w:bottom w:val="none" w:sz="0" w:space="0" w:color="auto"/>
                                                <w:right w:val="none" w:sz="0" w:space="0" w:color="auto"/>
                                              </w:divBdr>
                                              <w:divsChild>
                                                <w:div w:id="1634827572">
                                                  <w:marLeft w:val="0"/>
                                                  <w:marRight w:val="0"/>
                                                  <w:marTop w:val="0"/>
                                                  <w:marBottom w:val="0"/>
                                                  <w:divBdr>
                                                    <w:top w:val="none" w:sz="0" w:space="0" w:color="auto"/>
                                                    <w:left w:val="none" w:sz="0" w:space="0" w:color="auto"/>
                                                    <w:bottom w:val="none" w:sz="0" w:space="0" w:color="auto"/>
                                                    <w:right w:val="none" w:sz="0" w:space="0" w:color="auto"/>
                                                  </w:divBdr>
                                                  <w:divsChild>
                                                    <w:div w:id="210556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9177786">
      <w:bodyDiv w:val="1"/>
      <w:marLeft w:val="0"/>
      <w:marRight w:val="0"/>
      <w:marTop w:val="0"/>
      <w:marBottom w:val="0"/>
      <w:divBdr>
        <w:top w:val="none" w:sz="0" w:space="0" w:color="auto"/>
        <w:left w:val="none" w:sz="0" w:space="0" w:color="auto"/>
        <w:bottom w:val="none" w:sz="0" w:space="0" w:color="auto"/>
        <w:right w:val="none" w:sz="0" w:space="0" w:color="auto"/>
      </w:divBdr>
      <w:divsChild>
        <w:div w:id="638146301">
          <w:marLeft w:val="0"/>
          <w:marRight w:val="0"/>
          <w:marTop w:val="0"/>
          <w:marBottom w:val="0"/>
          <w:divBdr>
            <w:top w:val="none" w:sz="0" w:space="0" w:color="auto"/>
            <w:left w:val="none" w:sz="0" w:space="0" w:color="auto"/>
            <w:bottom w:val="none" w:sz="0" w:space="0" w:color="auto"/>
            <w:right w:val="none" w:sz="0" w:space="0" w:color="auto"/>
          </w:divBdr>
          <w:divsChild>
            <w:div w:id="626549397">
              <w:marLeft w:val="0"/>
              <w:marRight w:val="0"/>
              <w:marTop w:val="0"/>
              <w:marBottom w:val="0"/>
              <w:divBdr>
                <w:top w:val="none" w:sz="0" w:space="0" w:color="auto"/>
                <w:left w:val="none" w:sz="0" w:space="0" w:color="auto"/>
                <w:bottom w:val="none" w:sz="0" w:space="0" w:color="auto"/>
                <w:right w:val="none" w:sz="0" w:space="0" w:color="auto"/>
              </w:divBdr>
              <w:divsChild>
                <w:div w:id="860826494">
                  <w:marLeft w:val="0"/>
                  <w:marRight w:val="0"/>
                  <w:marTop w:val="0"/>
                  <w:marBottom w:val="0"/>
                  <w:divBdr>
                    <w:top w:val="none" w:sz="0" w:space="0" w:color="auto"/>
                    <w:left w:val="none" w:sz="0" w:space="0" w:color="auto"/>
                    <w:bottom w:val="none" w:sz="0" w:space="0" w:color="auto"/>
                    <w:right w:val="none" w:sz="0" w:space="0" w:color="auto"/>
                  </w:divBdr>
                  <w:divsChild>
                    <w:div w:id="1503080943">
                      <w:marLeft w:val="0"/>
                      <w:marRight w:val="0"/>
                      <w:marTop w:val="0"/>
                      <w:marBottom w:val="0"/>
                      <w:divBdr>
                        <w:top w:val="none" w:sz="0" w:space="0" w:color="auto"/>
                        <w:left w:val="none" w:sz="0" w:space="0" w:color="auto"/>
                        <w:bottom w:val="none" w:sz="0" w:space="0" w:color="auto"/>
                        <w:right w:val="none" w:sz="0" w:space="0" w:color="auto"/>
                      </w:divBdr>
                      <w:divsChild>
                        <w:div w:id="540900076">
                          <w:marLeft w:val="0"/>
                          <w:marRight w:val="0"/>
                          <w:marTop w:val="0"/>
                          <w:marBottom w:val="0"/>
                          <w:divBdr>
                            <w:top w:val="none" w:sz="0" w:space="0" w:color="auto"/>
                            <w:left w:val="none" w:sz="0" w:space="0" w:color="auto"/>
                            <w:bottom w:val="none" w:sz="0" w:space="0" w:color="auto"/>
                            <w:right w:val="none" w:sz="0" w:space="0" w:color="auto"/>
                          </w:divBdr>
                          <w:divsChild>
                            <w:div w:id="165289136">
                              <w:marLeft w:val="0"/>
                              <w:marRight w:val="0"/>
                              <w:marTop w:val="0"/>
                              <w:marBottom w:val="0"/>
                              <w:divBdr>
                                <w:top w:val="none" w:sz="0" w:space="0" w:color="auto"/>
                                <w:left w:val="none" w:sz="0" w:space="0" w:color="auto"/>
                                <w:bottom w:val="none" w:sz="0" w:space="0" w:color="auto"/>
                                <w:right w:val="none" w:sz="0" w:space="0" w:color="auto"/>
                              </w:divBdr>
                              <w:divsChild>
                                <w:div w:id="1968781386">
                                  <w:marLeft w:val="0"/>
                                  <w:marRight w:val="0"/>
                                  <w:marTop w:val="0"/>
                                  <w:marBottom w:val="0"/>
                                  <w:divBdr>
                                    <w:top w:val="none" w:sz="0" w:space="0" w:color="auto"/>
                                    <w:left w:val="none" w:sz="0" w:space="0" w:color="auto"/>
                                    <w:bottom w:val="none" w:sz="0" w:space="0" w:color="auto"/>
                                    <w:right w:val="none" w:sz="0" w:space="0" w:color="auto"/>
                                  </w:divBdr>
                                  <w:divsChild>
                                    <w:div w:id="118694267">
                                      <w:marLeft w:val="0"/>
                                      <w:marRight w:val="0"/>
                                      <w:marTop w:val="0"/>
                                      <w:marBottom w:val="0"/>
                                      <w:divBdr>
                                        <w:top w:val="none" w:sz="0" w:space="0" w:color="auto"/>
                                        <w:left w:val="none" w:sz="0" w:space="0" w:color="auto"/>
                                        <w:bottom w:val="none" w:sz="0" w:space="0" w:color="auto"/>
                                        <w:right w:val="none" w:sz="0" w:space="0" w:color="auto"/>
                                      </w:divBdr>
                                      <w:divsChild>
                                        <w:div w:id="1409696646">
                                          <w:marLeft w:val="0"/>
                                          <w:marRight w:val="0"/>
                                          <w:marTop w:val="0"/>
                                          <w:marBottom w:val="0"/>
                                          <w:divBdr>
                                            <w:top w:val="none" w:sz="0" w:space="0" w:color="auto"/>
                                            <w:left w:val="none" w:sz="0" w:space="0" w:color="auto"/>
                                            <w:bottom w:val="none" w:sz="0" w:space="0" w:color="auto"/>
                                            <w:right w:val="none" w:sz="0" w:space="0" w:color="auto"/>
                                          </w:divBdr>
                                          <w:divsChild>
                                            <w:div w:id="631793280">
                                              <w:marLeft w:val="0"/>
                                              <w:marRight w:val="0"/>
                                              <w:marTop w:val="0"/>
                                              <w:marBottom w:val="0"/>
                                              <w:divBdr>
                                                <w:top w:val="none" w:sz="0" w:space="0" w:color="auto"/>
                                                <w:left w:val="none" w:sz="0" w:space="0" w:color="auto"/>
                                                <w:bottom w:val="none" w:sz="0" w:space="0" w:color="auto"/>
                                                <w:right w:val="none" w:sz="0" w:space="0" w:color="auto"/>
                                              </w:divBdr>
                                              <w:divsChild>
                                                <w:div w:id="147509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4955">
      <w:bodyDiv w:val="1"/>
      <w:marLeft w:val="0"/>
      <w:marRight w:val="0"/>
      <w:marTop w:val="0"/>
      <w:marBottom w:val="0"/>
      <w:divBdr>
        <w:top w:val="none" w:sz="0" w:space="0" w:color="auto"/>
        <w:left w:val="none" w:sz="0" w:space="0" w:color="auto"/>
        <w:bottom w:val="none" w:sz="0" w:space="0" w:color="auto"/>
        <w:right w:val="none" w:sz="0" w:space="0" w:color="auto"/>
      </w:divBdr>
      <w:divsChild>
        <w:div w:id="181938351">
          <w:marLeft w:val="0"/>
          <w:marRight w:val="0"/>
          <w:marTop w:val="0"/>
          <w:marBottom w:val="0"/>
          <w:divBdr>
            <w:top w:val="none" w:sz="0" w:space="0" w:color="auto"/>
            <w:left w:val="none" w:sz="0" w:space="0" w:color="auto"/>
            <w:bottom w:val="none" w:sz="0" w:space="0" w:color="auto"/>
            <w:right w:val="none" w:sz="0" w:space="0" w:color="auto"/>
          </w:divBdr>
          <w:divsChild>
            <w:div w:id="1232546939">
              <w:marLeft w:val="0"/>
              <w:marRight w:val="0"/>
              <w:marTop w:val="0"/>
              <w:marBottom w:val="0"/>
              <w:divBdr>
                <w:top w:val="none" w:sz="0" w:space="0" w:color="auto"/>
                <w:left w:val="none" w:sz="0" w:space="0" w:color="auto"/>
                <w:bottom w:val="none" w:sz="0" w:space="0" w:color="auto"/>
                <w:right w:val="none" w:sz="0" w:space="0" w:color="auto"/>
              </w:divBdr>
              <w:divsChild>
                <w:div w:id="1770811909">
                  <w:marLeft w:val="0"/>
                  <w:marRight w:val="0"/>
                  <w:marTop w:val="0"/>
                  <w:marBottom w:val="0"/>
                  <w:divBdr>
                    <w:top w:val="none" w:sz="0" w:space="0" w:color="auto"/>
                    <w:left w:val="none" w:sz="0" w:space="0" w:color="auto"/>
                    <w:bottom w:val="none" w:sz="0" w:space="0" w:color="auto"/>
                    <w:right w:val="none" w:sz="0" w:space="0" w:color="auto"/>
                  </w:divBdr>
                  <w:divsChild>
                    <w:div w:id="1335644061">
                      <w:marLeft w:val="0"/>
                      <w:marRight w:val="0"/>
                      <w:marTop w:val="0"/>
                      <w:marBottom w:val="0"/>
                      <w:divBdr>
                        <w:top w:val="none" w:sz="0" w:space="0" w:color="auto"/>
                        <w:left w:val="none" w:sz="0" w:space="0" w:color="auto"/>
                        <w:bottom w:val="none" w:sz="0" w:space="0" w:color="auto"/>
                        <w:right w:val="none" w:sz="0" w:space="0" w:color="auto"/>
                      </w:divBdr>
                      <w:divsChild>
                        <w:div w:id="1894271327">
                          <w:marLeft w:val="0"/>
                          <w:marRight w:val="0"/>
                          <w:marTop w:val="0"/>
                          <w:marBottom w:val="0"/>
                          <w:divBdr>
                            <w:top w:val="none" w:sz="0" w:space="0" w:color="auto"/>
                            <w:left w:val="none" w:sz="0" w:space="0" w:color="auto"/>
                            <w:bottom w:val="none" w:sz="0" w:space="0" w:color="auto"/>
                            <w:right w:val="none" w:sz="0" w:space="0" w:color="auto"/>
                          </w:divBdr>
                          <w:divsChild>
                            <w:div w:id="1330475122">
                              <w:marLeft w:val="0"/>
                              <w:marRight w:val="0"/>
                              <w:marTop w:val="0"/>
                              <w:marBottom w:val="0"/>
                              <w:divBdr>
                                <w:top w:val="none" w:sz="0" w:space="0" w:color="auto"/>
                                <w:left w:val="none" w:sz="0" w:space="0" w:color="auto"/>
                                <w:bottom w:val="none" w:sz="0" w:space="0" w:color="auto"/>
                                <w:right w:val="none" w:sz="0" w:space="0" w:color="auto"/>
                              </w:divBdr>
                              <w:divsChild>
                                <w:div w:id="209599">
                                  <w:marLeft w:val="0"/>
                                  <w:marRight w:val="0"/>
                                  <w:marTop w:val="0"/>
                                  <w:marBottom w:val="0"/>
                                  <w:divBdr>
                                    <w:top w:val="none" w:sz="0" w:space="0" w:color="auto"/>
                                    <w:left w:val="none" w:sz="0" w:space="0" w:color="auto"/>
                                    <w:bottom w:val="none" w:sz="0" w:space="0" w:color="auto"/>
                                    <w:right w:val="none" w:sz="0" w:space="0" w:color="auto"/>
                                  </w:divBdr>
                                  <w:divsChild>
                                    <w:div w:id="1727875254">
                                      <w:marLeft w:val="0"/>
                                      <w:marRight w:val="0"/>
                                      <w:marTop w:val="0"/>
                                      <w:marBottom w:val="0"/>
                                      <w:divBdr>
                                        <w:top w:val="none" w:sz="0" w:space="0" w:color="auto"/>
                                        <w:left w:val="none" w:sz="0" w:space="0" w:color="auto"/>
                                        <w:bottom w:val="none" w:sz="0" w:space="0" w:color="auto"/>
                                        <w:right w:val="none" w:sz="0" w:space="0" w:color="auto"/>
                                      </w:divBdr>
                                      <w:divsChild>
                                        <w:div w:id="15350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7664310">
      <w:bodyDiv w:val="1"/>
      <w:marLeft w:val="0"/>
      <w:marRight w:val="0"/>
      <w:marTop w:val="0"/>
      <w:marBottom w:val="0"/>
      <w:divBdr>
        <w:top w:val="none" w:sz="0" w:space="0" w:color="auto"/>
        <w:left w:val="none" w:sz="0" w:space="0" w:color="auto"/>
        <w:bottom w:val="none" w:sz="0" w:space="0" w:color="auto"/>
        <w:right w:val="none" w:sz="0" w:space="0" w:color="auto"/>
      </w:divBdr>
      <w:divsChild>
        <w:div w:id="1873105575">
          <w:marLeft w:val="0"/>
          <w:marRight w:val="0"/>
          <w:marTop w:val="0"/>
          <w:marBottom w:val="0"/>
          <w:divBdr>
            <w:top w:val="none" w:sz="0" w:space="0" w:color="auto"/>
            <w:left w:val="none" w:sz="0" w:space="0" w:color="auto"/>
            <w:bottom w:val="none" w:sz="0" w:space="0" w:color="auto"/>
            <w:right w:val="none" w:sz="0" w:space="0" w:color="auto"/>
          </w:divBdr>
          <w:divsChild>
            <w:div w:id="1061247248">
              <w:marLeft w:val="0"/>
              <w:marRight w:val="0"/>
              <w:marTop w:val="0"/>
              <w:marBottom w:val="0"/>
              <w:divBdr>
                <w:top w:val="none" w:sz="0" w:space="0" w:color="auto"/>
                <w:left w:val="none" w:sz="0" w:space="0" w:color="auto"/>
                <w:bottom w:val="none" w:sz="0" w:space="0" w:color="auto"/>
                <w:right w:val="none" w:sz="0" w:space="0" w:color="auto"/>
              </w:divBdr>
              <w:divsChild>
                <w:div w:id="1789465323">
                  <w:marLeft w:val="0"/>
                  <w:marRight w:val="0"/>
                  <w:marTop w:val="0"/>
                  <w:marBottom w:val="0"/>
                  <w:divBdr>
                    <w:top w:val="none" w:sz="0" w:space="0" w:color="auto"/>
                    <w:left w:val="none" w:sz="0" w:space="0" w:color="auto"/>
                    <w:bottom w:val="none" w:sz="0" w:space="0" w:color="auto"/>
                    <w:right w:val="none" w:sz="0" w:space="0" w:color="auto"/>
                  </w:divBdr>
                  <w:divsChild>
                    <w:div w:id="1020473757">
                      <w:marLeft w:val="0"/>
                      <w:marRight w:val="0"/>
                      <w:marTop w:val="0"/>
                      <w:marBottom w:val="0"/>
                      <w:divBdr>
                        <w:top w:val="none" w:sz="0" w:space="0" w:color="auto"/>
                        <w:left w:val="none" w:sz="0" w:space="0" w:color="auto"/>
                        <w:bottom w:val="none" w:sz="0" w:space="0" w:color="auto"/>
                        <w:right w:val="none" w:sz="0" w:space="0" w:color="auto"/>
                      </w:divBdr>
                      <w:divsChild>
                        <w:div w:id="149057479">
                          <w:marLeft w:val="0"/>
                          <w:marRight w:val="0"/>
                          <w:marTop w:val="0"/>
                          <w:marBottom w:val="0"/>
                          <w:divBdr>
                            <w:top w:val="none" w:sz="0" w:space="0" w:color="auto"/>
                            <w:left w:val="none" w:sz="0" w:space="0" w:color="auto"/>
                            <w:bottom w:val="none" w:sz="0" w:space="0" w:color="auto"/>
                            <w:right w:val="none" w:sz="0" w:space="0" w:color="auto"/>
                          </w:divBdr>
                          <w:divsChild>
                            <w:div w:id="520751865">
                              <w:marLeft w:val="0"/>
                              <w:marRight w:val="0"/>
                              <w:marTop w:val="0"/>
                              <w:marBottom w:val="0"/>
                              <w:divBdr>
                                <w:top w:val="none" w:sz="0" w:space="0" w:color="auto"/>
                                <w:left w:val="none" w:sz="0" w:space="0" w:color="auto"/>
                                <w:bottom w:val="none" w:sz="0" w:space="0" w:color="auto"/>
                                <w:right w:val="none" w:sz="0" w:space="0" w:color="auto"/>
                              </w:divBdr>
                              <w:divsChild>
                                <w:div w:id="1409225406">
                                  <w:marLeft w:val="0"/>
                                  <w:marRight w:val="0"/>
                                  <w:marTop w:val="0"/>
                                  <w:marBottom w:val="0"/>
                                  <w:divBdr>
                                    <w:top w:val="none" w:sz="0" w:space="0" w:color="auto"/>
                                    <w:left w:val="none" w:sz="0" w:space="0" w:color="auto"/>
                                    <w:bottom w:val="none" w:sz="0" w:space="0" w:color="auto"/>
                                    <w:right w:val="none" w:sz="0" w:space="0" w:color="auto"/>
                                  </w:divBdr>
                                  <w:divsChild>
                                    <w:div w:id="1373531106">
                                      <w:marLeft w:val="0"/>
                                      <w:marRight w:val="0"/>
                                      <w:marTop w:val="0"/>
                                      <w:marBottom w:val="0"/>
                                      <w:divBdr>
                                        <w:top w:val="none" w:sz="0" w:space="0" w:color="auto"/>
                                        <w:left w:val="none" w:sz="0" w:space="0" w:color="auto"/>
                                        <w:bottom w:val="none" w:sz="0" w:space="0" w:color="auto"/>
                                        <w:right w:val="none" w:sz="0" w:space="0" w:color="auto"/>
                                      </w:divBdr>
                                      <w:divsChild>
                                        <w:div w:id="157033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8684346">
      <w:bodyDiv w:val="1"/>
      <w:marLeft w:val="0"/>
      <w:marRight w:val="0"/>
      <w:marTop w:val="0"/>
      <w:marBottom w:val="0"/>
      <w:divBdr>
        <w:top w:val="none" w:sz="0" w:space="0" w:color="auto"/>
        <w:left w:val="none" w:sz="0" w:space="0" w:color="auto"/>
        <w:bottom w:val="none" w:sz="0" w:space="0" w:color="auto"/>
        <w:right w:val="none" w:sz="0" w:space="0" w:color="auto"/>
      </w:divBdr>
      <w:divsChild>
        <w:div w:id="954098918">
          <w:marLeft w:val="0"/>
          <w:marRight w:val="0"/>
          <w:marTop w:val="0"/>
          <w:marBottom w:val="0"/>
          <w:divBdr>
            <w:top w:val="none" w:sz="0" w:space="0" w:color="auto"/>
            <w:left w:val="none" w:sz="0" w:space="0" w:color="auto"/>
            <w:bottom w:val="none" w:sz="0" w:space="0" w:color="auto"/>
            <w:right w:val="none" w:sz="0" w:space="0" w:color="auto"/>
          </w:divBdr>
          <w:divsChild>
            <w:div w:id="1434089592">
              <w:marLeft w:val="0"/>
              <w:marRight w:val="0"/>
              <w:marTop w:val="0"/>
              <w:marBottom w:val="0"/>
              <w:divBdr>
                <w:top w:val="none" w:sz="0" w:space="0" w:color="auto"/>
                <w:left w:val="none" w:sz="0" w:space="0" w:color="auto"/>
                <w:bottom w:val="none" w:sz="0" w:space="0" w:color="auto"/>
                <w:right w:val="none" w:sz="0" w:space="0" w:color="auto"/>
              </w:divBdr>
              <w:divsChild>
                <w:div w:id="1371876554">
                  <w:marLeft w:val="0"/>
                  <w:marRight w:val="0"/>
                  <w:marTop w:val="0"/>
                  <w:marBottom w:val="0"/>
                  <w:divBdr>
                    <w:top w:val="none" w:sz="0" w:space="0" w:color="auto"/>
                    <w:left w:val="none" w:sz="0" w:space="0" w:color="auto"/>
                    <w:bottom w:val="none" w:sz="0" w:space="0" w:color="auto"/>
                    <w:right w:val="none" w:sz="0" w:space="0" w:color="auto"/>
                  </w:divBdr>
                  <w:divsChild>
                    <w:div w:id="1728603986">
                      <w:marLeft w:val="0"/>
                      <w:marRight w:val="0"/>
                      <w:marTop w:val="0"/>
                      <w:marBottom w:val="0"/>
                      <w:divBdr>
                        <w:top w:val="none" w:sz="0" w:space="0" w:color="auto"/>
                        <w:left w:val="none" w:sz="0" w:space="0" w:color="auto"/>
                        <w:bottom w:val="none" w:sz="0" w:space="0" w:color="auto"/>
                        <w:right w:val="none" w:sz="0" w:space="0" w:color="auto"/>
                      </w:divBdr>
                      <w:divsChild>
                        <w:div w:id="2054842595">
                          <w:marLeft w:val="0"/>
                          <w:marRight w:val="0"/>
                          <w:marTop w:val="0"/>
                          <w:marBottom w:val="0"/>
                          <w:divBdr>
                            <w:top w:val="none" w:sz="0" w:space="0" w:color="auto"/>
                            <w:left w:val="none" w:sz="0" w:space="0" w:color="auto"/>
                            <w:bottom w:val="none" w:sz="0" w:space="0" w:color="auto"/>
                            <w:right w:val="none" w:sz="0" w:space="0" w:color="auto"/>
                          </w:divBdr>
                          <w:divsChild>
                            <w:div w:id="8148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7866139">
      <w:bodyDiv w:val="1"/>
      <w:marLeft w:val="0"/>
      <w:marRight w:val="0"/>
      <w:marTop w:val="0"/>
      <w:marBottom w:val="0"/>
      <w:divBdr>
        <w:top w:val="none" w:sz="0" w:space="0" w:color="auto"/>
        <w:left w:val="none" w:sz="0" w:space="0" w:color="auto"/>
        <w:bottom w:val="none" w:sz="0" w:space="0" w:color="auto"/>
        <w:right w:val="none" w:sz="0" w:space="0" w:color="auto"/>
      </w:divBdr>
      <w:divsChild>
        <w:div w:id="363599770">
          <w:marLeft w:val="0"/>
          <w:marRight w:val="0"/>
          <w:marTop w:val="0"/>
          <w:marBottom w:val="0"/>
          <w:divBdr>
            <w:top w:val="none" w:sz="0" w:space="0" w:color="auto"/>
            <w:left w:val="none" w:sz="0" w:space="0" w:color="auto"/>
            <w:bottom w:val="none" w:sz="0" w:space="0" w:color="auto"/>
            <w:right w:val="none" w:sz="0" w:space="0" w:color="auto"/>
          </w:divBdr>
          <w:divsChild>
            <w:div w:id="1369067179">
              <w:marLeft w:val="0"/>
              <w:marRight w:val="0"/>
              <w:marTop w:val="0"/>
              <w:marBottom w:val="0"/>
              <w:divBdr>
                <w:top w:val="none" w:sz="0" w:space="0" w:color="auto"/>
                <w:left w:val="none" w:sz="0" w:space="0" w:color="auto"/>
                <w:bottom w:val="none" w:sz="0" w:space="0" w:color="auto"/>
                <w:right w:val="none" w:sz="0" w:space="0" w:color="auto"/>
              </w:divBdr>
              <w:divsChild>
                <w:div w:id="759331013">
                  <w:marLeft w:val="0"/>
                  <w:marRight w:val="0"/>
                  <w:marTop w:val="0"/>
                  <w:marBottom w:val="0"/>
                  <w:divBdr>
                    <w:top w:val="none" w:sz="0" w:space="0" w:color="auto"/>
                    <w:left w:val="none" w:sz="0" w:space="0" w:color="auto"/>
                    <w:bottom w:val="none" w:sz="0" w:space="0" w:color="auto"/>
                    <w:right w:val="none" w:sz="0" w:space="0" w:color="auto"/>
                  </w:divBdr>
                  <w:divsChild>
                    <w:div w:id="1676420790">
                      <w:marLeft w:val="0"/>
                      <w:marRight w:val="0"/>
                      <w:marTop w:val="0"/>
                      <w:marBottom w:val="0"/>
                      <w:divBdr>
                        <w:top w:val="none" w:sz="0" w:space="0" w:color="auto"/>
                        <w:left w:val="none" w:sz="0" w:space="0" w:color="auto"/>
                        <w:bottom w:val="none" w:sz="0" w:space="0" w:color="auto"/>
                        <w:right w:val="none" w:sz="0" w:space="0" w:color="auto"/>
                      </w:divBdr>
                      <w:divsChild>
                        <w:div w:id="940642875">
                          <w:marLeft w:val="0"/>
                          <w:marRight w:val="0"/>
                          <w:marTop w:val="0"/>
                          <w:marBottom w:val="0"/>
                          <w:divBdr>
                            <w:top w:val="none" w:sz="0" w:space="0" w:color="auto"/>
                            <w:left w:val="none" w:sz="0" w:space="0" w:color="auto"/>
                            <w:bottom w:val="none" w:sz="0" w:space="0" w:color="auto"/>
                            <w:right w:val="none" w:sz="0" w:space="0" w:color="auto"/>
                          </w:divBdr>
                          <w:divsChild>
                            <w:div w:id="184680519">
                              <w:marLeft w:val="0"/>
                              <w:marRight w:val="0"/>
                              <w:marTop w:val="0"/>
                              <w:marBottom w:val="0"/>
                              <w:divBdr>
                                <w:top w:val="none" w:sz="0" w:space="0" w:color="auto"/>
                                <w:left w:val="none" w:sz="0" w:space="0" w:color="auto"/>
                                <w:bottom w:val="none" w:sz="0" w:space="0" w:color="auto"/>
                                <w:right w:val="none" w:sz="0" w:space="0" w:color="auto"/>
                              </w:divBdr>
                              <w:divsChild>
                                <w:div w:id="1963531393">
                                  <w:marLeft w:val="0"/>
                                  <w:marRight w:val="0"/>
                                  <w:marTop w:val="0"/>
                                  <w:marBottom w:val="0"/>
                                  <w:divBdr>
                                    <w:top w:val="none" w:sz="0" w:space="0" w:color="auto"/>
                                    <w:left w:val="none" w:sz="0" w:space="0" w:color="auto"/>
                                    <w:bottom w:val="none" w:sz="0" w:space="0" w:color="auto"/>
                                    <w:right w:val="none" w:sz="0" w:space="0" w:color="auto"/>
                                  </w:divBdr>
                                  <w:divsChild>
                                    <w:div w:id="1930263133">
                                      <w:marLeft w:val="0"/>
                                      <w:marRight w:val="0"/>
                                      <w:marTop w:val="0"/>
                                      <w:marBottom w:val="0"/>
                                      <w:divBdr>
                                        <w:top w:val="none" w:sz="0" w:space="0" w:color="auto"/>
                                        <w:left w:val="none" w:sz="0" w:space="0" w:color="auto"/>
                                        <w:bottom w:val="none" w:sz="0" w:space="0" w:color="auto"/>
                                        <w:right w:val="none" w:sz="0" w:space="0" w:color="auto"/>
                                      </w:divBdr>
                                      <w:divsChild>
                                        <w:div w:id="968634604">
                                          <w:marLeft w:val="0"/>
                                          <w:marRight w:val="0"/>
                                          <w:marTop w:val="0"/>
                                          <w:marBottom w:val="0"/>
                                          <w:divBdr>
                                            <w:top w:val="none" w:sz="0" w:space="0" w:color="auto"/>
                                            <w:left w:val="none" w:sz="0" w:space="0" w:color="auto"/>
                                            <w:bottom w:val="none" w:sz="0" w:space="0" w:color="auto"/>
                                            <w:right w:val="none" w:sz="0" w:space="0" w:color="auto"/>
                                          </w:divBdr>
                                          <w:divsChild>
                                            <w:div w:id="1132752078">
                                              <w:marLeft w:val="0"/>
                                              <w:marRight w:val="0"/>
                                              <w:marTop w:val="0"/>
                                              <w:marBottom w:val="0"/>
                                              <w:divBdr>
                                                <w:top w:val="none" w:sz="0" w:space="0" w:color="auto"/>
                                                <w:left w:val="none" w:sz="0" w:space="0" w:color="auto"/>
                                                <w:bottom w:val="none" w:sz="0" w:space="0" w:color="auto"/>
                                                <w:right w:val="none" w:sz="0" w:space="0" w:color="auto"/>
                                              </w:divBdr>
                                              <w:divsChild>
                                                <w:div w:id="86953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catch-22.org.uk/about/our-vision/"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oter" Target="footer4.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91e81b-57e2-499f-8943-c8437e93db14">
      <Terms xmlns="http://schemas.microsoft.com/office/infopath/2007/PartnerControls"/>
    </lcf76f155ced4ddcb4097134ff3c332f>
    <TaxCatchAll xmlns="8555b099-fb16-4cbe-bc6d-d176124acd37"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586C0B1E223D084A82CF36F47C7ABD44" ma:contentTypeVersion="17" ma:contentTypeDescription="Create a new document." ma:contentTypeScope="" ma:versionID="8f0e10b69ca6d2925d9332d5757fc99a">
  <xsd:schema xmlns:xsd="http://www.w3.org/2001/XMLSchema" xmlns:xs="http://www.w3.org/2001/XMLSchema" xmlns:p="http://schemas.microsoft.com/office/2006/metadata/properties" xmlns:ns2="ef60e32c-11e1-4d0e-b3d4-3f0e11d08b7a" xmlns:ns3="8c559b58-e50f-4d7b-9907-68c084c7225e" targetNamespace="http://schemas.microsoft.com/office/2006/metadata/properties" ma:root="true" ma:fieldsID="8ba354b11b21581be554c7f0f0a89115" ns2:_="" ns3:_="">
    <xsd:import namespace="ef60e32c-11e1-4d0e-b3d4-3f0e11d08b7a"/>
    <xsd:import namespace="8c559b58-e50f-4d7b-9907-68c084c7225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2:SharedWithUsers" minOccurs="0"/>
                <xsd:element ref="ns2:SharedWithDetail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60e32c-11e1-4d0e-b3d4-3f0e11d08b7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199c628f-5b6a-4ba4-8c7a-9a12a3881eec}" ma:internalName="TaxCatchAll" ma:showField="CatchAllData" ma:web="ef60e32c-11e1-4d0e-b3d4-3f0e11d08b7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59b58-e50f-4d7b-9907-68c084c7225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ct:contentTypeSchema xmlns:ct="http://schemas.microsoft.com/office/2006/metadata/contentType" xmlns:ma="http://schemas.microsoft.com/office/2006/metadata/properties/metaAttributes" ct:_="" ma:_="" ma:contentTypeName="Document" ma:contentTypeID="0x01010096B03748244A8E4DBA279772C98256C4" ma:contentTypeVersion="17" ma:contentTypeDescription="Create a new document." ma:contentTypeScope="" ma:versionID="9a758faf185f778fce29dfd98f5dc163">
  <xsd:schema xmlns:xsd="http://www.w3.org/2001/XMLSchema" xmlns:xs="http://www.w3.org/2001/XMLSchema" xmlns:p="http://schemas.microsoft.com/office/2006/metadata/properties" xmlns:ns2="e591e81b-57e2-499f-8943-c8437e93db14" xmlns:ns3="8555b099-fb16-4cbe-bc6d-d176124acd37" targetNamespace="http://schemas.microsoft.com/office/2006/metadata/properties" ma:root="true" ma:fieldsID="14723728cae9d9c86e78d65987b233e7" ns2:_="" ns3:_="">
    <xsd:import namespace="e591e81b-57e2-499f-8943-c8437e93db14"/>
    <xsd:import namespace="8555b099-fb16-4cbe-bc6d-d176124acd3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MediaServiceAutoTag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91e81b-57e2-499f-8943-c8437e93db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c4fa03e4-426a-41c6-a776-1cd48614a9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55b099-fb16-4cbe-bc6d-d176124acd3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95c27078-4452-4f7c-9df5-298c8ce41374}" ma:internalName="TaxCatchAll" ma:showField="CatchAllData" ma:web="8555b099-fb16-4cbe-bc6d-d176124acd3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E229CD-5CFC-4C97-BBAF-4CB282B4305A}">
  <ds:schemaRefs>
    <ds:schemaRef ds:uri="http://schemas.microsoft.com/sharepoint/v3/contenttype/forms"/>
  </ds:schemaRefs>
</ds:datastoreItem>
</file>

<file path=customXml/itemProps2.xml><?xml version="1.0" encoding="utf-8"?>
<ds:datastoreItem xmlns:ds="http://schemas.openxmlformats.org/officeDocument/2006/customXml" ds:itemID="{9B1F6A9C-7EA3-429E-AF9E-707FF481BBC6}">
  <ds:schemaRefs>
    <ds:schemaRef ds:uri="http://schemas.microsoft.com/office/2006/metadata/properties"/>
    <ds:schemaRef ds:uri="http://schemas.microsoft.com/office/infopath/2007/PartnerControls"/>
    <ds:schemaRef ds:uri="8c559b58-e50f-4d7b-9907-68c084c7225e"/>
    <ds:schemaRef ds:uri="ef60e32c-11e1-4d0e-b3d4-3f0e11d08b7a"/>
  </ds:schemaRefs>
</ds:datastoreItem>
</file>

<file path=customXml/itemProps3.xml><?xml version="1.0" encoding="utf-8"?>
<ds:datastoreItem xmlns:ds="http://schemas.openxmlformats.org/officeDocument/2006/customXml" ds:itemID="{C1A51753-C50B-4A85-AB20-41CB37AE49DF}">
  <ds:schemaRefs>
    <ds:schemaRef ds:uri="http://schemas.openxmlformats.org/officeDocument/2006/bibliography"/>
  </ds:schemaRefs>
</ds:datastoreItem>
</file>

<file path=customXml/itemProps4.xml><?xml version="1.0" encoding="utf-8"?>
<ds:datastoreItem xmlns:ds="http://schemas.openxmlformats.org/officeDocument/2006/customXml" ds:itemID="{97C74C4B-C718-4638-902F-B9B36F7708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f60e32c-11e1-4d0e-b3d4-3f0e11d08b7a"/>
    <ds:schemaRef ds:uri="8c559b58-e50f-4d7b-9907-68c084c722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256E3D7-6334-46AC-A692-7151F1513C31}"/>
</file>

<file path=customXml/itemProps6.xml><?xml version="1.0" encoding="utf-8"?>
<ds:datastoreItem xmlns:ds="http://schemas.openxmlformats.org/officeDocument/2006/customXml" ds:itemID="{17F4813B-FFE8-418F-93F6-96AE3CF7D4B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1172</Words>
  <Characters>7237</Characters>
  <Application>Microsoft Office Word</Application>
  <DocSecurity>0</DocSecurity>
  <Lines>241</Lines>
  <Paragraphs>84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8325</CharactersWithSpaces>
  <SharedDoc>false</SharedDoc>
  <HLinks>
    <vt:vector size="6" baseType="variant">
      <vt:variant>
        <vt:i4>589849</vt:i4>
      </vt:variant>
      <vt:variant>
        <vt:i4>0</vt:i4>
      </vt:variant>
      <vt:variant>
        <vt:i4>0</vt:i4>
      </vt:variant>
      <vt:variant>
        <vt:i4>5</vt:i4>
      </vt:variant>
      <vt:variant>
        <vt:lpwstr>https://www.catch-22.org.uk/about/our-vision/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AnyAuthorisedUser</dc:creator>
  <cp:keywords/>
  <dc:description/>
  <cp:lastModifiedBy>Mario Alphonso</cp:lastModifiedBy>
  <cp:revision>3</cp:revision>
  <cp:lastPrinted>2019-02-25T13:50:00Z</cp:lastPrinted>
  <dcterms:created xsi:type="dcterms:W3CDTF">2026-05-19T09:48:00Z</dcterms:created>
  <dcterms:modified xsi:type="dcterms:W3CDTF">2026-05-21T10:05:00Z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Emily Marchant</vt:lpwstr>
  </property>
  <property fmtid="{D5CDD505-2E9C-101B-9397-08002B2CF9AE}" pid="3" name="xd_Signature">
    <vt:lpwstr/>
  </property>
  <property fmtid="{D5CDD505-2E9C-101B-9397-08002B2CF9AE}" pid="4" name="Order">
    <vt:lpwstr>83700.0000000000</vt:lpwstr>
  </property>
  <property fmtid="{D5CDD505-2E9C-101B-9397-08002B2CF9AE}" pid="5" name="ComplianceAssetId">
    <vt:lpwstr/>
  </property>
  <property fmtid="{D5CDD505-2E9C-101B-9397-08002B2CF9AE}" pid="6" name="TemplateUrl">
    <vt:lpwstr/>
  </property>
  <property fmtid="{D5CDD505-2E9C-101B-9397-08002B2CF9AE}" pid="7" name="xd_ProgID">
    <vt:lpwstr/>
  </property>
  <property fmtid="{D5CDD505-2E9C-101B-9397-08002B2CF9AE}" pid="8" name="_ExtendedDescription">
    <vt:lpwstr/>
  </property>
  <property fmtid="{D5CDD505-2E9C-101B-9397-08002B2CF9AE}" pid="9" name="display_urn:schemas-microsoft-com:office:office#Author">
    <vt:lpwstr>Emily Marchant</vt:lpwstr>
  </property>
  <property fmtid="{D5CDD505-2E9C-101B-9397-08002B2CF9AE}" pid="10" name="ContentTypeId">
    <vt:lpwstr>0x01010096B03748244A8E4DBA279772C98256C4</vt:lpwstr>
  </property>
  <property fmtid="{D5CDD505-2E9C-101B-9397-08002B2CF9AE}" pid="11" name="TriggerFlowInfo">
    <vt:lpwstr/>
  </property>
  <property fmtid="{D5CDD505-2E9C-101B-9397-08002B2CF9AE}" pid="12" name="_dlc_DocIdItemGuid">
    <vt:lpwstr>465f7537-f3fd-44cb-904e-437237ea50fc</vt:lpwstr>
  </property>
  <property fmtid="{D5CDD505-2E9C-101B-9397-08002B2CF9AE}" pid="13" name="MSIP_Label_cdb99a34-d845-42ce-8bdd-f12f8e29ef75_Enabled">
    <vt:lpwstr>true</vt:lpwstr>
  </property>
  <property fmtid="{D5CDD505-2E9C-101B-9397-08002B2CF9AE}" pid="14" name="MSIP_Label_cdb99a34-d845-42ce-8bdd-f12f8e29ef75_SetDate">
    <vt:lpwstr>2024-04-09T12:28:24Z</vt:lpwstr>
  </property>
  <property fmtid="{D5CDD505-2E9C-101B-9397-08002B2CF9AE}" pid="15" name="MSIP_Label_cdb99a34-d845-42ce-8bdd-f12f8e29ef75_Method">
    <vt:lpwstr>Privileged</vt:lpwstr>
  </property>
  <property fmtid="{D5CDD505-2E9C-101B-9397-08002B2CF9AE}" pid="16" name="MSIP_Label_cdb99a34-d845-42ce-8bdd-f12f8e29ef75_Name">
    <vt:lpwstr>Confidential</vt:lpwstr>
  </property>
  <property fmtid="{D5CDD505-2E9C-101B-9397-08002B2CF9AE}" pid="17" name="MSIP_Label_cdb99a34-d845-42ce-8bdd-f12f8e29ef75_SiteId">
    <vt:lpwstr>f1ded84e-ebd3-46b2-98f8-658f4ca1209c</vt:lpwstr>
  </property>
  <property fmtid="{D5CDD505-2E9C-101B-9397-08002B2CF9AE}" pid="18" name="MSIP_Label_cdb99a34-d845-42ce-8bdd-f12f8e29ef75_ActionId">
    <vt:lpwstr>3323b9f4-e00e-4e03-93a0-27a13aeb0bb3</vt:lpwstr>
  </property>
  <property fmtid="{D5CDD505-2E9C-101B-9397-08002B2CF9AE}" pid="19" name="MSIP_Label_cdb99a34-d845-42ce-8bdd-f12f8e29ef75_ContentBits">
    <vt:lpwstr>2</vt:lpwstr>
  </property>
  <property fmtid="{D5CDD505-2E9C-101B-9397-08002B2CF9AE}" pid="20" name="MediaServiceImageTags">
    <vt:lpwstr/>
  </property>
</Properties>
</file>