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10"/>
        <w:gridCol w:w="6716"/>
      </w:tblGrid>
      <w:tr w:rsidR="001054FB" w:rsidRPr="002C5CB8" w14:paraId="1020B2E7" w14:textId="77777777" w:rsidTr="00517519">
        <w:tc>
          <w:tcPr>
            <w:tcW w:w="9026" w:type="dxa"/>
            <w:gridSpan w:val="2"/>
            <w:tcBorders>
              <w:top w:val="single" w:sz="8" w:space="0" w:color="000000"/>
              <w:bottom w:val="single" w:sz="8" w:space="0" w:color="000000"/>
            </w:tcBorders>
            <w:shd w:val="clear" w:color="auto" w:fill="D9D9D9"/>
          </w:tcPr>
          <w:p w14:paraId="625F8415" w14:textId="1A057E10"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r w:rsidR="00517519">
              <w:rPr>
                <w:rFonts w:cs="Arial"/>
                <w:bCs w:val="0"/>
                <w:sz w:val="30"/>
                <w:szCs w:val="30"/>
              </w:rPr>
              <w:t>: C</w:t>
            </w:r>
            <w:r w:rsidR="00672C41">
              <w:rPr>
                <w:rFonts w:cs="Arial"/>
                <w:bCs w:val="0"/>
                <w:sz w:val="30"/>
                <w:szCs w:val="30"/>
              </w:rPr>
              <w:t xml:space="preserve">ase Manager </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517519">
        <w:tc>
          <w:tcPr>
            <w:tcW w:w="2310" w:type="dxa"/>
            <w:tcBorders>
              <w:bottom w:val="single" w:sz="4" w:space="0" w:color="BFBFBF"/>
            </w:tcBorders>
            <w:shd w:val="clear" w:color="auto" w:fill="auto"/>
          </w:tcPr>
          <w:p w14:paraId="517C05E2" w14:textId="77777777" w:rsidR="00241D10" w:rsidRPr="002C5CB8" w:rsidRDefault="00241D10" w:rsidP="002C5CB8">
            <w:pPr>
              <w:pStyle w:val="Quote"/>
              <w:spacing w:after="0" w:line="240" w:lineRule="auto"/>
              <w:rPr>
                <w:rFonts w:cs="Arial"/>
                <w:b/>
                <w:bCs/>
              </w:rPr>
            </w:pPr>
          </w:p>
        </w:tc>
        <w:tc>
          <w:tcPr>
            <w:tcW w:w="6716" w:type="dxa"/>
            <w:tcBorders>
              <w:left w:val="nil"/>
              <w:bottom w:val="single" w:sz="4" w:space="0" w:color="BFBFBF"/>
              <w:right w:val="nil"/>
            </w:tcBorders>
            <w:shd w:val="clear" w:color="auto" w:fill="auto"/>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517519">
        <w:tc>
          <w:tcPr>
            <w:tcW w:w="2310"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16" w:type="dxa"/>
            <w:tcBorders>
              <w:left w:val="nil"/>
              <w:bottom w:val="single" w:sz="4" w:space="0" w:color="BFBFBF"/>
              <w:right w:val="nil"/>
            </w:tcBorders>
            <w:shd w:val="clear" w:color="auto" w:fill="FFFFFF"/>
          </w:tcPr>
          <w:p w14:paraId="3FC7F6D1" w14:textId="509B2286" w:rsidR="00904A59" w:rsidRPr="00C05DC2" w:rsidRDefault="00A83243" w:rsidP="002C5CB8">
            <w:pPr>
              <w:pStyle w:val="Quote"/>
              <w:spacing w:after="0" w:line="240" w:lineRule="auto"/>
              <w:rPr>
                <w:rFonts w:cs="Arial"/>
              </w:rPr>
            </w:pPr>
            <w:r>
              <w:rPr>
                <w:rFonts w:cs="Arial"/>
              </w:rPr>
              <w:t>Ca</w:t>
            </w:r>
            <w:r w:rsidR="00672C41">
              <w:rPr>
                <w:rFonts w:cs="Arial"/>
              </w:rPr>
              <w:t>se Manager</w:t>
            </w:r>
          </w:p>
        </w:tc>
      </w:tr>
      <w:tr w:rsidR="001054FB" w:rsidRPr="00C05DC2" w14:paraId="3D0EA283" w14:textId="77777777" w:rsidTr="00517519">
        <w:tc>
          <w:tcPr>
            <w:tcW w:w="2310"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16" w:type="dxa"/>
            <w:tcBorders>
              <w:top w:val="single" w:sz="4" w:space="0" w:color="BFBFBF"/>
              <w:bottom w:val="single" w:sz="4" w:space="0" w:color="BFBFBF"/>
            </w:tcBorders>
            <w:shd w:val="clear" w:color="auto" w:fill="FFFFFF"/>
          </w:tcPr>
          <w:p w14:paraId="37C28900" w14:textId="14908A08" w:rsidR="001054FB" w:rsidRPr="00C05DC2" w:rsidRDefault="00517519" w:rsidP="002C5CB8">
            <w:pPr>
              <w:pStyle w:val="Quote"/>
              <w:spacing w:after="0" w:line="240" w:lineRule="auto"/>
              <w:rPr>
                <w:rFonts w:cs="Arial"/>
              </w:rPr>
            </w:pPr>
            <w:r>
              <w:rPr>
                <w:rFonts w:cs="Arial"/>
              </w:rPr>
              <w:t>London</w:t>
            </w:r>
          </w:p>
        </w:tc>
      </w:tr>
      <w:tr w:rsidR="001054FB" w:rsidRPr="00C05DC2" w14:paraId="145EA7E3" w14:textId="77777777" w:rsidTr="00517519">
        <w:tc>
          <w:tcPr>
            <w:tcW w:w="2310"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16" w:type="dxa"/>
            <w:tcBorders>
              <w:top w:val="single" w:sz="4" w:space="0" w:color="BFBFBF"/>
              <w:left w:val="nil"/>
              <w:bottom w:val="single" w:sz="4" w:space="0" w:color="BFBFBF"/>
              <w:right w:val="nil"/>
            </w:tcBorders>
            <w:shd w:val="clear" w:color="auto" w:fill="FFFFFF"/>
          </w:tcPr>
          <w:p w14:paraId="62774353" w14:textId="24FC4DA1" w:rsidR="001054FB" w:rsidRPr="00C05DC2" w:rsidRDefault="00AF4DDE" w:rsidP="002C5CB8">
            <w:pPr>
              <w:pStyle w:val="Quote"/>
              <w:spacing w:after="0" w:line="240" w:lineRule="auto"/>
              <w:rPr>
                <w:rFonts w:cs="Arial"/>
              </w:rPr>
            </w:pPr>
            <w:r>
              <w:rPr>
                <w:rFonts w:cs="Arial"/>
              </w:rPr>
              <w:t xml:space="preserve">Full time, </w:t>
            </w:r>
            <w:r w:rsidR="004E4A35">
              <w:rPr>
                <w:rFonts w:cs="Arial"/>
              </w:rPr>
              <w:t>37</w:t>
            </w:r>
            <w:r w:rsidR="00517519">
              <w:rPr>
                <w:rFonts w:cs="Arial"/>
              </w:rPr>
              <w:t xml:space="preserve"> hours per week</w:t>
            </w:r>
          </w:p>
        </w:tc>
      </w:tr>
      <w:tr w:rsidR="001054FB" w:rsidRPr="00C05DC2" w14:paraId="7293A336" w14:textId="77777777" w:rsidTr="00517519">
        <w:tc>
          <w:tcPr>
            <w:tcW w:w="2310"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716" w:type="dxa"/>
            <w:tcBorders>
              <w:top w:val="single" w:sz="4" w:space="0" w:color="BFBFBF"/>
              <w:bottom w:val="single" w:sz="4" w:space="0" w:color="BFBFBF"/>
            </w:tcBorders>
            <w:shd w:val="clear" w:color="auto" w:fill="FFFFFF"/>
          </w:tcPr>
          <w:p w14:paraId="65CC883E" w14:textId="0408B072" w:rsidR="001054FB" w:rsidRPr="00C05DC2" w:rsidRDefault="00AF4DDE" w:rsidP="002C5CB8">
            <w:pPr>
              <w:pStyle w:val="Quote"/>
              <w:spacing w:after="0" w:line="240" w:lineRule="auto"/>
              <w:rPr>
                <w:rFonts w:cs="Arial"/>
              </w:rPr>
            </w:pPr>
            <w:r>
              <w:rPr>
                <w:rFonts w:cs="Arial"/>
              </w:rPr>
              <w:t>Operations – Practitioner</w:t>
            </w:r>
          </w:p>
        </w:tc>
      </w:tr>
      <w:tr w:rsidR="001054FB" w:rsidRPr="00C05DC2" w14:paraId="534D0F21" w14:textId="77777777" w:rsidTr="00517519">
        <w:tc>
          <w:tcPr>
            <w:tcW w:w="2310"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716" w:type="dxa"/>
            <w:tcBorders>
              <w:top w:val="single" w:sz="4" w:space="0" w:color="BFBFBF"/>
              <w:left w:val="nil"/>
              <w:bottom w:val="single" w:sz="4" w:space="0" w:color="BFBFBF"/>
              <w:right w:val="nil"/>
            </w:tcBorders>
            <w:shd w:val="clear" w:color="auto" w:fill="FFFFFF"/>
          </w:tcPr>
          <w:p w14:paraId="2695939F" w14:textId="77777777" w:rsidR="001054FB" w:rsidRPr="00C05DC2" w:rsidRDefault="004E4A35" w:rsidP="002C5CB8">
            <w:pPr>
              <w:pStyle w:val="Quote"/>
              <w:spacing w:after="0" w:line="240" w:lineRule="auto"/>
              <w:rPr>
                <w:rFonts w:cs="Arial"/>
              </w:rPr>
            </w:pPr>
            <w:r>
              <w:rPr>
                <w:rFonts w:cs="Arial"/>
              </w:rPr>
              <w:t>Operations Manager</w:t>
            </w:r>
          </w:p>
        </w:tc>
      </w:tr>
      <w:tr w:rsidR="00517519" w:rsidRPr="00C05DC2" w14:paraId="70F213CE" w14:textId="77777777" w:rsidTr="00517519">
        <w:tc>
          <w:tcPr>
            <w:tcW w:w="2310" w:type="dxa"/>
            <w:tcBorders>
              <w:top w:val="single" w:sz="4" w:space="0" w:color="BFBFBF"/>
            </w:tcBorders>
            <w:shd w:val="clear" w:color="auto" w:fill="F2F2F2"/>
          </w:tcPr>
          <w:p w14:paraId="4E4A530F" w14:textId="77777777" w:rsidR="00517519" w:rsidRPr="00C05DC2" w:rsidRDefault="00517519" w:rsidP="00517519">
            <w:pPr>
              <w:pStyle w:val="Quote"/>
              <w:spacing w:after="0" w:line="240" w:lineRule="auto"/>
              <w:rPr>
                <w:rFonts w:cs="Arial"/>
                <w:bCs/>
              </w:rPr>
            </w:pPr>
            <w:r w:rsidRPr="00C05DC2">
              <w:rPr>
                <w:rFonts w:cs="Arial"/>
                <w:b/>
                <w:bCs/>
              </w:rPr>
              <w:t>Level of screening:</w:t>
            </w:r>
          </w:p>
        </w:tc>
        <w:tc>
          <w:tcPr>
            <w:tcW w:w="6716" w:type="dxa"/>
            <w:tcBorders>
              <w:top w:val="single" w:sz="4" w:space="0" w:color="BFBFBF"/>
              <w:left w:val="nil"/>
              <w:right w:val="nil"/>
            </w:tcBorders>
            <w:shd w:val="clear" w:color="auto" w:fill="FFFFFF"/>
          </w:tcPr>
          <w:p w14:paraId="146139C6" w14:textId="097404B8" w:rsidR="00517519" w:rsidRPr="00C05DC2" w:rsidRDefault="00517519" w:rsidP="00517519">
            <w:pPr>
              <w:spacing w:after="0" w:line="240" w:lineRule="auto"/>
              <w:rPr>
                <w:rFonts w:cs="Arial"/>
                <w:color w:val="000000"/>
              </w:rPr>
            </w:pPr>
            <w:r>
              <w:rPr>
                <w:rFonts w:cs="Arial"/>
                <w:color w:val="000000"/>
              </w:rPr>
              <w:t>Application, Interview, References, Enhanced DBS</w:t>
            </w:r>
          </w:p>
        </w:tc>
      </w:tr>
      <w:tr w:rsidR="00517519" w:rsidRPr="00C05DC2" w14:paraId="0C5C0B8F" w14:textId="77777777" w:rsidTr="00517519">
        <w:tc>
          <w:tcPr>
            <w:tcW w:w="9026" w:type="dxa"/>
            <w:gridSpan w:val="2"/>
            <w:tcBorders>
              <w:top w:val="single" w:sz="4" w:space="0" w:color="BFBFBF"/>
            </w:tcBorders>
            <w:shd w:val="clear" w:color="auto" w:fill="auto"/>
          </w:tcPr>
          <w:p w14:paraId="11EEAC7E" w14:textId="77777777" w:rsidR="00517519" w:rsidRPr="00C05DC2" w:rsidRDefault="00517519" w:rsidP="00517519">
            <w:pPr>
              <w:spacing w:after="0" w:line="240" w:lineRule="auto"/>
              <w:rPr>
                <w:rFonts w:cs="Arial"/>
                <w:color w:val="000000"/>
              </w:rPr>
            </w:pPr>
          </w:p>
        </w:tc>
      </w:tr>
      <w:tr w:rsidR="00517519" w:rsidRPr="002C5CB8" w14:paraId="64B2E86E" w14:textId="77777777" w:rsidTr="00517519">
        <w:tc>
          <w:tcPr>
            <w:tcW w:w="9026" w:type="dxa"/>
            <w:gridSpan w:val="2"/>
            <w:tcBorders>
              <w:top w:val="single" w:sz="8" w:space="0" w:color="000000"/>
              <w:bottom w:val="single" w:sz="8" w:space="0" w:color="000000"/>
            </w:tcBorders>
            <w:shd w:val="clear" w:color="auto" w:fill="F2F2F2"/>
          </w:tcPr>
          <w:p w14:paraId="42341FC0" w14:textId="77777777" w:rsidR="00517519" w:rsidRPr="002C5CB8" w:rsidRDefault="00517519" w:rsidP="00517519">
            <w:pPr>
              <w:pStyle w:val="Heading2"/>
              <w:spacing w:before="0" w:after="0" w:line="240" w:lineRule="auto"/>
              <w:rPr>
                <w:rFonts w:cs="Arial"/>
                <w:sz w:val="30"/>
                <w:szCs w:val="30"/>
              </w:rPr>
            </w:pPr>
            <w:r w:rsidRPr="002C5CB8">
              <w:rPr>
                <w:rFonts w:cs="Arial"/>
                <w:sz w:val="30"/>
                <w:szCs w:val="30"/>
              </w:rPr>
              <w:t>Who we are</w:t>
            </w:r>
          </w:p>
        </w:tc>
      </w:tr>
    </w:tbl>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8"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p>
    <w:p w14:paraId="145B741A" w14:textId="4F86DF9E"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Our Employability division is expanding due to the procurement of a recent new contract which has been funded by</w:t>
      </w:r>
      <w:r w:rsidR="00517519">
        <w:rPr>
          <w:rFonts w:cs="Arial"/>
        </w:rPr>
        <w:t xml:space="preserve"> </w:t>
      </w:r>
      <w:r w:rsidR="00066C71">
        <w:rPr>
          <w:rFonts w:cs="Arial"/>
        </w:rPr>
        <w:t>Home Office</w:t>
      </w:r>
      <w:r w:rsidRPr="00414010">
        <w:rPr>
          <w:rFonts w:cs="Arial"/>
        </w:rPr>
        <w:t xml:space="preserve"> and we therefore look to welcome a </w:t>
      </w:r>
      <w:r w:rsidR="00066C71">
        <w:rPr>
          <w:rFonts w:cs="Arial"/>
        </w:rPr>
        <w:t>Case Manager</w:t>
      </w:r>
      <w:r w:rsidRPr="00414010">
        <w:rPr>
          <w:rFonts w:cs="Arial"/>
        </w:rPr>
        <w:t>.</w:t>
      </w:r>
    </w:p>
    <w:p w14:paraId="4154D45A"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The overarching aim of the REP is to enhance the support already provided to</w:t>
      </w:r>
    </w:p>
    <w:p w14:paraId="6E6360E7"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refugees to help them integrate and become self-sufficient more quickly. The</w:t>
      </w:r>
    </w:p>
    <w:p w14:paraId="75896072"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design of the REP has been informed by the following guiding principles:</w:t>
      </w:r>
    </w:p>
    <w:p w14:paraId="3245F039" w14:textId="77777777" w:rsidR="00672C41" w:rsidRDefault="00672C41" w:rsidP="00672C41">
      <w:pPr>
        <w:autoSpaceDE w:val="0"/>
        <w:autoSpaceDN w:val="0"/>
        <w:adjustRightInd w:val="0"/>
        <w:spacing w:after="0" w:line="240" w:lineRule="auto"/>
        <w:rPr>
          <w:rFonts w:cs="Arial"/>
          <w:lang w:eastAsia="en-GB"/>
        </w:rPr>
      </w:pPr>
    </w:p>
    <w:p w14:paraId="401D8975"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The Service should support refugees into sustainable employment, or</w:t>
      </w:r>
    </w:p>
    <w:p w14:paraId="482F23AC"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self-employment, more quickly. To guarantee timely and long-lasting</w:t>
      </w:r>
    </w:p>
    <w:p w14:paraId="537852FA"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impact, the main objective should be to quickly support refugees into</w:t>
      </w:r>
    </w:p>
    <w:p w14:paraId="4A142453"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sustainable work that is tailored to the individual refugee’s needs and</w:t>
      </w:r>
    </w:p>
    <w:p w14:paraId="01C26663"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skills.</w:t>
      </w:r>
    </w:p>
    <w:p w14:paraId="19DE9C77" w14:textId="77777777" w:rsidR="00672C41" w:rsidRDefault="00672C41" w:rsidP="00672C41">
      <w:pPr>
        <w:autoSpaceDE w:val="0"/>
        <w:autoSpaceDN w:val="0"/>
        <w:adjustRightInd w:val="0"/>
        <w:spacing w:after="0" w:line="240" w:lineRule="auto"/>
        <w:rPr>
          <w:rFonts w:cs="Arial"/>
          <w:lang w:eastAsia="en-GB"/>
        </w:rPr>
      </w:pPr>
    </w:p>
    <w:p w14:paraId="0C253310"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 xml:space="preserve">The Service should support a holistic approach through </w:t>
      </w:r>
      <w:proofErr w:type="gramStart"/>
      <w:r>
        <w:rPr>
          <w:rFonts w:cs="Arial"/>
          <w:lang w:eastAsia="en-GB"/>
        </w:rPr>
        <w:t>partnership</w:t>
      </w:r>
      <w:proofErr w:type="gramEnd"/>
    </w:p>
    <w:p w14:paraId="0A24AF47"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 xml:space="preserve">working. The journey to employability and securing work is supported </w:t>
      </w:r>
      <w:proofErr w:type="gramStart"/>
      <w:r>
        <w:rPr>
          <w:rFonts w:cs="Arial"/>
          <w:lang w:eastAsia="en-GB"/>
        </w:rPr>
        <w:t>by</w:t>
      </w:r>
      <w:proofErr w:type="gramEnd"/>
    </w:p>
    <w:p w14:paraId="3C64EEB1"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many factors. The Service should align with existing local services to</w:t>
      </w:r>
    </w:p>
    <w:p w14:paraId="0725C31D"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ensure a joined-up package of support for each refugee.</w:t>
      </w:r>
    </w:p>
    <w:p w14:paraId="4EBAD599" w14:textId="77777777" w:rsidR="00672C41" w:rsidRDefault="00672C41" w:rsidP="00672C41">
      <w:pPr>
        <w:autoSpaceDE w:val="0"/>
        <w:autoSpaceDN w:val="0"/>
        <w:adjustRightInd w:val="0"/>
        <w:spacing w:after="0" w:line="240" w:lineRule="auto"/>
        <w:rPr>
          <w:rFonts w:cs="Arial"/>
          <w:lang w:eastAsia="en-GB"/>
        </w:rPr>
      </w:pPr>
    </w:p>
    <w:p w14:paraId="70A132E9"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 xml:space="preserve">The Service should be accessed only by those who require </w:t>
      </w:r>
      <w:proofErr w:type="gramStart"/>
      <w:r>
        <w:rPr>
          <w:rFonts w:cs="Arial"/>
          <w:lang w:eastAsia="en-GB"/>
        </w:rPr>
        <w:t>extra</w:t>
      </w:r>
      <w:proofErr w:type="gramEnd"/>
    </w:p>
    <w:p w14:paraId="732AF6CC"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 xml:space="preserve">support. Refugees should access mainstream services such as the </w:t>
      </w:r>
      <w:proofErr w:type="gramStart"/>
      <w:r>
        <w:rPr>
          <w:rFonts w:cs="Arial"/>
          <w:lang w:eastAsia="en-GB"/>
        </w:rPr>
        <w:t>DWP</w:t>
      </w:r>
      <w:proofErr w:type="gramEnd"/>
    </w:p>
    <w:p w14:paraId="524AEE83"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Job Centre Plus (JCP) Network and the DfE Adult Education Budget</w:t>
      </w:r>
    </w:p>
    <w:p w14:paraId="1FAD01EA"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(AEB) as the primary offer of support. This Service should only seek to</w:t>
      </w:r>
    </w:p>
    <w:p w14:paraId="4B2F3E2E"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support those who are assessed as needing additional support in</w:t>
      </w:r>
    </w:p>
    <w:p w14:paraId="6E71522F"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addition to these services (in that they would not be able to progress to</w:t>
      </w:r>
    </w:p>
    <w:p w14:paraId="0C6ACF5C"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self-sufficiency with mainstream support alone).</w:t>
      </w:r>
    </w:p>
    <w:p w14:paraId="78A1C0AE" w14:textId="77777777" w:rsidR="00672C41" w:rsidRDefault="00672C41" w:rsidP="00672C41">
      <w:pPr>
        <w:autoSpaceDE w:val="0"/>
        <w:autoSpaceDN w:val="0"/>
        <w:adjustRightInd w:val="0"/>
        <w:spacing w:after="0" w:line="240" w:lineRule="auto"/>
        <w:rPr>
          <w:rFonts w:cs="Arial"/>
          <w:lang w:eastAsia="en-GB"/>
        </w:rPr>
      </w:pPr>
    </w:p>
    <w:p w14:paraId="7069BF41"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 xml:space="preserve">The REP will provide a package of tailored support for refugees who </w:t>
      </w:r>
      <w:proofErr w:type="gramStart"/>
      <w:r>
        <w:rPr>
          <w:rFonts w:cs="Arial"/>
          <w:lang w:eastAsia="en-GB"/>
        </w:rPr>
        <w:t>face</w:t>
      </w:r>
      <w:proofErr w:type="gramEnd"/>
    </w:p>
    <w:p w14:paraId="23DB1E1F"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 xml:space="preserve">barriers to employment which cannot be fully addressed by </w:t>
      </w:r>
      <w:proofErr w:type="gramStart"/>
      <w:r>
        <w:rPr>
          <w:rFonts w:cs="Arial"/>
          <w:lang w:eastAsia="en-GB"/>
        </w:rPr>
        <w:t>mainstream</w:t>
      </w:r>
      <w:proofErr w:type="gramEnd"/>
    </w:p>
    <w:p w14:paraId="281F4854"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employment programmes. The REP will deliver across three pillars of activity:</w:t>
      </w:r>
    </w:p>
    <w:p w14:paraId="532699C7" w14:textId="77777777" w:rsidR="00672C41" w:rsidRDefault="00672C41" w:rsidP="00672C41">
      <w:pPr>
        <w:autoSpaceDE w:val="0"/>
        <w:autoSpaceDN w:val="0"/>
        <w:adjustRightInd w:val="0"/>
        <w:spacing w:after="0" w:line="240" w:lineRule="auto"/>
        <w:rPr>
          <w:rFonts w:cs="Arial"/>
          <w:lang w:eastAsia="en-GB"/>
        </w:rPr>
      </w:pPr>
      <w:r>
        <w:rPr>
          <w:rFonts w:cs="Arial"/>
          <w:lang w:eastAsia="en-GB"/>
        </w:rPr>
        <w:t>employment support, English language support and integration support.</w:t>
      </w:r>
    </w:p>
    <w:p w14:paraId="7361B998" w14:textId="1C218316"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 xml:space="preserve">You will report into the Operations Manager and will work </w:t>
      </w:r>
      <w:r w:rsidR="00517519" w:rsidRPr="00414010">
        <w:rPr>
          <w:rFonts w:cs="Arial"/>
        </w:rPr>
        <w:t>alongside</w:t>
      </w:r>
      <w:r w:rsidRPr="00414010">
        <w:rPr>
          <w:rFonts w:cs="Arial"/>
        </w:rPr>
        <w:t xml:space="preserve"> </w:t>
      </w:r>
      <w:r w:rsidR="00517519">
        <w:rPr>
          <w:rFonts w:cs="Arial"/>
        </w:rPr>
        <w:t>a large team</w:t>
      </w:r>
      <w:r w:rsidRPr="00414010">
        <w:rPr>
          <w:rFonts w:cs="Arial"/>
        </w:rPr>
        <w:t xml:space="preserve"> to support our </w:t>
      </w:r>
      <w:r w:rsidR="00672C41">
        <w:rPr>
          <w:rFonts w:cs="Arial"/>
        </w:rPr>
        <w:t>REP</w:t>
      </w:r>
      <w:r w:rsidRPr="00414010">
        <w:rPr>
          <w:rFonts w:cs="Arial"/>
        </w:rPr>
        <w:t xml:space="preserve"> contract. </w:t>
      </w:r>
    </w:p>
    <w:p w14:paraId="287D9EEC" w14:textId="77777777" w:rsidR="00A83243" w:rsidRPr="002C5CB8" w:rsidRDefault="00A83243" w:rsidP="002C5CB8">
      <w:pPr>
        <w:shd w:val="clear" w:color="auto" w:fill="FFFFFF"/>
        <w:spacing w:after="0" w:line="240" w:lineRule="auto"/>
        <w:textAlignment w:val="top"/>
        <w:rPr>
          <w:rFonts w:cs="Arial"/>
        </w:rPr>
      </w:pP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5F2E0945"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 xml:space="preserve">Employability division, this is an </w:t>
            </w:r>
            <w:r w:rsidRPr="009B159C">
              <w:rPr>
                <w:rFonts w:cs="Arial"/>
              </w:rPr>
              <w:t xml:space="preserve">outreach-based role </w:t>
            </w:r>
            <w:r>
              <w:rPr>
                <w:rFonts w:cs="Arial"/>
              </w:rPr>
              <w:t>(London) You</w:t>
            </w:r>
            <w:r w:rsidRPr="009B159C">
              <w:rPr>
                <w:rFonts w:cs="Arial"/>
              </w:rPr>
              <w:t xml:space="preserve"> will be </w:t>
            </w:r>
            <w:r>
              <w:rPr>
                <w:rFonts w:cs="Arial"/>
              </w:rPr>
              <w:t xml:space="preserve">an experienced </w:t>
            </w:r>
            <w:r w:rsidR="00672C41">
              <w:rPr>
                <w:rFonts w:cs="Arial"/>
              </w:rPr>
              <w:t>Case Manager</w:t>
            </w:r>
            <w:r>
              <w:rPr>
                <w:rFonts w:cs="Arial"/>
              </w:rPr>
              <w:t xml:space="preserve">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w:t>
            </w:r>
            <w:proofErr w:type="gramStart"/>
            <w:r>
              <w:rPr>
                <w:rFonts w:cs="Arial"/>
              </w:rPr>
              <w:t>education</w:t>
            </w:r>
            <w:proofErr w:type="gramEnd"/>
            <w:r>
              <w:rPr>
                <w:rFonts w:cs="Arial"/>
              </w:rPr>
              <w:t xml:space="preserve">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6D9EA267" w14:textId="4CE64C07" w:rsidR="00EE4D4B" w:rsidRPr="00517519" w:rsidRDefault="003F6015" w:rsidP="00517519">
      <w:pPr>
        <w:jc w:val="both"/>
        <w:rPr>
          <w:rFonts w:cs="Arial"/>
          <w:b/>
        </w:rPr>
      </w:pPr>
      <w:r w:rsidRPr="007D0B24">
        <w:rPr>
          <w:rFonts w:cs="Arial"/>
          <w:b/>
        </w:rPr>
        <w:t xml:space="preserve">Operational </w:t>
      </w:r>
    </w:p>
    <w:p w14:paraId="79C9328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promote and develop the mind-set, emotional intelligence qualities, </w:t>
      </w:r>
      <w:proofErr w:type="gramStart"/>
      <w:r w:rsidRPr="00EE4D4B">
        <w:rPr>
          <w:rFonts w:cs="Arial"/>
        </w:rPr>
        <w:t>self-confidence</w:t>
      </w:r>
      <w:proofErr w:type="gramEnd"/>
      <w:r w:rsidRPr="00EE4D4B">
        <w:rPr>
          <w:rFonts w:cs="Arial"/>
        </w:rPr>
        <w:t xml:space="preserv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short list, pre-select and match/submit participants to vacancies/work experience opportunities generated by the Catch22 account management </w:t>
      </w:r>
      <w:proofErr w:type="gramStart"/>
      <w:r w:rsidRPr="00EE4D4B">
        <w:rPr>
          <w:rFonts w:cs="Arial"/>
        </w:rPr>
        <w:t>team</w:t>
      </w:r>
      <w:proofErr w:type="gramEnd"/>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Proactively working with other organisations and the local community to identify appropriate support or opportunities for your </w:t>
      </w:r>
      <w:proofErr w:type="gramStart"/>
      <w:r w:rsidRPr="00EE4D4B">
        <w:rPr>
          <w:rFonts w:cs="Arial"/>
        </w:rPr>
        <w:t>clients</w:t>
      </w:r>
      <w:proofErr w:type="gramEnd"/>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case management/performance management systems are in used effectively in accordance </w:t>
      </w:r>
      <w:proofErr w:type="gramStart"/>
      <w:r w:rsidRPr="00EE4D4B">
        <w:rPr>
          <w:rFonts w:cs="Arial"/>
        </w:rPr>
        <w:t>to</w:t>
      </w:r>
      <w:proofErr w:type="gramEnd"/>
      <w:r w:rsidRPr="00EE4D4B">
        <w:rPr>
          <w:rFonts w:cs="Arial"/>
        </w:rPr>
        <w:t xml:space="preserve">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contractual compliance is </w:t>
      </w:r>
      <w:proofErr w:type="gramStart"/>
      <w:r w:rsidRPr="00EE4D4B">
        <w:rPr>
          <w:rFonts w:cs="Arial"/>
        </w:rPr>
        <w:t>maintained to the highest standard at all times</w:t>
      </w:r>
      <w:proofErr w:type="gramEnd"/>
      <w:r w:rsidRPr="00EE4D4B">
        <w:rPr>
          <w:rFonts w:cs="Arial"/>
        </w:rPr>
        <w:t>.</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Catch 22 compliance is </w:t>
      </w:r>
      <w:proofErr w:type="gramStart"/>
      <w:r w:rsidRPr="00EE4D4B">
        <w:rPr>
          <w:rFonts w:cs="Arial"/>
        </w:rPr>
        <w:t>maintained to the highest standard at all times</w:t>
      </w:r>
      <w:proofErr w:type="gramEnd"/>
      <w:r w:rsidRPr="00EE4D4B">
        <w:rPr>
          <w:rFonts w:cs="Arial"/>
        </w:rPr>
        <w:t>.</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7ED7C9DB" w14:textId="7BD77C6A" w:rsidR="003F6015" w:rsidRDefault="003F6015" w:rsidP="003F6015">
      <w:pPr>
        <w:rPr>
          <w:rFonts w:cs="Arial"/>
        </w:rPr>
      </w:pPr>
      <w:r w:rsidRPr="00E408C5">
        <w:rPr>
          <w:rFonts w:cs="Arial"/>
        </w:rPr>
        <w:t>Carry out other such other relevant duties, as required.</w:t>
      </w:r>
    </w:p>
    <w:p w14:paraId="14CCD71C" w14:textId="11651688" w:rsidR="00EE4D4B" w:rsidRDefault="00EE4D4B" w:rsidP="003F6015">
      <w:pPr>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2A657B37" w14:textId="77777777" w:rsidTr="00F70A3A">
        <w:tc>
          <w:tcPr>
            <w:tcW w:w="9026" w:type="dxa"/>
            <w:tcBorders>
              <w:top w:val="single" w:sz="8" w:space="0" w:color="000000"/>
              <w:bottom w:val="single" w:sz="8" w:space="0" w:color="000000"/>
            </w:tcBorders>
            <w:shd w:val="clear" w:color="auto" w:fill="F2F2F2"/>
          </w:tcPr>
          <w:p w14:paraId="7CF05122" w14:textId="6D35C343" w:rsidR="00EE4D4B" w:rsidRPr="002C5CB8" w:rsidRDefault="00EE4D4B" w:rsidP="00F70A3A">
            <w:pPr>
              <w:pStyle w:val="Heading2"/>
              <w:spacing w:before="0" w:after="0" w:line="240" w:lineRule="auto"/>
              <w:rPr>
                <w:rFonts w:cs="Arial"/>
                <w:sz w:val="30"/>
                <w:szCs w:val="30"/>
              </w:rPr>
            </w:pPr>
            <w:r>
              <w:rPr>
                <w:rFonts w:cs="Arial"/>
                <w:sz w:val="30"/>
                <w:szCs w:val="30"/>
              </w:rPr>
              <w:t xml:space="preserve">Qualification </w:t>
            </w:r>
          </w:p>
        </w:tc>
      </w:tr>
    </w:tbl>
    <w:p w14:paraId="6E1E0C36" w14:textId="3FE04EC0" w:rsidR="00EE4D4B" w:rsidRDefault="00EE4D4B" w:rsidP="003F6015">
      <w:pPr>
        <w:rPr>
          <w:rFonts w:cs="Arial"/>
        </w:rPr>
      </w:pPr>
    </w:p>
    <w:p w14:paraId="1BB47AD4"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Essential</w:t>
      </w:r>
    </w:p>
    <w:p w14:paraId="75D8DC8C"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within the employability sector.</w:t>
      </w:r>
    </w:p>
    <w:p w14:paraId="1B91D648"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Desirable</w:t>
      </w:r>
    </w:p>
    <w:p w14:paraId="44D63F87" w14:textId="1DCC7411"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of delivering services in the Employability sector</w:t>
      </w:r>
      <w:r w:rsidR="00517519">
        <w:rPr>
          <w:rFonts w:cs="Arial"/>
        </w:rPr>
        <w:t>.</w:t>
      </w:r>
    </w:p>
    <w:p w14:paraId="6A5000CC" w14:textId="6FE0CAAE"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IAG Level 3</w:t>
      </w:r>
      <w:r w:rsidR="00517519">
        <w:rPr>
          <w:rFonts w:cs="Arial"/>
        </w:rPr>
        <w:t>.</w:t>
      </w:r>
    </w:p>
    <w:p w14:paraId="1A3B7B63" w14:textId="5B809BAB"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Member of the IEP</w:t>
      </w:r>
      <w:r w:rsidR="00517519">
        <w:rPr>
          <w:rFonts w:cs="Arial"/>
        </w:rPr>
        <w:t>.</w:t>
      </w:r>
    </w:p>
    <w:p w14:paraId="76F9404E" w14:textId="5610BF1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ERS Level 3 Certificate or Diploma</w:t>
      </w:r>
      <w:r w:rsidR="00517519">
        <w:rPr>
          <w:rFonts w:cs="Arial"/>
        </w:rPr>
        <w:t>.</w:t>
      </w:r>
    </w:p>
    <w:p w14:paraId="5324EB24" w14:textId="0ECC7E2A"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Coaching qualification</w:t>
      </w:r>
      <w:r w:rsidR="00517519">
        <w:rPr>
          <w:rFonts w:cs="Arial"/>
        </w:rPr>
        <w:t>.</w:t>
      </w:r>
    </w:p>
    <w:p w14:paraId="1B3A03E7" w14:textId="64E70C3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Experience and knowledge of </w:t>
      </w:r>
      <w:proofErr w:type="gramStart"/>
      <w:r w:rsidRPr="00EE4D4B">
        <w:rPr>
          <w:rFonts w:cs="Arial"/>
        </w:rPr>
        <w:t>strength based</w:t>
      </w:r>
      <w:proofErr w:type="gramEnd"/>
      <w:r w:rsidRPr="00EE4D4B">
        <w:rPr>
          <w:rFonts w:cs="Arial"/>
        </w:rPr>
        <w:t xml:space="preserve"> recruitment</w:t>
      </w:r>
      <w:r w:rsidR="00517519">
        <w:rPr>
          <w:rFonts w:cs="Arial"/>
        </w:rPr>
        <w:t>.</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302129A9"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Developing strong relationships with referral partners, customers, training providers and employers</w:t>
      </w:r>
      <w:r w:rsidR="00517519">
        <w:rPr>
          <w:rFonts w:cs="Arial"/>
        </w:rPr>
        <w:t>.</w:t>
      </w:r>
    </w:p>
    <w:p w14:paraId="6C57C626" w14:textId="4166B292"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Strong interpersonal skills. Approachable, </w:t>
      </w:r>
      <w:proofErr w:type="gramStart"/>
      <w:r w:rsidRPr="00EE4D4B">
        <w:rPr>
          <w:rFonts w:cs="Arial"/>
        </w:rPr>
        <w:t>adaptable</w:t>
      </w:r>
      <w:proofErr w:type="gramEnd"/>
      <w:r w:rsidRPr="00EE4D4B">
        <w:rPr>
          <w:rFonts w:cs="Arial"/>
        </w:rPr>
        <w:t xml:space="preserve"> and supportive to the range of stakeholders involved in this programme.</w:t>
      </w:r>
    </w:p>
    <w:p w14:paraId="7E599451" w14:textId="09B2EC55"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Ability to develop strong rapport</w:t>
      </w:r>
      <w:r w:rsidR="00517519">
        <w:rPr>
          <w:rFonts w:cs="Arial"/>
        </w:rPr>
        <w:t>.</w:t>
      </w:r>
    </w:p>
    <w:p w14:paraId="4D9BD2A6" w14:textId="5FEFC32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line with contract requirements and all targets are met.</w:t>
      </w:r>
    </w:p>
    <w:p w14:paraId="6DED0172" w14:textId="35F7994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budget and margin is met.</w:t>
      </w:r>
    </w:p>
    <w:p w14:paraId="385D55C5" w14:textId="6E4AE2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safely, and risks/areas of underperformance are identified and managed appropriately.</w:t>
      </w:r>
    </w:p>
    <w:p w14:paraId="6FB03B02" w14:textId="594C74A0"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Hub outcomes are achieved.</w:t>
      </w:r>
    </w:p>
    <w:p w14:paraId="56D4B0C3" w14:textId="5F268C73" w:rsidR="00EE4D4B" w:rsidRDefault="00EE4D4B" w:rsidP="00EE4D4B">
      <w:pPr>
        <w:shd w:val="clear" w:color="auto" w:fill="FFFFFF"/>
        <w:spacing w:before="100" w:beforeAutospacing="1" w:after="100" w:afterAutospacing="1" w:line="240" w:lineRule="auto"/>
        <w:rPr>
          <w:rFonts w:cs="Arial"/>
        </w:rPr>
      </w:pPr>
      <w:r w:rsidRPr="00EE4D4B">
        <w:rPr>
          <w:rFonts w:cs="Arial"/>
        </w:rPr>
        <w:t>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6957C5B6" w14:textId="77777777" w:rsidTr="00F70A3A">
        <w:tc>
          <w:tcPr>
            <w:tcW w:w="9242" w:type="dxa"/>
            <w:tcBorders>
              <w:top w:val="single" w:sz="8" w:space="0" w:color="000000"/>
              <w:bottom w:val="single" w:sz="8" w:space="0" w:color="000000"/>
            </w:tcBorders>
            <w:shd w:val="clear" w:color="auto" w:fill="F2F2F2"/>
          </w:tcPr>
          <w:p w14:paraId="6821877D" w14:textId="0354F763" w:rsidR="00EE4D4B" w:rsidRPr="002C5CB8" w:rsidRDefault="00EE4D4B" w:rsidP="00F70A3A">
            <w:pPr>
              <w:pStyle w:val="Heading2"/>
              <w:spacing w:before="0" w:after="0" w:line="240" w:lineRule="auto"/>
              <w:rPr>
                <w:rFonts w:cs="Arial"/>
                <w:sz w:val="30"/>
                <w:szCs w:val="30"/>
              </w:rPr>
            </w:pPr>
            <w:r>
              <w:rPr>
                <w:rFonts w:cs="Arial"/>
                <w:sz w:val="30"/>
                <w:szCs w:val="30"/>
              </w:rPr>
              <w:lastRenderedPageBreak/>
              <w:t>Additional Information</w:t>
            </w:r>
          </w:p>
        </w:tc>
      </w:tr>
    </w:tbl>
    <w:p w14:paraId="6748C842" w14:textId="77777777" w:rsidR="00EE4D4B" w:rsidRDefault="00EE4D4B" w:rsidP="00EE4D4B">
      <w:pPr>
        <w:tabs>
          <w:tab w:val="left" w:pos="709"/>
        </w:tabs>
        <w:spacing w:after="0" w:line="240" w:lineRule="auto"/>
        <w:contextualSpacing/>
        <w:rPr>
          <w:rFonts w:eastAsia="Times New Roman" w:cs="Arial"/>
          <w:b/>
          <w:u w:val="single"/>
        </w:rPr>
      </w:pPr>
    </w:p>
    <w:p w14:paraId="1BF38CD7" w14:textId="32BE0AD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Salary:</w:t>
      </w:r>
      <w:r w:rsidRPr="00EE4D4B">
        <w:rPr>
          <w:rFonts w:cs="Arial"/>
        </w:rPr>
        <w:t> </w:t>
      </w:r>
      <w:r w:rsidR="00E3584D" w:rsidRPr="00EE4D4B">
        <w:rPr>
          <w:rFonts w:cs="Arial"/>
        </w:rPr>
        <w:t xml:space="preserve"> </w:t>
      </w:r>
      <w:r w:rsidRPr="00EE4D4B">
        <w:rPr>
          <w:rFonts w:cs="Arial"/>
        </w:rPr>
        <w:t>27,500</w:t>
      </w:r>
      <w:r w:rsidR="00517519">
        <w:rPr>
          <w:rFonts w:cs="Arial"/>
        </w:rPr>
        <w:t xml:space="preserve"> – 30,000</w:t>
      </w:r>
      <w:r w:rsidRPr="00EE4D4B">
        <w:rPr>
          <w:rFonts w:cs="Arial"/>
        </w:rPr>
        <w:t xml:space="preserve"> per annum </w:t>
      </w:r>
    </w:p>
    <w:p w14:paraId="696EC8D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Contract:</w:t>
      </w:r>
      <w:r w:rsidRPr="00EE4D4B">
        <w:rPr>
          <w:rFonts w:cs="Arial"/>
        </w:rPr>
        <w:t> Full time 37 hours per week. Some evening and weekend working may occasionally be required.</w:t>
      </w:r>
    </w:p>
    <w:p w14:paraId="5A1C4E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w:t>
      </w:r>
    </w:p>
    <w:p w14:paraId="0B004A02"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28 days annual leave + bank holidays, rising to 33 days with service.</w:t>
      </w:r>
    </w:p>
    <w:p w14:paraId="2523DCF6"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Pension scheme with matching contributions of up to 4%</w:t>
      </w:r>
    </w:p>
    <w:p w14:paraId="700AC481" w14:textId="1FAB0978"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Discounted shopping opportunities</w:t>
      </w: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1B5A4781" w:rsidR="008121C3" w:rsidRDefault="008121C3" w:rsidP="008121C3">
      <w:pPr>
        <w:rPr>
          <w:rFonts w:eastAsia="Times New Roman" w:cs="Arial"/>
        </w:rPr>
      </w:pPr>
      <w:r w:rsidRPr="007D0B24">
        <w:rPr>
          <w:rFonts w:cs="Arial"/>
        </w:rPr>
        <w:t>Reports to the relevant O</w:t>
      </w:r>
      <w:r>
        <w:rPr>
          <w:rFonts w:cs="Arial"/>
        </w:rPr>
        <w:t xml:space="preserve">perations </w:t>
      </w:r>
      <w:r w:rsidRPr="007D0B24">
        <w:rPr>
          <w:rFonts w:cs="Arial"/>
        </w:rPr>
        <w:t>Manager</w:t>
      </w:r>
      <w:r w:rsidR="00EE4D4B">
        <w:rPr>
          <w:rFonts w:cs="Arial"/>
        </w:rPr>
        <w:t>.</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4"/>
        <w:gridCol w:w="3681"/>
        <w:gridCol w:w="1754"/>
      </w:tblGrid>
      <w:tr w:rsidR="00642F7A" w:rsidRPr="002C5CB8" w14:paraId="136B74EC" w14:textId="77777777" w:rsidTr="002C5CB8">
        <w:tc>
          <w:tcPr>
            <w:tcW w:w="13913" w:type="dxa"/>
            <w:gridSpan w:val="4"/>
            <w:shd w:val="clear" w:color="auto" w:fill="D9D9D9"/>
          </w:tcPr>
          <w:p w14:paraId="527952D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0F6EFB1" w14:textId="77777777" w:rsidTr="002C5CB8">
        <w:tc>
          <w:tcPr>
            <w:tcW w:w="2087" w:type="dxa"/>
            <w:shd w:val="clear" w:color="auto" w:fill="F2F2F2"/>
          </w:tcPr>
          <w:p w14:paraId="1C713669"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E412838"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64B0D085"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6E3C78E6" w14:textId="77777777" w:rsidR="00642F7A" w:rsidRPr="002C5CB8" w:rsidRDefault="00642F7A" w:rsidP="002C5CB8">
            <w:pPr>
              <w:pStyle w:val="Quote"/>
              <w:spacing w:after="0" w:line="240" w:lineRule="auto"/>
              <w:rPr>
                <w:rFonts w:cs="Arial"/>
                <w:b/>
              </w:rPr>
            </w:pPr>
            <w:r w:rsidRPr="002C5CB8">
              <w:rPr>
                <w:rFonts w:cs="Arial"/>
                <w:b/>
              </w:rPr>
              <w:t>ASSESSMENT</w:t>
            </w:r>
          </w:p>
        </w:tc>
      </w:tr>
      <w:tr w:rsidR="008F3C73" w:rsidRPr="002C5CB8" w14:paraId="0920E542" w14:textId="77777777" w:rsidTr="002C5CB8">
        <w:trPr>
          <w:trHeight w:val="469"/>
        </w:trPr>
        <w:tc>
          <w:tcPr>
            <w:tcW w:w="2087" w:type="dxa"/>
            <w:shd w:val="clear" w:color="auto" w:fill="FFFFFF"/>
          </w:tcPr>
          <w:p w14:paraId="3C560E93" w14:textId="77777777" w:rsidR="008F3C73" w:rsidRPr="002C5CB8" w:rsidRDefault="008F3C73" w:rsidP="008F3C73">
            <w:pPr>
              <w:pStyle w:val="Quote"/>
              <w:spacing w:after="0" w:line="240" w:lineRule="auto"/>
              <w:rPr>
                <w:rFonts w:cs="Arial"/>
                <w:b/>
              </w:rPr>
            </w:pPr>
            <w:r w:rsidRPr="002C5CB8">
              <w:rPr>
                <w:rFonts w:cs="Arial"/>
                <w:b/>
              </w:rPr>
              <w:t>QUALIFICATIONS</w:t>
            </w:r>
          </w:p>
        </w:tc>
        <w:tc>
          <w:tcPr>
            <w:tcW w:w="6312" w:type="dxa"/>
          </w:tcPr>
          <w:p w14:paraId="4C79FCDC" w14:textId="77777777" w:rsidR="008F3C73" w:rsidRDefault="008F3C73" w:rsidP="008F3C73">
            <w:pPr>
              <w:spacing w:after="0" w:line="240" w:lineRule="auto"/>
              <w:rPr>
                <w:rFonts w:cs="Arial"/>
              </w:rPr>
            </w:pPr>
          </w:p>
          <w:p w14:paraId="7EE66D7E" w14:textId="77777777" w:rsidR="008F3C73" w:rsidRDefault="008F3C73" w:rsidP="008F3C73">
            <w:pPr>
              <w:spacing w:after="0" w:line="240" w:lineRule="auto"/>
              <w:rPr>
                <w:rFonts w:cs="Arial"/>
              </w:rPr>
            </w:pPr>
          </w:p>
          <w:p w14:paraId="6903785A" w14:textId="77777777" w:rsidR="008F3C73" w:rsidRDefault="008F3C73" w:rsidP="008F3C73">
            <w:pPr>
              <w:spacing w:after="0" w:line="240" w:lineRule="auto"/>
              <w:rPr>
                <w:rFonts w:cs="Arial"/>
              </w:rPr>
            </w:pPr>
          </w:p>
          <w:p w14:paraId="452CFF05" w14:textId="77777777" w:rsidR="008F3C73" w:rsidRPr="002C5CB8" w:rsidRDefault="008F3C73" w:rsidP="008F3C73">
            <w:pPr>
              <w:spacing w:after="0" w:line="240" w:lineRule="auto"/>
              <w:rPr>
                <w:rFonts w:cs="Arial"/>
              </w:rPr>
            </w:pPr>
          </w:p>
        </w:tc>
        <w:tc>
          <w:tcPr>
            <w:tcW w:w="3759" w:type="dxa"/>
            <w:shd w:val="clear" w:color="auto" w:fill="FFFFFF"/>
          </w:tcPr>
          <w:p w14:paraId="6A4032FD" w14:textId="77777777" w:rsidR="008F3C73" w:rsidRDefault="008F3C73" w:rsidP="008F3C73">
            <w:pPr>
              <w:rPr>
                <w:rFonts w:cs="Arial"/>
              </w:rPr>
            </w:pPr>
            <w:r>
              <w:rPr>
                <w:rFonts w:cs="Arial"/>
              </w:rPr>
              <w:t xml:space="preserve">Qualification in Careers Guidance (QCG) or NVQ Advice &amp; Guidance </w:t>
            </w:r>
          </w:p>
          <w:p w14:paraId="3BF0FB63" w14:textId="77777777" w:rsidR="008F3C73" w:rsidRDefault="008F3C73" w:rsidP="008F3C73">
            <w:pPr>
              <w:rPr>
                <w:rFonts w:cs="Arial"/>
              </w:rPr>
            </w:pPr>
            <w:r>
              <w:rPr>
                <w:rFonts w:cs="Arial"/>
              </w:rPr>
              <w:t>Coaching qualification</w:t>
            </w:r>
          </w:p>
          <w:p w14:paraId="26E8D8E3" w14:textId="77777777" w:rsidR="008F3C73" w:rsidRPr="002C5CB8" w:rsidRDefault="008F3C73" w:rsidP="008F3C73">
            <w:pPr>
              <w:spacing w:after="0" w:line="240" w:lineRule="auto"/>
              <w:rPr>
                <w:rFonts w:cs="Arial"/>
              </w:rPr>
            </w:pPr>
          </w:p>
        </w:tc>
        <w:tc>
          <w:tcPr>
            <w:tcW w:w="1755" w:type="dxa"/>
            <w:shd w:val="clear" w:color="auto" w:fill="FFFFFF"/>
          </w:tcPr>
          <w:p w14:paraId="4DD540B9" w14:textId="77777777" w:rsidR="008F3C73" w:rsidRPr="002C5CB8" w:rsidRDefault="008F3C73" w:rsidP="008F3C73">
            <w:pPr>
              <w:pStyle w:val="Quote"/>
              <w:spacing w:after="0" w:line="240" w:lineRule="auto"/>
              <w:rPr>
                <w:rFonts w:cs="Arial"/>
              </w:rPr>
            </w:pPr>
          </w:p>
        </w:tc>
      </w:tr>
      <w:tr w:rsidR="008F3C73" w:rsidRPr="002C5CB8" w14:paraId="5C517AFE" w14:textId="77777777" w:rsidTr="002C5CB8">
        <w:tc>
          <w:tcPr>
            <w:tcW w:w="2087" w:type="dxa"/>
            <w:shd w:val="clear" w:color="auto" w:fill="FFFFFF"/>
          </w:tcPr>
          <w:p w14:paraId="4E07C59B" w14:textId="77777777" w:rsidR="008F3C73" w:rsidRPr="002C5CB8" w:rsidRDefault="008F3C73" w:rsidP="008F3C73">
            <w:pPr>
              <w:pStyle w:val="Quote"/>
              <w:spacing w:after="0" w:line="240" w:lineRule="auto"/>
              <w:rPr>
                <w:rFonts w:cs="Arial"/>
                <w:b/>
              </w:rPr>
            </w:pPr>
            <w:r w:rsidRPr="002C5CB8">
              <w:rPr>
                <w:rFonts w:cs="Arial"/>
                <w:b/>
              </w:rPr>
              <w:t>KNOWLEDGE</w:t>
            </w:r>
          </w:p>
        </w:tc>
        <w:tc>
          <w:tcPr>
            <w:tcW w:w="6312" w:type="dxa"/>
          </w:tcPr>
          <w:p w14:paraId="1B34A0BB" w14:textId="77777777" w:rsidR="008F3C73" w:rsidRDefault="008F3C73" w:rsidP="008F3C73">
            <w:pPr>
              <w:spacing w:after="0" w:line="240" w:lineRule="auto"/>
              <w:rPr>
                <w:rFonts w:cs="Arial"/>
              </w:rPr>
            </w:pPr>
          </w:p>
          <w:p w14:paraId="4D06DC1B" w14:textId="77777777" w:rsidR="008F3C73" w:rsidRDefault="008F3C73" w:rsidP="008F3C73">
            <w:pPr>
              <w:rPr>
                <w:rFonts w:cs="Arial"/>
              </w:rPr>
            </w:pPr>
            <w:r w:rsidRPr="006E6DA1">
              <w:rPr>
                <w:rFonts w:cs="Arial"/>
              </w:rPr>
              <w:t xml:space="preserve">Knowledge of approaches including those relating to coaching, emotional intelligence that ensure people are well prepared for the world of </w:t>
            </w:r>
            <w:proofErr w:type="gramStart"/>
            <w:r w:rsidRPr="006E6DA1">
              <w:rPr>
                <w:rFonts w:cs="Arial"/>
              </w:rPr>
              <w:t>work</w:t>
            </w:r>
            <w:proofErr w:type="gramEnd"/>
          </w:p>
          <w:p w14:paraId="1B36DE2A" w14:textId="77777777" w:rsidR="008F3C73" w:rsidRPr="006E6DA1" w:rsidRDefault="008F3C73" w:rsidP="008F3C73">
            <w:pPr>
              <w:rPr>
                <w:rFonts w:cs="Arial"/>
              </w:rPr>
            </w:pPr>
            <w:r>
              <w:rPr>
                <w:rFonts w:cs="Arial"/>
              </w:rPr>
              <w:t>Sound knowledge of the local labour market</w:t>
            </w:r>
          </w:p>
          <w:p w14:paraId="22F5A962" w14:textId="77777777" w:rsidR="008F3C73" w:rsidRDefault="008F3C73" w:rsidP="008F3C73">
            <w:pPr>
              <w:tabs>
                <w:tab w:val="left" w:pos="1365"/>
              </w:tabs>
              <w:spacing w:after="0" w:line="240" w:lineRule="auto"/>
              <w:rPr>
                <w:rFonts w:cs="Arial"/>
              </w:rPr>
            </w:pPr>
          </w:p>
          <w:p w14:paraId="456FC9F3" w14:textId="77777777" w:rsidR="008F3C73" w:rsidRDefault="008F3C73" w:rsidP="008F3C73">
            <w:pPr>
              <w:spacing w:after="0" w:line="240" w:lineRule="auto"/>
              <w:rPr>
                <w:rFonts w:cs="Arial"/>
              </w:rPr>
            </w:pPr>
          </w:p>
          <w:p w14:paraId="6CA355B4" w14:textId="77777777" w:rsidR="008F3C73" w:rsidRPr="002C5CB8" w:rsidRDefault="008F3C73" w:rsidP="008F3C73">
            <w:pPr>
              <w:spacing w:after="0" w:line="240" w:lineRule="auto"/>
              <w:rPr>
                <w:rFonts w:cs="Arial"/>
              </w:rPr>
            </w:pPr>
          </w:p>
        </w:tc>
        <w:tc>
          <w:tcPr>
            <w:tcW w:w="3759" w:type="dxa"/>
            <w:shd w:val="clear" w:color="auto" w:fill="FFFFFF"/>
          </w:tcPr>
          <w:p w14:paraId="511BBFD8" w14:textId="77777777" w:rsidR="008F3C73" w:rsidRPr="002C5CB8" w:rsidRDefault="008F3C73" w:rsidP="008F3C73">
            <w:pPr>
              <w:spacing w:after="0" w:line="240" w:lineRule="auto"/>
              <w:rPr>
                <w:rFonts w:cs="Arial"/>
              </w:rPr>
            </w:pPr>
          </w:p>
        </w:tc>
        <w:tc>
          <w:tcPr>
            <w:tcW w:w="1755" w:type="dxa"/>
            <w:shd w:val="clear" w:color="auto" w:fill="FFFFFF"/>
          </w:tcPr>
          <w:p w14:paraId="309B9936" w14:textId="77777777" w:rsidR="008F3C73" w:rsidRPr="002C5CB8" w:rsidRDefault="008F3C73" w:rsidP="008F3C73">
            <w:pPr>
              <w:spacing w:after="0" w:line="240" w:lineRule="auto"/>
              <w:rPr>
                <w:rFonts w:cs="Arial"/>
              </w:rPr>
            </w:pPr>
          </w:p>
        </w:tc>
      </w:tr>
      <w:tr w:rsidR="008F3C73" w:rsidRPr="002C5CB8" w14:paraId="4A811B37" w14:textId="77777777" w:rsidTr="002C5CB8">
        <w:tc>
          <w:tcPr>
            <w:tcW w:w="2087" w:type="dxa"/>
            <w:shd w:val="clear" w:color="auto" w:fill="FFFFFF"/>
          </w:tcPr>
          <w:p w14:paraId="3CE83BF7" w14:textId="77777777" w:rsidR="008F3C73" w:rsidRPr="002C5CB8" w:rsidRDefault="008F3C73" w:rsidP="008F3C73">
            <w:pPr>
              <w:pStyle w:val="Quote"/>
              <w:spacing w:after="0" w:line="240" w:lineRule="auto"/>
              <w:rPr>
                <w:rFonts w:cs="Arial"/>
                <w:b/>
              </w:rPr>
            </w:pPr>
            <w:r w:rsidRPr="002C5CB8">
              <w:rPr>
                <w:rFonts w:cs="Arial"/>
                <w:b/>
              </w:rPr>
              <w:t>EXPERIENCE</w:t>
            </w:r>
          </w:p>
          <w:p w14:paraId="34513677" w14:textId="77777777" w:rsidR="008F3C73" w:rsidRPr="002C5CB8" w:rsidRDefault="008F3C73" w:rsidP="008F3C73">
            <w:pPr>
              <w:spacing w:after="0" w:line="240" w:lineRule="auto"/>
              <w:rPr>
                <w:rFonts w:cs="Arial"/>
              </w:rPr>
            </w:pPr>
          </w:p>
        </w:tc>
        <w:tc>
          <w:tcPr>
            <w:tcW w:w="6312" w:type="dxa"/>
          </w:tcPr>
          <w:p w14:paraId="2AA354DD"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Experience of providing high quality CV, job search, interview support to learners/job seekers </w:t>
            </w:r>
          </w:p>
          <w:p w14:paraId="56FB6FC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Experience of providing high quality coaching support that ensures access employment and </w:t>
            </w:r>
            <w:proofErr w:type="gramStart"/>
            <w:r w:rsidRPr="006E6DA1">
              <w:rPr>
                <w:rFonts w:cs="Arial"/>
                <w:color w:val="222222"/>
                <w:sz w:val="21"/>
                <w:szCs w:val="21"/>
                <w:lang w:eastAsia="en-GB"/>
              </w:rPr>
              <w:t>apprenticeships</w:t>
            </w:r>
            <w:proofErr w:type="gramEnd"/>
          </w:p>
          <w:p w14:paraId="06FB5EA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 xml:space="preserve">Experience of coaching and advising towards careers in a broad range of sector </w:t>
            </w:r>
          </w:p>
          <w:p w14:paraId="746A6209"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Able to build a learners/job seekers self-confidence, self-esteem, motivation to help them achieve in the world of work and lasting employment/career </w:t>
            </w:r>
            <w:proofErr w:type="gramStart"/>
            <w:r w:rsidRPr="006E6DA1">
              <w:rPr>
                <w:rFonts w:cs="Arial"/>
                <w:color w:val="222222"/>
                <w:sz w:val="21"/>
                <w:szCs w:val="21"/>
                <w:lang w:eastAsia="en-GB"/>
              </w:rPr>
              <w:t>development</w:t>
            </w:r>
            <w:proofErr w:type="gramEnd"/>
          </w:p>
          <w:p w14:paraId="303FF6C5"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 xml:space="preserve">Experience of liaising with employers to arrange interviews and getting feedback on candidates. </w:t>
            </w:r>
          </w:p>
          <w:p w14:paraId="20EAB50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Identifying skills and qualities in a learner to match appropriately with </w:t>
            </w:r>
            <w:proofErr w:type="gramStart"/>
            <w:r w:rsidRPr="006E6DA1">
              <w:rPr>
                <w:rFonts w:cs="Arial"/>
                <w:color w:val="222222"/>
                <w:sz w:val="21"/>
                <w:szCs w:val="21"/>
                <w:lang w:eastAsia="en-GB"/>
              </w:rPr>
              <w:t>vacancies</w:t>
            </w:r>
            <w:proofErr w:type="gramEnd"/>
          </w:p>
          <w:p w14:paraId="672F1EEF"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Progressing learners and job seekers into apprenticeships and employment and sustaining them in these</w:t>
            </w:r>
          </w:p>
          <w:p w14:paraId="15C2B7C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 xml:space="preserve">Ability to build and maintain strong working relationships with referral partners and other </w:t>
            </w:r>
            <w:proofErr w:type="gramStart"/>
            <w:r>
              <w:rPr>
                <w:rFonts w:cs="Arial"/>
                <w:color w:val="222222"/>
                <w:sz w:val="21"/>
                <w:szCs w:val="21"/>
                <w:lang w:eastAsia="en-GB"/>
              </w:rPr>
              <w:t>stakeholders</w:t>
            </w:r>
            <w:proofErr w:type="gramEnd"/>
          </w:p>
          <w:p w14:paraId="6A1117EB" w14:textId="77777777" w:rsidR="008F3C73" w:rsidRDefault="008F3C73" w:rsidP="008F3C73">
            <w:pPr>
              <w:spacing w:after="0" w:line="240" w:lineRule="auto"/>
              <w:rPr>
                <w:rFonts w:cs="Arial"/>
              </w:rPr>
            </w:pPr>
          </w:p>
          <w:p w14:paraId="2CCF8F47" w14:textId="77777777" w:rsidR="008F3C73" w:rsidRDefault="008F3C73" w:rsidP="008F3C73">
            <w:pPr>
              <w:spacing w:after="0" w:line="240" w:lineRule="auto"/>
              <w:rPr>
                <w:rFonts w:cs="Arial"/>
              </w:rPr>
            </w:pPr>
          </w:p>
          <w:p w14:paraId="31B868C4" w14:textId="77777777" w:rsidR="008F3C73" w:rsidRDefault="008F3C73" w:rsidP="008F3C73">
            <w:pPr>
              <w:spacing w:after="0" w:line="240" w:lineRule="auto"/>
              <w:rPr>
                <w:rFonts w:cs="Arial"/>
              </w:rPr>
            </w:pPr>
          </w:p>
          <w:p w14:paraId="0A97F61B" w14:textId="77777777" w:rsidR="008F3C73" w:rsidRPr="002C5CB8" w:rsidRDefault="008F3C73" w:rsidP="008F3C73">
            <w:pPr>
              <w:spacing w:after="0" w:line="240" w:lineRule="auto"/>
              <w:rPr>
                <w:rFonts w:cs="Arial"/>
              </w:rPr>
            </w:pPr>
          </w:p>
        </w:tc>
        <w:tc>
          <w:tcPr>
            <w:tcW w:w="3759" w:type="dxa"/>
            <w:shd w:val="clear" w:color="auto" w:fill="FFFFFF"/>
          </w:tcPr>
          <w:p w14:paraId="02C9278E" w14:textId="77777777" w:rsidR="008F3C73" w:rsidRPr="002C5CB8" w:rsidRDefault="008F3C73" w:rsidP="008F3C73">
            <w:pPr>
              <w:rPr>
                <w:rFonts w:cs="Arial"/>
              </w:rPr>
            </w:pPr>
          </w:p>
        </w:tc>
        <w:tc>
          <w:tcPr>
            <w:tcW w:w="1755" w:type="dxa"/>
            <w:shd w:val="clear" w:color="auto" w:fill="FFFFFF"/>
          </w:tcPr>
          <w:p w14:paraId="79FF1978" w14:textId="77777777" w:rsidR="008F3C73" w:rsidRPr="002C5CB8" w:rsidRDefault="008F3C73" w:rsidP="008F3C73">
            <w:pPr>
              <w:pStyle w:val="Quote"/>
              <w:spacing w:after="0" w:line="240" w:lineRule="auto"/>
              <w:rPr>
                <w:rFonts w:cs="Arial"/>
              </w:rPr>
            </w:pPr>
          </w:p>
        </w:tc>
      </w:tr>
      <w:tr w:rsidR="008F3C73" w:rsidRPr="002C5CB8" w14:paraId="3C7B1D25" w14:textId="77777777" w:rsidTr="002C5CB8">
        <w:tc>
          <w:tcPr>
            <w:tcW w:w="2087" w:type="dxa"/>
            <w:shd w:val="clear" w:color="auto" w:fill="FFFFFF"/>
          </w:tcPr>
          <w:p w14:paraId="55FDD8E2" w14:textId="77777777" w:rsidR="008F3C73" w:rsidRPr="002C5CB8" w:rsidRDefault="008F3C73" w:rsidP="008F3C73">
            <w:pPr>
              <w:pStyle w:val="Quote"/>
              <w:spacing w:after="0" w:line="240" w:lineRule="auto"/>
              <w:rPr>
                <w:rFonts w:cs="Arial"/>
                <w:b/>
              </w:rPr>
            </w:pPr>
            <w:r w:rsidRPr="002C5CB8">
              <w:rPr>
                <w:rFonts w:cs="Arial"/>
                <w:b/>
              </w:rPr>
              <w:t>SKILLS &amp; ABILITIES</w:t>
            </w:r>
          </w:p>
        </w:tc>
        <w:tc>
          <w:tcPr>
            <w:tcW w:w="6312" w:type="dxa"/>
          </w:tcPr>
          <w:p w14:paraId="06763005" w14:textId="77777777" w:rsidR="008F3C73" w:rsidRPr="006E6DA1" w:rsidRDefault="008F3C73" w:rsidP="008F3C73">
            <w:pPr>
              <w:spacing w:before="100" w:beforeAutospacing="1" w:after="100" w:afterAutospacing="1" w:line="285" w:lineRule="atLeast"/>
              <w:rPr>
                <w:rFonts w:cs="Arial"/>
                <w:color w:val="222222"/>
                <w:lang w:eastAsia="en-GB"/>
              </w:rPr>
            </w:pPr>
            <w:r w:rsidRPr="006E6DA1">
              <w:rPr>
                <w:rFonts w:cs="Arial"/>
                <w:color w:val="000000"/>
                <w:lang w:eastAsia="en-GB"/>
              </w:rPr>
              <w:t xml:space="preserve">Positive, enthusiastic approach to problem solving with a “can do” </w:t>
            </w:r>
            <w:proofErr w:type="gramStart"/>
            <w:r w:rsidRPr="006E6DA1">
              <w:rPr>
                <w:rFonts w:cs="Arial"/>
                <w:color w:val="000000"/>
                <w:lang w:eastAsia="en-GB"/>
              </w:rPr>
              <w:t>attitude</w:t>
            </w:r>
            <w:proofErr w:type="gramEnd"/>
          </w:p>
          <w:p w14:paraId="7F1CE21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lang w:eastAsia="en-GB"/>
              </w:rPr>
              <w:t xml:space="preserve">Strong written and spoken </w:t>
            </w:r>
            <w:r w:rsidRPr="006E6DA1">
              <w:rPr>
                <w:rFonts w:cs="Arial"/>
                <w:color w:val="222222"/>
                <w:lang w:eastAsia="en-GB"/>
              </w:rPr>
              <w:t xml:space="preserve">communication </w:t>
            </w:r>
            <w:proofErr w:type="gramStart"/>
            <w:r w:rsidRPr="006E6DA1">
              <w:rPr>
                <w:rFonts w:cs="Arial"/>
                <w:color w:val="222222"/>
                <w:lang w:eastAsia="en-GB"/>
              </w:rPr>
              <w:t>skills</w:t>
            </w:r>
            <w:proofErr w:type="gramEnd"/>
          </w:p>
          <w:p w14:paraId="121A87FE"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w:t>
            </w:r>
            <w:r w:rsidRPr="006E6DA1">
              <w:rPr>
                <w:rFonts w:cs="Arial"/>
                <w:color w:val="222222"/>
                <w:sz w:val="21"/>
                <w:szCs w:val="21"/>
                <w:lang w:eastAsia="en-GB"/>
              </w:rPr>
              <w:t xml:space="preserve"> gain people's confidence and put them at </w:t>
            </w:r>
            <w:proofErr w:type="gramStart"/>
            <w:r w:rsidRPr="006E6DA1">
              <w:rPr>
                <w:rFonts w:cs="Arial"/>
                <w:color w:val="222222"/>
                <w:sz w:val="21"/>
                <w:szCs w:val="21"/>
                <w:lang w:eastAsia="en-GB"/>
              </w:rPr>
              <w:t>ease</w:t>
            </w:r>
            <w:proofErr w:type="gramEnd"/>
          </w:p>
          <w:p w14:paraId="1EDFC3A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Be persuasive, persistent and </w:t>
            </w:r>
            <w:proofErr w:type="gramStart"/>
            <w:r w:rsidRPr="006E6DA1">
              <w:rPr>
                <w:rFonts w:cs="Arial"/>
                <w:color w:val="222222"/>
                <w:sz w:val="21"/>
                <w:szCs w:val="21"/>
                <w:lang w:eastAsia="en-GB"/>
              </w:rPr>
              <w:t>patient</w:t>
            </w:r>
            <w:proofErr w:type="gramEnd"/>
          </w:p>
          <w:p w14:paraId="09620091"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Be able to cope with </w:t>
            </w:r>
            <w:proofErr w:type="gramStart"/>
            <w:r w:rsidRPr="006E6DA1">
              <w:rPr>
                <w:rFonts w:cs="Arial"/>
                <w:color w:val="222222"/>
                <w:sz w:val="21"/>
                <w:szCs w:val="21"/>
                <w:lang w:eastAsia="en-GB"/>
              </w:rPr>
              <w:t>pressure</w:t>
            </w:r>
            <w:proofErr w:type="gramEnd"/>
          </w:p>
          <w:p w14:paraId="0FBC69CF"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flexible and adaptable</w:t>
            </w:r>
            <w:r>
              <w:rPr>
                <w:rFonts w:cs="Arial"/>
                <w:color w:val="222222"/>
                <w:sz w:val="21"/>
                <w:szCs w:val="21"/>
                <w:lang w:eastAsia="en-GB"/>
              </w:rPr>
              <w:t xml:space="preserve"> and self-motivated to deliver on own and team </w:t>
            </w:r>
            <w:proofErr w:type="gramStart"/>
            <w:r>
              <w:rPr>
                <w:rFonts w:cs="Arial"/>
                <w:color w:val="222222"/>
                <w:sz w:val="21"/>
                <w:szCs w:val="21"/>
                <w:lang w:eastAsia="en-GB"/>
              </w:rPr>
              <w:t>objectives</w:t>
            </w:r>
            <w:proofErr w:type="gramEnd"/>
          </w:p>
          <w:p w14:paraId="4A33E75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 xml:space="preserve">Have good organisational and administrative </w:t>
            </w:r>
            <w:proofErr w:type="gramStart"/>
            <w:r w:rsidRPr="006E6DA1">
              <w:rPr>
                <w:rFonts w:cs="Arial"/>
                <w:color w:val="222222"/>
                <w:sz w:val="21"/>
                <w:szCs w:val="21"/>
                <w:lang w:eastAsia="en-GB"/>
              </w:rPr>
              <w:t>skills</w:t>
            </w:r>
            <w:proofErr w:type="gramEnd"/>
          </w:p>
          <w:p w14:paraId="443ED6D6"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Have the ability to </w:t>
            </w:r>
            <w:proofErr w:type="gramStart"/>
            <w:r w:rsidRPr="006E6DA1">
              <w:rPr>
                <w:rFonts w:cs="Arial"/>
                <w:color w:val="222222"/>
                <w:sz w:val="21"/>
                <w:szCs w:val="21"/>
                <w:lang w:eastAsia="en-GB"/>
              </w:rPr>
              <w:t>prioritise</w:t>
            </w:r>
            <w:proofErr w:type="gramEnd"/>
          </w:p>
          <w:p w14:paraId="39C4AE9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Have excellent </w:t>
            </w:r>
            <w:proofErr w:type="gramStart"/>
            <w:r w:rsidRPr="006E6DA1">
              <w:rPr>
                <w:rFonts w:cs="Arial"/>
                <w:color w:val="222222"/>
                <w:sz w:val="21"/>
                <w:szCs w:val="21"/>
                <w:lang w:eastAsia="en-GB"/>
              </w:rPr>
              <w:t>all round</w:t>
            </w:r>
            <w:proofErr w:type="gramEnd"/>
            <w:r w:rsidRPr="006E6DA1">
              <w:rPr>
                <w:rFonts w:cs="Arial"/>
                <w:color w:val="222222"/>
                <w:sz w:val="21"/>
                <w:szCs w:val="21"/>
                <w:lang w:eastAsia="en-GB"/>
              </w:rPr>
              <w:t xml:space="preserve"> ICT skills</w:t>
            </w:r>
          </w:p>
          <w:p w14:paraId="496B222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Be able to work to deadlines and produce </w:t>
            </w:r>
            <w:proofErr w:type="gramStart"/>
            <w:r w:rsidRPr="006E6DA1">
              <w:rPr>
                <w:rFonts w:cs="Arial"/>
                <w:color w:val="222222"/>
                <w:sz w:val="21"/>
                <w:szCs w:val="21"/>
                <w:lang w:eastAsia="en-GB"/>
              </w:rPr>
              <w:t>reports</w:t>
            </w:r>
            <w:proofErr w:type="gramEnd"/>
          </w:p>
          <w:p w14:paraId="2E096A8A" w14:textId="77777777" w:rsidR="008F3C73" w:rsidRPr="006E6DA1" w:rsidRDefault="008F3C73" w:rsidP="008F3C73">
            <w:pPr>
              <w:spacing w:before="100" w:beforeAutospacing="1" w:after="100" w:afterAutospacing="1" w:line="285" w:lineRule="atLeast"/>
              <w:rPr>
                <w:rFonts w:cs="Arial"/>
              </w:rPr>
            </w:pPr>
            <w:r w:rsidRPr="006E6DA1">
              <w:rPr>
                <w:rFonts w:cs="Arial"/>
                <w:color w:val="222222"/>
                <w:sz w:val="21"/>
                <w:szCs w:val="21"/>
                <w:lang w:eastAsia="en-GB"/>
              </w:rPr>
              <w:t xml:space="preserve">Target and results </w:t>
            </w:r>
            <w:proofErr w:type="gramStart"/>
            <w:r w:rsidRPr="006E6DA1">
              <w:rPr>
                <w:rFonts w:cs="Arial"/>
                <w:color w:val="222222"/>
                <w:sz w:val="21"/>
                <w:szCs w:val="21"/>
                <w:lang w:eastAsia="en-GB"/>
              </w:rPr>
              <w:t>driv</w:t>
            </w:r>
            <w:r>
              <w:rPr>
                <w:rFonts w:cs="Arial"/>
                <w:color w:val="222222"/>
                <w:sz w:val="21"/>
                <w:szCs w:val="21"/>
                <w:lang w:eastAsia="en-GB"/>
              </w:rPr>
              <w:t>en</w:t>
            </w:r>
            <w:proofErr w:type="gramEnd"/>
          </w:p>
          <w:p w14:paraId="3A48F119" w14:textId="77777777" w:rsidR="008F3C73" w:rsidRDefault="008F3C73" w:rsidP="008F3C73">
            <w:pPr>
              <w:spacing w:after="0" w:line="240" w:lineRule="auto"/>
              <w:rPr>
                <w:rFonts w:cs="Arial"/>
              </w:rPr>
            </w:pPr>
          </w:p>
          <w:p w14:paraId="1B561211" w14:textId="77777777" w:rsidR="008F3C73" w:rsidRDefault="008F3C73" w:rsidP="008F3C73">
            <w:pPr>
              <w:spacing w:after="0" w:line="240" w:lineRule="auto"/>
              <w:rPr>
                <w:rFonts w:cs="Arial"/>
              </w:rPr>
            </w:pPr>
          </w:p>
          <w:p w14:paraId="4FFFE2AD" w14:textId="77777777" w:rsidR="008F3C73" w:rsidRPr="002C5CB8" w:rsidRDefault="008F3C73" w:rsidP="008F3C73">
            <w:pPr>
              <w:spacing w:after="0" w:line="240" w:lineRule="auto"/>
              <w:rPr>
                <w:rFonts w:cs="Arial"/>
              </w:rPr>
            </w:pPr>
          </w:p>
        </w:tc>
        <w:tc>
          <w:tcPr>
            <w:tcW w:w="3759" w:type="dxa"/>
            <w:shd w:val="clear" w:color="auto" w:fill="FFFFFF"/>
          </w:tcPr>
          <w:p w14:paraId="26A7F226" w14:textId="77777777" w:rsidR="008F3C73" w:rsidRDefault="008F3C73" w:rsidP="008F3C73">
            <w:pPr>
              <w:rPr>
                <w:rFonts w:cs="Arial"/>
              </w:rPr>
            </w:pPr>
            <w:r>
              <w:rPr>
                <w:rFonts w:cs="Arial"/>
              </w:rPr>
              <w:lastRenderedPageBreak/>
              <w:t xml:space="preserve">Can use performance management </w:t>
            </w:r>
            <w:proofErr w:type="gramStart"/>
            <w:r>
              <w:rPr>
                <w:rFonts w:cs="Arial"/>
              </w:rPr>
              <w:t>systems</w:t>
            </w:r>
            <w:proofErr w:type="gramEnd"/>
            <w:r>
              <w:rPr>
                <w:rFonts w:cs="Arial"/>
              </w:rPr>
              <w:t xml:space="preserve"> </w:t>
            </w:r>
          </w:p>
          <w:p w14:paraId="1401537B" w14:textId="77777777" w:rsidR="008F3C73" w:rsidRPr="0082156C" w:rsidRDefault="008F3C73" w:rsidP="008F3C73">
            <w:pPr>
              <w:rPr>
                <w:rFonts w:cs="Arial"/>
              </w:rPr>
            </w:pPr>
            <w:r>
              <w:rPr>
                <w:rFonts w:cs="Arial"/>
              </w:rPr>
              <w:t xml:space="preserve">Can work well to KPI’s and </w:t>
            </w:r>
            <w:proofErr w:type="gramStart"/>
            <w:r>
              <w:rPr>
                <w:rFonts w:cs="Arial"/>
              </w:rPr>
              <w:t>targets</w:t>
            </w:r>
            <w:proofErr w:type="gramEnd"/>
            <w:r>
              <w:rPr>
                <w:rFonts w:cs="Arial"/>
              </w:rPr>
              <w:t xml:space="preserve"> </w:t>
            </w:r>
          </w:p>
          <w:p w14:paraId="11EC4797" w14:textId="77777777" w:rsidR="008F3C73" w:rsidRPr="002C5CB8" w:rsidRDefault="008F3C73" w:rsidP="008F3C73">
            <w:pPr>
              <w:spacing w:after="0" w:line="240" w:lineRule="auto"/>
              <w:rPr>
                <w:rFonts w:cs="Arial"/>
              </w:rPr>
            </w:pPr>
            <w:r w:rsidRPr="002C5CB8">
              <w:rPr>
                <w:rFonts w:cs="Arial"/>
              </w:rPr>
              <w:br/>
            </w:r>
          </w:p>
          <w:p w14:paraId="30831E49" w14:textId="77777777" w:rsidR="008F3C73" w:rsidRPr="002C5CB8" w:rsidRDefault="008F3C73" w:rsidP="008F3C73">
            <w:pPr>
              <w:spacing w:after="0" w:line="240" w:lineRule="auto"/>
              <w:rPr>
                <w:rFonts w:cs="Arial"/>
              </w:rPr>
            </w:pPr>
          </w:p>
        </w:tc>
        <w:tc>
          <w:tcPr>
            <w:tcW w:w="1755" w:type="dxa"/>
            <w:shd w:val="clear" w:color="auto" w:fill="FFFFFF"/>
          </w:tcPr>
          <w:p w14:paraId="312D935D" w14:textId="77777777" w:rsidR="008F3C73" w:rsidRPr="002C5CB8" w:rsidRDefault="008F3C73" w:rsidP="008F3C73">
            <w:pPr>
              <w:pStyle w:val="Quote"/>
              <w:spacing w:after="0" w:line="240" w:lineRule="auto"/>
              <w:rPr>
                <w:rFonts w:cs="Arial"/>
              </w:rPr>
            </w:pPr>
          </w:p>
        </w:tc>
      </w:tr>
      <w:tr w:rsidR="008F3C73" w:rsidRPr="002C5CB8" w14:paraId="66FF2CD8" w14:textId="77777777" w:rsidTr="002C5CB8">
        <w:tc>
          <w:tcPr>
            <w:tcW w:w="2087" w:type="dxa"/>
            <w:shd w:val="clear" w:color="auto" w:fill="FFFFFF"/>
          </w:tcPr>
          <w:p w14:paraId="5A19DD6C" w14:textId="77777777" w:rsidR="008F3C73" w:rsidRPr="002C5CB8" w:rsidRDefault="008F3C73" w:rsidP="008F3C73">
            <w:pPr>
              <w:pStyle w:val="Quote"/>
              <w:spacing w:after="0" w:line="240" w:lineRule="auto"/>
              <w:rPr>
                <w:rFonts w:cs="Arial"/>
                <w:b/>
              </w:rPr>
            </w:pPr>
            <w:r w:rsidRPr="002C5CB8">
              <w:rPr>
                <w:rFonts w:cs="Arial"/>
                <w:b/>
              </w:rPr>
              <w:t>OTHER</w:t>
            </w:r>
          </w:p>
        </w:tc>
        <w:tc>
          <w:tcPr>
            <w:tcW w:w="6312" w:type="dxa"/>
          </w:tcPr>
          <w:p w14:paraId="2D504EEE" w14:textId="77777777" w:rsidR="008F3C73" w:rsidRPr="008F3C73" w:rsidRDefault="008F3C73" w:rsidP="008F3C73">
            <w:r w:rsidRPr="008F3C73">
              <w:t>Share Catch22 values</w:t>
            </w:r>
          </w:p>
          <w:p w14:paraId="7CF0BA01" w14:textId="77777777" w:rsidR="008F3C73" w:rsidRPr="008F3C73" w:rsidRDefault="008F3C73" w:rsidP="008F3C73">
            <w:r w:rsidRPr="008F3C73">
              <w:t>Awareness of and commitment to Equality &amp; Diversity</w:t>
            </w:r>
          </w:p>
          <w:p w14:paraId="3A1CA562" w14:textId="77777777" w:rsidR="008F3C73" w:rsidRPr="008F3C73" w:rsidRDefault="008F3C73" w:rsidP="008F3C73">
            <w:r w:rsidRPr="008F3C73">
              <w:t xml:space="preserve">Willing to travel and work </w:t>
            </w:r>
            <w:proofErr w:type="gramStart"/>
            <w:r w:rsidRPr="008F3C73">
              <w:t>flexibly</w:t>
            </w:r>
            <w:proofErr w:type="gramEnd"/>
          </w:p>
          <w:p w14:paraId="78018587" w14:textId="77777777" w:rsidR="008F3C73" w:rsidRPr="008F3C73" w:rsidRDefault="008F3C73" w:rsidP="008F3C73">
            <w:r w:rsidRPr="008F3C73">
              <w:t xml:space="preserve">Desire to develop and undertake training as </w:t>
            </w:r>
            <w:proofErr w:type="gramStart"/>
            <w:r w:rsidRPr="008F3C73">
              <w:t>required</w:t>
            </w:r>
            <w:proofErr w:type="gramEnd"/>
          </w:p>
          <w:p w14:paraId="6D6C7F94" w14:textId="77777777" w:rsidR="008F3C73" w:rsidRPr="008F3C73" w:rsidRDefault="008F3C73" w:rsidP="008F3C73">
            <w:r w:rsidRPr="008F3C73">
              <w:t>Able to work flexibly to meet the needs of the programme; this may include some evening and weekend working.</w:t>
            </w:r>
          </w:p>
          <w:p w14:paraId="76675490" w14:textId="77777777" w:rsidR="008F3C73" w:rsidRDefault="008F3C73" w:rsidP="008F3C73">
            <w:pPr>
              <w:spacing w:after="0" w:line="240" w:lineRule="auto"/>
              <w:rPr>
                <w:rFonts w:cs="Arial"/>
              </w:rPr>
            </w:pPr>
          </w:p>
          <w:p w14:paraId="752405A1" w14:textId="77777777" w:rsidR="008F3C73" w:rsidRPr="002C5CB8" w:rsidRDefault="008F3C73" w:rsidP="008F3C73">
            <w:pPr>
              <w:spacing w:after="0" w:line="240" w:lineRule="auto"/>
              <w:rPr>
                <w:rFonts w:cs="Arial"/>
              </w:rPr>
            </w:pPr>
          </w:p>
        </w:tc>
        <w:tc>
          <w:tcPr>
            <w:tcW w:w="3759" w:type="dxa"/>
            <w:shd w:val="clear" w:color="auto" w:fill="FFFFFF"/>
          </w:tcPr>
          <w:p w14:paraId="01F8F24B" w14:textId="77777777" w:rsidR="008F3C73" w:rsidRPr="002C5CB8" w:rsidRDefault="008F3C73" w:rsidP="008F3C73">
            <w:pPr>
              <w:spacing w:after="0" w:line="240" w:lineRule="auto"/>
              <w:rPr>
                <w:rFonts w:cs="Arial"/>
              </w:rPr>
            </w:pPr>
          </w:p>
        </w:tc>
        <w:tc>
          <w:tcPr>
            <w:tcW w:w="1755" w:type="dxa"/>
            <w:shd w:val="clear" w:color="auto" w:fill="FFFFFF"/>
          </w:tcPr>
          <w:p w14:paraId="4673E403" w14:textId="77777777" w:rsidR="008F3C73" w:rsidRPr="002C5CB8" w:rsidRDefault="008F3C73" w:rsidP="008F3C73">
            <w:pPr>
              <w:pStyle w:val="Quote"/>
              <w:spacing w:after="0" w:line="240" w:lineRule="auto"/>
              <w:rPr>
                <w:rFonts w:cs="Arial"/>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E3EC" w14:textId="77777777" w:rsidR="0093721E" w:rsidRDefault="0093721E" w:rsidP="00E3351B">
      <w:pPr>
        <w:spacing w:after="0" w:line="240" w:lineRule="auto"/>
      </w:pPr>
      <w:r>
        <w:separator/>
      </w:r>
    </w:p>
  </w:endnote>
  <w:endnote w:type="continuationSeparator" w:id="0">
    <w:p w14:paraId="34A2A008" w14:textId="77777777" w:rsidR="0093721E" w:rsidRDefault="0093721E"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285A" w14:textId="77777777" w:rsidR="00325277" w:rsidRDefault="0032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39C8C813">
              <wp:simplePos x="0" y="0"/>
              <wp:positionH relativeFrom="page">
                <wp:align>left</wp:align>
              </wp:positionH>
              <wp:positionV relativeFrom="page">
                <wp:align>bottom</wp:align>
              </wp:positionV>
              <wp:extent cx="7772400" cy="463550"/>
              <wp:effectExtent l="0" t="0" r="0" b="12700"/>
              <wp:wrapNone/>
              <wp:docPr id="1" name="MSIPCMd0aa45698b9ef1323d75a338"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7BA56393" w:rsidR="006D42F3" w:rsidRPr="00325277" w:rsidRDefault="00325277" w:rsidP="00325277">
                          <w:pPr>
                            <w:spacing w:after="0"/>
                            <w:rPr>
                              <w:rFonts w:ascii="Calibri" w:hAnsi="Calibri" w:cs="Calibri"/>
                              <w:color w:val="000000"/>
                              <w:sz w:val="20"/>
                            </w:rPr>
                          </w:pPr>
                          <w:proofErr w:type="gramStart"/>
                          <w:r w:rsidRPr="00325277">
                            <w:rPr>
                              <w:rFonts w:ascii="Calibri" w:hAnsi="Calibri" w:cs="Calibri"/>
                              <w:color w:val="000000"/>
                              <w:sz w:val="20"/>
                            </w:rPr>
                            <w:t>Classification :</w:t>
                          </w:r>
                          <w:proofErr w:type="gramEnd"/>
                          <w:r w:rsidRPr="00325277">
                            <w:rPr>
                              <w:rFonts w:ascii="Calibri" w:hAnsi="Calibri" w:cs="Calibri"/>
                              <w:color w:val="000000"/>
                              <w:sz w:val="20"/>
                            </w:rPr>
                            <w:t xml:space="preserve">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21DBF855" id="_x0000_t202" coordsize="21600,21600" o:spt="202" path="m,l,21600r21600,l21600,xe">
              <v:stroke joinstyle="miter"/>
              <v:path gradientshapeok="t" o:connecttype="rect"/>
            </v:shapetype>
            <v:shape id="MSIPCMd0aa45698b9ef1323d75a338"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7BA56393" w:rsidR="006D42F3" w:rsidRPr="00325277" w:rsidRDefault="00325277" w:rsidP="00325277">
                    <w:pPr>
                      <w:spacing w:after="0"/>
                      <w:rPr>
                        <w:rFonts w:ascii="Calibri" w:hAnsi="Calibri" w:cs="Calibri"/>
                        <w:color w:val="000000"/>
                        <w:sz w:val="20"/>
                      </w:rPr>
                    </w:pPr>
                    <w:proofErr w:type="gramStart"/>
                    <w:r w:rsidRPr="00325277">
                      <w:rPr>
                        <w:rFonts w:ascii="Calibri" w:hAnsi="Calibri" w:cs="Calibri"/>
                        <w:color w:val="000000"/>
                        <w:sz w:val="20"/>
                      </w:rPr>
                      <w:t>Classification :</w:t>
                    </w:r>
                    <w:proofErr w:type="gramEnd"/>
                    <w:r w:rsidRPr="00325277">
                      <w:rPr>
                        <w:rFonts w:ascii="Calibri" w:hAnsi="Calibri" w:cs="Calibri"/>
                        <w:color w:val="000000"/>
                        <w:sz w:val="20"/>
                      </w:rPr>
                      <w:t xml:space="preserve">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CE86" w14:textId="77777777" w:rsidR="00325277" w:rsidRDefault="00325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3D7A" w14:textId="77777777" w:rsidR="0093721E" w:rsidRDefault="0093721E" w:rsidP="00E3351B">
      <w:pPr>
        <w:spacing w:after="0" w:line="240" w:lineRule="auto"/>
      </w:pPr>
      <w:r>
        <w:separator/>
      </w:r>
    </w:p>
  </w:footnote>
  <w:footnote w:type="continuationSeparator" w:id="0">
    <w:p w14:paraId="38D2F023" w14:textId="77777777" w:rsidR="0093721E" w:rsidRDefault="0093721E"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56D2" w14:textId="77777777" w:rsidR="00325277" w:rsidRDefault="0032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3CD" w14:textId="77777777" w:rsidR="00325277" w:rsidRDefault="00325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240"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820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46AC7"/>
    <w:rsid w:val="00057A53"/>
    <w:rsid w:val="00066C71"/>
    <w:rsid w:val="00070604"/>
    <w:rsid w:val="000C1F49"/>
    <w:rsid w:val="000D096B"/>
    <w:rsid w:val="000D16D9"/>
    <w:rsid w:val="000E5243"/>
    <w:rsid w:val="000F55AE"/>
    <w:rsid w:val="001007A0"/>
    <w:rsid w:val="001054FB"/>
    <w:rsid w:val="001066D8"/>
    <w:rsid w:val="0011268D"/>
    <w:rsid w:val="00116152"/>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63169"/>
    <w:rsid w:val="00271355"/>
    <w:rsid w:val="00273521"/>
    <w:rsid w:val="00276FEF"/>
    <w:rsid w:val="0029723A"/>
    <w:rsid w:val="002A351D"/>
    <w:rsid w:val="002B7C7F"/>
    <w:rsid w:val="002C5CB8"/>
    <w:rsid w:val="002C6848"/>
    <w:rsid w:val="002F3884"/>
    <w:rsid w:val="002F53DF"/>
    <w:rsid w:val="003011CF"/>
    <w:rsid w:val="003044E3"/>
    <w:rsid w:val="00312411"/>
    <w:rsid w:val="003125E8"/>
    <w:rsid w:val="00325277"/>
    <w:rsid w:val="00330C6F"/>
    <w:rsid w:val="00351287"/>
    <w:rsid w:val="00351874"/>
    <w:rsid w:val="0036285A"/>
    <w:rsid w:val="003668B7"/>
    <w:rsid w:val="003727AA"/>
    <w:rsid w:val="003B2762"/>
    <w:rsid w:val="003D30FC"/>
    <w:rsid w:val="003F6015"/>
    <w:rsid w:val="00401239"/>
    <w:rsid w:val="00401B83"/>
    <w:rsid w:val="00402A36"/>
    <w:rsid w:val="00406E5D"/>
    <w:rsid w:val="00412B0D"/>
    <w:rsid w:val="00414010"/>
    <w:rsid w:val="004256C0"/>
    <w:rsid w:val="004258E1"/>
    <w:rsid w:val="004307C3"/>
    <w:rsid w:val="0045046A"/>
    <w:rsid w:val="004568CB"/>
    <w:rsid w:val="004758FD"/>
    <w:rsid w:val="00483B73"/>
    <w:rsid w:val="004B4A13"/>
    <w:rsid w:val="004D314B"/>
    <w:rsid w:val="004E4A35"/>
    <w:rsid w:val="00501DAE"/>
    <w:rsid w:val="00517519"/>
    <w:rsid w:val="0053540F"/>
    <w:rsid w:val="005671C7"/>
    <w:rsid w:val="0058259F"/>
    <w:rsid w:val="00586A79"/>
    <w:rsid w:val="0058783E"/>
    <w:rsid w:val="0059445B"/>
    <w:rsid w:val="00594F36"/>
    <w:rsid w:val="00597B68"/>
    <w:rsid w:val="005C136D"/>
    <w:rsid w:val="005D34B7"/>
    <w:rsid w:val="005F1BD2"/>
    <w:rsid w:val="005F4412"/>
    <w:rsid w:val="006112A1"/>
    <w:rsid w:val="00615A38"/>
    <w:rsid w:val="00620214"/>
    <w:rsid w:val="006231FB"/>
    <w:rsid w:val="006345E0"/>
    <w:rsid w:val="00637891"/>
    <w:rsid w:val="00642F7A"/>
    <w:rsid w:val="00650875"/>
    <w:rsid w:val="006552B9"/>
    <w:rsid w:val="00663C9C"/>
    <w:rsid w:val="006703D9"/>
    <w:rsid w:val="00672C41"/>
    <w:rsid w:val="006818F1"/>
    <w:rsid w:val="00682093"/>
    <w:rsid w:val="00696E3C"/>
    <w:rsid w:val="006D42F3"/>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121C3"/>
    <w:rsid w:val="00826918"/>
    <w:rsid w:val="00834898"/>
    <w:rsid w:val="00836FF3"/>
    <w:rsid w:val="0085488E"/>
    <w:rsid w:val="008736E6"/>
    <w:rsid w:val="0087491C"/>
    <w:rsid w:val="00887B18"/>
    <w:rsid w:val="008A49D7"/>
    <w:rsid w:val="008A69CE"/>
    <w:rsid w:val="008B13B1"/>
    <w:rsid w:val="008B30A3"/>
    <w:rsid w:val="008C57E7"/>
    <w:rsid w:val="008C7411"/>
    <w:rsid w:val="008E3093"/>
    <w:rsid w:val="008E3414"/>
    <w:rsid w:val="008F2391"/>
    <w:rsid w:val="008F3C73"/>
    <w:rsid w:val="00904A59"/>
    <w:rsid w:val="00907F54"/>
    <w:rsid w:val="009271F4"/>
    <w:rsid w:val="009317EB"/>
    <w:rsid w:val="00935F31"/>
    <w:rsid w:val="0093721E"/>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82FCA"/>
    <w:rsid w:val="00A83243"/>
    <w:rsid w:val="00AA1108"/>
    <w:rsid w:val="00AE0054"/>
    <w:rsid w:val="00AE312D"/>
    <w:rsid w:val="00AE6B81"/>
    <w:rsid w:val="00AF4DDE"/>
    <w:rsid w:val="00B02F15"/>
    <w:rsid w:val="00B22046"/>
    <w:rsid w:val="00B504A0"/>
    <w:rsid w:val="00B66F8D"/>
    <w:rsid w:val="00B70E6E"/>
    <w:rsid w:val="00B819AE"/>
    <w:rsid w:val="00B87C51"/>
    <w:rsid w:val="00B90B6E"/>
    <w:rsid w:val="00B93749"/>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B2330"/>
    <w:rsid w:val="00CB72A1"/>
    <w:rsid w:val="00CF6D48"/>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E056AE"/>
    <w:rsid w:val="00E12218"/>
    <w:rsid w:val="00E14D97"/>
    <w:rsid w:val="00E3351B"/>
    <w:rsid w:val="00E3584D"/>
    <w:rsid w:val="00EB79A4"/>
    <w:rsid w:val="00EE4D4B"/>
    <w:rsid w:val="00EE5115"/>
    <w:rsid w:val="00F0278E"/>
    <w:rsid w:val="00F230BC"/>
    <w:rsid w:val="00F51F81"/>
    <w:rsid w:val="00F74E68"/>
    <w:rsid w:val="00FB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4bacc6"/>
    </o:shapedefaults>
    <o:shapelayout v:ext="edit">
      <o:idmap v:ext="edit" data="1"/>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499974853">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9949</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2023-10-10T10:06:00Z</dcterms:created>
  <dcterms:modified xsi:type="dcterms:W3CDTF">2023-10-10T10:06:00Z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2022-03-22T13:53:32Z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34ebfa7c-efdd-4d2c-98b2-05321f158875</vt:lpwstr>
  </property>
  <property fmtid="{D5CDD505-2E9C-101B-9397-08002B2CF9AE}" pid="8" name="MSIP_Label_47e51286-47c4-4123-8966-22562bada071_ContentBits">
    <vt:lpwstr>2</vt:lpwstr>
  </property>
</Properties>
</file>