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432C" w14:textId="77777777" w:rsidR="00F4655D" w:rsidRDefault="00F4655D">
      <w:pPr>
        <w:pStyle w:val="BodyText"/>
        <w:rPr>
          <w:rFonts w:ascii="Times New Roman"/>
          <w:sz w:val="20"/>
        </w:rPr>
      </w:pPr>
    </w:p>
    <w:p w14:paraId="6C88432D" w14:textId="77777777" w:rsidR="00F4655D" w:rsidRDefault="00F4655D">
      <w:pPr>
        <w:pStyle w:val="BodyText"/>
        <w:spacing w:before="2"/>
        <w:rPr>
          <w:rFonts w:ascii="Times New Roman"/>
          <w:sz w:val="24"/>
        </w:rPr>
      </w:pPr>
    </w:p>
    <w:p w14:paraId="6C88432E" w14:textId="77777777" w:rsidR="00F4655D" w:rsidRDefault="00E27FDF">
      <w:pPr>
        <w:pStyle w:val="Title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C8843AD" wp14:editId="6C8843AE">
            <wp:simplePos x="0" y="0"/>
            <wp:positionH relativeFrom="page">
              <wp:posOffset>723900</wp:posOffset>
            </wp:positionH>
            <wp:positionV relativeFrom="paragraph">
              <wp:posOffset>-327128</wp:posOffset>
            </wp:positionV>
            <wp:extent cx="1228725" cy="1362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Job Description and Person Specification</w:t>
      </w:r>
    </w:p>
    <w:p w14:paraId="6C88432F" w14:textId="77777777" w:rsidR="00F4655D" w:rsidRDefault="00F4655D">
      <w:pPr>
        <w:pStyle w:val="BodyText"/>
        <w:rPr>
          <w:b/>
          <w:sz w:val="20"/>
        </w:rPr>
      </w:pPr>
    </w:p>
    <w:p w14:paraId="6C884330" w14:textId="77777777" w:rsidR="00F4655D" w:rsidRDefault="00F4655D">
      <w:pPr>
        <w:pStyle w:val="BodyText"/>
        <w:rPr>
          <w:b/>
          <w:sz w:val="20"/>
        </w:rPr>
      </w:pPr>
    </w:p>
    <w:p w14:paraId="6C884331" w14:textId="77777777" w:rsidR="00F4655D" w:rsidRDefault="00F4655D">
      <w:pPr>
        <w:pStyle w:val="BodyText"/>
        <w:rPr>
          <w:b/>
          <w:sz w:val="20"/>
        </w:rPr>
      </w:pPr>
    </w:p>
    <w:p w14:paraId="6C884332" w14:textId="77777777" w:rsidR="00F4655D" w:rsidRDefault="00F4655D">
      <w:pPr>
        <w:pStyle w:val="BodyText"/>
        <w:rPr>
          <w:b/>
          <w:sz w:val="20"/>
        </w:rPr>
      </w:pPr>
    </w:p>
    <w:p w14:paraId="6C884333" w14:textId="77777777" w:rsidR="00F4655D" w:rsidRDefault="00F4655D">
      <w:pPr>
        <w:pStyle w:val="BodyText"/>
        <w:rPr>
          <w:b/>
          <w:sz w:val="20"/>
        </w:rPr>
      </w:pPr>
    </w:p>
    <w:p w14:paraId="6C884334" w14:textId="77777777" w:rsidR="00F4655D" w:rsidRDefault="00F4655D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9"/>
        <w:gridCol w:w="4082"/>
      </w:tblGrid>
      <w:tr w:rsidR="00F4655D" w14:paraId="6C884337" w14:textId="77777777">
        <w:trPr>
          <w:trHeight w:val="383"/>
        </w:trPr>
        <w:tc>
          <w:tcPr>
            <w:tcW w:w="4069" w:type="dxa"/>
          </w:tcPr>
          <w:p w14:paraId="6C884335" w14:textId="77777777" w:rsidR="00F4655D" w:rsidRDefault="00E27FDF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4082" w:type="dxa"/>
          </w:tcPr>
          <w:p w14:paraId="6C884336" w14:textId="77777777" w:rsidR="00F4655D" w:rsidRDefault="00E27FDF">
            <w:pPr>
              <w:pStyle w:val="TableParagraph"/>
              <w:spacing w:before="12"/>
              <w:ind w:left="381"/>
            </w:pPr>
            <w:r>
              <w:t>NCS Team Leader</w:t>
            </w:r>
          </w:p>
        </w:tc>
      </w:tr>
      <w:tr w:rsidR="00F4655D" w14:paraId="6C88433A" w14:textId="77777777">
        <w:trPr>
          <w:trHeight w:val="502"/>
        </w:trPr>
        <w:tc>
          <w:tcPr>
            <w:tcW w:w="4069" w:type="dxa"/>
          </w:tcPr>
          <w:p w14:paraId="6C884338" w14:textId="77777777" w:rsidR="00F4655D" w:rsidRDefault="00E27FDF">
            <w:pPr>
              <w:pStyle w:val="TableParagraph"/>
              <w:spacing w:before="111"/>
              <w:ind w:left="200"/>
              <w:rPr>
                <w:b/>
              </w:rPr>
            </w:pPr>
            <w:r>
              <w:rPr>
                <w:b/>
              </w:rPr>
              <w:t>Place of work:</w:t>
            </w:r>
          </w:p>
        </w:tc>
        <w:tc>
          <w:tcPr>
            <w:tcW w:w="4082" w:type="dxa"/>
          </w:tcPr>
          <w:p w14:paraId="32F261B4" w14:textId="50452F0D" w:rsidR="00DA0D94" w:rsidRDefault="0041516E">
            <w:pPr>
              <w:pStyle w:val="TableParagraph"/>
              <w:spacing w:before="125"/>
              <w:ind w:left="381"/>
            </w:pPr>
            <w:r>
              <w:t xml:space="preserve">West Midlands - </w:t>
            </w:r>
            <w:r>
              <w:t>Telford &amp; Wrekin</w:t>
            </w:r>
            <w:r>
              <w:t xml:space="preserve">, </w:t>
            </w:r>
            <w:r>
              <w:t>South Staffordshire</w:t>
            </w:r>
            <w:r>
              <w:t xml:space="preserve">, </w:t>
            </w:r>
            <w:r>
              <w:t>Shropshire</w:t>
            </w:r>
          </w:p>
          <w:p w14:paraId="6C884339" w14:textId="57174657" w:rsidR="00F4655D" w:rsidRDefault="00F4655D">
            <w:pPr>
              <w:pStyle w:val="TableParagraph"/>
              <w:spacing w:before="125"/>
              <w:ind w:left="381"/>
            </w:pPr>
          </w:p>
        </w:tc>
      </w:tr>
      <w:tr w:rsidR="00F4655D" w14:paraId="6C88433E" w14:textId="77777777">
        <w:trPr>
          <w:trHeight w:val="764"/>
        </w:trPr>
        <w:tc>
          <w:tcPr>
            <w:tcW w:w="4069" w:type="dxa"/>
          </w:tcPr>
          <w:p w14:paraId="6C88433B" w14:textId="77777777" w:rsidR="00F4655D" w:rsidRDefault="00E27FDF">
            <w:pPr>
              <w:pStyle w:val="TableParagraph"/>
              <w:spacing w:before="117"/>
              <w:ind w:left="200"/>
              <w:rPr>
                <w:b/>
              </w:rPr>
            </w:pPr>
            <w:r>
              <w:rPr>
                <w:b/>
              </w:rPr>
              <w:t>Hours of Work:</w:t>
            </w:r>
          </w:p>
        </w:tc>
        <w:tc>
          <w:tcPr>
            <w:tcW w:w="4082" w:type="dxa"/>
          </w:tcPr>
          <w:p w14:paraId="6C88433C" w14:textId="77777777" w:rsidR="00F4655D" w:rsidRDefault="00E27FDF">
            <w:pPr>
              <w:pStyle w:val="TableParagraph"/>
              <w:spacing w:before="131"/>
              <w:ind w:left="381"/>
            </w:pPr>
            <w:r>
              <w:t>Sessional</w:t>
            </w:r>
          </w:p>
          <w:p w14:paraId="6C88433D" w14:textId="3DB4CE16" w:rsidR="00F4655D" w:rsidRDefault="005C3866">
            <w:pPr>
              <w:pStyle w:val="TableParagraph"/>
              <w:spacing w:before="2"/>
              <w:ind w:left="381"/>
            </w:pPr>
            <w:r>
              <w:t xml:space="preserve">All year round </w:t>
            </w:r>
            <w:proofErr w:type="gramStart"/>
            <w:r w:rsidR="00112FE2">
              <w:t>16 hour</w:t>
            </w:r>
            <w:proofErr w:type="gramEnd"/>
            <w:r w:rsidR="00112FE2">
              <w:t xml:space="preserve"> </w:t>
            </w:r>
            <w:r>
              <w:t xml:space="preserve">long </w:t>
            </w:r>
            <w:r w:rsidR="00B46B2E">
              <w:t>experiences</w:t>
            </w:r>
            <w:r>
              <w:t xml:space="preserve">. </w:t>
            </w:r>
            <w:r w:rsidR="00354EDD">
              <w:t>Flexible programmes</w:t>
            </w:r>
            <w:r w:rsidR="0009712A">
              <w:t xml:space="preserve"> with choice of </w:t>
            </w:r>
            <w:r w:rsidR="00112FE2">
              <w:t xml:space="preserve">start dates. </w:t>
            </w:r>
          </w:p>
        </w:tc>
      </w:tr>
      <w:tr w:rsidR="00F4655D" w14:paraId="6C884341" w14:textId="77777777">
        <w:trPr>
          <w:trHeight w:val="503"/>
        </w:trPr>
        <w:tc>
          <w:tcPr>
            <w:tcW w:w="4069" w:type="dxa"/>
          </w:tcPr>
          <w:p w14:paraId="6C88433F" w14:textId="77777777" w:rsidR="00F4655D" w:rsidRDefault="00E27FDF">
            <w:pPr>
              <w:pStyle w:val="TableParagraph"/>
              <w:spacing w:before="119"/>
              <w:ind w:left="200"/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4082" w:type="dxa"/>
          </w:tcPr>
          <w:p w14:paraId="6C884340" w14:textId="57393228" w:rsidR="00F4655D" w:rsidRDefault="00E27FDF">
            <w:pPr>
              <w:pStyle w:val="TableParagraph"/>
              <w:spacing w:before="133"/>
              <w:ind w:left="381"/>
            </w:pPr>
            <w:r>
              <w:t>D</w:t>
            </w:r>
            <w:r w:rsidR="001642F4">
              <w:t xml:space="preserve">  </w:t>
            </w:r>
          </w:p>
        </w:tc>
      </w:tr>
      <w:tr w:rsidR="00F4655D" w14:paraId="6C884344" w14:textId="77777777">
        <w:trPr>
          <w:trHeight w:val="688"/>
        </w:trPr>
        <w:tc>
          <w:tcPr>
            <w:tcW w:w="4069" w:type="dxa"/>
          </w:tcPr>
          <w:p w14:paraId="6C884342" w14:textId="77777777" w:rsidR="00F4655D" w:rsidRDefault="00E27FDF">
            <w:pPr>
              <w:pStyle w:val="TableParagraph"/>
              <w:spacing w:before="110"/>
              <w:ind w:left="200"/>
              <w:rPr>
                <w:b/>
              </w:rPr>
            </w:pPr>
            <w:r>
              <w:rPr>
                <w:b/>
              </w:rPr>
              <w:t>Reports to:</w:t>
            </w:r>
          </w:p>
        </w:tc>
        <w:tc>
          <w:tcPr>
            <w:tcW w:w="4082" w:type="dxa"/>
          </w:tcPr>
          <w:p w14:paraId="6C884343" w14:textId="57903870" w:rsidR="00F4655D" w:rsidRDefault="00E27FDF">
            <w:pPr>
              <w:pStyle w:val="TableParagraph"/>
              <w:spacing w:before="124"/>
              <w:ind w:left="381" w:right="184"/>
            </w:pPr>
            <w:r>
              <w:t xml:space="preserve">NCS Programme </w:t>
            </w:r>
            <w:r w:rsidR="00354EDD">
              <w:t xml:space="preserve">Coordinator </w:t>
            </w:r>
          </w:p>
        </w:tc>
      </w:tr>
      <w:tr w:rsidR="00F4655D" w14:paraId="6C884347" w14:textId="77777777">
        <w:trPr>
          <w:trHeight w:val="310"/>
        </w:trPr>
        <w:tc>
          <w:tcPr>
            <w:tcW w:w="4069" w:type="dxa"/>
          </w:tcPr>
          <w:p w14:paraId="6C884345" w14:textId="77777777" w:rsidR="00F4655D" w:rsidRDefault="00E27FDF">
            <w:pPr>
              <w:pStyle w:val="TableParagraph"/>
              <w:spacing w:before="52" w:line="238" w:lineRule="exact"/>
              <w:ind w:left="200"/>
              <w:rPr>
                <w:b/>
              </w:rPr>
            </w:pPr>
            <w:r>
              <w:rPr>
                <w:b/>
              </w:rPr>
              <w:t>Level of DBS Disclosure required</w:t>
            </w:r>
          </w:p>
        </w:tc>
        <w:tc>
          <w:tcPr>
            <w:tcW w:w="4082" w:type="dxa"/>
          </w:tcPr>
          <w:p w14:paraId="6C884346" w14:textId="77777777" w:rsidR="00F4655D" w:rsidRDefault="00E27FDF">
            <w:pPr>
              <w:pStyle w:val="TableParagraph"/>
              <w:spacing w:before="57" w:line="233" w:lineRule="exact"/>
              <w:ind w:left="381"/>
            </w:pPr>
            <w:r>
              <w:t>Enhanced</w:t>
            </w:r>
          </w:p>
        </w:tc>
      </w:tr>
    </w:tbl>
    <w:p w14:paraId="6C884348" w14:textId="77777777" w:rsidR="00F4655D" w:rsidRDefault="00F4655D">
      <w:pPr>
        <w:pStyle w:val="BodyText"/>
        <w:rPr>
          <w:b/>
          <w:sz w:val="20"/>
        </w:rPr>
      </w:pPr>
    </w:p>
    <w:p w14:paraId="6C884349" w14:textId="77777777" w:rsidR="00F4655D" w:rsidRDefault="00F4655D">
      <w:pPr>
        <w:pStyle w:val="BodyText"/>
        <w:spacing w:before="9"/>
        <w:rPr>
          <w:b/>
          <w:sz w:val="16"/>
        </w:rPr>
      </w:pPr>
    </w:p>
    <w:p w14:paraId="6C88434A" w14:textId="77777777" w:rsidR="00F4655D" w:rsidRDefault="00E27FDF">
      <w:pPr>
        <w:pStyle w:val="Heading1"/>
      </w:pPr>
      <w:r>
        <w:t>Main Duties and Accountabilities</w:t>
      </w:r>
    </w:p>
    <w:p w14:paraId="66E5418B" w14:textId="77777777" w:rsidR="005C3866" w:rsidRDefault="005C3866">
      <w:pPr>
        <w:pStyle w:val="Heading1"/>
      </w:pPr>
    </w:p>
    <w:p w14:paraId="6C88434C" w14:textId="5F0CE05B" w:rsidR="00F4655D" w:rsidRPr="00F67173" w:rsidRDefault="00E27FDF" w:rsidP="00F67173">
      <w:pPr>
        <w:pStyle w:val="ListParagraph"/>
        <w:numPr>
          <w:ilvl w:val="0"/>
          <w:numId w:val="2"/>
        </w:numPr>
        <w:tabs>
          <w:tab w:val="left" w:pos="1023"/>
        </w:tabs>
        <w:spacing w:before="9" w:line="278" w:lineRule="auto"/>
        <w:ind w:right="806"/>
        <w:rPr>
          <w:sz w:val="23"/>
        </w:rPr>
      </w:pPr>
      <w:r w:rsidRPr="00F67173">
        <w:rPr>
          <w:spacing w:val="-5"/>
        </w:rPr>
        <w:t xml:space="preserve">Lead, encourage </w:t>
      </w:r>
      <w:r w:rsidRPr="00F67173">
        <w:rPr>
          <w:spacing w:val="-4"/>
        </w:rPr>
        <w:t xml:space="preserve">and </w:t>
      </w:r>
      <w:r w:rsidRPr="00F67173">
        <w:rPr>
          <w:spacing w:val="-3"/>
        </w:rPr>
        <w:t xml:space="preserve">motivate </w:t>
      </w:r>
      <w:r>
        <w:t xml:space="preserve">a </w:t>
      </w:r>
      <w:r w:rsidRPr="00F67173">
        <w:rPr>
          <w:spacing w:val="-4"/>
        </w:rPr>
        <w:t xml:space="preserve">team </w:t>
      </w:r>
      <w:r w:rsidRPr="00F67173">
        <w:rPr>
          <w:spacing w:val="-3"/>
        </w:rPr>
        <w:t>of</w:t>
      </w:r>
      <w:r w:rsidR="00F67173" w:rsidRPr="00F67173">
        <w:rPr>
          <w:spacing w:val="-3"/>
        </w:rPr>
        <w:t xml:space="preserve"> up </w:t>
      </w:r>
      <w:proofErr w:type="gramStart"/>
      <w:r w:rsidR="00F67173" w:rsidRPr="00F67173">
        <w:rPr>
          <w:spacing w:val="-3"/>
        </w:rPr>
        <w:t xml:space="preserve">to </w:t>
      </w:r>
      <w:r w:rsidRPr="00F67173">
        <w:rPr>
          <w:spacing w:val="-3"/>
        </w:rPr>
        <w:t xml:space="preserve"> </w:t>
      </w:r>
      <w:r w:rsidRPr="00F67173">
        <w:rPr>
          <w:spacing w:val="-5"/>
        </w:rPr>
        <w:t>fifteen</w:t>
      </w:r>
      <w:proofErr w:type="gramEnd"/>
      <w:r w:rsidRPr="00F67173">
        <w:rPr>
          <w:spacing w:val="-5"/>
        </w:rPr>
        <w:t xml:space="preserve"> </w:t>
      </w:r>
      <w:r w:rsidRPr="00F67173">
        <w:rPr>
          <w:spacing w:val="-6"/>
        </w:rPr>
        <w:t xml:space="preserve">young </w:t>
      </w:r>
      <w:r w:rsidRPr="00F67173">
        <w:rPr>
          <w:spacing w:val="-5"/>
        </w:rPr>
        <w:t xml:space="preserve">people </w:t>
      </w:r>
      <w:r>
        <w:t>to</w:t>
      </w:r>
      <w:r w:rsidR="00F67173">
        <w:t xml:space="preserve"> complete</w:t>
      </w:r>
      <w:r w:rsidR="00C632E0">
        <w:t xml:space="preserve"> a </w:t>
      </w:r>
      <w:r w:rsidR="00F67173">
        <w:t xml:space="preserve"> </w:t>
      </w:r>
      <w:r w:rsidR="00BD625D">
        <w:t xml:space="preserve">NCS Community </w:t>
      </w:r>
      <w:r w:rsidR="00B46B2E">
        <w:t xml:space="preserve">Experience </w:t>
      </w:r>
      <w:r w:rsidR="00BD625D">
        <w:t xml:space="preserve">. </w:t>
      </w:r>
      <w:r w:rsidR="002C6B4F">
        <w:t xml:space="preserve">Multiple start dates throughout the year. </w:t>
      </w:r>
      <w:r w:rsidR="00C632E0">
        <w:t xml:space="preserve">Delivering sessions that </w:t>
      </w:r>
      <w:r w:rsidR="002716F2">
        <w:t xml:space="preserve">give young people 15 – 16 years old the life skills to transition into adulthood. </w:t>
      </w:r>
    </w:p>
    <w:p w14:paraId="4828CB09" w14:textId="77777777" w:rsidR="00F67173" w:rsidRPr="00F67173" w:rsidRDefault="00F67173" w:rsidP="00F67173">
      <w:pPr>
        <w:tabs>
          <w:tab w:val="left" w:pos="1023"/>
        </w:tabs>
        <w:spacing w:before="9" w:line="278" w:lineRule="auto"/>
        <w:ind w:right="806"/>
        <w:rPr>
          <w:sz w:val="23"/>
        </w:rPr>
      </w:pPr>
    </w:p>
    <w:p w14:paraId="6C88434D" w14:textId="2722B1C1" w:rsidR="00F4655D" w:rsidRDefault="00E27FDF">
      <w:pPr>
        <w:pStyle w:val="ListParagraph"/>
        <w:numPr>
          <w:ilvl w:val="0"/>
          <w:numId w:val="2"/>
        </w:numPr>
        <w:tabs>
          <w:tab w:val="left" w:pos="1023"/>
        </w:tabs>
        <w:spacing w:line="278" w:lineRule="auto"/>
        <w:ind w:right="759"/>
      </w:pPr>
      <w:r>
        <w:t xml:space="preserve">Assist the </w:t>
      </w:r>
      <w:r>
        <w:rPr>
          <w:spacing w:val="-4"/>
        </w:rPr>
        <w:t xml:space="preserve">NCS </w:t>
      </w:r>
      <w:r>
        <w:rPr>
          <w:spacing w:val="-5"/>
        </w:rPr>
        <w:t>P</w:t>
      </w:r>
      <w:r w:rsidR="002C6B4F">
        <w:rPr>
          <w:spacing w:val="-5"/>
        </w:rPr>
        <w:t xml:space="preserve">rogramme </w:t>
      </w:r>
      <w:proofErr w:type="gramStart"/>
      <w:r w:rsidR="002C6B4F">
        <w:rPr>
          <w:spacing w:val="-5"/>
        </w:rPr>
        <w:t xml:space="preserve">Coordinator </w:t>
      </w:r>
      <w:r>
        <w:rPr>
          <w:spacing w:val="-5"/>
        </w:rPr>
        <w:t xml:space="preserve"> </w:t>
      </w:r>
      <w:r>
        <w:t>to</w:t>
      </w:r>
      <w:proofErr w:type="gramEnd"/>
      <w:r>
        <w:t xml:space="preserve"> ensure </w:t>
      </w:r>
      <w:r>
        <w:rPr>
          <w:spacing w:val="-4"/>
        </w:rPr>
        <w:t xml:space="preserve">all </w:t>
      </w:r>
      <w:r>
        <w:t xml:space="preserve">necessary </w:t>
      </w:r>
      <w:r>
        <w:rPr>
          <w:spacing w:val="-6"/>
        </w:rPr>
        <w:t xml:space="preserve">and </w:t>
      </w:r>
      <w:r>
        <w:rPr>
          <w:spacing w:val="-5"/>
        </w:rPr>
        <w:t xml:space="preserve">appropriate safeguarding, </w:t>
      </w:r>
      <w:r>
        <w:rPr>
          <w:spacing w:val="-4"/>
        </w:rPr>
        <w:t xml:space="preserve">data </w:t>
      </w:r>
      <w:r>
        <w:rPr>
          <w:spacing w:val="-7"/>
        </w:rPr>
        <w:t xml:space="preserve">handling, </w:t>
      </w:r>
      <w:r>
        <w:rPr>
          <w:spacing w:val="-5"/>
        </w:rPr>
        <w:t xml:space="preserve">health </w:t>
      </w:r>
      <w:r>
        <w:t xml:space="preserve">&amp; safety </w:t>
      </w:r>
      <w:r>
        <w:rPr>
          <w:spacing w:val="-4"/>
        </w:rPr>
        <w:t xml:space="preserve">and </w:t>
      </w:r>
      <w:r>
        <w:rPr>
          <w:spacing w:val="-5"/>
        </w:rPr>
        <w:t xml:space="preserve">other legal </w:t>
      </w:r>
      <w:r>
        <w:rPr>
          <w:spacing w:val="-4"/>
        </w:rPr>
        <w:t xml:space="preserve">requirements </w:t>
      </w:r>
      <w:r>
        <w:t xml:space="preserve">are </w:t>
      </w:r>
      <w:r>
        <w:rPr>
          <w:spacing w:val="-3"/>
        </w:rPr>
        <w:t xml:space="preserve">in place </w:t>
      </w:r>
      <w:r>
        <w:t xml:space="preserve">to protect </w:t>
      </w:r>
      <w:r>
        <w:rPr>
          <w:spacing w:val="-4"/>
        </w:rPr>
        <w:t xml:space="preserve">NCS </w:t>
      </w:r>
      <w:r>
        <w:rPr>
          <w:spacing w:val="-5"/>
        </w:rPr>
        <w:t xml:space="preserve">participants </w:t>
      </w:r>
      <w:r>
        <w:rPr>
          <w:spacing w:val="-4"/>
        </w:rPr>
        <w:t>and</w:t>
      </w:r>
      <w:r>
        <w:rPr>
          <w:spacing w:val="4"/>
        </w:rPr>
        <w:t xml:space="preserve"> </w:t>
      </w:r>
      <w:r>
        <w:t>staff</w:t>
      </w:r>
    </w:p>
    <w:p w14:paraId="6C88434E" w14:textId="77777777" w:rsidR="00F4655D" w:rsidRDefault="00F4655D">
      <w:pPr>
        <w:pStyle w:val="BodyText"/>
        <w:spacing w:before="2"/>
        <w:rPr>
          <w:sz w:val="25"/>
        </w:rPr>
      </w:pPr>
    </w:p>
    <w:p w14:paraId="6C88434F" w14:textId="544B1804" w:rsidR="00F4655D" w:rsidRDefault="00E27FDF">
      <w:pPr>
        <w:pStyle w:val="ListParagraph"/>
        <w:numPr>
          <w:ilvl w:val="0"/>
          <w:numId w:val="2"/>
        </w:numPr>
        <w:tabs>
          <w:tab w:val="left" w:pos="1023"/>
        </w:tabs>
        <w:spacing w:line="271" w:lineRule="auto"/>
        <w:ind w:right="1749"/>
      </w:pPr>
      <w:r>
        <w:rPr>
          <w:spacing w:val="-5"/>
        </w:rPr>
        <w:t xml:space="preserve">Lead </w:t>
      </w:r>
      <w:r>
        <w:rPr>
          <w:spacing w:val="-4"/>
        </w:rPr>
        <w:t xml:space="preserve">and </w:t>
      </w:r>
      <w:r>
        <w:t xml:space="preserve">direct an </w:t>
      </w:r>
      <w:r>
        <w:rPr>
          <w:spacing w:val="-5"/>
        </w:rPr>
        <w:t xml:space="preserve">allocated </w:t>
      </w:r>
      <w:r>
        <w:rPr>
          <w:spacing w:val="-4"/>
        </w:rPr>
        <w:t xml:space="preserve">NCS Team </w:t>
      </w:r>
      <w:r>
        <w:rPr>
          <w:spacing w:val="-5"/>
        </w:rPr>
        <w:t xml:space="preserve">Assistant under </w:t>
      </w:r>
      <w:r>
        <w:rPr>
          <w:spacing w:val="-3"/>
        </w:rPr>
        <w:t xml:space="preserve">the </w:t>
      </w:r>
      <w:r>
        <w:rPr>
          <w:spacing w:val="-4"/>
        </w:rPr>
        <w:t xml:space="preserve">direction </w:t>
      </w:r>
      <w:r>
        <w:rPr>
          <w:spacing w:val="-3"/>
        </w:rPr>
        <w:t xml:space="preserve">of </w:t>
      </w:r>
      <w:r>
        <w:t xml:space="preserve">the </w:t>
      </w:r>
      <w:r>
        <w:rPr>
          <w:spacing w:val="-6"/>
        </w:rPr>
        <w:t xml:space="preserve">NCS </w:t>
      </w:r>
      <w:r>
        <w:rPr>
          <w:spacing w:val="-5"/>
        </w:rPr>
        <w:t>Coordinator</w:t>
      </w:r>
      <w:r w:rsidR="00182E71">
        <w:rPr>
          <w:spacing w:val="-5"/>
        </w:rPr>
        <w:t>.</w:t>
      </w:r>
    </w:p>
    <w:p w14:paraId="6C884350" w14:textId="77777777" w:rsidR="00F4655D" w:rsidRDefault="00F4655D">
      <w:pPr>
        <w:pStyle w:val="BodyText"/>
        <w:spacing w:before="2"/>
        <w:rPr>
          <w:sz w:val="26"/>
        </w:rPr>
      </w:pPr>
    </w:p>
    <w:p w14:paraId="6C884351" w14:textId="77777777" w:rsidR="00F4655D" w:rsidRDefault="00E27FDF">
      <w:pPr>
        <w:pStyle w:val="ListParagraph"/>
        <w:numPr>
          <w:ilvl w:val="0"/>
          <w:numId w:val="2"/>
        </w:numPr>
        <w:tabs>
          <w:tab w:val="left" w:pos="1023"/>
        </w:tabs>
        <w:spacing w:before="1" w:line="242" w:lineRule="auto"/>
        <w:ind w:right="902"/>
      </w:pPr>
      <w:r>
        <w:t xml:space="preserve">Ensure </w:t>
      </w:r>
      <w:r>
        <w:rPr>
          <w:spacing w:val="-4"/>
        </w:rPr>
        <w:t xml:space="preserve">all </w:t>
      </w:r>
      <w:r>
        <w:rPr>
          <w:spacing w:val="-5"/>
        </w:rPr>
        <w:t xml:space="preserve">participant </w:t>
      </w:r>
      <w:r>
        <w:rPr>
          <w:spacing w:val="-3"/>
        </w:rPr>
        <w:t xml:space="preserve">registers </w:t>
      </w:r>
      <w:r>
        <w:rPr>
          <w:spacing w:val="-4"/>
        </w:rPr>
        <w:t xml:space="preserve">and </w:t>
      </w:r>
      <w:r>
        <w:rPr>
          <w:spacing w:val="-6"/>
        </w:rPr>
        <w:t xml:space="preserve">relevant </w:t>
      </w:r>
      <w:r>
        <w:rPr>
          <w:spacing w:val="-5"/>
        </w:rPr>
        <w:t xml:space="preserve">paperwork (including </w:t>
      </w:r>
      <w:r>
        <w:t xml:space="preserve">risk assessments, </w:t>
      </w:r>
      <w:r>
        <w:rPr>
          <w:spacing w:val="-5"/>
        </w:rPr>
        <w:t xml:space="preserve">safeguarding </w:t>
      </w:r>
      <w:r>
        <w:rPr>
          <w:spacing w:val="-3"/>
        </w:rPr>
        <w:t xml:space="preserve">reports </w:t>
      </w:r>
      <w:r>
        <w:rPr>
          <w:spacing w:val="-4"/>
        </w:rPr>
        <w:t xml:space="preserve">and </w:t>
      </w:r>
      <w:r>
        <w:rPr>
          <w:spacing w:val="-5"/>
        </w:rPr>
        <w:t xml:space="preserve">incident </w:t>
      </w:r>
      <w:r>
        <w:t xml:space="preserve">reports) are completed </w:t>
      </w:r>
      <w:r>
        <w:rPr>
          <w:spacing w:val="-4"/>
        </w:rPr>
        <w:t xml:space="preserve">within </w:t>
      </w:r>
      <w:r>
        <w:rPr>
          <w:spacing w:val="-5"/>
        </w:rPr>
        <w:t xml:space="preserve">agreed </w:t>
      </w:r>
      <w:r>
        <w:rPr>
          <w:spacing w:val="-4"/>
        </w:rPr>
        <w:t xml:space="preserve">timelines and </w:t>
      </w:r>
      <w:r>
        <w:t xml:space="preserve">to a </w:t>
      </w:r>
      <w:r>
        <w:rPr>
          <w:spacing w:val="-5"/>
        </w:rPr>
        <w:t>high</w:t>
      </w:r>
      <w:r>
        <w:rPr>
          <w:spacing w:val="2"/>
        </w:rPr>
        <w:t xml:space="preserve"> </w:t>
      </w:r>
      <w:proofErr w:type="gramStart"/>
      <w:r>
        <w:rPr>
          <w:spacing w:val="-3"/>
        </w:rPr>
        <w:t>standard</w:t>
      </w:r>
      <w:proofErr w:type="gramEnd"/>
    </w:p>
    <w:p w14:paraId="6C884352" w14:textId="77777777" w:rsidR="00F4655D" w:rsidRDefault="00F4655D">
      <w:pPr>
        <w:pStyle w:val="BodyText"/>
        <w:spacing w:before="9"/>
        <w:rPr>
          <w:sz w:val="21"/>
        </w:rPr>
      </w:pPr>
    </w:p>
    <w:p w14:paraId="6C884353" w14:textId="77777777" w:rsidR="00F4655D" w:rsidRDefault="00E27FDF">
      <w:pPr>
        <w:pStyle w:val="ListParagraph"/>
        <w:numPr>
          <w:ilvl w:val="0"/>
          <w:numId w:val="2"/>
        </w:numPr>
        <w:tabs>
          <w:tab w:val="left" w:pos="1023"/>
        </w:tabs>
      </w:pPr>
      <w:r>
        <w:t xml:space="preserve">Work with the </w:t>
      </w:r>
      <w:r>
        <w:rPr>
          <w:spacing w:val="-4"/>
        </w:rPr>
        <w:t xml:space="preserve">NCS </w:t>
      </w:r>
      <w:r>
        <w:t xml:space="preserve">staff </w:t>
      </w:r>
      <w:r>
        <w:rPr>
          <w:spacing w:val="-5"/>
        </w:rPr>
        <w:t xml:space="preserve">team </w:t>
      </w:r>
      <w:r>
        <w:t xml:space="preserve">to </w:t>
      </w:r>
      <w:r>
        <w:rPr>
          <w:spacing w:val="-5"/>
        </w:rPr>
        <w:t xml:space="preserve">deal </w:t>
      </w:r>
      <w:r>
        <w:t xml:space="preserve">with </w:t>
      </w:r>
      <w:r>
        <w:rPr>
          <w:spacing w:val="-5"/>
        </w:rPr>
        <w:t xml:space="preserve">challenging </w:t>
      </w:r>
      <w:proofErr w:type="spellStart"/>
      <w:r>
        <w:rPr>
          <w:spacing w:val="-7"/>
        </w:rPr>
        <w:t>behaviour</w:t>
      </w:r>
      <w:proofErr w:type="spellEnd"/>
      <w:r>
        <w:rPr>
          <w:spacing w:val="-7"/>
        </w:rPr>
        <w:t xml:space="preserve"> </w:t>
      </w:r>
      <w:r>
        <w:t xml:space="preserve">from </w:t>
      </w:r>
      <w:r>
        <w:rPr>
          <w:spacing w:val="-6"/>
        </w:rPr>
        <w:t>young</w:t>
      </w:r>
      <w:r>
        <w:rPr>
          <w:spacing w:val="9"/>
        </w:rPr>
        <w:t xml:space="preserve"> </w:t>
      </w:r>
      <w:proofErr w:type="gramStart"/>
      <w:r>
        <w:rPr>
          <w:spacing w:val="-5"/>
        </w:rPr>
        <w:t>people</w:t>
      </w:r>
      <w:proofErr w:type="gramEnd"/>
    </w:p>
    <w:p w14:paraId="6C884354" w14:textId="77777777" w:rsidR="00F4655D" w:rsidRDefault="00F4655D">
      <w:pPr>
        <w:pStyle w:val="BodyText"/>
        <w:rPr>
          <w:sz w:val="21"/>
        </w:rPr>
      </w:pPr>
    </w:p>
    <w:p w14:paraId="6C884355" w14:textId="77777777" w:rsidR="00F4655D" w:rsidRDefault="00E27FDF">
      <w:pPr>
        <w:pStyle w:val="ListParagraph"/>
        <w:numPr>
          <w:ilvl w:val="0"/>
          <w:numId w:val="2"/>
        </w:numPr>
        <w:tabs>
          <w:tab w:val="left" w:pos="1023"/>
        </w:tabs>
        <w:spacing w:line="242" w:lineRule="auto"/>
        <w:ind w:right="757"/>
      </w:pPr>
      <w:r>
        <w:rPr>
          <w:spacing w:val="-5"/>
        </w:rPr>
        <w:t xml:space="preserve">Engage </w:t>
      </w:r>
      <w:r>
        <w:rPr>
          <w:spacing w:val="-3"/>
        </w:rPr>
        <w:t xml:space="preserve">and </w:t>
      </w:r>
      <w:r>
        <w:rPr>
          <w:spacing w:val="-5"/>
        </w:rPr>
        <w:t xml:space="preserve">build positive relationships </w:t>
      </w:r>
      <w:r>
        <w:t xml:space="preserve">with </w:t>
      </w:r>
      <w:r>
        <w:rPr>
          <w:spacing w:val="-6"/>
        </w:rPr>
        <w:t xml:space="preserve">young </w:t>
      </w:r>
      <w:r>
        <w:rPr>
          <w:spacing w:val="-5"/>
        </w:rPr>
        <w:t xml:space="preserve">people </w:t>
      </w:r>
      <w:r>
        <w:rPr>
          <w:spacing w:val="-4"/>
        </w:rPr>
        <w:t xml:space="preserve">and </w:t>
      </w:r>
      <w:r>
        <w:rPr>
          <w:spacing w:val="-5"/>
        </w:rPr>
        <w:t xml:space="preserve">their </w:t>
      </w:r>
      <w:r>
        <w:rPr>
          <w:spacing w:val="-4"/>
        </w:rPr>
        <w:t xml:space="preserve">parent/carers </w:t>
      </w:r>
      <w:r>
        <w:t xml:space="preserve">to </w:t>
      </w:r>
      <w:r>
        <w:rPr>
          <w:spacing w:val="-5"/>
        </w:rPr>
        <w:t xml:space="preserve">provide </w:t>
      </w:r>
      <w:r>
        <w:rPr>
          <w:spacing w:val="-4"/>
        </w:rPr>
        <w:t>effective</w:t>
      </w:r>
      <w:r>
        <w:rPr>
          <w:spacing w:val="-7"/>
        </w:rPr>
        <w:t xml:space="preserve"> </w:t>
      </w:r>
      <w:r>
        <w:rPr>
          <w:spacing w:val="-4"/>
        </w:rPr>
        <w:t xml:space="preserve">support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5"/>
        </w:rPr>
        <w:t>one-to-one</w:t>
      </w:r>
      <w:r>
        <w:rPr>
          <w:spacing w:val="-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5"/>
        </w:rPr>
        <w:t>group</w:t>
      </w:r>
      <w:r>
        <w:rPr>
          <w:spacing w:val="-8"/>
        </w:rPr>
        <w:t xml:space="preserve"> </w:t>
      </w:r>
      <w:r>
        <w:t>basis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achieve</w:t>
      </w:r>
      <w:r>
        <w:rPr>
          <w:spacing w:val="-8"/>
        </w:rPr>
        <w:t xml:space="preserve"> </w:t>
      </w:r>
      <w:r>
        <w:rPr>
          <w:spacing w:val="-4"/>
        </w:rPr>
        <w:t>NCS</w:t>
      </w:r>
      <w:r>
        <w:rPr>
          <w:spacing w:val="-9"/>
        </w:rPr>
        <w:t xml:space="preserve"> </w:t>
      </w:r>
      <w:r>
        <w:t>outcome</w:t>
      </w:r>
      <w:r>
        <w:rPr>
          <w:spacing w:val="-40"/>
        </w:rPr>
        <w:t xml:space="preserve"> </w:t>
      </w:r>
      <w:r>
        <w:t>targets.</w:t>
      </w:r>
    </w:p>
    <w:p w14:paraId="6C884356" w14:textId="77777777" w:rsidR="00F4655D" w:rsidRDefault="00F4655D">
      <w:pPr>
        <w:pStyle w:val="BodyText"/>
        <w:spacing w:before="2"/>
      </w:pPr>
    </w:p>
    <w:p w14:paraId="6C884357" w14:textId="77777777" w:rsidR="00F4655D" w:rsidRDefault="00E27FDF">
      <w:pPr>
        <w:pStyle w:val="ListParagraph"/>
        <w:numPr>
          <w:ilvl w:val="0"/>
          <w:numId w:val="2"/>
        </w:numPr>
        <w:tabs>
          <w:tab w:val="left" w:pos="1023"/>
        </w:tabs>
        <w:spacing w:line="242" w:lineRule="auto"/>
        <w:ind w:right="666"/>
      </w:pPr>
      <w:r>
        <w:t xml:space="preserve">Ensure </w:t>
      </w:r>
      <w:proofErr w:type="spellStart"/>
      <w:r>
        <w:t>programme</w:t>
      </w:r>
      <w:proofErr w:type="spellEnd"/>
      <w:r>
        <w:t xml:space="preserve"> </w:t>
      </w:r>
      <w:r>
        <w:rPr>
          <w:spacing w:val="-4"/>
        </w:rPr>
        <w:t xml:space="preserve">content </w:t>
      </w:r>
      <w:r>
        <w:t xml:space="preserve">is </w:t>
      </w:r>
      <w:r>
        <w:rPr>
          <w:spacing w:val="-6"/>
        </w:rPr>
        <w:t xml:space="preserve">relevant </w:t>
      </w:r>
      <w:r>
        <w:t xml:space="preserve">to </w:t>
      </w:r>
      <w:r>
        <w:rPr>
          <w:spacing w:val="-3"/>
        </w:rPr>
        <w:t xml:space="preserve">the </w:t>
      </w:r>
      <w:r>
        <w:t xml:space="preserve">local community </w:t>
      </w:r>
      <w:r>
        <w:rPr>
          <w:spacing w:val="-4"/>
        </w:rPr>
        <w:t xml:space="preserve">and </w:t>
      </w:r>
      <w:r>
        <w:rPr>
          <w:spacing w:val="-5"/>
        </w:rPr>
        <w:t xml:space="preserve">builds </w:t>
      </w:r>
      <w:r>
        <w:t xml:space="preserve">on </w:t>
      </w:r>
      <w:r>
        <w:rPr>
          <w:spacing w:val="-5"/>
        </w:rPr>
        <w:t xml:space="preserve">existing relationships </w:t>
      </w:r>
      <w:r>
        <w:t xml:space="preserve">with </w:t>
      </w:r>
      <w:r>
        <w:rPr>
          <w:spacing w:val="-5"/>
        </w:rPr>
        <w:t xml:space="preserve">partner </w:t>
      </w:r>
      <w:r>
        <w:rPr>
          <w:spacing w:val="-7"/>
        </w:rPr>
        <w:t xml:space="preserve">individuals </w:t>
      </w:r>
      <w:r>
        <w:rPr>
          <w:spacing w:val="-4"/>
        </w:rPr>
        <w:t xml:space="preserve">and </w:t>
      </w:r>
      <w:proofErr w:type="spellStart"/>
      <w:r>
        <w:rPr>
          <w:spacing w:val="-5"/>
        </w:rPr>
        <w:t>organisations</w:t>
      </w:r>
      <w:proofErr w:type="spellEnd"/>
      <w:r>
        <w:rPr>
          <w:spacing w:val="-5"/>
        </w:rPr>
        <w:t xml:space="preserve"> </w:t>
      </w:r>
      <w:r>
        <w:t xml:space="preserve">to </w:t>
      </w:r>
      <w:r>
        <w:rPr>
          <w:spacing w:val="-5"/>
        </w:rPr>
        <w:t xml:space="preserve">provide </w:t>
      </w:r>
      <w:r>
        <w:rPr>
          <w:spacing w:val="-7"/>
        </w:rPr>
        <w:t xml:space="preserve">young </w:t>
      </w:r>
      <w:r>
        <w:rPr>
          <w:spacing w:val="-5"/>
        </w:rPr>
        <w:t xml:space="preserve">people </w:t>
      </w:r>
      <w:r>
        <w:t xml:space="preserve">with a </w:t>
      </w:r>
      <w:r>
        <w:rPr>
          <w:spacing w:val="-5"/>
        </w:rPr>
        <w:t xml:space="preserve">quality </w:t>
      </w:r>
      <w:r>
        <w:rPr>
          <w:spacing w:val="-4"/>
        </w:rPr>
        <w:t xml:space="preserve">NCS </w:t>
      </w:r>
      <w:r>
        <w:rPr>
          <w:spacing w:val="-5"/>
        </w:rPr>
        <w:t xml:space="preserve">experience, </w:t>
      </w:r>
      <w:r>
        <w:rPr>
          <w:spacing w:val="-3"/>
        </w:rPr>
        <w:t xml:space="preserve">ensuring </w:t>
      </w:r>
      <w:r>
        <w:rPr>
          <w:spacing w:val="-4"/>
        </w:rPr>
        <w:t xml:space="preserve">they </w:t>
      </w:r>
      <w:r>
        <w:rPr>
          <w:spacing w:val="-5"/>
        </w:rPr>
        <w:t xml:space="preserve">learn </w:t>
      </w:r>
      <w:r>
        <w:t xml:space="preserve">community </w:t>
      </w:r>
      <w:r>
        <w:rPr>
          <w:spacing w:val="-4"/>
        </w:rPr>
        <w:t xml:space="preserve">and </w:t>
      </w:r>
      <w:r>
        <w:t xml:space="preserve">citizenship </w:t>
      </w:r>
      <w:r>
        <w:rPr>
          <w:spacing w:val="-7"/>
        </w:rPr>
        <w:t xml:space="preserve">values </w:t>
      </w:r>
      <w:r>
        <w:rPr>
          <w:spacing w:val="-3"/>
        </w:rPr>
        <w:t xml:space="preserve">within </w:t>
      </w:r>
      <w:r>
        <w:rPr>
          <w:spacing w:val="-5"/>
        </w:rPr>
        <w:t xml:space="preserve">their </w:t>
      </w:r>
      <w:r>
        <w:t xml:space="preserve">local </w:t>
      </w:r>
      <w:r>
        <w:rPr>
          <w:spacing w:val="-5"/>
        </w:rPr>
        <w:t>environment.</w:t>
      </w:r>
    </w:p>
    <w:p w14:paraId="6C884358" w14:textId="77777777" w:rsidR="00F4655D" w:rsidRDefault="00F4655D">
      <w:pPr>
        <w:pStyle w:val="BodyText"/>
        <w:spacing w:before="1"/>
        <w:rPr>
          <w:sz w:val="21"/>
        </w:rPr>
      </w:pPr>
    </w:p>
    <w:p w14:paraId="6C884359" w14:textId="0DD66E53" w:rsidR="00F4655D" w:rsidRDefault="00FD111A">
      <w:pPr>
        <w:pStyle w:val="ListParagraph"/>
        <w:numPr>
          <w:ilvl w:val="0"/>
          <w:numId w:val="2"/>
        </w:numPr>
        <w:tabs>
          <w:tab w:val="left" w:pos="1023"/>
        </w:tabs>
        <w:spacing w:before="1" w:line="242" w:lineRule="auto"/>
        <w:ind w:right="7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8843AF" wp14:editId="2D681ABC">
                <wp:simplePos x="0" y="0"/>
                <wp:positionH relativeFrom="page">
                  <wp:posOffset>4463415</wp:posOffset>
                </wp:positionH>
                <wp:positionV relativeFrom="paragraph">
                  <wp:posOffset>412750</wp:posOffset>
                </wp:positionV>
                <wp:extent cx="38100" cy="95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E08C748" id="Rectangle 2" o:spid="_x0000_s1026" style="position:absolute;margin-left:351.45pt;margin-top:32.5pt;width:3pt;height: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>
        <w:t xml:space="preserve">Record </w:t>
      </w:r>
      <w:r>
        <w:rPr>
          <w:spacing w:val="-5"/>
        </w:rPr>
        <w:t xml:space="preserve">daily </w:t>
      </w:r>
      <w:r>
        <w:rPr>
          <w:spacing w:val="-4"/>
        </w:rPr>
        <w:t xml:space="preserve">activity </w:t>
      </w:r>
      <w:r>
        <w:t xml:space="preserve">across </w:t>
      </w:r>
      <w:r>
        <w:rPr>
          <w:spacing w:val="-6"/>
        </w:rPr>
        <w:t xml:space="preserve">delivery </w:t>
      </w:r>
      <w:r>
        <w:t xml:space="preserve">of the local </w:t>
      </w:r>
      <w:r>
        <w:rPr>
          <w:spacing w:val="-5"/>
        </w:rPr>
        <w:t xml:space="preserve">NCS </w:t>
      </w:r>
      <w:proofErr w:type="spellStart"/>
      <w:r>
        <w:t>programme</w:t>
      </w:r>
      <w:proofErr w:type="spellEnd"/>
      <w:r>
        <w:t xml:space="preserve">, </w:t>
      </w:r>
      <w:r>
        <w:rPr>
          <w:spacing w:val="-5"/>
        </w:rPr>
        <w:t xml:space="preserve">including participant </w:t>
      </w:r>
      <w:r>
        <w:t xml:space="preserve">contact </w:t>
      </w:r>
      <w:r>
        <w:rPr>
          <w:spacing w:val="-4"/>
        </w:rPr>
        <w:t xml:space="preserve">and </w:t>
      </w:r>
      <w:r>
        <w:t xml:space="preserve">outcomes </w:t>
      </w:r>
      <w:r>
        <w:rPr>
          <w:spacing w:val="-5"/>
        </w:rPr>
        <w:t xml:space="preserve">during </w:t>
      </w:r>
      <w:r>
        <w:t xml:space="preserve">the </w:t>
      </w:r>
      <w:proofErr w:type="spellStart"/>
      <w:r>
        <w:t>programme</w:t>
      </w:r>
      <w:proofErr w:type="spellEnd"/>
      <w:r>
        <w:t xml:space="preserve">, </w:t>
      </w:r>
      <w:r>
        <w:rPr>
          <w:spacing w:val="-4"/>
        </w:rPr>
        <w:t xml:space="preserve">and </w:t>
      </w:r>
      <w:r>
        <w:t xml:space="preserve">ensure these are </w:t>
      </w:r>
      <w:r>
        <w:rPr>
          <w:spacing w:val="-5"/>
        </w:rPr>
        <w:t xml:space="preserve">fully </w:t>
      </w:r>
      <w:r>
        <w:t xml:space="preserve">up to </w:t>
      </w:r>
      <w:r>
        <w:rPr>
          <w:spacing w:val="-4"/>
        </w:rPr>
        <w:t xml:space="preserve">date </w:t>
      </w:r>
      <w:r>
        <w:t>in</w:t>
      </w:r>
      <w:r>
        <w:rPr>
          <w:spacing w:val="-43"/>
        </w:rPr>
        <w:t xml:space="preserve"> </w:t>
      </w:r>
      <w:r>
        <w:t xml:space="preserve">time </w:t>
      </w:r>
      <w:r>
        <w:rPr>
          <w:spacing w:val="-3"/>
        </w:rPr>
        <w:lastRenderedPageBreak/>
        <w:t xml:space="preserve">for </w:t>
      </w:r>
      <w:r>
        <w:rPr>
          <w:spacing w:val="-5"/>
        </w:rPr>
        <w:t xml:space="preserve">regular </w:t>
      </w:r>
      <w:r>
        <w:rPr>
          <w:spacing w:val="-3"/>
        </w:rPr>
        <w:t xml:space="preserve">reports </w:t>
      </w:r>
      <w:r>
        <w:t xml:space="preserve">to </w:t>
      </w:r>
      <w:r>
        <w:rPr>
          <w:spacing w:val="-3"/>
        </w:rPr>
        <w:t xml:space="preserve">the </w:t>
      </w:r>
      <w:r>
        <w:t xml:space="preserve">Catch22 </w:t>
      </w:r>
      <w:r>
        <w:rPr>
          <w:spacing w:val="-4"/>
        </w:rPr>
        <w:t xml:space="preserve">NCS </w:t>
      </w:r>
      <w:r>
        <w:rPr>
          <w:spacing w:val="-5"/>
        </w:rPr>
        <w:t>national</w:t>
      </w:r>
      <w:r>
        <w:rPr>
          <w:spacing w:val="18"/>
        </w:rPr>
        <w:t xml:space="preserve"> </w:t>
      </w:r>
      <w:r>
        <w:t>team.</w:t>
      </w:r>
    </w:p>
    <w:p w14:paraId="6C88435A" w14:textId="77777777" w:rsidR="00F4655D" w:rsidRDefault="00F4655D">
      <w:pPr>
        <w:pStyle w:val="BodyText"/>
        <w:spacing w:before="2"/>
        <w:rPr>
          <w:sz w:val="35"/>
        </w:rPr>
      </w:pPr>
    </w:p>
    <w:p w14:paraId="7EA493F2" w14:textId="77777777" w:rsidR="00F4655D" w:rsidRPr="00E27FDF" w:rsidRDefault="00E27FDF" w:rsidP="004E3873">
      <w:pPr>
        <w:pStyle w:val="ListParagraph"/>
        <w:numPr>
          <w:ilvl w:val="0"/>
          <w:numId w:val="2"/>
        </w:numPr>
        <w:tabs>
          <w:tab w:val="left" w:pos="1023"/>
        </w:tabs>
      </w:pPr>
      <w:r>
        <w:t xml:space="preserve">Assist in </w:t>
      </w:r>
      <w:r>
        <w:rPr>
          <w:spacing w:val="-4"/>
        </w:rPr>
        <w:t xml:space="preserve">ensuring </w:t>
      </w:r>
      <w:r>
        <w:rPr>
          <w:spacing w:val="-5"/>
        </w:rPr>
        <w:t xml:space="preserve">in-kind funding </w:t>
      </w:r>
      <w:r>
        <w:rPr>
          <w:spacing w:val="-6"/>
        </w:rPr>
        <w:t xml:space="preserve">opportunities </w:t>
      </w:r>
      <w:r>
        <w:t xml:space="preserve">are </w:t>
      </w:r>
      <w:r w:rsidR="000A7D50">
        <w:t>maximized</w:t>
      </w:r>
      <w:r>
        <w:t xml:space="preserve"> </w:t>
      </w:r>
      <w:r>
        <w:rPr>
          <w:spacing w:val="-4"/>
        </w:rPr>
        <w:t xml:space="preserve">and </w:t>
      </w:r>
      <w:r>
        <w:t xml:space="preserve">on </w:t>
      </w:r>
      <w:r>
        <w:rPr>
          <w:spacing w:val="-3"/>
        </w:rPr>
        <w:t xml:space="preserve">or </w:t>
      </w:r>
      <w:r>
        <w:rPr>
          <w:spacing w:val="-6"/>
        </w:rPr>
        <w:t>above</w:t>
      </w:r>
      <w:r>
        <w:rPr>
          <w:spacing w:val="-26"/>
        </w:rPr>
        <w:t xml:space="preserve"> </w:t>
      </w:r>
      <w:proofErr w:type="gramStart"/>
      <w:r>
        <w:rPr>
          <w:spacing w:val="-5"/>
        </w:rPr>
        <w:t>target</w:t>
      </w:r>
      <w:proofErr w:type="gramEnd"/>
    </w:p>
    <w:p w14:paraId="00029AF1" w14:textId="77777777" w:rsidR="00E27FDF" w:rsidRDefault="00E27FDF" w:rsidP="00E27FDF">
      <w:pPr>
        <w:tabs>
          <w:tab w:val="left" w:pos="1023"/>
        </w:tabs>
      </w:pPr>
    </w:p>
    <w:p w14:paraId="0B70790B" w14:textId="77777777" w:rsidR="00E27FDF" w:rsidRDefault="00E27FDF" w:rsidP="00E27FDF">
      <w:pPr>
        <w:tabs>
          <w:tab w:val="left" w:pos="1023"/>
        </w:tabs>
      </w:pPr>
    </w:p>
    <w:p w14:paraId="74E05284" w14:textId="77777777" w:rsidR="00E27FDF" w:rsidRDefault="00E27FDF" w:rsidP="00E27FDF">
      <w:pPr>
        <w:pStyle w:val="ListParagraph"/>
        <w:numPr>
          <w:ilvl w:val="0"/>
          <w:numId w:val="2"/>
        </w:numPr>
        <w:tabs>
          <w:tab w:val="left" w:pos="1023"/>
        </w:tabs>
        <w:spacing w:before="81" w:line="244" w:lineRule="auto"/>
        <w:ind w:right="1297"/>
      </w:pPr>
      <w:r w:rsidRPr="004E3873">
        <w:rPr>
          <w:spacing w:val="-7"/>
        </w:rPr>
        <w:t xml:space="preserve">Attend </w:t>
      </w:r>
      <w:r w:rsidRPr="004E3873">
        <w:rPr>
          <w:spacing w:val="-4"/>
        </w:rPr>
        <w:t xml:space="preserve">regular supervision </w:t>
      </w:r>
      <w:r>
        <w:t xml:space="preserve">sessions </w:t>
      </w:r>
      <w:r w:rsidRPr="004E3873">
        <w:rPr>
          <w:spacing w:val="-4"/>
        </w:rPr>
        <w:t xml:space="preserve">and </w:t>
      </w:r>
      <w:r>
        <w:t xml:space="preserve">compulsory </w:t>
      </w:r>
      <w:r w:rsidRPr="004E3873">
        <w:rPr>
          <w:spacing w:val="-5"/>
        </w:rPr>
        <w:t xml:space="preserve">training </w:t>
      </w:r>
      <w:r>
        <w:t xml:space="preserve">to </w:t>
      </w:r>
      <w:r w:rsidRPr="004E3873">
        <w:rPr>
          <w:spacing w:val="-5"/>
        </w:rPr>
        <w:t xml:space="preserve">enable </w:t>
      </w:r>
      <w:r w:rsidRPr="004E3873">
        <w:rPr>
          <w:spacing w:val="-4"/>
        </w:rPr>
        <w:t xml:space="preserve">all </w:t>
      </w:r>
      <w:r w:rsidRPr="004E3873">
        <w:rPr>
          <w:spacing w:val="-5"/>
        </w:rPr>
        <w:t xml:space="preserve">duties </w:t>
      </w:r>
      <w:r>
        <w:t xml:space="preserve">to </w:t>
      </w:r>
      <w:r w:rsidRPr="004E3873">
        <w:rPr>
          <w:spacing w:val="-3"/>
        </w:rPr>
        <w:t xml:space="preserve">be </w:t>
      </w:r>
      <w:r>
        <w:t xml:space="preserve">carried </w:t>
      </w:r>
      <w:r w:rsidRPr="004E3873">
        <w:rPr>
          <w:spacing w:val="-4"/>
        </w:rPr>
        <w:t>out</w:t>
      </w:r>
      <w:r w:rsidRPr="004E3873">
        <w:rPr>
          <w:spacing w:val="-15"/>
        </w:rPr>
        <w:t xml:space="preserve"> </w:t>
      </w:r>
      <w:r w:rsidRPr="004E3873">
        <w:rPr>
          <w:spacing w:val="-5"/>
        </w:rPr>
        <w:t>effectively.</w:t>
      </w:r>
    </w:p>
    <w:p w14:paraId="5CCA82A5" w14:textId="77777777" w:rsidR="00E27FDF" w:rsidRDefault="00E27FDF" w:rsidP="00E27FDF">
      <w:pPr>
        <w:pStyle w:val="BodyText"/>
        <w:rPr>
          <w:sz w:val="11"/>
        </w:rPr>
      </w:pPr>
    </w:p>
    <w:p w14:paraId="6002D4F9" w14:textId="77777777" w:rsidR="00E27FDF" w:rsidRDefault="00E27FDF" w:rsidP="00E27FDF">
      <w:pPr>
        <w:pStyle w:val="Heading1"/>
      </w:pPr>
      <w:r>
        <w:t>Other</w:t>
      </w:r>
    </w:p>
    <w:p w14:paraId="67B136E9" w14:textId="77777777" w:rsidR="00E27FDF" w:rsidRDefault="00E27FDF" w:rsidP="00E27FDF">
      <w:pPr>
        <w:pStyle w:val="BodyText"/>
        <w:spacing w:before="10"/>
        <w:rPr>
          <w:b/>
          <w:sz w:val="23"/>
        </w:rPr>
      </w:pPr>
    </w:p>
    <w:p w14:paraId="14947C69" w14:textId="77777777" w:rsidR="00E27FDF" w:rsidRPr="00836A56" w:rsidRDefault="00E27FDF" w:rsidP="00E27FDF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before="9" w:line="237" w:lineRule="auto"/>
        <w:ind w:right="774"/>
        <w:rPr>
          <w:sz w:val="23"/>
        </w:rPr>
      </w:pPr>
      <w:r w:rsidRPr="00836A56">
        <w:rPr>
          <w:spacing w:val="-6"/>
        </w:rPr>
        <w:t xml:space="preserve">You </w:t>
      </w:r>
      <w:r>
        <w:t xml:space="preserve">will be </w:t>
      </w:r>
      <w:r w:rsidRPr="00836A56">
        <w:rPr>
          <w:spacing w:val="-5"/>
        </w:rPr>
        <w:t xml:space="preserve">required </w:t>
      </w:r>
      <w:r>
        <w:t xml:space="preserve">to work a minimum 16 hour long </w:t>
      </w:r>
      <w:proofErr w:type="spellStart"/>
      <w:r>
        <w:t>programme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programme</w:t>
      </w:r>
      <w:proofErr w:type="spellEnd"/>
      <w:proofErr w:type="gramEnd"/>
      <w:r>
        <w:t xml:space="preserve"> times vary from evening , weekends and school holidays  ) so that you can build relationships with the young people in your team. Programmes running all year round. </w:t>
      </w:r>
    </w:p>
    <w:p w14:paraId="1F7593F9" w14:textId="77777777" w:rsidR="00E27FDF" w:rsidRPr="00836A56" w:rsidRDefault="00E27FDF" w:rsidP="00E27FDF">
      <w:pPr>
        <w:pStyle w:val="ListParagraph"/>
        <w:tabs>
          <w:tab w:val="left" w:pos="720"/>
          <w:tab w:val="left" w:pos="721"/>
        </w:tabs>
        <w:spacing w:before="9" w:line="237" w:lineRule="auto"/>
        <w:ind w:left="720" w:right="774" w:firstLine="0"/>
        <w:rPr>
          <w:sz w:val="23"/>
        </w:rPr>
      </w:pPr>
    </w:p>
    <w:p w14:paraId="7CBA8A66" w14:textId="77777777" w:rsidR="00E27FDF" w:rsidRDefault="00E27FDF" w:rsidP="00E27FDF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spacing w:line="223" w:lineRule="auto"/>
        <w:ind w:left="660" w:right="967" w:hanging="360"/>
      </w:pPr>
      <w:r>
        <w:t xml:space="preserve">To make sure </w:t>
      </w:r>
      <w:r>
        <w:rPr>
          <w:spacing w:val="-4"/>
        </w:rPr>
        <w:t xml:space="preserve">that you </w:t>
      </w:r>
      <w:r>
        <w:rPr>
          <w:spacing w:val="-5"/>
        </w:rPr>
        <w:t xml:space="preserve">read, </w:t>
      </w:r>
      <w:r>
        <w:t xml:space="preserve">are </w:t>
      </w:r>
      <w:r>
        <w:rPr>
          <w:spacing w:val="-4"/>
        </w:rPr>
        <w:t xml:space="preserve">familiar with, and </w:t>
      </w:r>
      <w:r>
        <w:rPr>
          <w:spacing w:val="-6"/>
        </w:rPr>
        <w:t xml:space="preserve">follow </w:t>
      </w:r>
      <w:r>
        <w:rPr>
          <w:spacing w:val="-4"/>
        </w:rPr>
        <w:t xml:space="preserve">all </w:t>
      </w:r>
      <w:r>
        <w:t xml:space="preserve">Catch22 </w:t>
      </w:r>
      <w:r>
        <w:rPr>
          <w:spacing w:val="-5"/>
        </w:rPr>
        <w:t xml:space="preserve">policies </w:t>
      </w:r>
      <w:r>
        <w:rPr>
          <w:spacing w:val="-4"/>
        </w:rPr>
        <w:t xml:space="preserve">and </w:t>
      </w:r>
      <w:r>
        <w:rPr>
          <w:spacing w:val="-3"/>
        </w:rPr>
        <w:t xml:space="preserve">procedures </w:t>
      </w:r>
      <w:r>
        <w:rPr>
          <w:spacing w:val="-4"/>
        </w:rPr>
        <w:t xml:space="preserve">and </w:t>
      </w:r>
      <w:r>
        <w:t xml:space="preserve">to </w:t>
      </w:r>
      <w:r>
        <w:rPr>
          <w:spacing w:val="-3"/>
        </w:rPr>
        <w:t xml:space="preserve">read </w:t>
      </w:r>
      <w:r>
        <w:rPr>
          <w:spacing w:val="-4"/>
        </w:rPr>
        <w:t xml:space="preserve">and </w:t>
      </w:r>
      <w:r>
        <w:t xml:space="preserve">accept </w:t>
      </w:r>
      <w:r>
        <w:rPr>
          <w:spacing w:val="-5"/>
        </w:rPr>
        <w:t xml:space="preserve">key </w:t>
      </w:r>
      <w:r>
        <w:t>Catch22</w:t>
      </w:r>
      <w:r>
        <w:rPr>
          <w:spacing w:val="-13"/>
        </w:rPr>
        <w:t xml:space="preserve"> </w:t>
      </w:r>
      <w:proofErr w:type="gramStart"/>
      <w:r>
        <w:rPr>
          <w:spacing w:val="-5"/>
        </w:rPr>
        <w:t>policies</w:t>
      </w:r>
      <w:proofErr w:type="gramEnd"/>
    </w:p>
    <w:p w14:paraId="1B5C6E2F" w14:textId="77777777" w:rsidR="00E27FDF" w:rsidRDefault="00E27FDF" w:rsidP="00E27FDF">
      <w:pPr>
        <w:pStyle w:val="BodyText"/>
        <w:rPr>
          <w:sz w:val="23"/>
        </w:rPr>
      </w:pPr>
    </w:p>
    <w:p w14:paraId="43FBAFC1" w14:textId="77777777" w:rsidR="00E27FDF" w:rsidRDefault="00E27FDF" w:rsidP="00E27FDF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ind w:left="660" w:hanging="361"/>
      </w:pPr>
      <w:r>
        <w:t xml:space="preserve">To act as an ambassador </w:t>
      </w:r>
      <w:r>
        <w:rPr>
          <w:spacing w:val="-3"/>
        </w:rPr>
        <w:t xml:space="preserve">for </w:t>
      </w:r>
      <w:r>
        <w:rPr>
          <w:spacing w:val="-4"/>
        </w:rPr>
        <w:t xml:space="preserve">Catch22, </w:t>
      </w:r>
      <w:r>
        <w:rPr>
          <w:spacing w:val="-7"/>
        </w:rPr>
        <w:t xml:space="preserve">upholding </w:t>
      </w:r>
      <w:r>
        <w:rPr>
          <w:spacing w:val="-3"/>
        </w:rPr>
        <w:t xml:space="preserve">and </w:t>
      </w:r>
      <w:r>
        <w:rPr>
          <w:spacing w:val="-4"/>
        </w:rPr>
        <w:t xml:space="preserve">promoting our </w:t>
      </w:r>
      <w:r>
        <w:t>corporate</w:t>
      </w:r>
      <w:r>
        <w:rPr>
          <w:spacing w:val="-30"/>
        </w:rPr>
        <w:t xml:space="preserve"> </w:t>
      </w:r>
      <w:r>
        <w:rPr>
          <w:spacing w:val="-5"/>
        </w:rPr>
        <w:t>values.</w:t>
      </w:r>
    </w:p>
    <w:p w14:paraId="29925F2C" w14:textId="77777777" w:rsidR="00E27FDF" w:rsidRDefault="00E27FDF" w:rsidP="00E27FDF">
      <w:pPr>
        <w:pStyle w:val="BodyText"/>
        <w:spacing w:before="3"/>
      </w:pPr>
    </w:p>
    <w:p w14:paraId="6F59EF93" w14:textId="77777777" w:rsidR="00E27FDF" w:rsidRDefault="00E27FDF" w:rsidP="00E27FDF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spacing w:line="237" w:lineRule="auto"/>
        <w:ind w:left="660" w:right="804" w:hanging="360"/>
      </w:pPr>
      <w:r>
        <w:t xml:space="preserve">To </w:t>
      </w:r>
      <w:r>
        <w:rPr>
          <w:spacing w:val="-6"/>
        </w:rPr>
        <w:t xml:space="preserve">undertake </w:t>
      </w:r>
      <w:r>
        <w:rPr>
          <w:spacing w:val="-4"/>
        </w:rPr>
        <w:t xml:space="preserve">any </w:t>
      </w:r>
      <w:r>
        <w:rPr>
          <w:spacing w:val="-5"/>
        </w:rPr>
        <w:t xml:space="preserve">other duties </w:t>
      </w:r>
      <w:r>
        <w:t xml:space="preserve">which can be </w:t>
      </w:r>
      <w:r>
        <w:rPr>
          <w:spacing w:val="-5"/>
        </w:rPr>
        <w:t xml:space="preserve">reasonably expected </w:t>
      </w:r>
      <w:r>
        <w:t xml:space="preserve">of </w:t>
      </w:r>
      <w:r>
        <w:rPr>
          <w:spacing w:val="-4"/>
        </w:rPr>
        <w:t xml:space="preserve">you within </w:t>
      </w:r>
      <w:r>
        <w:t xml:space="preserve">the </w:t>
      </w:r>
      <w:r>
        <w:rPr>
          <w:spacing w:val="-5"/>
        </w:rPr>
        <w:t xml:space="preserve">level </w:t>
      </w:r>
      <w:r>
        <w:rPr>
          <w:spacing w:val="-3"/>
        </w:rPr>
        <w:t xml:space="preserve">of </w:t>
      </w:r>
      <w:r>
        <w:rPr>
          <w:spacing w:val="-5"/>
        </w:rPr>
        <w:t>your job.</w:t>
      </w:r>
    </w:p>
    <w:p w14:paraId="6C88435C" w14:textId="3E8DF6E7" w:rsidR="00E27FDF" w:rsidRDefault="00E27FDF" w:rsidP="00E27FDF">
      <w:pPr>
        <w:tabs>
          <w:tab w:val="left" w:pos="1023"/>
        </w:tabs>
        <w:sectPr w:rsidR="00E27FDF">
          <w:footerReference w:type="even" r:id="rId8"/>
          <w:footerReference w:type="default" r:id="rId9"/>
          <w:footerReference w:type="first" r:id="rId10"/>
          <w:type w:val="continuous"/>
          <w:pgSz w:w="11920" w:h="16860"/>
          <w:pgMar w:top="980" w:right="680" w:bottom="280" w:left="840" w:header="720" w:footer="720" w:gutter="0"/>
          <w:cols w:space="720"/>
        </w:sectPr>
      </w:pPr>
    </w:p>
    <w:p w14:paraId="6C884368" w14:textId="77777777" w:rsidR="00F4655D" w:rsidRDefault="00F4655D">
      <w:pPr>
        <w:pStyle w:val="BodyText"/>
        <w:spacing w:before="9"/>
        <w:rPr>
          <w:sz w:val="23"/>
        </w:rPr>
      </w:pPr>
    </w:p>
    <w:p w14:paraId="6C88436A" w14:textId="77777777" w:rsidR="00F4655D" w:rsidRDefault="00F4655D">
      <w:pPr>
        <w:pStyle w:val="BodyText"/>
        <w:rPr>
          <w:sz w:val="20"/>
        </w:rPr>
      </w:pPr>
    </w:p>
    <w:p w14:paraId="6C88436B" w14:textId="77777777" w:rsidR="00F4655D" w:rsidRDefault="00F4655D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4069"/>
        <w:gridCol w:w="4071"/>
      </w:tblGrid>
      <w:tr w:rsidR="00F4655D" w14:paraId="6C88436F" w14:textId="77777777">
        <w:trPr>
          <w:trHeight w:val="539"/>
        </w:trPr>
        <w:tc>
          <w:tcPr>
            <w:tcW w:w="1940" w:type="dxa"/>
            <w:tcBorders>
              <w:left w:val="single" w:sz="8" w:space="0" w:color="000000"/>
            </w:tcBorders>
          </w:tcPr>
          <w:p w14:paraId="6C88436C" w14:textId="77777777" w:rsidR="00F4655D" w:rsidRDefault="00E27FDF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</w:p>
        </w:tc>
        <w:tc>
          <w:tcPr>
            <w:tcW w:w="4069" w:type="dxa"/>
          </w:tcPr>
          <w:p w14:paraId="6C88436D" w14:textId="77777777" w:rsidR="00F4655D" w:rsidRDefault="00E27FDF">
            <w:pPr>
              <w:pStyle w:val="TableParagraph"/>
              <w:spacing w:line="259" w:lineRule="exact"/>
              <w:ind w:left="1496" w:right="1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4071" w:type="dxa"/>
          </w:tcPr>
          <w:p w14:paraId="6C88436E" w14:textId="77777777" w:rsidR="00F4655D" w:rsidRDefault="00E27FDF">
            <w:pPr>
              <w:pStyle w:val="TableParagraph"/>
              <w:spacing w:line="259" w:lineRule="exact"/>
              <w:ind w:left="1684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</w:tr>
      <w:tr w:rsidR="00F4655D" w14:paraId="6C88437F" w14:textId="77777777">
        <w:trPr>
          <w:trHeight w:val="5524"/>
        </w:trPr>
        <w:tc>
          <w:tcPr>
            <w:tcW w:w="1940" w:type="dxa"/>
            <w:tcBorders>
              <w:left w:val="single" w:sz="8" w:space="0" w:color="000000"/>
            </w:tcBorders>
          </w:tcPr>
          <w:p w14:paraId="6C884370" w14:textId="77777777" w:rsidR="00F4655D" w:rsidRDefault="00E27FDF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</w:p>
          <w:p w14:paraId="6C884371" w14:textId="77777777" w:rsidR="00F4655D" w:rsidRDefault="00E27FDF">
            <w:pPr>
              <w:pStyle w:val="TableParagraph"/>
              <w:spacing w:before="14" w:line="235" w:lineRule="auto"/>
              <w:ind w:left="108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and Experience</w:t>
            </w:r>
          </w:p>
        </w:tc>
        <w:tc>
          <w:tcPr>
            <w:tcW w:w="4069" w:type="dxa"/>
          </w:tcPr>
          <w:p w14:paraId="6C884372" w14:textId="77777777" w:rsidR="00F4655D" w:rsidRDefault="00E27FDF">
            <w:pPr>
              <w:pStyle w:val="TableParagraph"/>
              <w:spacing w:line="242" w:lineRule="auto"/>
              <w:ind w:left="119" w:right="35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Experience </w:t>
            </w:r>
            <w:r>
              <w:rPr>
                <w:sz w:val="24"/>
              </w:rPr>
              <w:t xml:space="preserve">of </w:t>
            </w:r>
            <w:r>
              <w:rPr>
                <w:spacing w:val="-5"/>
                <w:sz w:val="24"/>
              </w:rPr>
              <w:t xml:space="preserve">working </w:t>
            </w:r>
            <w:r>
              <w:rPr>
                <w:sz w:val="24"/>
              </w:rPr>
              <w:t>directly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with </w:t>
            </w:r>
            <w:r>
              <w:rPr>
                <w:spacing w:val="-8"/>
                <w:sz w:val="24"/>
              </w:rPr>
              <w:t xml:space="preserve">young </w:t>
            </w:r>
            <w:r>
              <w:rPr>
                <w:sz w:val="24"/>
              </w:rPr>
              <w:t xml:space="preserve">people </w:t>
            </w:r>
            <w:r>
              <w:rPr>
                <w:spacing w:val="-3"/>
                <w:sz w:val="24"/>
              </w:rPr>
              <w:t xml:space="preserve">from </w:t>
            </w:r>
            <w:r>
              <w:rPr>
                <w:sz w:val="24"/>
              </w:rPr>
              <w:t xml:space="preserve">a wide </w:t>
            </w:r>
            <w:r>
              <w:rPr>
                <w:spacing w:val="-3"/>
                <w:sz w:val="24"/>
              </w:rPr>
              <w:t xml:space="preserve">variety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backgrounds</w:t>
            </w:r>
          </w:p>
          <w:p w14:paraId="6C884373" w14:textId="77777777" w:rsidR="00F4655D" w:rsidRDefault="00F4655D">
            <w:pPr>
              <w:pStyle w:val="TableParagraph"/>
              <w:spacing w:before="10"/>
              <w:rPr>
                <w:sz w:val="23"/>
              </w:rPr>
            </w:pPr>
          </w:p>
          <w:p w14:paraId="6C884374" w14:textId="77777777" w:rsidR="00F4655D" w:rsidRDefault="00E27FDF">
            <w:pPr>
              <w:pStyle w:val="TableParagraph"/>
              <w:spacing w:line="242" w:lineRule="auto"/>
              <w:ind w:left="119" w:right="286"/>
              <w:rPr>
                <w:sz w:val="24"/>
              </w:rPr>
            </w:pPr>
            <w:r>
              <w:rPr>
                <w:sz w:val="24"/>
              </w:rPr>
              <w:t xml:space="preserve">Experience of planning, </w:t>
            </w:r>
            <w:proofErr w:type="gramStart"/>
            <w:r>
              <w:rPr>
                <w:sz w:val="24"/>
              </w:rPr>
              <w:t>delivery</w:t>
            </w:r>
            <w:proofErr w:type="gramEnd"/>
            <w:r>
              <w:rPr>
                <w:sz w:val="24"/>
              </w:rPr>
              <w:t xml:space="preserve"> and evaluation of activities for and with young people</w:t>
            </w:r>
          </w:p>
          <w:p w14:paraId="6C884377" w14:textId="77777777" w:rsidR="00F4655D" w:rsidRDefault="00F4655D">
            <w:pPr>
              <w:pStyle w:val="TableParagraph"/>
              <w:rPr>
                <w:sz w:val="26"/>
              </w:rPr>
            </w:pPr>
          </w:p>
          <w:p w14:paraId="6C884378" w14:textId="77777777" w:rsidR="00F4655D" w:rsidRDefault="00F4655D">
            <w:pPr>
              <w:pStyle w:val="TableParagraph"/>
              <w:spacing w:before="2"/>
            </w:pPr>
          </w:p>
          <w:p w14:paraId="6C884379" w14:textId="77777777" w:rsidR="00F4655D" w:rsidRDefault="00E27FDF">
            <w:pPr>
              <w:pStyle w:val="TableParagraph"/>
              <w:spacing w:before="1" w:line="242" w:lineRule="auto"/>
              <w:ind w:left="119" w:right="411"/>
              <w:jc w:val="both"/>
              <w:rPr>
                <w:sz w:val="24"/>
              </w:rPr>
            </w:pPr>
            <w:r>
              <w:rPr>
                <w:sz w:val="24"/>
              </w:rPr>
              <w:t>Experience and understanding of Health and Safety, Safeguarding and data handling practices</w:t>
            </w:r>
          </w:p>
        </w:tc>
        <w:tc>
          <w:tcPr>
            <w:tcW w:w="4071" w:type="dxa"/>
          </w:tcPr>
          <w:p w14:paraId="6C88437A" w14:textId="77777777" w:rsidR="00F4655D" w:rsidRDefault="00E27FDF">
            <w:pPr>
              <w:pStyle w:val="TableParagraph"/>
              <w:spacing w:line="242" w:lineRule="auto"/>
              <w:ind w:left="121" w:right="286"/>
              <w:rPr>
                <w:sz w:val="24"/>
              </w:rPr>
            </w:pPr>
            <w:r>
              <w:rPr>
                <w:sz w:val="24"/>
              </w:rPr>
              <w:t xml:space="preserve">Professional qualification in a relevant discipline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Youth and Community Work, Social Work, Education, Counselling, Health, or Sports</w:t>
            </w:r>
          </w:p>
          <w:p w14:paraId="6C88437B" w14:textId="77777777" w:rsidR="00F4655D" w:rsidRDefault="00E27FDF">
            <w:pPr>
              <w:pStyle w:val="TableParagraph"/>
              <w:spacing w:before="5" w:line="540" w:lineRule="atLeast"/>
              <w:ind w:left="121" w:right="392"/>
              <w:rPr>
                <w:sz w:val="24"/>
              </w:rPr>
            </w:pPr>
            <w:r>
              <w:rPr>
                <w:sz w:val="24"/>
              </w:rPr>
              <w:t>Coaching qualifications Experience and understanding of</w:t>
            </w:r>
          </w:p>
          <w:p w14:paraId="6C88437C" w14:textId="77777777" w:rsidR="00F4655D" w:rsidRDefault="00E27FDF">
            <w:pPr>
              <w:pStyle w:val="TableParagraph"/>
              <w:spacing w:before="15" w:line="235" w:lineRule="auto"/>
              <w:ind w:left="121" w:right="85"/>
              <w:rPr>
                <w:sz w:val="24"/>
              </w:rPr>
            </w:pPr>
            <w:r>
              <w:rPr>
                <w:sz w:val="24"/>
              </w:rPr>
              <w:t>the issues affecting young people at risk of social exclusion/</w:t>
            </w:r>
            <w:proofErr w:type="gramStart"/>
            <w:r>
              <w:rPr>
                <w:sz w:val="24"/>
              </w:rPr>
              <w:t>offending</w:t>
            </w:r>
            <w:proofErr w:type="gramEnd"/>
          </w:p>
          <w:p w14:paraId="6C88437D" w14:textId="77777777" w:rsidR="00F4655D" w:rsidRDefault="00F4655D">
            <w:pPr>
              <w:pStyle w:val="TableParagraph"/>
              <w:spacing w:before="6"/>
              <w:rPr>
                <w:sz w:val="24"/>
              </w:rPr>
            </w:pPr>
          </w:p>
          <w:p w14:paraId="6C88437E" w14:textId="77777777" w:rsidR="00F4655D" w:rsidRDefault="00E27FDF">
            <w:pPr>
              <w:pStyle w:val="TableParagraph"/>
              <w:spacing w:before="1" w:line="242" w:lineRule="auto"/>
              <w:ind w:left="121" w:right="99"/>
              <w:rPr>
                <w:sz w:val="24"/>
              </w:rPr>
            </w:pPr>
            <w:r>
              <w:rPr>
                <w:sz w:val="24"/>
              </w:rPr>
              <w:t xml:space="preserve">Experience of youth-led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development and participative techniques</w:t>
            </w:r>
          </w:p>
        </w:tc>
      </w:tr>
      <w:tr w:rsidR="00F4655D" w14:paraId="6C884385" w14:textId="77777777">
        <w:trPr>
          <w:trHeight w:val="1648"/>
        </w:trPr>
        <w:tc>
          <w:tcPr>
            <w:tcW w:w="1940" w:type="dxa"/>
            <w:tcBorders>
              <w:left w:val="single" w:sz="8" w:space="0" w:color="000000"/>
            </w:tcBorders>
          </w:tcPr>
          <w:p w14:paraId="6C884380" w14:textId="77777777" w:rsidR="00F4655D" w:rsidRDefault="00E27FDF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</w:p>
        </w:tc>
        <w:tc>
          <w:tcPr>
            <w:tcW w:w="4069" w:type="dxa"/>
          </w:tcPr>
          <w:p w14:paraId="6C884381" w14:textId="77777777" w:rsidR="00F4655D" w:rsidRDefault="00E27FD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Knowledge of the NCS </w:t>
            </w: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4071" w:type="dxa"/>
          </w:tcPr>
          <w:p w14:paraId="6C884382" w14:textId="77777777" w:rsidR="00F4655D" w:rsidRDefault="00E27FDF">
            <w:pPr>
              <w:pStyle w:val="TableParagraph"/>
              <w:spacing w:before="4" w:line="235" w:lineRule="auto"/>
              <w:ind w:left="121" w:right="659"/>
              <w:rPr>
                <w:sz w:val="24"/>
              </w:rPr>
            </w:pPr>
            <w:r>
              <w:rPr>
                <w:sz w:val="24"/>
              </w:rPr>
              <w:t>Working knowledge of alcohol, drugs, and their effects</w:t>
            </w:r>
          </w:p>
          <w:p w14:paraId="6C884383" w14:textId="77777777" w:rsidR="00F4655D" w:rsidRDefault="00F4655D">
            <w:pPr>
              <w:pStyle w:val="TableParagraph"/>
              <w:rPr>
                <w:sz w:val="24"/>
              </w:rPr>
            </w:pPr>
          </w:p>
          <w:p w14:paraId="6C884384" w14:textId="77777777" w:rsidR="00F4655D" w:rsidRDefault="00E27FDF">
            <w:pPr>
              <w:pStyle w:val="TableParagraph"/>
              <w:ind w:left="8" w:right="11"/>
              <w:rPr>
                <w:sz w:val="24"/>
              </w:rPr>
            </w:pPr>
            <w:r>
              <w:rPr>
                <w:sz w:val="24"/>
              </w:rPr>
              <w:t xml:space="preserve">Knowledge of engaging young people and managing </w:t>
            </w:r>
            <w:proofErr w:type="spellStart"/>
            <w:r>
              <w:rPr>
                <w:sz w:val="24"/>
              </w:rPr>
              <w:t>behaviour</w:t>
            </w:r>
            <w:proofErr w:type="spellEnd"/>
          </w:p>
        </w:tc>
      </w:tr>
    </w:tbl>
    <w:p w14:paraId="6C884386" w14:textId="77777777" w:rsidR="00F4655D" w:rsidRDefault="00F4655D">
      <w:pPr>
        <w:rPr>
          <w:sz w:val="24"/>
        </w:rPr>
        <w:sectPr w:rsidR="00F4655D">
          <w:pgSz w:w="11920" w:h="16860"/>
          <w:pgMar w:top="960" w:right="680" w:bottom="280" w:left="840" w:header="720" w:footer="720" w:gutter="0"/>
          <w:cols w:space="720"/>
        </w:sectPr>
      </w:pPr>
    </w:p>
    <w:tbl>
      <w:tblPr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4069"/>
        <w:gridCol w:w="4071"/>
      </w:tblGrid>
      <w:tr w:rsidR="00F4655D" w14:paraId="6C884390" w14:textId="77777777">
        <w:trPr>
          <w:trHeight w:val="2783"/>
        </w:trPr>
        <w:tc>
          <w:tcPr>
            <w:tcW w:w="1940" w:type="dxa"/>
            <w:tcBorders>
              <w:left w:val="single" w:sz="8" w:space="0" w:color="000000"/>
            </w:tcBorders>
          </w:tcPr>
          <w:p w14:paraId="6C884387" w14:textId="77777777" w:rsidR="00F4655D" w:rsidRDefault="00E27FDF">
            <w:pPr>
              <w:pStyle w:val="TableParagraph"/>
              <w:spacing w:line="235" w:lineRule="auto"/>
              <w:ind w:left="108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Skills and Abilities</w:t>
            </w:r>
          </w:p>
        </w:tc>
        <w:tc>
          <w:tcPr>
            <w:tcW w:w="4069" w:type="dxa"/>
          </w:tcPr>
          <w:p w14:paraId="6C884388" w14:textId="77777777" w:rsidR="00F4655D" w:rsidRDefault="00E27FDF">
            <w:pPr>
              <w:pStyle w:val="TableParagraph"/>
              <w:spacing w:before="4" w:line="235" w:lineRule="auto"/>
              <w:ind w:left="119" w:right="113"/>
              <w:rPr>
                <w:sz w:val="24"/>
              </w:rPr>
            </w:pPr>
            <w:r>
              <w:rPr>
                <w:sz w:val="24"/>
              </w:rPr>
              <w:t xml:space="preserve">Ability to communicate effectively at all levels, orally and in </w:t>
            </w:r>
            <w:proofErr w:type="gramStart"/>
            <w:r>
              <w:rPr>
                <w:sz w:val="24"/>
              </w:rPr>
              <w:t>writing</w:t>
            </w:r>
            <w:proofErr w:type="gramEnd"/>
          </w:p>
          <w:p w14:paraId="6C884389" w14:textId="77777777" w:rsidR="00F4655D" w:rsidRDefault="00F4655D">
            <w:pPr>
              <w:pStyle w:val="TableParagraph"/>
              <w:spacing w:before="7"/>
              <w:rPr>
                <w:sz w:val="24"/>
              </w:rPr>
            </w:pPr>
          </w:p>
          <w:p w14:paraId="6C88438A" w14:textId="77777777" w:rsidR="00F4655D" w:rsidRDefault="00E27FD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Ability to use IT </w:t>
            </w:r>
            <w:proofErr w:type="gramStart"/>
            <w:r>
              <w:rPr>
                <w:sz w:val="24"/>
              </w:rPr>
              <w:t>effectively</w:t>
            </w:r>
            <w:proofErr w:type="gramEnd"/>
          </w:p>
          <w:p w14:paraId="6C88438B" w14:textId="77777777" w:rsidR="00F4655D" w:rsidRDefault="00F4655D">
            <w:pPr>
              <w:pStyle w:val="TableParagraph"/>
              <w:spacing w:before="5"/>
              <w:rPr>
                <w:sz w:val="24"/>
              </w:rPr>
            </w:pPr>
          </w:p>
          <w:p w14:paraId="6C88438C" w14:textId="77777777" w:rsidR="00F4655D" w:rsidRDefault="00E27FDF">
            <w:pPr>
              <w:pStyle w:val="TableParagraph"/>
              <w:spacing w:line="235" w:lineRule="auto"/>
              <w:ind w:left="119" w:right="126"/>
              <w:rPr>
                <w:sz w:val="24"/>
              </w:rPr>
            </w:pPr>
            <w:r>
              <w:rPr>
                <w:sz w:val="24"/>
              </w:rPr>
              <w:t xml:space="preserve">Ability to work on your own initiative to an agreed action </w:t>
            </w:r>
            <w:proofErr w:type="gramStart"/>
            <w:r>
              <w:rPr>
                <w:sz w:val="24"/>
              </w:rPr>
              <w:t>plan</w:t>
            </w:r>
            <w:proofErr w:type="gramEnd"/>
          </w:p>
          <w:p w14:paraId="6C88438D" w14:textId="77777777" w:rsidR="00F4655D" w:rsidRDefault="00F4655D">
            <w:pPr>
              <w:pStyle w:val="TableParagraph"/>
              <w:spacing w:before="2"/>
              <w:rPr>
                <w:sz w:val="24"/>
              </w:rPr>
            </w:pPr>
          </w:p>
          <w:p w14:paraId="6C88438E" w14:textId="77777777" w:rsidR="00F4655D" w:rsidRDefault="00E27FDF">
            <w:pPr>
              <w:pStyle w:val="TableParagraph"/>
              <w:spacing w:before="1" w:line="280" w:lineRule="atLeas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Ability to </w:t>
            </w:r>
            <w:proofErr w:type="spellStart"/>
            <w:r>
              <w:rPr>
                <w:sz w:val="24"/>
              </w:rPr>
              <w:t>organise</w:t>
            </w:r>
            <w:proofErr w:type="spellEnd"/>
            <w:r>
              <w:rPr>
                <w:sz w:val="24"/>
              </w:rPr>
              <w:t xml:space="preserve"> your own work routines effectively with a minimum</w:t>
            </w:r>
          </w:p>
        </w:tc>
        <w:tc>
          <w:tcPr>
            <w:tcW w:w="4071" w:type="dxa"/>
          </w:tcPr>
          <w:p w14:paraId="6C88438F" w14:textId="77777777" w:rsidR="00F4655D" w:rsidRDefault="00F4655D">
            <w:pPr>
              <w:pStyle w:val="TableParagraph"/>
              <w:rPr>
                <w:rFonts w:ascii="Times New Roman"/>
              </w:rPr>
            </w:pPr>
          </w:p>
        </w:tc>
      </w:tr>
      <w:tr w:rsidR="00F4655D" w14:paraId="6C884394" w14:textId="77777777">
        <w:trPr>
          <w:trHeight w:val="2762"/>
        </w:trPr>
        <w:tc>
          <w:tcPr>
            <w:tcW w:w="1940" w:type="dxa"/>
            <w:tcBorders>
              <w:left w:val="single" w:sz="8" w:space="0" w:color="000000"/>
            </w:tcBorders>
          </w:tcPr>
          <w:p w14:paraId="6C884391" w14:textId="77777777" w:rsidR="00F4655D" w:rsidRDefault="00E27FDF">
            <w:pPr>
              <w:pStyle w:val="TableParagraph"/>
              <w:spacing w:line="235" w:lineRule="auto"/>
              <w:ind w:left="108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Equal </w:t>
            </w:r>
            <w:proofErr w:type="spellStart"/>
            <w:r>
              <w:rPr>
                <w:b/>
                <w:sz w:val="24"/>
              </w:rPr>
              <w:t>Opportun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ities</w:t>
            </w:r>
            <w:proofErr w:type="spellEnd"/>
          </w:p>
        </w:tc>
        <w:tc>
          <w:tcPr>
            <w:tcW w:w="4069" w:type="dxa"/>
          </w:tcPr>
          <w:p w14:paraId="6C884392" w14:textId="77777777" w:rsidR="00F4655D" w:rsidRDefault="00E27FDF">
            <w:pPr>
              <w:pStyle w:val="TableParagraph"/>
              <w:spacing w:before="4" w:line="235" w:lineRule="auto"/>
              <w:ind w:left="119" w:right="72"/>
              <w:rPr>
                <w:sz w:val="24"/>
              </w:rPr>
            </w:pPr>
            <w:r>
              <w:rPr>
                <w:sz w:val="24"/>
              </w:rPr>
              <w:t>An awareness and understanding of Equality &amp; Diversity issues</w:t>
            </w:r>
          </w:p>
        </w:tc>
        <w:tc>
          <w:tcPr>
            <w:tcW w:w="4071" w:type="dxa"/>
          </w:tcPr>
          <w:p w14:paraId="6C884393" w14:textId="77777777" w:rsidR="00F4655D" w:rsidRPr="00733C54" w:rsidRDefault="00E27FDF">
            <w:pPr>
              <w:pStyle w:val="TableParagraph"/>
              <w:ind w:left="8" w:right="135"/>
              <w:rPr>
                <w:sz w:val="24"/>
                <w:szCs w:val="24"/>
              </w:rPr>
            </w:pPr>
            <w:r w:rsidRPr="00733C54">
              <w:rPr>
                <w:sz w:val="24"/>
                <w:szCs w:val="24"/>
              </w:rPr>
              <w:t xml:space="preserve">Ability to promote equality, diversity, </w:t>
            </w:r>
            <w:proofErr w:type="gramStart"/>
            <w:r w:rsidRPr="00733C54">
              <w:rPr>
                <w:sz w:val="24"/>
                <w:szCs w:val="24"/>
              </w:rPr>
              <w:t>rights</w:t>
            </w:r>
            <w:proofErr w:type="gramEnd"/>
            <w:r w:rsidRPr="00733C54">
              <w:rPr>
                <w:sz w:val="24"/>
                <w:szCs w:val="24"/>
              </w:rPr>
              <w:t xml:space="preserve"> and responsibilities of individuals</w:t>
            </w:r>
          </w:p>
        </w:tc>
      </w:tr>
      <w:tr w:rsidR="00F4655D" w14:paraId="6C88439C" w14:textId="77777777">
        <w:trPr>
          <w:trHeight w:val="2764"/>
        </w:trPr>
        <w:tc>
          <w:tcPr>
            <w:tcW w:w="1940" w:type="dxa"/>
            <w:tcBorders>
              <w:left w:val="single" w:sz="8" w:space="0" w:color="000000"/>
            </w:tcBorders>
          </w:tcPr>
          <w:p w14:paraId="6C884395" w14:textId="77777777" w:rsidR="00F4655D" w:rsidRDefault="00E27FDF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4069" w:type="dxa"/>
          </w:tcPr>
          <w:p w14:paraId="6C884396" w14:textId="77777777" w:rsidR="00F4655D" w:rsidRDefault="00E27FDF">
            <w:pPr>
              <w:pStyle w:val="TableParagraph"/>
              <w:spacing w:before="4" w:line="235" w:lineRule="auto"/>
              <w:ind w:left="119" w:right="606"/>
              <w:rPr>
                <w:sz w:val="24"/>
              </w:rPr>
            </w:pPr>
            <w:r>
              <w:rPr>
                <w:sz w:val="24"/>
              </w:rPr>
              <w:t xml:space="preserve">Punctual and reliable to ensure professional </w:t>
            </w:r>
            <w:proofErr w:type="gramStart"/>
            <w:r>
              <w:rPr>
                <w:sz w:val="24"/>
              </w:rPr>
              <w:t>service</w:t>
            </w:r>
            <w:proofErr w:type="gramEnd"/>
          </w:p>
          <w:p w14:paraId="6C884397" w14:textId="77777777" w:rsidR="00F4655D" w:rsidRDefault="00F4655D">
            <w:pPr>
              <w:pStyle w:val="TableParagraph"/>
              <w:spacing w:before="4"/>
              <w:rPr>
                <w:sz w:val="24"/>
              </w:rPr>
            </w:pPr>
          </w:p>
          <w:p w14:paraId="6C884398" w14:textId="77777777" w:rsidR="00F4655D" w:rsidRDefault="00E27FDF">
            <w:pPr>
              <w:pStyle w:val="TableParagraph"/>
              <w:spacing w:line="235" w:lineRule="auto"/>
              <w:ind w:left="119" w:right="486"/>
              <w:rPr>
                <w:sz w:val="24"/>
              </w:rPr>
            </w:pPr>
            <w:r>
              <w:rPr>
                <w:sz w:val="24"/>
              </w:rPr>
              <w:t xml:space="preserve">Creative and flexible and able to work well with others in a </w:t>
            </w:r>
            <w:proofErr w:type="gramStart"/>
            <w:r>
              <w:rPr>
                <w:sz w:val="24"/>
              </w:rPr>
              <w:t>team</w:t>
            </w:r>
            <w:proofErr w:type="gramEnd"/>
          </w:p>
          <w:p w14:paraId="6C884399" w14:textId="77777777" w:rsidR="00F4655D" w:rsidRDefault="00F4655D">
            <w:pPr>
              <w:pStyle w:val="TableParagraph"/>
              <w:spacing w:before="4"/>
              <w:rPr>
                <w:sz w:val="24"/>
              </w:rPr>
            </w:pPr>
          </w:p>
          <w:p w14:paraId="6C88439A" w14:textId="77777777" w:rsidR="00F4655D" w:rsidRDefault="00E27FDF">
            <w:pPr>
              <w:pStyle w:val="TableParagraph"/>
              <w:spacing w:line="235" w:lineRule="auto"/>
              <w:ind w:left="119" w:right="833"/>
              <w:rPr>
                <w:sz w:val="24"/>
              </w:rPr>
            </w:pPr>
            <w:r>
              <w:rPr>
                <w:sz w:val="24"/>
              </w:rPr>
              <w:t>Commitment to personal and professional development</w:t>
            </w:r>
          </w:p>
        </w:tc>
        <w:tc>
          <w:tcPr>
            <w:tcW w:w="4071" w:type="dxa"/>
          </w:tcPr>
          <w:p w14:paraId="0D4025D0" w14:textId="6451C897" w:rsidR="00F4655D" w:rsidRDefault="00E27FDF">
            <w:pPr>
              <w:pStyle w:val="TableParagraph"/>
              <w:ind w:left="8" w:right="87"/>
              <w:rPr>
                <w:sz w:val="24"/>
                <w:szCs w:val="24"/>
              </w:rPr>
            </w:pPr>
            <w:r w:rsidRPr="00733C54">
              <w:rPr>
                <w:sz w:val="24"/>
                <w:szCs w:val="24"/>
              </w:rPr>
              <w:t>A full UK driving license and access to a car for work purposes</w:t>
            </w:r>
            <w:r w:rsidR="0021244F">
              <w:rPr>
                <w:sz w:val="24"/>
                <w:szCs w:val="24"/>
              </w:rPr>
              <w:t xml:space="preserve"> </w:t>
            </w:r>
            <w:r w:rsidR="00ED33C5">
              <w:rPr>
                <w:sz w:val="24"/>
                <w:szCs w:val="24"/>
              </w:rPr>
              <w:t xml:space="preserve">or </w:t>
            </w:r>
          </w:p>
          <w:p w14:paraId="589B9A43" w14:textId="77777777" w:rsidR="0021244F" w:rsidRDefault="0021244F">
            <w:pPr>
              <w:pStyle w:val="TableParagraph"/>
              <w:ind w:left="8" w:right="87"/>
              <w:rPr>
                <w:sz w:val="24"/>
                <w:szCs w:val="24"/>
              </w:rPr>
            </w:pPr>
          </w:p>
          <w:p w14:paraId="6C88439B" w14:textId="41FA1D3A" w:rsidR="0021244F" w:rsidRPr="00733C54" w:rsidRDefault="0021244F">
            <w:pPr>
              <w:pStyle w:val="TableParagraph"/>
              <w:ind w:left="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good transport routes to ensure</w:t>
            </w:r>
            <w:r w:rsidR="00CF1EEE">
              <w:rPr>
                <w:sz w:val="24"/>
                <w:szCs w:val="24"/>
              </w:rPr>
              <w:t xml:space="preserve"> access to community locations. </w:t>
            </w:r>
          </w:p>
        </w:tc>
      </w:tr>
    </w:tbl>
    <w:p w14:paraId="6C88439D" w14:textId="77777777" w:rsidR="00F4655D" w:rsidRDefault="00F4655D">
      <w:pPr>
        <w:rPr>
          <w:rFonts w:ascii="Times New Roman"/>
        </w:rPr>
        <w:sectPr w:rsidR="00F4655D">
          <w:pgSz w:w="11920" w:h="16860"/>
          <w:pgMar w:top="960" w:right="680" w:bottom="280" w:left="840" w:header="720" w:footer="720" w:gutter="0"/>
          <w:cols w:space="720"/>
        </w:sectPr>
      </w:pPr>
    </w:p>
    <w:p w14:paraId="6C88439E" w14:textId="77777777" w:rsidR="00F4655D" w:rsidRDefault="00F4655D">
      <w:pPr>
        <w:pStyle w:val="BodyText"/>
        <w:rPr>
          <w:sz w:val="20"/>
        </w:rPr>
      </w:pPr>
    </w:p>
    <w:p w14:paraId="6C88439F" w14:textId="77777777" w:rsidR="00F4655D" w:rsidRDefault="00F4655D">
      <w:pPr>
        <w:pStyle w:val="BodyText"/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4069"/>
        <w:gridCol w:w="4071"/>
      </w:tblGrid>
      <w:tr w:rsidR="00F4655D" w14:paraId="6C8843A4" w14:textId="77777777">
        <w:trPr>
          <w:trHeight w:val="1096"/>
        </w:trPr>
        <w:tc>
          <w:tcPr>
            <w:tcW w:w="1940" w:type="dxa"/>
            <w:tcBorders>
              <w:left w:val="single" w:sz="8" w:space="0" w:color="000000"/>
            </w:tcBorders>
          </w:tcPr>
          <w:p w14:paraId="6C8843A0" w14:textId="77777777" w:rsidR="00F4655D" w:rsidRDefault="00E27FDF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Equal</w:t>
            </w:r>
          </w:p>
          <w:p w14:paraId="6C8843A1" w14:textId="77777777" w:rsidR="00F4655D" w:rsidRDefault="00E27FDF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Opportunities</w:t>
            </w:r>
          </w:p>
        </w:tc>
        <w:tc>
          <w:tcPr>
            <w:tcW w:w="4069" w:type="dxa"/>
          </w:tcPr>
          <w:p w14:paraId="6C8843A2" w14:textId="77777777" w:rsidR="00F4655D" w:rsidRDefault="00E27FDF">
            <w:pPr>
              <w:pStyle w:val="TableParagraph"/>
              <w:spacing w:line="247" w:lineRule="auto"/>
              <w:ind w:left="121" w:right="70"/>
              <w:rPr>
                <w:sz w:val="24"/>
              </w:rPr>
            </w:pPr>
            <w:r>
              <w:rPr>
                <w:sz w:val="24"/>
              </w:rPr>
              <w:t>An awareness and understanding of Equality &amp; Diversity issues</w:t>
            </w:r>
          </w:p>
        </w:tc>
        <w:tc>
          <w:tcPr>
            <w:tcW w:w="4071" w:type="dxa"/>
          </w:tcPr>
          <w:p w14:paraId="6C8843A3" w14:textId="77777777" w:rsidR="00F4655D" w:rsidRDefault="00E27FDF">
            <w:pPr>
              <w:pStyle w:val="TableParagraph"/>
              <w:spacing w:line="242" w:lineRule="auto"/>
              <w:ind w:left="124" w:right="83"/>
              <w:rPr>
                <w:sz w:val="24"/>
              </w:rPr>
            </w:pPr>
            <w:r>
              <w:rPr>
                <w:sz w:val="24"/>
              </w:rPr>
              <w:t xml:space="preserve">Ability to promote equality, diversity, </w:t>
            </w:r>
            <w:proofErr w:type="gramStart"/>
            <w:r>
              <w:rPr>
                <w:sz w:val="24"/>
              </w:rPr>
              <w:t>rights</w:t>
            </w:r>
            <w:proofErr w:type="gramEnd"/>
            <w:r>
              <w:rPr>
                <w:sz w:val="24"/>
              </w:rPr>
              <w:t xml:space="preserve"> and responsibilities of individuals</w:t>
            </w:r>
          </w:p>
        </w:tc>
      </w:tr>
      <w:tr w:rsidR="00F4655D" w14:paraId="6C8843AC" w14:textId="77777777">
        <w:trPr>
          <w:trHeight w:val="2476"/>
        </w:trPr>
        <w:tc>
          <w:tcPr>
            <w:tcW w:w="1940" w:type="dxa"/>
            <w:tcBorders>
              <w:left w:val="single" w:sz="8" w:space="0" w:color="000000"/>
            </w:tcBorders>
          </w:tcPr>
          <w:p w14:paraId="6C8843A5" w14:textId="77777777" w:rsidR="00F4655D" w:rsidRDefault="00E27FD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4069" w:type="dxa"/>
          </w:tcPr>
          <w:p w14:paraId="6C8843A6" w14:textId="77777777" w:rsidR="00F4655D" w:rsidRDefault="00E27FDF">
            <w:pPr>
              <w:pStyle w:val="TableParagraph"/>
              <w:spacing w:before="2" w:line="235" w:lineRule="auto"/>
              <w:ind w:left="121" w:right="604"/>
              <w:rPr>
                <w:sz w:val="24"/>
              </w:rPr>
            </w:pPr>
            <w:r>
              <w:rPr>
                <w:sz w:val="24"/>
              </w:rPr>
              <w:t xml:space="preserve">Punctual and reliable to ensure professional </w:t>
            </w:r>
            <w:proofErr w:type="gramStart"/>
            <w:r>
              <w:rPr>
                <w:sz w:val="24"/>
              </w:rPr>
              <w:t>service</w:t>
            </w:r>
            <w:proofErr w:type="gramEnd"/>
          </w:p>
          <w:p w14:paraId="6C8843A7" w14:textId="77777777" w:rsidR="00F4655D" w:rsidRDefault="00F4655D">
            <w:pPr>
              <w:pStyle w:val="TableParagraph"/>
              <w:spacing w:before="9"/>
              <w:rPr>
                <w:sz w:val="24"/>
              </w:rPr>
            </w:pPr>
          </w:p>
          <w:p w14:paraId="6C8843A8" w14:textId="77777777" w:rsidR="00F4655D" w:rsidRDefault="00E27FDF">
            <w:pPr>
              <w:pStyle w:val="TableParagraph"/>
              <w:spacing w:line="235" w:lineRule="auto"/>
              <w:ind w:left="121" w:right="484"/>
              <w:rPr>
                <w:sz w:val="24"/>
              </w:rPr>
            </w:pPr>
            <w:r>
              <w:rPr>
                <w:sz w:val="24"/>
              </w:rPr>
              <w:t xml:space="preserve">Creative and flexible and able to work well with others in a </w:t>
            </w:r>
            <w:proofErr w:type="gramStart"/>
            <w:r>
              <w:rPr>
                <w:sz w:val="24"/>
              </w:rPr>
              <w:t>team</w:t>
            </w:r>
            <w:proofErr w:type="gramEnd"/>
          </w:p>
          <w:p w14:paraId="6C8843A9" w14:textId="77777777" w:rsidR="00F4655D" w:rsidRDefault="00F4655D">
            <w:pPr>
              <w:pStyle w:val="TableParagraph"/>
              <w:spacing w:before="9"/>
              <w:rPr>
                <w:sz w:val="24"/>
              </w:rPr>
            </w:pPr>
          </w:p>
          <w:p w14:paraId="6C8843AA" w14:textId="77777777" w:rsidR="00F4655D" w:rsidRDefault="00E27FDF">
            <w:pPr>
              <w:pStyle w:val="TableParagraph"/>
              <w:spacing w:line="235" w:lineRule="auto"/>
              <w:ind w:left="121" w:right="831"/>
              <w:rPr>
                <w:sz w:val="24"/>
              </w:rPr>
            </w:pPr>
            <w:r>
              <w:rPr>
                <w:sz w:val="24"/>
              </w:rPr>
              <w:t>Commitment to personal and professional development</w:t>
            </w:r>
          </w:p>
        </w:tc>
        <w:tc>
          <w:tcPr>
            <w:tcW w:w="4071" w:type="dxa"/>
          </w:tcPr>
          <w:p w14:paraId="6C8843AB" w14:textId="77777777" w:rsidR="00F4655D" w:rsidRDefault="00E27FDF">
            <w:pPr>
              <w:pStyle w:val="TableParagraph"/>
              <w:spacing w:before="2" w:line="235" w:lineRule="auto"/>
              <w:ind w:left="124" w:right="110"/>
              <w:rPr>
                <w:sz w:val="24"/>
              </w:rPr>
            </w:pPr>
            <w:r>
              <w:rPr>
                <w:sz w:val="24"/>
              </w:rPr>
              <w:t>A full UK driving license and access to a car for work purposes</w:t>
            </w:r>
          </w:p>
        </w:tc>
      </w:tr>
    </w:tbl>
    <w:p w14:paraId="6C8843AD" w14:textId="77777777" w:rsidR="00FB66AC" w:rsidRDefault="00FB66AC"/>
    <w:p w14:paraId="4A583AEC" w14:textId="77777777" w:rsidR="006C10A0" w:rsidRDefault="006C10A0"/>
    <w:p w14:paraId="6AA66C8E" w14:textId="77777777" w:rsidR="006C10A0" w:rsidRDefault="006C10A0"/>
    <w:sectPr w:rsidR="006C10A0">
      <w:pgSz w:w="12000" w:h="8000" w:orient="landscape"/>
      <w:pgMar w:top="700" w:right="12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70AC" w14:textId="77777777" w:rsidR="00F81FD2" w:rsidRDefault="00F81FD2" w:rsidP="002F03E7">
      <w:r>
        <w:separator/>
      </w:r>
    </w:p>
  </w:endnote>
  <w:endnote w:type="continuationSeparator" w:id="0">
    <w:p w14:paraId="094A5D44" w14:textId="77777777" w:rsidR="00F81FD2" w:rsidRDefault="00F81FD2" w:rsidP="002F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8D8C" w14:textId="77777777" w:rsidR="002F03E7" w:rsidRDefault="002F0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7791" w14:textId="77777777" w:rsidR="002F03E7" w:rsidRDefault="002F03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0383" w14:textId="77777777" w:rsidR="002F03E7" w:rsidRDefault="002F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9346" w14:textId="77777777" w:rsidR="00F81FD2" w:rsidRDefault="00F81FD2" w:rsidP="002F03E7">
      <w:r>
        <w:separator/>
      </w:r>
    </w:p>
  </w:footnote>
  <w:footnote w:type="continuationSeparator" w:id="0">
    <w:p w14:paraId="2AAA3E72" w14:textId="77777777" w:rsidR="00F81FD2" w:rsidRDefault="00F81FD2" w:rsidP="002F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71D19"/>
    <w:multiLevelType w:val="hybridMultilevel"/>
    <w:tmpl w:val="EFEE0ED8"/>
    <w:lvl w:ilvl="0" w:tplc="E9F61AE8">
      <w:start w:val="1"/>
      <w:numFmt w:val="decimal"/>
      <w:lvlText w:val="%1."/>
      <w:lvlJc w:val="left"/>
      <w:pPr>
        <w:ind w:left="1022" w:hanging="363"/>
      </w:pPr>
      <w:rPr>
        <w:rFonts w:ascii="Arial" w:eastAsia="Arial" w:hAnsi="Arial" w:cs="Arial" w:hint="default"/>
        <w:spacing w:val="-6"/>
        <w:w w:val="100"/>
        <w:sz w:val="22"/>
        <w:szCs w:val="22"/>
        <w:lang w:val="en-US" w:eastAsia="en-US" w:bidi="ar-SA"/>
      </w:rPr>
    </w:lvl>
    <w:lvl w:ilvl="1" w:tplc="799CD0CE">
      <w:numFmt w:val="bullet"/>
      <w:lvlText w:val="•"/>
      <w:lvlJc w:val="left"/>
      <w:pPr>
        <w:ind w:left="1957" w:hanging="363"/>
      </w:pPr>
      <w:rPr>
        <w:rFonts w:hint="default"/>
        <w:lang w:val="en-US" w:eastAsia="en-US" w:bidi="ar-SA"/>
      </w:rPr>
    </w:lvl>
    <w:lvl w:ilvl="2" w:tplc="EDCC63F2">
      <w:numFmt w:val="bullet"/>
      <w:lvlText w:val="•"/>
      <w:lvlJc w:val="left"/>
      <w:pPr>
        <w:ind w:left="2894" w:hanging="363"/>
      </w:pPr>
      <w:rPr>
        <w:rFonts w:hint="default"/>
        <w:lang w:val="en-US" w:eastAsia="en-US" w:bidi="ar-SA"/>
      </w:rPr>
    </w:lvl>
    <w:lvl w:ilvl="3" w:tplc="AD96C878">
      <w:numFmt w:val="bullet"/>
      <w:lvlText w:val="•"/>
      <w:lvlJc w:val="left"/>
      <w:pPr>
        <w:ind w:left="3831" w:hanging="363"/>
      </w:pPr>
      <w:rPr>
        <w:rFonts w:hint="default"/>
        <w:lang w:val="en-US" w:eastAsia="en-US" w:bidi="ar-SA"/>
      </w:rPr>
    </w:lvl>
    <w:lvl w:ilvl="4" w:tplc="2AC2DF44">
      <w:numFmt w:val="bullet"/>
      <w:lvlText w:val="•"/>
      <w:lvlJc w:val="left"/>
      <w:pPr>
        <w:ind w:left="4768" w:hanging="363"/>
      </w:pPr>
      <w:rPr>
        <w:rFonts w:hint="default"/>
        <w:lang w:val="en-US" w:eastAsia="en-US" w:bidi="ar-SA"/>
      </w:rPr>
    </w:lvl>
    <w:lvl w:ilvl="5" w:tplc="B8D8B330">
      <w:numFmt w:val="bullet"/>
      <w:lvlText w:val="•"/>
      <w:lvlJc w:val="left"/>
      <w:pPr>
        <w:ind w:left="5705" w:hanging="363"/>
      </w:pPr>
      <w:rPr>
        <w:rFonts w:hint="default"/>
        <w:lang w:val="en-US" w:eastAsia="en-US" w:bidi="ar-SA"/>
      </w:rPr>
    </w:lvl>
    <w:lvl w:ilvl="6" w:tplc="C5386FD0">
      <w:numFmt w:val="bullet"/>
      <w:lvlText w:val="•"/>
      <w:lvlJc w:val="left"/>
      <w:pPr>
        <w:ind w:left="6642" w:hanging="363"/>
      </w:pPr>
      <w:rPr>
        <w:rFonts w:hint="default"/>
        <w:lang w:val="en-US" w:eastAsia="en-US" w:bidi="ar-SA"/>
      </w:rPr>
    </w:lvl>
    <w:lvl w:ilvl="7" w:tplc="1700B4D2">
      <w:numFmt w:val="bullet"/>
      <w:lvlText w:val="•"/>
      <w:lvlJc w:val="left"/>
      <w:pPr>
        <w:ind w:left="7579" w:hanging="363"/>
      </w:pPr>
      <w:rPr>
        <w:rFonts w:hint="default"/>
        <w:lang w:val="en-US" w:eastAsia="en-US" w:bidi="ar-SA"/>
      </w:rPr>
    </w:lvl>
    <w:lvl w:ilvl="8" w:tplc="8BB2925C">
      <w:numFmt w:val="bullet"/>
      <w:lvlText w:val="•"/>
      <w:lvlJc w:val="left"/>
      <w:pPr>
        <w:ind w:left="851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428525EA"/>
    <w:multiLevelType w:val="hybridMultilevel"/>
    <w:tmpl w:val="9B825DE0"/>
    <w:lvl w:ilvl="0" w:tplc="AD4E1762">
      <w:numFmt w:val="bullet"/>
      <w:lvlText w:val=""/>
      <w:lvlJc w:val="left"/>
      <w:pPr>
        <w:ind w:left="720" w:hanging="42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6DB66762">
      <w:numFmt w:val="bullet"/>
      <w:lvlText w:val="•"/>
      <w:lvlJc w:val="left"/>
      <w:pPr>
        <w:ind w:left="1687" w:hanging="420"/>
      </w:pPr>
      <w:rPr>
        <w:rFonts w:hint="default"/>
        <w:lang w:val="en-US" w:eastAsia="en-US" w:bidi="ar-SA"/>
      </w:rPr>
    </w:lvl>
    <w:lvl w:ilvl="2" w:tplc="9814DDB4">
      <w:numFmt w:val="bullet"/>
      <w:lvlText w:val="•"/>
      <w:lvlJc w:val="left"/>
      <w:pPr>
        <w:ind w:left="2654" w:hanging="420"/>
      </w:pPr>
      <w:rPr>
        <w:rFonts w:hint="default"/>
        <w:lang w:val="en-US" w:eastAsia="en-US" w:bidi="ar-SA"/>
      </w:rPr>
    </w:lvl>
    <w:lvl w:ilvl="3" w:tplc="0016CCF4">
      <w:numFmt w:val="bullet"/>
      <w:lvlText w:val="•"/>
      <w:lvlJc w:val="left"/>
      <w:pPr>
        <w:ind w:left="3621" w:hanging="420"/>
      </w:pPr>
      <w:rPr>
        <w:rFonts w:hint="default"/>
        <w:lang w:val="en-US" w:eastAsia="en-US" w:bidi="ar-SA"/>
      </w:rPr>
    </w:lvl>
    <w:lvl w:ilvl="4" w:tplc="63985276">
      <w:numFmt w:val="bullet"/>
      <w:lvlText w:val="•"/>
      <w:lvlJc w:val="left"/>
      <w:pPr>
        <w:ind w:left="4588" w:hanging="420"/>
      </w:pPr>
      <w:rPr>
        <w:rFonts w:hint="default"/>
        <w:lang w:val="en-US" w:eastAsia="en-US" w:bidi="ar-SA"/>
      </w:rPr>
    </w:lvl>
    <w:lvl w:ilvl="5" w:tplc="C87CB028">
      <w:numFmt w:val="bullet"/>
      <w:lvlText w:val="•"/>
      <w:lvlJc w:val="left"/>
      <w:pPr>
        <w:ind w:left="5555" w:hanging="420"/>
      </w:pPr>
      <w:rPr>
        <w:rFonts w:hint="default"/>
        <w:lang w:val="en-US" w:eastAsia="en-US" w:bidi="ar-SA"/>
      </w:rPr>
    </w:lvl>
    <w:lvl w:ilvl="6" w:tplc="5F4C55EA">
      <w:numFmt w:val="bullet"/>
      <w:lvlText w:val="•"/>
      <w:lvlJc w:val="left"/>
      <w:pPr>
        <w:ind w:left="6522" w:hanging="420"/>
      </w:pPr>
      <w:rPr>
        <w:rFonts w:hint="default"/>
        <w:lang w:val="en-US" w:eastAsia="en-US" w:bidi="ar-SA"/>
      </w:rPr>
    </w:lvl>
    <w:lvl w:ilvl="7" w:tplc="84542464">
      <w:numFmt w:val="bullet"/>
      <w:lvlText w:val="•"/>
      <w:lvlJc w:val="left"/>
      <w:pPr>
        <w:ind w:left="7489" w:hanging="420"/>
      </w:pPr>
      <w:rPr>
        <w:rFonts w:hint="default"/>
        <w:lang w:val="en-US" w:eastAsia="en-US" w:bidi="ar-SA"/>
      </w:rPr>
    </w:lvl>
    <w:lvl w:ilvl="8" w:tplc="873A2954">
      <w:numFmt w:val="bullet"/>
      <w:lvlText w:val="•"/>
      <w:lvlJc w:val="left"/>
      <w:pPr>
        <w:ind w:left="8456" w:hanging="420"/>
      </w:pPr>
      <w:rPr>
        <w:rFonts w:hint="default"/>
        <w:lang w:val="en-US" w:eastAsia="en-US" w:bidi="ar-SA"/>
      </w:rPr>
    </w:lvl>
  </w:abstractNum>
  <w:num w:numId="1" w16cid:durableId="584997357">
    <w:abstractNumId w:val="1"/>
  </w:num>
  <w:num w:numId="2" w16cid:durableId="76981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5D"/>
    <w:rsid w:val="00010A8D"/>
    <w:rsid w:val="0009712A"/>
    <w:rsid w:val="000A7D50"/>
    <w:rsid w:val="00112FE2"/>
    <w:rsid w:val="001642F4"/>
    <w:rsid w:val="00182E71"/>
    <w:rsid w:val="0021244F"/>
    <w:rsid w:val="002338F0"/>
    <w:rsid w:val="002716F2"/>
    <w:rsid w:val="002C6B4F"/>
    <w:rsid w:val="002F03E7"/>
    <w:rsid w:val="00354EDD"/>
    <w:rsid w:val="0041516E"/>
    <w:rsid w:val="004E3873"/>
    <w:rsid w:val="005776D9"/>
    <w:rsid w:val="005C3866"/>
    <w:rsid w:val="00640809"/>
    <w:rsid w:val="006C10A0"/>
    <w:rsid w:val="00733C54"/>
    <w:rsid w:val="007853A0"/>
    <w:rsid w:val="00836A56"/>
    <w:rsid w:val="00A44FA1"/>
    <w:rsid w:val="00B449E5"/>
    <w:rsid w:val="00B46B2E"/>
    <w:rsid w:val="00BD625D"/>
    <w:rsid w:val="00C632E0"/>
    <w:rsid w:val="00CF1EEE"/>
    <w:rsid w:val="00DA0D94"/>
    <w:rsid w:val="00DD3ECA"/>
    <w:rsid w:val="00E27FDF"/>
    <w:rsid w:val="00ED33C5"/>
    <w:rsid w:val="00F4655D"/>
    <w:rsid w:val="00F67173"/>
    <w:rsid w:val="00F81FD2"/>
    <w:rsid w:val="00FB66AC"/>
    <w:rsid w:val="00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432C"/>
  <w15:docId w15:val="{FD51F4DE-E118-4CE9-8242-72A6C234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94"/>
      <w:ind w:left="3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36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22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2F03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3E7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E27FDF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E27FD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Tracy.Madgwick</dc:creator>
  <cp:lastModifiedBy>Heather Campbell</cp:lastModifiedBy>
  <cp:revision>2</cp:revision>
  <dcterms:created xsi:type="dcterms:W3CDTF">2023-09-26T09:46:00Z</dcterms:created>
  <dcterms:modified xsi:type="dcterms:W3CDTF">2023-09-26T09:46:00Z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2023-06-29T00:00:00Z</vt:filetime>
  </property>
  <property fmtid="{D5CDD505-2E9C-101B-9397-08002B2CF9AE}" pid="5" name="MSIP_Label_268c87ea-cf5a-449c-b758-8d7be4c088e4_Enabled">
    <vt:lpwstr>true</vt:lpwstr>
  </property>
  <property fmtid="{D5CDD505-2E9C-101B-9397-08002B2CF9AE}" pid="6" name="MSIP_Label_268c87ea-cf5a-449c-b758-8d7be4c088e4_SetDate">
    <vt:lpwstr>2023-06-29T12:26:23Z</vt:lpwstr>
  </property>
  <property fmtid="{D5CDD505-2E9C-101B-9397-08002B2CF9AE}" pid="7" name="MSIP_Label_268c87ea-cf5a-449c-b758-8d7be4c088e4_Method">
    <vt:lpwstr>Privileged</vt:lpwstr>
  </property>
  <property fmtid="{D5CDD505-2E9C-101B-9397-08002B2CF9AE}" pid="8" name="MSIP_Label_268c87ea-cf5a-449c-b758-8d7be4c088e4_Name">
    <vt:lpwstr>Public</vt:lpwstr>
  </property>
  <property fmtid="{D5CDD505-2E9C-101B-9397-08002B2CF9AE}" pid="9" name="MSIP_Label_268c87ea-cf5a-449c-b758-8d7be4c088e4_SiteId">
    <vt:lpwstr>f1ded84e-ebd3-46b2-98f8-658f4ca1209c</vt:lpwstr>
  </property>
  <property fmtid="{D5CDD505-2E9C-101B-9397-08002B2CF9AE}" pid="10" name="MSIP_Label_268c87ea-cf5a-449c-b758-8d7be4c088e4_ActionId">
    <vt:lpwstr>d86545c6-1320-4aae-b5a7-28f991737db6</vt:lpwstr>
  </property>
  <property fmtid="{D5CDD505-2E9C-101B-9397-08002B2CF9AE}" pid="11" name="MSIP_Label_268c87ea-cf5a-449c-b758-8d7be4c088e4_ContentBits">
    <vt:lpwstr>2</vt:lpwstr>
  </property>
</Properties>
</file>