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0C0C0"/>
        <w:tblLayout w:type="fixed"/>
        <w:tblLook w:val="0000" w:firstRow="0" w:lastRow="0" w:firstColumn="0" w:lastColumn="0" w:noHBand="0" w:noVBand="0"/>
      </w:tblPr>
      <w:tblGrid>
        <w:gridCol w:w="10407"/>
      </w:tblGrid>
      <w:tr w:rsidR="00D9181B" w:rsidRPr="00D9181B" w14:paraId="11DC8B94" w14:textId="77777777" w:rsidTr="000C3FD0">
        <w:trPr>
          <w:trHeight w:val="569"/>
        </w:trPr>
        <w:tc>
          <w:tcPr>
            <w:tcW w:w="10407" w:type="dxa"/>
            <w:shd w:val="clear" w:color="auto" w:fill="C0C0C0"/>
            <w:vAlign w:val="center"/>
          </w:tcPr>
          <w:p w14:paraId="79CEE964" w14:textId="77777777" w:rsidR="00370EEE" w:rsidRPr="00D9181B" w:rsidRDefault="00370EEE" w:rsidP="000C3FD0">
            <w:pPr>
              <w:spacing w:before="120" w:after="120"/>
              <w:rPr>
                <w:rFonts w:cs="Arial"/>
                <w:b/>
                <w:sz w:val="24"/>
                <w:szCs w:val="24"/>
              </w:rPr>
            </w:pPr>
            <w:bookmarkStart w:id="0" w:name="_Hlk534785167"/>
            <w:r w:rsidRPr="00D9181B">
              <w:rPr>
                <w:rFonts w:cs="Arial"/>
                <w:b/>
                <w:sz w:val="24"/>
                <w:szCs w:val="24"/>
              </w:rPr>
              <w:t>Job Title</w:t>
            </w:r>
            <w:r w:rsidRPr="00D9181B">
              <w:rPr>
                <w:rFonts w:cs="Arial"/>
                <w:b/>
                <w:sz w:val="24"/>
                <w:szCs w:val="24"/>
              </w:rPr>
              <w:tab/>
            </w:r>
          </w:p>
        </w:tc>
      </w:tr>
      <w:bookmarkEnd w:id="0"/>
    </w:tbl>
    <w:p w14:paraId="54E3761F" w14:textId="77777777" w:rsidR="00370EEE" w:rsidRPr="00D9181B" w:rsidRDefault="00370EEE" w:rsidP="00370EEE">
      <w:pPr>
        <w:rPr>
          <w:rFonts w:cs="Arial"/>
        </w:rPr>
      </w:pPr>
    </w:p>
    <w:p w14:paraId="3537566F" w14:textId="32CEB7E4" w:rsidR="00370EEE" w:rsidRPr="00D9181B" w:rsidRDefault="00BA2FB4" w:rsidP="00370EEE">
      <w:pPr>
        <w:jc w:val="center"/>
        <w:rPr>
          <w:rFonts w:cs="Arial"/>
          <w:b/>
          <w:sz w:val="28"/>
          <w:szCs w:val="28"/>
        </w:rPr>
      </w:pPr>
      <w:r w:rsidRPr="00D9181B">
        <w:rPr>
          <w:rFonts w:cs="Arial"/>
          <w:b/>
          <w:sz w:val="28"/>
          <w:szCs w:val="28"/>
        </w:rPr>
        <w:t xml:space="preserve">NATIONAL </w:t>
      </w:r>
      <w:r w:rsidR="00BA0551" w:rsidRPr="00D9181B">
        <w:rPr>
          <w:rFonts w:cs="Arial"/>
          <w:b/>
          <w:sz w:val="28"/>
          <w:szCs w:val="28"/>
        </w:rPr>
        <w:t>MANAGEMENT SYSTEM</w:t>
      </w:r>
      <w:r w:rsidR="0083781A" w:rsidRPr="00D9181B">
        <w:rPr>
          <w:rFonts w:cs="Arial"/>
          <w:b/>
          <w:sz w:val="28"/>
          <w:szCs w:val="28"/>
        </w:rPr>
        <w:t>S</w:t>
      </w:r>
      <w:r w:rsidR="0042715F" w:rsidRPr="00D9181B">
        <w:rPr>
          <w:rFonts w:cs="Arial"/>
          <w:b/>
          <w:sz w:val="28"/>
          <w:szCs w:val="28"/>
        </w:rPr>
        <w:t xml:space="preserve"> </w:t>
      </w:r>
      <w:r w:rsidR="007A1980" w:rsidRPr="00D9181B">
        <w:rPr>
          <w:rFonts w:cs="Arial"/>
          <w:b/>
          <w:sz w:val="28"/>
          <w:szCs w:val="28"/>
        </w:rPr>
        <w:t>SUPERVISOR</w:t>
      </w:r>
    </w:p>
    <w:p w14:paraId="26FBABA1" w14:textId="234A0CD6" w:rsidR="00BA2FB4" w:rsidRPr="00D9181B" w:rsidRDefault="00BA2FB4" w:rsidP="00370EEE">
      <w:pPr>
        <w:jc w:val="center"/>
        <w:rPr>
          <w:rFonts w:cs="Arial"/>
          <w:b/>
          <w:sz w:val="26"/>
          <w:szCs w:val="26"/>
        </w:rPr>
      </w:pPr>
      <w:r w:rsidRPr="00D9181B">
        <w:rPr>
          <w:rFonts w:cs="Arial"/>
          <w:b/>
          <w:sz w:val="26"/>
          <w:szCs w:val="26"/>
        </w:rPr>
        <w:t xml:space="preserve">(National Management </w:t>
      </w:r>
      <w:r w:rsidR="0052778F" w:rsidRPr="00D9181B">
        <w:rPr>
          <w:rFonts w:cs="Arial"/>
          <w:b/>
          <w:sz w:val="26"/>
          <w:szCs w:val="26"/>
        </w:rPr>
        <w:t>Systems</w:t>
      </w:r>
      <w:r w:rsidR="0083781A" w:rsidRPr="00D9181B">
        <w:rPr>
          <w:rFonts w:cs="Arial"/>
          <w:b/>
          <w:sz w:val="26"/>
          <w:szCs w:val="26"/>
        </w:rPr>
        <w:t>)</w:t>
      </w:r>
    </w:p>
    <w:p w14:paraId="1FF40805" w14:textId="77777777" w:rsidR="00370EEE" w:rsidRPr="00D9181B" w:rsidRDefault="00370EEE" w:rsidP="00370EEE">
      <w:pPr>
        <w:rPr>
          <w:rFonts w:cs="Arial"/>
        </w:rPr>
      </w:pPr>
    </w:p>
    <w:tbl>
      <w:tblPr>
        <w:tblW w:w="1040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0C0C0"/>
        <w:tblLayout w:type="fixed"/>
        <w:tblLook w:val="0000" w:firstRow="0" w:lastRow="0" w:firstColumn="0" w:lastColumn="0" w:noHBand="0" w:noVBand="0"/>
      </w:tblPr>
      <w:tblGrid>
        <w:gridCol w:w="10407"/>
      </w:tblGrid>
      <w:tr w:rsidR="00D9181B" w:rsidRPr="00D9181B" w14:paraId="2B51E716" w14:textId="77777777" w:rsidTr="000C3FD0">
        <w:trPr>
          <w:trHeight w:val="515"/>
        </w:trPr>
        <w:tc>
          <w:tcPr>
            <w:tcW w:w="10407" w:type="dxa"/>
            <w:shd w:val="clear" w:color="auto" w:fill="C0C0C0"/>
            <w:vAlign w:val="center"/>
          </w:tcPr>
          <w:p w14:paraId="6FE47B0F" w14:textId="77777777" w:rsidR="00370EEE" w:rsidRPr="00D9181B" w:rsidRDefault="00370EEE" w:rsidP="000C3FD0">
            <w:pPr>
              <w:spacing w:before="120" w:after="120"/>
              <w:rPr>
                <w:rFonts w:cs="Arial"/>
                <w:b/>
                <w:sz w:val="24"/>
                <w:szCs w:val="24"/>
              </w:rPr>
            </w:pPr>
            <w:r w:rsidRPr="00D9181B">
              <w:rPr>
                <w:rFonts w:cs="Arial"/>
                <w:b/>
                <w:sz w:val="24"/>
                <w:szCs w:val="24"/>
              </w:rPr>
              <w:t>Reporting</w:t>
            </w:r>
            <w:r w:rsidR="00F23A63" w:rsidRPr="00D9181B">
              <w:rPr>
                <w:rFonts w:cs="Arial"/>
                <w:b/>
                <w:sz w:val="24"/>
                <w:szCs w:val="24"/>
              </w:rPr>
              <w:t xml:space="preserve"> Line</w:t>
            </w:r>
          </w:p>
        </w:tc>
      </w:tr>
    </w:tbl>
    <w:p w14:paraId="49994E6F" w14:textId="000C6D42" w:rsidR="00BA0551" w:rsidRPr="00D9181B" w:rsidRDefault="00BA0551" w:rsidP="00BA0551">
      <w:pPr>
        <w:numPr>
          <w:ilvl w:val="0"/>
          <w:numId w:val="31"/>
        </w:numPr>
        <w:tabs>
          <w:tab w:val="left" w:pos="2127"/>
        </w:tabs>
        <w:spacing w:before="120" w:after="30"/>
        <w:rPr>
          <w:rFonts w:cs="Arial"/>
          <w:szCs w:val="22"/>
        </w:rPr>
      </w:pPr>
      <w:r w:rsidRPr="00D9181B">
        <w:rPr>
          <w:rFonts w:cs="Arial"/>
          <w:sz w:val="20"/>
        </w:rPr>
        <w:t xml:space="preserve">Reports to the </w:t>
      </w:r>
      <w:r w:rsidR="000B2B68" w:rsidRPr="00D9181B">
        <w:rPr>
          <w:rFonts w:cs="Arial"/>
          <w:sz w:val="20"/>
        </w:rPr>
        <w:t xml:space="preserve">National Management Systems </w:t>
      </w:r>
      <w:r w:rsidR="00C55C58" w:rsidRPr="00D9181B">
        <w:rPr>
          <w:rFonts w:cs="Arial"/>
          <w:sz w:val="20"/>
        </w:rPr>
        <w:t xml:space="preserve">(NMS) </w:t>
      </w:r>
      <w:r w:rsidR="000B2B68" w:rsidRPr="00D9181B">
        <w:rPr>
          <w:rFonts w:cs="Arial"/>
          <w:sz w:val="20"/>
        </w:rPr>
        <w:t>Manage</w:t>
      </w:r>
      <w:r w:rsidR="003E7DAC" w:rsidRPr="00D9181B">
        <w:rPr>
          <w:rFonts w:cs="Arial"/>
          <w:sz w:val="20"/>
        </w:rPr>
        <w:t>r</w:t>
      </w:r>
    </w:p>
    <w:p w14:paraId="263131C8" w14:textId="77777777" w:rsidR="00BA2FB4" w:rsidRPr="00D9181B" w:rsidRDefault="00BA2FB4" w:rsidP="0042715F">
      <w:pPr>
        <w:tabs>
          <w:tab w:val="left" w:pos="2127"/>
        </w:tabs>
        <w:spacing w:before="120" w:after="30"/>
        <w:ind w:left="0"/>
        <w:rPr>
          <w:rFonts w:cs="Arial"/>
          <w:szCs w:val="22"/>
        </w:rPr>
      </w:pPr>
    </w:p>
    <w:tbl>
      <w:tblPr>
        <w:tblW w:w="1040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0C0C0"/>
        <w:tblLayout w:type="fixed"/>
        <w:tblLook w:val="0000" w:firstRow="0" w:lastRow="0" w:firstColumn="0" w:lastColumn="0" w:noHBand="0" w:noVBand="0"/>
      </w:tblPr>
      <w:tblGrid>
        <w:gridCol w:w="10407"/>
      </w:tblGrid>
      <w:tr w:rsidR="00D9181B" w:rsidRPr="00D9181B" w14:paraId="2EC10C90" w14:textId="77777777" w:rsidTr="000C3FD0">
        <w:trPr>
          <w:trHeight w:val="582"/>
        </w:trPr>
        <w:tc>
          <w:tcPr>
            <w:tcW w:w="10407" w:type="dxa"/>
            <w:shd w:val="clear" w:color="auto" w:fill="C0C0C0"/>
            <w:vAlign w:val="center"/>
          </w:tcPr>
          <w:p w14:paraId="484F8C2A" w14:textId="77777777" w:rsidR="00370EEE" w:rsidRPr="00D9181B" w:rsidRDefault="00370EEE" w:rsidP="000C3FD0">
            <w:pPr>
              <w:spacing w:before="120" w:after="120"/>
              <w:rPr>
                <w:rFonts w:cs="Arial"/>
                <w:b/>
                <w:sz w:val="24"/>
                <w:szCs w:val="24"/>
              </w:rPr>
            </w:pPr>
            <w:r w:rsidRPr="00D9181B">
              <w:rPr>
                <w:rFonts w:cs="Arial"/>
                <w:b/>
                <w:sz w:val="24"/>
                <w:szCs w:val="24"/>
              </w:rPr>
              <w:t>Primary Responsibilities</w:t>
            </w:r>
            <w:r w:rsidRPr="00D9181B">
              <w:rPr>
                <w:rFonts w:cs="Arial"/>
                <w:b/>
                <w:sz w:val="24"/>
                <w:szCs w:val="24"/>
              </w:rPr>
              <w:tab/>
            </w:r>
          </w:p>
        </w:tc>
      </w:tr>
    </w:tbl>
    <w:p w14:paraId="421D9203" w14:textId="30FC83C9" w:rsidR="00475130" w:rsidRPr="00D9181B" w:rsidRDefault="00534F49" w:rsidP="00534F49">
      <w:pPr>
        <w:numPr>
          <w:ilvl w:val="0"/>
          <w:numId w:val="37"/>
        </w:numPr>
        <w:tabs>
          <w:tab w:val="left" w:pos="2127"/>
        </w:tabs>
        <w:spacing w:before="120" w:after="30"/>
        <w:rPr>
          <w:rFonts w:cs="Arial"/>
          <w:sz w:val="20"/>
        </w:rPr>
      </w:pPr>
      <w:bookmarkStart w:id="1" w:name="_Hlk21941376"/>
      <w:r w:rsidRPr="00D9181B">
        <w:rPr>
          <w:rFonts w:cs="Arial"/>
          <w:sz w:val="20"/>
        </w:rPr>
        <w:t xml:space="preserve">Assists the NMS Manager in the maintenance, </w:t>
      </w:r>
      <w:r w:rsidR="006102D2" w:rsidRPr="00D9181B">
        <w:rPr>
          <w:rFonts w:cs="Arial"/>
          <w:sz w:val="20"/>
        </w:rPr>
        <w:t xml:space="preserve">continual </w:t>
      </w:r>
      <w:r w:rsidRPr="00D9181B">
        <w:rPr>
          <w:rFonts w:cs="Arial"/>
          <w:sz w:val="20"/>
        </w:rPr>
        <w:t>improvement</w:t>
      </w:r>
      <w:r w:rsidR="00DD0090">
        <w:rPr>
          <w:rFonts w:cs="Arial"/>
          <w:sz w:val="20"/>
        </w:rPr>
        <w:t>,</w:t>
      </w:r>
      <w:r w:rsidRPr="00D9181B">
        <w:rPr>
          <w:rFonts w:cs="Arial"/>
          <w:sz w:val="20"/>
        </w:rPr>
        <w:t xml:space="preserve"> and compliance with </w:t>
      </w:r>
      <w:r w:rsidR="006102D2" w:rsidRPr="00D9181B">
        <w:rPr>
          <w:rFonts w:cs="Arial"/>
          <w:sz w:val="20"/>
        </w:rPr>
        <w:t>t</w:t>
      </w:r>
      <w:r w:rsidRPr="00D9181B">
        <w:rPr>
          <w:rFonts w:cs="Arial"/>
          <w:sz w:val="20"/>
        </w:rPr>
        <w:t xml:space="preserve">he organization’s national </w:t>
      </w:r>
      <w:r w:rsidR="00CA6826" w:rsidRPr="00D9181B">
        <w:rPr>
          <w:rFonts w:cs="Arial"/>
          <w:sz w:val="20"/>
        </w:rPr>
        <w:t>quality, health, safety, environmental</w:t>
      </w:r>
      <w:r w:rsidR="00DD0090">
        <w:rPr>
          <w:rFonts w:cs="Arial"/>
          <w:sz w:val="20"/>
        </w:rPr>
        <w:t>,</w:t>
      </w:r>
      <w:r w:rsidR="00CA6826" w:rsidRPr="00D9181B">
        <w:rPr>
          <w:rFonts w:cs="Arial"/>
          <w:sz w:val="20"/>
        </w:rPr>
        <w:t xml:space="preserve"> and energy (QHSEE) </w:t>
      </w:r>
      <w:r w:rsidRPr="00D9181B">
        <w:rPr>
          <w:rFonts w:cs="Arial"/>
          <w:sz w:val="20"/>
        </w:rPr>
        <w:t>management systems, such as but not limited to ISO 9001, ISO 14001, 50001, ISO 45001, ISO 17025, ISO 17020</w:t>
      </w:r>
    </w:p>
    <w:p w14:paraId="39D794D8" w14:textId="60730002" w:rsidR="00812722" w:rsidRPr="00D9181B" w:rsidRDefault="004B69F8" w:rsidP="00D11087">
      <w:pPr>
        <w:pStyle w:val="ListParagraph"/>
        <w:numPr>
          <w:ilvl w:val="0"/>
          <w:numId w:val="37"/>
        </w:numPr>
        <w:rPr>
          <w:rFonts w:cs="Arial"/>
          <w:sz w:val="20"/>
        </w:rPr>
      </w:pPr>
      <w:r w:rsidRPr="00D9181B">
        <w:rPr>
          <w:rFonts w:cs="Arial"/>
          <w:sz w:val="20"/>
        </w:rPr>
        <w:t>Ensures completion of NMS tasks and deliverables</w:t>
      </w:r>
      <w:r w:rsidR="0068409D" w:rsidRPr="00D9181B">
        <w:rPr>
          <w:rFonts w:cs="Arial"/>
          <w:sz w:val="20"/>
        </w:rPr>
        <w:t xml:space="preserve"> </w:t>
      </w:r>
      <w:r w:rsidR="005A663A" w:rsidRPr="00D9181B">
        <w:rPr>
          <w:rFonts w:cs="Arial"/>
          <w:sz w:val="20"/>
        </w:rPr>
        <w:t>by developing team schedules</w:t>
      </w:r>
      <w:r w:rsidR="00907E2D" w:rsidRPr="00D9181B">
        <w:rPr>
          <w:rFonts w:cs="Arial"/>
          <w:sz w:val="20"/>
        </w:rPr>
        <w:t xml:space="preserve"> and </w:t>
      </w:r>
      <w:r w:rsidR="00F85DD2" w:rsidRPr="00D9181B">
        <w:rPr>
          <w:rFonts w:cs="Arial"/>
          <w:sz w:val="20"/>
        </w:rPr>
        <w:t xml:space="preserve">objectives </w:t>
      </w:r>
      <w:r w:rsidR="00907E2D" w:rsidRPr="00D9181B">
        <w:rPr>
          <w:rFonts w:cs="Arial"/>
          <w:sz w:val="20"/>
        </w:rPr>
        <w:t xml:space="preserve">as well as </w:t>
      </w:r>
      <w:r w:rsidR="005A663A" w:rsidRPr="00D9181B">
        <w:rPr>
          <w:rFonts w:cs="Arial"/>
          <w:sz w:val="20"/>
        </w:rPr>
        <w:t>monitoring</w:t>
      </w:r>
      <w:r w:rsidR="00CB75CD" w:rsidRPr="00D9181B">
        <w:rPr>
          <w:rFonts w:cs="Arial"/>
          <w:sz w:val="20"/>
        </w:rPr>
        <w:t xml:space="preserve"> and evaluating</w:t>
      </w:r>
      <w:r w:rsidR="005A663A" w:rsidRPr="00D9181B">
        <w:rPr>
          <w:rFonts w:cs="Arial"/>
          <w:sz w:val="20"/>
        </w:rPr>
        <w:t xml:space="preserve"> </w:t>
      </w:r>
      <w:r w:rsidR="00387FB9" w:rsidRPr="00D9181B">
        <w:rPr>
          <w:rFonts w:cs="Arial"/>
          <w:sz w:val="20"/>
        </w:rPr>
        <w:t xml:space="preserve">NMS Associate’s </w:t>
      </w:r>
      <w:r w:rsidR="003973FA" w:rsidRPr="00D9181B">
        <w:rPr>
          <w:rFonts w:cs="Arial"/>
          <w:sz w:val="20"/>
        </w:rPr>
        <w:t>job performance</w:t>
      </w:r>
    </w:p>
    <w:bookmarkEnd w:id="1"/>
    <w:p w14:paraId="503A7672" w14:textId="345A1C52" w:rsidR="001E01C1" w:rsidRPr="001E01C1" w:rsidRDefault="00534F49" w:rsidP="001E01C1">
      <w:pPr>
        <w:numPr>
          <w:ilvl w:val="0"/>
          <w:numId w:val="37"/>
        </w:numPr>
        <w:tabs>
          <w:tab w:val="left" w:pos="2127"/>
        </w:tabs>
        <w:spacing w:before="120" w:after="30"/>
        <w:jc w:val="both"/>
        <w:rPr>
          <w:rFonts w:cs="Arial"/>
          <w:sz w:val="20"/>
        </w:rPr>
      </w:pPr>
      <w:r w:rsidRPr="00D9181B">
        <w:rPr>
          <w:rFonts w:cs="Arial"/>
          <w:sz w:val="20"/>
        </w:rPr>
        <w:t xml:space="preserve">Assists </w:t>
      </w:r>
      <w:bookmarkStart w:id="2" w:name="_Hlk83201497"/>
      <w:r w:rsidRPr="00D9181B">
        <w:rPr>
          <w:rFonts w:cs="Arial"/>
          <w:sz w:val="20"/>
        </w:rPr>
        <w:t xml:space="preserve">in </w:t>
      </w:r>
      <w:bookmarkStart w:id="3" w:name="_Hlk83201330"/>
      <w:r w:rsidRPr="00D9181B">
        <w:rPr>
          <w:rFonts w:cs="Arial"/>
          <w:sz w:val="20"/>
        </w:rPr>
        <w:t xml:space="preserve">the achievement of the division’s objectives and targets aligned with the corporate directives by leading and actively participating in the different Corporate Social Responsibility activities and other activities led by the </w:t>
      </w:r>
      <w:proofErr w:type="gramStart"/>
      <w:r w:rsidRPr="00D9181B">
        <w:rPr>
          <w:rFonts w:cs="Arial"/>
          <w:sz w:val="20"/>
        </w:rPr>
        <w:t>OMD</w:t>
      </w:r>
      <w:bookmarkEnd w:id="2"/>
      <w:bookmarkEnd w:id="3"/>
      <w:proofErr w:type="gramEnd"/>
    </w:p>
    <w:p w14:paraId="1C4C12B1" w14:textId="7CD211BD" w:rsidR="001E01C1" w:rsidRPr="001E01C1" w:rsidRDefault="001E01C1" w:rsidP="001E01C1">
      <w:pPr>
        <w:numPr>
          <w:ilvl w:val="0"/>
          <w:numId w:val="37"/>
        </w:numPr>
        <w:tabs>
          <w:tab w:val="left" w:pos="2127"/>
        </w:tabs>
        <w:spacing w:before="120" w:after="30"/>
        <w:jc w:val="both"/>
        <w:rPr>
          <w:rFonts w:cs="Arial"/>
          <w:color w:val="0000FF"/>
          <w:sz w:val="20"/>
        </w:rPr>
      </w:pPr>
      <w:r w:rsidRPr="001E01C1">
        <w:rPr>
          <w:rFonts w:cs="Arial"/>
          <w:color w:val="0000FF"/>
          <w:sz w:val="20"/>
        </w:rPr>
        <w:t xml:space="preserve">Takes on the role of a Certified Energy Conservation </w:t>
      </w:r>
      <w:r w:rsidRPr="001E01C1">
        <w:rPr>
          <w:rFonts w:cs="Arial"/>
          <w:color w:val="0000FF"/>
          <w:sz w:val="20"/>
        </w:rPr>
        <w:t>Manager</w:t>
      </w:r>
      <w:r w:rsidRPr="001E01C1">
        <w:rPr>
          <w:rFonts w:cs="Arial"/>
          <w:color w:val="0000FF"/>
          <w:sz w:val="20"/>
        </w:rPr>
        <w:t xml:space="preserve"> with the pivotal responsibility for leading the design and execution of holistic energy management </w:t>
      </w:r>
      <w:proofErr w:type="gramStart"/>
      <w:r w:rsidRPr="001E01C1">
        <w:rPr>
          <w:rFonts w:cs="Arial"/>
          <w:color w:val="0000FF"/>
          <w:sz w:val="20"/>
        </w:rPr>
        <w:t>strategies</w:t>
      </w:r>
      <w:proofErr w:type="gramEnd"/>
    </w:p>
    <w:p w14:paraId="309B35BC" w14:textId="23DFB799" w:rsidR="00702DE8" w:rsidRPr="00D9181B" w:rsidRDefault="00702DE8" w:rsidP="00534F49">
      <w:pPr>
        <w:numPr>
          <w:ilvl w:val="0"/>
          <w:numId w:val="37"/>
        </w:numPr>
        <w:tabs>
          <w:tab w:val="left" w:pos="2127"/>
        </w:tabs>
        <w:spacing w:before="120" w:after="30"/>
        <w:jc w:val="both"/>
        <w:rPr>
          <w:rFonts w:cs="Arial"/>
          <w:sz w:val="20"/>
        </w:rPr>
      </w:pPr>
      <w:r w:rsidRPr="00D9181B">
        <w:rPr>
          <w:rFonts w:cs="Arial"/>
          <w:sz w:val="20"/>
        </w:rPr>
        <w:t xml:space="preserve">Acts as the organization’s Digital and Innovation Champion and </w:t>
      </w:r>
      <w:r w:rsidR="00203FEE" w:rsidRPr="00D9181B">
        <w:rPr>
          <w:rFonts w:cs="Arial"/>
          <w:sz w:val="20"/>
        </w:rPr>
        <w:t xml:space="preserve">primary coordinator </w:t>
      </w:r>
      <w:r w:rsidR="00536AC6" w:rsidRPr="00D9181B">
        <w:rPr>
          <w:rFonts w:cs="Arial"/>
          <w:sz w:val="20"/>
        </w:rPr>
        <w:t>in</w:t>
      </w:r>
      <w:r w:rsidR="00CA5828" w:rsidRPr="00D9181B">
        <w:rPr>
          <w:rFonts w:cs="Arial"/>
          <w:sz w:val="20"/>
        </w:rPr>
        <w:t xml:space="preserve"> </w:t>
      </w:r>
      <w:r w:rsidRPr="00D9181B">
        <w:rPr>
          <w:rFonts w:cs="Arial"/>
          <w:sz w:val="20"/>
        </w:rPr>
        <w:t>ensur</w:t>
      </w:r>
      <w:r w:rsidR="00536AC6" w:rsidRPr="00D9181B">
        <w:rPr>
          <w:rFonts w:cs="Arial"/>
          <w:sz w:val="20"/>
        </w:rPr>
        <w:t>ing</w:t>
      </w:r>
      <w:r w:rsidRPr="00D9181B">
        <w:rPr>
          <w:rFonts w:cs="Arial"/>
          <w:sz w:val="20"/>
        </w:rPr>
        <w:t xml:space="preserve"> engagement and participation among the different </w:t>
      </w:r>
      <w:proofErr w:type="gramStart"/>
      <w:r w:rsidRPr="00D9181B">
        <w:rPr>
          <w:rFonts w:cs="Arial"/>
          <w:sz w:val="20"/>
        </w:rPr>
        <w:t>divi</w:t>
      </w:r>
      <w:r w:rsidR="005F4145" w:rsidRPr="00D9181B">
        <w:rPr>
          <w:rFonts w:cs="Arial"/>
          <w:sz w:val="20"/>
        </w:rPr>
        <w:t>sions</w:t>
      </w:r>
      <w:proofErr w:type="gramEnd"/>
    </w:p>
    <w:p w14:paraId="1B39F87A" w14:textId="77777777" w:rsidR="009C0743" w:rsidRPr="00D9181B" w:rsidRDefault="009C0743" w:rsidP="009C0743">
      <w:pPr>
        <w:tabs>
          <w:tab w:val="left" w:pos="2127"/>
        </w:tabs>
        <w:spacing w:before="120" w:after="30"/>
        <w:ind w:left="720"/>
        <w:rPr>
          <w:rFonts w:cs="Arial"/>
          <w:sz w:val="20"/>
        </w:rPr>
      </w:pPr>
    </w:p>
    <w:tbl>
      <w:tblPr>
        <w:tblW w:w="1040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0C0C0"/>
        <w:tblLayout w:type="fixed"/>
        <w:tblLook w:val="0000" w:firstRow="0" w:lastRow="0" w:firstColumn="0" w:lastColumn="0" w:noHBand="0" w:noVBand="0"/>
      </w:tblPr>
      <w:tblGrid>
        <w:gridCol w:w="10407"/>
      </w:tblGrid>
      <w:tr w:rsidR="00D9181B" w:rsidRPr="00D9181B" w14:paraId="1AF44B65" w14:textId="77777777" w:rsidTr="000C3FD0">
        <w:trPr>
          <w:trHeight w:val="506"/>
        </w:trPr>
        <w:tc>
          <w:tcPr>
            <w:tcW w:w="10407" w:type="dxa"/>
            <w:shd w:val="clear" w:color="auto" w:fill="C0C0C0"/>
            <w:vAlign w:val="center"/>
          </w:tcPr>
          <w:p w14:paraId="3FF451D6" w14:textId="77777777" w:rsidR="00370EEE" w:rsidRPr="00D9181B" w:rsidRDefault="00370EEE" w:rsidP="000C3FD0">
            <w:pPr>
              <w:spacing w:before="120" w:after="120"/>
              <w:jc w:val="both"/>
              <w:rPr>
                <w:rFonts w:cs="Arial"/>
                <w:b/>
                <w:sz w:val="24"/>
                <w:szCs w:val="24"/>
              </w:rPr>
            </w:pPr>
            <w:r w:rsidRPr="00D9181B">
              <w:rPr>
                <w:rFonts w:cs="Arial"/>
                <w:b/>
                <w:sz w:val="24"/>
                <w:szCs w:val="24"/>
              </w:rPr>
              <w:t>Specific Responsibilities</w:t>
            </w:r>
            <w:r w:rsidRPr="00D9181B">
              <w:rPr>
                <w:rFonts w:cs="Arial"/>
                <w:b/>
                <w:sz w:val="24"/>
                <w:szCs w:val="24"/>
              </w:rPr>
              <w:tab/>
            </w:r>
          </w:p>
        </w:tc>
      </w:tr>
    </w:tbl>
    <w:p w14:paraId="72317C5F" w14:textId="78F2EF58" w:rsidR="002848F7" w:rsidRPr="00D9181B" w:rsidRDefault="009C0743" w:rsidP="002F44BC">
      <w:pPr>
        <w:numPr>
          <w:ilvl w:val="0"/>
          <w:numId w:val="31"/>
        </w:numPr>
        <w:tabs>
          <w:tab w:val="clear" w:pos="720"/>
          <w:tab w:val="num" w:pos="1068"/>
          <w:tab w:val="left" w:pos="2127"/>
        </w:tabs>
        <w:spacing w:after="120"/>
        <w:ind w:left="1068"/>
        <w:jc w:val="both"/>
        <w:rPr>
          <w:rFonts w:cs="Arial"/>
          <w:sz w:val="20"/>
        </w:rPr>
      </w:pPr>
      <w:bookmarkStart w:id="4" w:name="_Hlk21941971"/>
      <w:r w:rsidRPr="00D9181B">
        <w:rPr>
          <w:rFonts w:cs="Arial"/>
          <w:sz w:val="20"/>
        </w:rPr>
        <w:t>Establishes</w:t>
      </w:r>
      <w:r w:rsidR="00F05E14" w:rsidRPr="00D9181B">
        <w:rPr>
          <w:rFonts w:cs="Arial"/>
          <w:sz w:val="20"/>
        </w:rPr>
        <w:t xml:space="preserve">, </w:t>
      </w:r>
      <w:r w:rsidR="003624D8" w:rsidRPr="00D9181B">
        <w:rPr>
          <w:rFonts w:cs="Arial"/>
          <w:sz w:val="20"/>
        </w:rPr>
        <w:t>maintains,</w:t>
      </w:r>
      <w:r w:rsidR="00F05E14" w:rsidRPr="00D9181B">
        <w:rPr>
          <w:rFonts w:cs="Arial"/>
          <w:sz w:val="20"/>
        </w:rPr>
        <w:t xml:space="preserve"> and improve</w:t>
      </w:r>
      <w:r w:rsidR="00C901F3" w:rsidRPr="00D9181B">
        <w:rPr>
          <w:rFonts w:cs="Arial"/>
          <w:sz w:val="20"/>
        </w:rPr>
        <w:t xml:space="preserve">s </w:t>
      </w:r>
      <w:r w:rsidRPr="00D9181B">
        <w:rPr>
          <w:rFonts w:cs="Arial"/>
          <w:sz w:val="20"/>
        </w:rPr>
        <w:t>the required Management System</w:t>
      </w:r>
      <w:r w:rsidR="00C901F3" w:rsidRPr="00D9181B">
        <w:rPr>
          <w:rFonts w:cs="Arial"/>
          <w:sz w:val="20"/>
        </w:rPr>
        <w:t xml:space="preserve">s </w:t>
      </w:r>
      <w:r w:rsidR="00566252" w:rsidRPr="00D9181B">
        <w:rPr>
          <w:rFonts w:cs="Arial"/>
          <w:sz w:val="20"/>
        </w:rPr>
        <w:t>(ISO 9001, ISO 14001, ISO 45001</w:t>
      </w:r>
      <w:r w:rsidR="00DD0090">
        <w:rPr>
          <w:rFonts w:cs="Arial"/>
          <w:sz w:val="20"/>
        </w:rPr>
        <w:t>,</w:t>
      </w:r>
      <w:r w:rsidR="00566252" w:rsidRPr="00D9181B">
        <w:rPr>
          <w:rFonts w:cs="Arial"/>
          <w:sz w:val="20"/>
        </w:rPr>
        <w:t xml:space="preserve"> and ISO 50001) </w:t>
      </w:r>
      <w:r w:rsidR="00795339" w:rsidRPr="00D9181B">
        <w:rPr>
          <w:rFonts w:cs="Arial"/>
          <w:sz w:val="20"/>
        </w:rPr>
        <w:t xml:space="preserve">by overseeing </w:t>
      </w:r>
      <w:r w:rsidR="00DD0090">
        <w:rPr>
          <w:rFonts w:cs="Arial"/>
          <w:sz w:val="20"/>
        </w:rPr>
        <w:t xml:space="preserve">the </w:t>
      </w:r>
      <w:r w:rsidR="00A17446" w:rsidRPr="00D9181B">
        <w:rPr>
          <w:rFonts w:cs="Arial"/>
          <w:sz w:val="20"/>
        </w:rPr>
        <w:t xml:space="preserve">implementation of </w:t>
      </w:r>
      <w:r w:rsidR="002848F7" w:rsidRPr="00D9181B">
        <w:rPr>
          <w:rFonts w:cs="Arial"/>
          <w:sz w:val="20"/>
        </w:rPr>
        <w:t>systems, policies, and procedures</w:t>
      </w:r>
      <w:r w:rsidR="00BA7DD4" w:rsidRPr="00D9181B">
        <w:rPr>
          <w:rFonts w:cs="Arial"/>
          <w:sz w:val="20"/>
        </w:rPr>
        <w:t xml:space="preserve"> </w:t>
      </w:r>
      <w:r w:rsidR="00A17446" w:rsidRPr="00D9181B">
        <w:rPr>
          <w:rFonts w:cs="Arial"/>
          <w:sz w:val="20"/>
        </w:rPr>
        <w:t>approved</w:t>
      </w:r>
      <w:r w:rsidR="00BA7DD4" w:rsidRPr="00D9181B">
        <w:rPr>
          <w:rFonts w:cs="Arial"/>
          <w:sz w:val="20"/>
        </w:rPr>
        <w:t xml:space="preserve"> </w:t>
      </w:r>
      <w:r w:rsidR="00A17446" w:rsidRPr="00D9181B">
        <w:rPr>
          <w:rFonts w:cs="Arial"/>
          <w:sz w:val="20"/>
        </w:rPr>
        <w:t xml:space="preserve">by the </w:t>
      </w:r>
      <w:r w:rsidR="00BA7DD4" w:rsidRPr="00D9181B">
        <w:rPr>
          <w:rFonts w:cs="Arial"/>
          <w:sz w:val="20"/>
        </w:rPr>
        <w:t>NMS Manager</w:t>
      </w:r>
      <w:r w:rsidR="00A71DB4" w:rsidRPr="00D9181B">
        <w:rPr>
          <w:rFonts w:cs="Arial"/>
          <w:sz w:val="20"/>
        </w:rPr>
        <w:t xml:space="preserve"> and in conjunction with </w:t>
      </w:r>
      <w:proofErr w:type="gramStart"/>
      <w:r w:rsidR="00506BF5" w:rsidRPr="00D9181B">
        <w:rPr>
          <w:rFonts w:cs="Arial"/>
          <w:sz w:val="20"/>
        </w:rPr>
        <w:t>operations</w:t>
      </w:r>
      <w:proofErr w:type="gramEnd"/>
    </w:p>
    <w:p w14:paraId="5CECAB8E" w14:textId="2DC6EB35" w:rsidR="00B6058C" w:rsidRPr="00D9181B" w:rsidRDefault="006B6FBF" w:rsidP="009C0743">
      <w:pPr>
        <w:numPr>
          <w:ilvl w:val="0"/>
          <w:numId w:val="31"/>
        </w:numPr>
        <w:tabs>
          <w:tab w:val="clear" w:pos="720"/>
          <w:tab w:val="num" w:pos="1068"/>
          <w:tab w:val="left" w:pos="2127"/>
        </w:tabs>
        <w:spacing w:after="120"/>
        <w:ind w:left="1068"/>
        <w:jc w:val="both"/>
        <w:rPr>
          <w:rFonts w:cs="Arial"/>
          <w:sz w:val="20"/>
        </w:rPr>
      </w:pPr>
      <w:r w:rsidRPr="00D9181B">
        <w:rPr>
          <w:rFonts w:cs="Arial"/>
          <w:sz w:val="20"/>
        </w:rPr>
        <w:t>Supervises</w:t>
      </w:r>
      <w:r w:rsidR="00CA0105" w:rsidRPr="00D9181B">
        <w:rPr>
          <w:rFonts w:cs="Arial"/>
          <w:sz w:val="20"/>
        </w:rPr>
        <w:t xml:space="preserve"> </w:t>
      </w:r>
      <w:r w:rsidR="00B6058C" w:rsidRPr="00D9181B">
        <w:rPr>
          <w:rFonts w:cs="Arial"/>
          <w:sz w:val="20"/>
        </w:rPr>
        <w:t>NMS Associate when performing NMS ta</w:t>
      </w:r>
      <w:r w:rsidR="00DF0472" w:rsidRPr="00D9181B">
        <w:rPr>
          <w:rFonts w:cs="Arial"/>
          <w:sz w:val="20"/>
        </w:rPr>
        <w:t>s</w:t>
      </w:r>
      <w:r w:rsidR="00B6058C" w:rsidRPr="00D9181B">
        <w:rPr>
          <w:rFonts w:cs="Arial"/>
          <w:sz w:val="20"/>
        </w:rPr>
        <w:t>ks, such as but not limited to:</w:t>
      </w:r>
    </w:p>
    <w:p w14:paraId="76AF420D" w14:textId="3A62B9F1" w:rsidR="00C901F3" w:rsidRPr="00D9181B" w:rsidRDefault="00703F5C" w:rsidP="00703F5C">
      <w:pPr>
        <w:numPr>
          <w:ilvl w:val="1"/>
          <w:numId w:val="33"/>
        </w:numPr>
        <w:tabs>
          <w:tab w:val="left" w:pos="2127"/>
        </w:tabs>
        <w:spacing w:after="120"/>
        <w:jc w:val="both"/>
        <w:rPr>
          <w:rFonts w:cs="Arial"/>
          <w:sz w:val="20"/>
        </w:rPr>
      </w:pPr>
      <w:r w:rsidRPr="00D9181B">
        <w:rPr>
          <w:rFonts w:cs="Arial"/>
          <w:sz w:val="20"/>
        </w:rPr>
        <w:t>D</w:t>
      </w:r>
      <w:r w:rsidR="00CB1D9C" w:rsidRPr="00D9181B">
        <w:rPr>
          <w:rFonts w:cs="Arial"/>
          <w:sz w:val="20"/>
        </w:rPr>
        <w:t>evelop</w:t>
      </w:r>
      <w:r w:rsidRPr="00D9181B">
        <w:rPr>
          <w:rFonts w:cs="Arial"/>
          <w:sz w:val="20"/>
        </w:rPr>
        <w:t xml:space="preserve">ment </w:t>
      </w:r>
      <w:r w:rsidR="009D6339" w:rsidRPr="00D9181B">
        <w:rPr>
          <w:rFonts w:cs="Arial"/>
          <w:sz w:val="20"/>
        </w:rPr>
        <w:t xml:space="preserve">and monitoring </w:t>
      </w:r>
      <w:r w:rsidRPr="00D9181B">
        <w:rPr>
          <w:rFonts w:cs="Arial"/>
          <w:sz w:val="20"/>
        </w:rPr>
        <w:t xml:space="preserve">of </w:t>
      </w:r>
      <w:r w:rsidR="00CB1D9C" w:rsidRPr="00D9181B">
        <w:rPr>
          <w:rFonts w:cs="Arial"/>
          <w:sz w:val="20"/>
        </w:rPr>
        <w:t xml:space="preserve">internal audit </w:t>
      </w:r>
      <w:r w:rsidR="006A2788" w:rsidRPr="00D9181B">
        <w:rPr>
          <w:rFonts w:cs="Arial"/>
          <w:sz w:val="20"/>
        </w:rPr>
        <w:t>schedule</w:t>
      </w:r>
      <w:r w:rsidR="00CB1D9C" w:rsidRPr="00D9181B">
        <w:rPr>
          <w:rFonts w:cs="Arial"/>
          <w:sz w:val="20"/>
        </w:rPr>
        <w:t>s</w:t>
      </w:r>
      <w:r w:rsidR="005E26DA" w:rsidRPr="00D9181B">
        <w:rPr>
          <w:rFonts w:cs="Arial"/>
          <w:sz w:val="20"/>
        </w:rPr>
        <w:t xml:space="preserve"> </w:t>
      </w:r>
      <w:r w:rsidR="00C56425" w:rsidRPr="00D9181B">
        <w:rPr>
          <w:rFonts w:cs="Arial"/>
          <w:sz w:val="20"/>
        </w:rPr>
        <w:t>as well as</w:t>
      </w:r>
      <w:r w:rsidR="00A73855" w:rsidRPr="00D9181B">
        <w:rPr>
          <w:rFonts w:cs="Arial"/>
          <w:sz w:val="20"/>
        </w:rPr>
        <w:t xml:space="preserve"> </w:t>
      </w:r>
      <w:r w:rsidR="00166230" w:rsidRPr="00D9181B">
        <w:rPr>
          <w:rFonts w:cs="Arial"/>
          <w:sz w:val="20"/>
        </w:rPr>
        <w:t>conduct of</w:t>
      </w:r>
      <w:r w:rsidR="009D6339" w:rsidRPr="00D9181B">
        <w:rPr>
          <w:rFonts w:cs="Arial"/>
          <w:sz w:val="20"/>
        </w:rPr>
        <w:t xml:space="preserve"> such audits</w:t>
      </w:r>
    </w:p>
    <w:p w14:paraId="43FBDEE4" w14:textId="19ABE7D8" w:rsidR="00DF0472" w:rsidRPr="00D9181B" w:rsidRDefault="00DF0472" w:rsidP="002F44BC">
      <w:pPr>
        <w:numPr>
          <w:ilvl w:val="1"/>
          <w:numId w:val="33"/>
        </w:numPr>
        <w:tabs>
          <w:tab w:val="left" w:pos="2127"/>
        </w:tabs>
        <w:spacing w:after="120"/>
        <w:jc w:val="both"/>
        <w:rPr>
          <w:rFonts w:cs="Arial"/>
          <w:sz w:val="20"/>
        </w:rPr>
      </w:pPr>
      <w:r w:rsidRPr="00D9181B">
        <w:rPr>
          <w:rFonts w:cs="Arial"/>
          <w:sz w:val="20"/>
        </w:rPr>
        <w:t xml:space="preserve">Facilitation of the monthly QHSEE meetings and other meetings related to the </w:t>
      </w:r>
      <w:r w:rsidR="002D3F5A" w:rsidRPr="00D9181B">
        <w:rPr>
          <w:rFonts w:cs="Arial"/>
          <w:sz w:val="20"/>
        </w:rPr>
        <w:t>M</w:t>
      </w:r>
      <w:r w:rsidRPr="00D9181B">
        <w:rPr>
          <w:rFonts w:cs="Arial"/>
          <w:sz w:val="20"/>
        </w:rPr>
        <w:t xml:space="preserve">anagement </w:t>
      </w:r>
      <w:r w:rsidR="002D3F5A" w:rsidRPr="00D9181B">
        <w:rPr>
          <w:rFonts w:cs="Arial"/>
          <w:sz w:val="20"/>
        </w:rPr>
        <w:t>S</w:t>
      </w:r>
      <w:r w:rsidRPr="00D9181B">
        <w:rPr>
          <w:rFonts w:cs="Arial"/>
          <w:sz w:val="20"/>
        </w:rPr>
        <w:t>ystems</w:t>
      </w:r>
    </w:p>
    <w:p w14:paraId="27290684" w14:textId="01830AB8" w:rsidR="00DF0472" w:rsidRPr="00D9181B" w:rsidRDefault="00F27831" w:rsidP="00703F5C">
      <w:pPr>
        <w:numPr>
          <w:ilvl w:val="1"/>
          <w:numId w:val="33"/>
        </w:numPr>
        <w:tabs>
          <w:tab w:val="left" w:pos="2127"/>
        </w:tabs>
        <w:spacing w:after="120"/>
        <w:jc w:val="both"/>
        <w:rPr>
          <w:rFonts w:cs="Arial"/>
          <w:sz w:val="20"/>
        </w:rPr>
      </w:pPr>
      <w:r w:rsidRPr="00D9181B">
        <w:rPr>
          <w:rFonts w:cs="Arial"/>
          <w:sz w:val="20"/>
        </w:rPr>
        <w:t>Maintaining NMS documentation and other document</w:t>
      </w:r>
      <w:r w:rsidR="009458C3" w:rsidRPr="00D9181B">
        <w:rPr>
          <w:rFonts w:cs="Arial"/>
          <w:sz w:val="20"/>
        </w:rPr>
        <w:t>ed information</w:t>
      </w:r>
      <w:r w:rsidRPr="00D9181B">
        <w:rPr>
          <w:rFonts w:cs="Arial"/>
          <w:sz w:val="20"/>
        </w:rPr>
        <w:t xml:space="preserve"> as may</w:t>
      </w:r>
      <w:r w:rsidR="00D90A11" w:rsidRPr="00D9181B">
        <w:rPr>
          <w:rFonts w:cs="Arial"/>
          <w:sz w:val="20"/>
        </w:rPr>
        <w:t xml:space="preserve"> </w:t>
      </w:r>
      <w:r w:rsidRPr="00D9181B">
        <w:rPr>
          <w:rFonts w:cs="Arial"/>
          <w:sz w:val="20"/>
        </w:rPr>
        <w:t xml:space="preserve">be deemed necessary for the improvement of the national QHSEE </w:t>
      </w:r>
      <w:r w:rsidR="002D3F5A" w:rsidRPr="00D9181B">
        <w:rPr>
          <w:rFonts w:cs="Arial"/>
          <w:sz w:val="20"/>
        </w:rPr>
        <w:t>M</w:t>
      </w:r>
      <w:r w:rsidRPr="00D9181B">
        <w:rPr>
          <w:rFonts w:cs="Arial"/>
          <w:sz w:val="20"/>
        </w:rPr>
        <w:t xml:space="preserve">anagement </w:t>
      </w:r>
      <w:r w:rsidR="002D3F5A" w:rsidRPr="00D9181B">
        <w:rPr>
          <w:rFonts w:cs="Arial"/>
          <w:sz w:val="20"/>
        </w:rPr>
        <w:t>S</w:t>
      </w:r>
      <w:r w:rsidRPr="00D9181B">
        <w:rPr>
          <w:rFonts w:cs="Arial"/>
          <w:sz w:val="20"/>
        </w:rPr>
        <w:t>ystems</w:t>
      </w:r>
    </w:p>
    <w:p w14:paraId="0FB14E14" w14:textId="2A6A7691" w:rsidR="00AC0B10" w:rsidRPr="00D9181B" w:rsidRDefault="00366EBD" w:rsidP="00703F5C">
      <w:pPr>
        <w:numPr>
          <w:ilvl w:val="1"/>
          <w:numId w:val="33"/>
        </w:numPr>
        <w:tabs>
          <w:tab w:val="left" w:pos="2127"/>
        </w:tabs>
        <w:spacing w:after="120"/>
        <w:jc w:val="both"/>
        <w:rPr>
          <w:rFonts w:cs="Arial"/>
          <w:sz w:val="20"/>
        </w:rPr>
      </w:pPr>
      <w:r w:rsidRPr="00D9181B">
        <w:rPr>
          <w:rFonts w:cs="Arial"/>
          <w:sz w:val="20"/>
        </w:rPr>
        <w:t xml:space="preserve">Monitoring of the QHSEE </w:t>
      </w:r>
      <w:r w:rsidR="002D3F5A" w:rsidRPr="00D9181B">
        <w:rPr>
          <w:rFonts w:cs="Arial"/>
          <w:sz w:val="20"/>
        </w:rPr>
        <w:t>M</w:t>
      </w:r>
      <w:r w:rsidRPr="00D9181B">
        <w:rPr>
          <w:rFonts w:cs="Arial"/>
          <w:sz w:val="20"/>
        </w:rPr>
        <w:t xml:space="preserve">anagement </w:t>
      </w:r>
      <w:r w:rsidR="002D3F5A" w:rsidRPr="00D9181B">
        <w:rPr>
          <w:rFonts w:cs="Arial"/>
          <w:sz w:val="20"/>
        </w:rPr>
        <w:t>S</w:t>
      </w:r>
      <w:r w:rsidRPr="00D9181B">
        <w:rPr>
          <w:rFonts w:cs="Arial"/>
          <w:sz w:val="20"/>
        </w:rPr>
        <w:t>ystems objectives</w:t>
      </w:r>
    </w:p>
    <w:p w14:paraId="2CD2D523" w14:textId="1AD4F277" w:rsidR="00D90A11" w:rsidRPr="00D9181B" w:rsidRDefault="00D90A11" w:rsidP="002F44BC">
      <w:pPr>
        <w:numPr>
          <w:ilvl w:val="0"/>
          <w:numId w:val="31"/>
        </w:numPr>
        <w:tabs>
          <w:tab w:val="clear" w:pos="720"/>
          <w:tab w:val="num" w:pos="1068"/>
          <w:tab w:val="left" w:pos="2127"/>
        </w:tabs>
        <w:spacing w:after="120"/>
        <w:ind w:left="1068"/>
        <w:jc w:val="both"/>
        <w:rPr>
          <w:rFonts w:cs="Arial"/>
          <w:sz w:val="20"/>
        </w:rPr>
      </w:pPr>
      <w:r w:rsidRPr="00D9181B">
        <w:rPr>
          <w:rFonts w:cs="Arial"/>
          <w:sz w:val="20"/>
        </w:rPr>
        <w:t xml:space="preserve">Sets goals for performance and deadlines to comply with </w:t>
      </w:r>
      <w:r w:rsidR="00DD0090">
        <w:rPr>
          <w:rFonts w:cs="Arial"/>
          <w:sz w:val="20"/>
        </w:rPr>
        <w:t xml:space="preserve">the </w:t>
      </w:r>
      <w:r w:rsidR="00043097" w:rsidRPr="00D9181B">
        <w:rPr>
          <w:rFonts w:cs="Arial"/>
          <w:sz w:val="20"/>
        </w:rPr>
        <w:t>organization’s</w:t>
      </w:r>
      <w:r w:rsidRPr="00D9181B">
        <w:rPr>
          <w:rFonts w:cs="Arial"/>
          <w:sz w:val="20"/>
        </w:rPr>
        <w:t xml:space="preserve"> plans and vision and communicate them to </w:t>
      </w:r>
      <w:r w:rsidR="00043097" w:rsidRPr="00D9181B">
        <w:rPr>
          <w:rFonts w:cs="Arial"/>
          <w:sz w:val="20"/>
        </w:rPr>
        <w:t>the NMS Associate</w:t>
      </w:r>
    </w:p>
    <w:p w14:paraId="47426576" w14:textId="4EDB3BFE" w:rsidR="0018373E" w:rsidRPr="00D9181B" w:rsidRDefault="0018373E" w:rsidP="0018373E">
      <w:pPr>
        <w:numPr>
          <w:ilvl w:val="0"/>
          <w:numId w:val="33"/>
        </w:numPr>
        <w:tabs>
          <w:tab w:val="left" w:pos="2127"/>
        </w:tabs>
        <w:spacing w:after="120"/>
        <w:ind w:left="1068"/>
        <w:jc w:val="both"/>
        <w:rPr>
          <w:rFonts w:cs="Arial"/>
          <w:sz w:val="20"/>
        </w:rPr>
      </w:pPr>
      <w:r w:rsidRPr="00D9181B">
        <w:rPr>
          <w:rFonts w:cs="Arial"/>
          <w:sz w:val="20"/>
        </w:rPr>
        <w:lastRenderedPageBreak/>
        <w:t xml:space="preserve">Conducts internal </w:t>
      </w:r>
      <w:r w:rsidR="00DD0090">
        <w:rPr>
          <w:rFonts w:cs="Arial"/>
          <w:sz w:val="20"/>
        </w:rPr>
        <w:t>audits</w:t>
      </w:r>
      <w:r w:rsidRPr="00D9181B">
        <w:rPr>
          <w:rFonts w:cs="Arial"/>
          <w:sz w:val="20"/>
        </w:rPr>
        <w:t xml:space="preserve"> or spot checks and reports all Management </w:t>
      </w:r>
      <w:r w:rsidR="00DD0090">
        <w:rPr>
          <w:rFonts w:cs="Arial"/>
          <w:sz w:val="20"/>
        </w:rPr>
        <w:t>Systems-related</w:t>
      </w:r>
      <w:r w:rsidRPr="00D9181B">
        <w:rPr>
          <w:rFonts w:cs="Arial"/>
          <w:sz w:val="20"/>
        </w:rPr>
        <w:t xml:space="preserve"> audits and incidents using the Crystal </w:t>
      </w:r>
      <w:r w:rsidR="00DD0090">
        <w:rPr>
          <w:rFonts w:cs="Arial"/>
          <w:sz w:val="20"/>
        </w:rPr>
        <w:t>Non-Conformity</w:t>
      </w:r>
      <w:r w:rsidRPr="00D9181B">
        <w:rPr>
          <w:rFonts w:cs="Arial"/>
          <w:sz w:val="20"/>
        </w:rPr>
        <w:t xml:space="preserve"> Report module and monitors timely closure through </w:t>
      </w:r>
      <w:r w:rsidR="00DD0090">
        <w:rPr>
          <w:rFonts w:cs="Arial"/>
          <w:sz w:val="20"/>
        </w:rPr>
        <w:t>follow-up</w:t>
      </w:r>
      <w:r w:rsidRPr="00D9181B">
        <w:rPr>
          <w:rFonts w:cs="Arial"/>
          <w:sz w:val="20"/>
        </w:rPr>
        <w:t xml:space="preserve"> with concerned </w:t>
      </w:r>
      <w:proofErr w:type="gramStart"/>
      <w:r w:rsidRPr="00D9181B">
        <w:rPr>
          <w:rFonts w:cs="Arial"/>
          <w:sz w:val="20"/>
        </w:rPr>
        <w:t>teams</w:t>
      </w:r>
      <w:proofErr w:type="gramEnd"/>
    </w:p>
    <w:p w14:paraId="593B31C3" w14:textId="13313CA2" w:rsidR="0018373E" w:rsidRPr="00D9181B" w:rsidRDefault="0018373E" w:rsidP="0018373E">
      <w:pPr>
        <w:numPr>
          <w:ilvl w:val="1"/>
          <w:numId w:val="33"/>
        </w:numPr>
        <w:tabs>
          <w:tab w:val="left" w:pos="2127"/>
        </w:tabs>
        <w:spacing w:after="120"/>
        <w:jc w:val="both"/>
        <w:rPr>
          <w:rFonts w:cs="Arial"/>
          <w:sz w:val="20"/>
        </w:rPr>
      </w:pPr>
      <w:r w:rsidRPr="00D9181B">
        <w:rPr>
          <w:rFonts w:cs="Arial"/>
          <w:sz w:val="20"/>
        </w:rPr>
        <w:t xml:space="preserve">Investigate </w:t>
      </w:r>
      <w:r w:rsidR="00CD2999" w:rsidRPr="00D9181B">
        <w:rPr>
          <w:rFonts w:cs="Arial"/>
          <w:sz w:val="20"/>
        </w:rPr>
        <w:t>nonconformities</w:t>
      </w:r>
      <w:r w:rsidRPr="00D9181B">
        <w:rPr>
          <w:rFonts w:cs="Arial"/>
          <w:sz w:val="20"/>
        </w:rPr>
        <w:t xml:space="preserve">, </w:t>
      </w:r>
      <w:r w:rsidR="00DD0090">
        <w:rPr>
          <w:rFonts w:cs="Arial"/>
          <w:sz w:val="20"/>
        </w:rPr>
        <w:t>recommend</w:t>
      </w:r>
      <w:r w:rsidRPr="00D9181B">
        <w:rPr>
          <w:rFonts w:cs="Arial"/>
          <w:sz w:val="20"/>
        </w:rPr>
        <w:t xml:space="preserve"> corrective actions and improvement plans to ensure continual improvement of the different management </w:t>
      </w:r>
      <w:proofErr w:type="gramStart"/>
      <w:r w:rsidRPr="00D9181B">
        <w:rPr>
          <w:rFonts w:cs="Arial"/>
          <w:sz w:val="20"/>
        </w:rPr>
        <w:t>systems</w:t>
      </w:r>
      <w:proofErr w:type="gramEnd"/>
      <w:r w:rsidRPr="00D9181B">
        <w:rPr>
          <w:rFonts w:cs="Arial"/>
          <w:sz w:val="20"/>
        </w:rPr>
        <w:t xml:space="preserve"> </w:t>
      </w:r>
    </w:p>
    <w:p w14:paraId="66A6CE5D" w14:textId="68403E3F" w:rsidR="000128A8" w:rsidRPr="00D9181B" w:rsidRDefault="000128A8" w:rsidP="002F44BC">
      <w:pPr>
        <w:numPr>
          <w:ilvl w:val="0"/>
          <w:numId w:val="31"/>
        </w:numPr>
        <w:tabs>
          <w:tab w:val="clear" w:pos="720"/>
          <w:tab w:val="num" w:pos="1068"/>
          <w:tab w:val="left" w:pos="2127"/>
        </w:tabs>
        <w:spacing w:after="120"/>
        <w:ind w:left="1068"/>
        <w:jc w:val="both"/>
        <w:rPr>
          <w:rFonts w:cs="Arial"/>
          <w:sz w:val="20"/>
        </w:rPr>
      </w:pPr>
      <w:r w:rsidRPr="00D9181B">
        <w:rPr>
          <w:rFonts w:cs="Arial"/>
          <w:sz w:val="20"/>
        </w:rPr>
        <w:t>Assists and facilitates external audits (supplier audits) and acts as point person in the absence of the NMS Manager when undergoing certifications and accreditations deemed necessary by SGS Philippines</w:t>
      </w:r>
    </w:p>
    <w:p w14:paraId="1279D487" w14:textId="0834D34C" w:rsidR="00A33E14" w:rsidRPr="00D9181B" w:rsidRDefault="00536AC6" w:rsidP="0081410C">
      <w:pPr>
        <w:numPr>
          <w:ilvl w:val="0"/>
          <w:numId w:val="31"/>
        </w:numPr>
        <w:tabs>
          <w:tab w:val="clear" w:pos="720"/>
          <w:tab w:val="num" w:pos="1068"/>
          <w:tab w:val="left" w:pos="2127"/>
        </w:tabs>
        <w:spacing w:after="120"/>
        <w:ind w:left="1068"/>
        <w:jc w:val="both"/>
        <w:rPr>
          <w:rFonts w:cs="Arial"/>
          <w:sz w:val="20"/>
        </w:rPr>
      </w:pPr>
      <w:bookmarkStart w:id="5" w:name="_Hlk21943235"/>
      <w:r w:rsidRPr="00D9181B">
        <w:rPr>
          <w:rFonts w:cs="Arial"/>
          <w:sz w:val="20"/>
        </w:rPr>
        <w:t xml:space="preserve">Works with </w:t>
      </w:r>
      <w:r w:rsidR="00943950" w:rsidRPr="00D9181B">
        <w:rPr>
          <w:rFonts w:cs="Arial"/>
          <w:sz w:val="20"/>
        </w:rPr>
        <w:t xml:space="preserve">QHSEE Coordinators </w:t>
      </w:r>
      <w:r w:rsidR="00006D55" w:rsidRPr="00D9181B">
        <w:rPr>
          <w:rFonts w:cs="Arial"/>
          <w:sz w:val="20"/>
        </w:rPr>
        <w:t xml:space="preserve">and other staff </w:t>
      </w:r>
      <w:r w:rsidR="00943950" w:rsidRPr="00D9181B">
        <w:rPr>
          <w:rFonts w:cs="Arial"/>
          <w:sz w:val="20"/>
        </w:rPr>
        <w:t xml:space="preserve">from the different business and function lines </w:t>
      </w:r>
      <w:r w:rsidR="00A045D5" w:rsidRPr="00D9181B">
        <w:rPr>
          <w:rFonts w:cs="Arial"/>
          <w:sz w:val="20"/>
        </w:rPr>
        <w:t>in implementing the Management Systems in their respective divisions</w:t>
      </w:r>
      <w:bookmarkEnd w:id="4"/>
      <w:bookmarkEnd w:id="5"/>
      <w:r w:rsidR="00006D55" w:rsidRPr="00D9181B">
        <w:rPr>
          <w:rFonts w:cs="Arial"/>
          <w:sz w:val="20"/>
        </w:rPr>
        <w:t xml:space="preserve"> and </w:t>
      </w:r>
      <w:r w:rsidR="00DD0090">
        <w:rPr>
          <w:rFonts w:cs="Arial"/>
          <w:sz w:val="20"/>
        </w:rPr>
        <w:t>establishing</w:t>
      </w:r>
      <w:r w:rsidR="00006D55" w:rsidRPr="00D9181B">
        <w:rPr>
          <w:rFonts w:cs="Arial"/>
          <w:sz w:val="20"/>
        </w:rPr>
        <w:t xml:space="preserve"> QHSEE </w:t>
      </w:r>
      <w:proofErr w:type="gramStart"/>
      <w:r w:rsidR="00006D55" w:rsidRPr="00D9181B">
        <w:rPr>
          <w:rFonts w:cs="Arial"/>
          <w:sz w:val="20"/>
        </w:rPr>
        <w:t>improvements</w:t>
      </w:r>
      <w:proofErr w:type="gramEnd"/>
    </w:p>
    <w:p w14:paraId="546394A4" w14:textId="6774E164" w:rsidR="00317E14" w:rsidRPr="00D9181B" w:rsidRDefault="00EA0511" w:rsidP="00317E14">
      <w:pPr>
        <w:numPr>
          <w:ilvl w:val="0"/>
          <w:numId w:val="31"/>
        </w:numPr>
        <w:tabs>
          <w:tab w:val="clear" w:pos="720"/>
          <w:tab w:val="num" w:pos="1068"/>
          <w:tab w:val="left" w:pos="2127"/>
        </w:tabs>
        <w:spacing w:after="120"/>
        <w:ind w:left="1068"/>
        <w:jc w:val="both"/>
        <w:rPr>
          <w:rFonts w:cs="Arial"/>
          <w:sz w:val="20"/>
        </w:rPr>
      </w:pPr>
      <w:bookmarkStart w:id="6" w:name="_Hlk21941987"/>
      <w:r w:rsidRPr="00D9181B">
        <w:rPr>
          <w:rFonts w:cs="Arial"/>
          <w:sz w:val="20"/>
        </w:rPr>
        <w:t>Ensures</w:t>
      </w:r>
      <w:r w:rsidR="0050125F" w:rsidRPr="00D9181B">
        <w:rPr>
          <w:rFonts w:cs="Arial"/>
          <w:sz w:val="20"/>
        </w:rPr>
        <w:t xml:space="preserve"> that operations meet </w:t>
      </w:r>
      <w:r w:rsidR="009C0743" w:rsidRPr="00D9181B">
        <w:rPr>
          <w:rFonts w:cs="Arial"/>
          <w:sz w:val="20"/>
        </w:rPr>
        <w:t>all applicable laws and regulations</w:t>
      </w:r>
      <w:r w:rsidR="00A33E14" w:rsidRPr="00D9181B">
        <w:rPr>
          <w:rFonts w:cs="Arial"/>
          <w:sz w:val="20"/>
        </w:rPr>
        <w:t xml:space="preserve">, and other compliance </w:t>
      </w:r>
      <w:r w:rsidR="00DD0090">
        <w:rPr>
          <w:rFonts w:cs="Arial"/>
          <w:sz w:val="20"/>
        </w:rPr>
        <w:t>obligations</w:t>
      </w:r>
      <w:r w:rsidR="002E633F" w:rsidRPr="00D9181B">
        <w:rPr>
          <w:rFonts w:cs="Arial"/>
          <w:sz w:val="20"/>
        </w:rPr>
        <w:t xml:space="preserve"> through </w:t>
      </w:r>
      <w:r w:rsidR="00C47155" w:rsidRPr="00D9181B">
        <w:rPr>
          <w:rFonts w:cs="Arial"/>
          <w:sz w:val="20"/>
        </w:rPr>
        <w:t xml:space="preserve">regular </w:t>
      </w:r>
      <w:r w:rsidR="00B075A6" w:rsidRPr="00D9181B">
        <w:rPr>
          <w:rFonts w:cs="Arial"/>
          <w:sz w:val="20"/>
        </w:rPr>
        <w:t xml:space="preserve">legislation monitoring and </w:t>
      </w:r>
      <w:r w:rsidR="00C47155" w:rsidRPr="00D9181B">
        <w:rPr>
          <w:rFonts w:cs="Arial"/>
          <w:sz w:val="20"/>
        </w:rPr>
        <w:t xml:space="preserve">compliance </w:t>
      </w:r>
      <w:proofErr w:type="gramStart"/>
      <w:r w:rsidR="00C47155" w:rsidRPr="00D9181B">
        <w:rPr>
          <w:rFonts w:cs="Arial"/>
          <w:sz w:val="20"/>
        </w:rPr>
        <w:t>evaluations</w:t>
      </w:r>
      <w:proofErr w:type="gramEnd"/>
    </w:p>
    <w:p w14:paraId="70EE24DA" w14:textId="7CD807A1" w:rsidR="009C0743" w:rsidRPr="00D9181B" w:rsidRDefault="009C0743" w:rsidP="009C0743">
      <w:pPr>
        <w:numPr>
          <w:ilvl w:val="0"/>
          <w:numId w:val="33"/>
        </w:numPr>
        <w:tabs>
          <w:tab w:val="clear" w:pos="720"/>
          <w:tab w:val="num" w:pos="1068"/>
          <w:tab w:val="left" w:pos="2127"/>
        </w:tabs>
        <w:spacing w:after="120"/>
        <w:ind w:left="1068"/>
        <w:rPr>
          <w:rFonts w:cs="Arial"/>
          <w:sz w:val="20"/>
        </w:rPr>
      </w:pPr>
      <w:r w:rsidRPr="00D9181B">
        <w:rPr>
          <w:rFonts w:cs="Arial"/>
          <w:sz w:val="20"/>
        </w:rPr>
        <w:t xml:space="preserve">Ensures </w:t>
      </w:r>
      <w:r w:rsidR="0042715F" w:rsidRPr="00D9181B">
        <w:rPr>
          <w:rFonts w:cs="Arial"/>
          <w:sz w:val="20"/>
        </w:rPr>
        <w:t xml:space="preserve">all Management Systems </w:t>
      </w:r>
      <w:r w:rsidRPr="00D9181B">
        <w:rPr>
          <w:rFonts w:cs="Arial"/>
          <w:sz w:val="20"/>
        </w:rPr>
        <w:t xml:space="preserve">documented information </w:t>
      </w:r>
      <w:r w:rsidR="00DD0090">
        <w:rPr>
          <w:rFonts w:cs="Arial"/>
          <w:sz w:val="20"/>
        </w:rPr>
        <w:t>is</w:t>
      </w:r>
      <w:r w:rsidRPr="00D9181B">
        <w:rPr>
          <w:rFonts w:cs="Arial"/>
          <w:sz w:val="20"/>
        </w:rPr>
        <w:t xml:space="preserve"> made accessible to all concerned personnel</w:t>
      </w:r>
      <w:r w:rsidR="00713696" w:rsidRPr="00D9181B">
        <w:rPr>
          <w:rFonts w:cs="Arial"/>
          <w:sz w:val="20"/>
        </w:rPr>
        <w:t xml:space="preserve"> and only approved and current documents are available</w:t>
      </w:r>
      <w:r w:rsidR="004F13C7" w:rsidRPr="00D9181B">
        <w:rPr>
          <w:rFonts w:cs="Arial"/>
          <w:sz w:val="20"/>
        </w:rPr>
        <w:t xml:space="preserve"> in the online system of </w:t>
      </w:r>
      <w:proofErr w:type="gramStart"/>
      <w:r w:rsidR="004F13C7" w:rsidRPr="00D9181B">
        <w:rPr>
          <w:rFonts w:cs="Arial"/>
          <w:sz w:val="20"/>
        </w:rPr>
        <w:t>documentation</w:t>
      </w:r>
      <w:proofErr w:type="gramEnd"/>
    </w:p>
    <w:p w14:paraId="16C0BF1E" w14:textId="4E1F1051" w:rsidR="009C0743" w:rsidRPr="00D9181B" w:rsidRDefault="009C0743" w:rsidP="002F44BC">
      <w:pPr>
        <w:numPr>
          <w:ilvl w:val="1"/>
          <w:numId w:val="33"/>
        </w:numPr>
        <w:tabs>
          <w:tab w:val="left" w:pos="2127"/>
        </w:tabs>
        <w:spacing w:after="120"/>
        <w:rPr>
          <w:rFonts w:cs="Arial"/>
          <w:sz w:val="20"/>
        </w:rPr>
      </w:pPr>
      <w:r w:rsidRPr="00D9181B">
        <w:rPr>
          <w:rFonts w:cs="Arial"/>
          <w:sz w:val="20"/>
        </w:rPr>
        <w:t>Controls</w:t>
      </w:r>
      <w:r w:rsidR="004F13C7" w:rsidRPr="00D9181B">
        <w:rPr>
          <w:rFonts w:cs="Arial"/>
          <w:sz w:val="20"/>
        </w:rPr>
        <w:t xml:space="preserve"> and maintains</w:t>
      </w:r>
      <w:r w:rsidRPr="00D9181B">
        <w:rPr>
          <w:rFonts w:cs="Arial"/>
          <w:sz w:val="20"/>
        </w:rPr>
        <w:t xml:space="preserve"> the access levels </w:t>
      </w:r>
      <w:r w:rsidR="004F13C7" w:rsidRPr="00D9181B">
        <w:rPr>
          <w:rFonts w:cs="Arial"/>
          <w:sz w:val="20"/>
        </w:rPr>
        <w:t xml:space="preserve">of all </w:t>
      </w:r>
      <w:r w:rsidRPr="00D9181B">
        <w:rPr>
          <w:rFonts w:cs="Arial"/>
          <w:sz w:val="20"/>
        </w:rPr>
        <w:t>document</w:t>
      </w:r>
      <w:r w:rsidR="004F13C7" w:rsidRPr="00D9181B">
        <w:rPr>
          <w:rFonts w:cs="Arial"/>
          <w:sz w:val="20"/>
        </w:rPr>
        <w:t>ed information</w:t>
      </w:r>
      <w:r w:rsidRPr="00D9181B">
        <w:rPr>
          <w:rFonts w:cs="Arial"/>
          <w:sz w:val="20"/>
        </w:rPr>
        <w:t xml:space="preserve">, including the assignment of authority to </w:t>
      </w:r>
      <w:r w:rsidRPr="00D9181B">
        <w:rPr>
          <w:rFonts w:cs="Arial"/>
          <w:i/>
          <w:sz w:val="20"/>
        </w:rPr>
        <w:t>create, edit, approve, and delete</w:t>
      </w:r>
      <w:r w:rsidRPr="00D9181B">
        <w:rPr>
          <w:rFonts w:cs="Arial"/>
          <w:sz w:val="20"/>
        </w:rPr>
        <w:t xml:space="preserve"> documents.</w:t>
      </w:r>
    </w:p>
    <w:p w14:paraId="778930A1" w14:textId="7D443D50" w:rsidR="000128A8" w:rsidRPr="00D9181B" w:rsidRDefault="00AC0B10">
      <w:pPr>
        <w:numPr>
          <w:ilvl w:val="0"/>
          <w:numId w:val="33"/>
        </w:numPr>
        <w:tabs>
          <w:tab w:val="left" w:pos="2127"/>
        </w:tabs>
        <w:spacing w:after="120"/>
        <w:ind w:left="1068"/>
        <w:jc w:val="both"/>
        <w:rPr>
          <w:rFonts w:cs="Arial"/>
          <w:sz w:val="20"/>
        </w:rPr>
      </w:pPr>
      <w:bookmarkStart w:id="7" w:name="_Hlk83218513"/>
      <w:r w:rsidRPr="00D9181B">
        <w:rPr>
          <w:rFonts w:cs="Arial"/>
          <w:sz w:val="20"/>
        </w:rPr>
        <w:t>A</w:t>
      </w:r>
      <w:r w:rsidR="00B075A6" w:rsidRPr="00D9181B">
        <w:rPr>
          <w:rFonts w:cs="Arial"/>
          <w:sz w:val="20"/>
        </w:rPr>
        <w:t xml:space="preserve">nalyzes </w:t>
      </w:r>
      <w:r w:rsidR="00EA2C67" w:rsidRPr="00D9181B">
        <w:rPr>
          <w:rFonts w:cs="Arial"/>
          <w:sz w:val="20"/>
        </w:rPr>
        <w:t xml:space="preserve">QHSEE </w:t>
      </w:r>
      <w:r w:rsidR="000128A8" w:rsidRPr="00D9181B">
        <w:rPr>
          <w:rFonts w:cs="Arial"/>
          <w:sz w:val="20"/>
        </w:rPr>
        <w:t>performance by gathering relevant data and producing reports</w:t>
      </w:r>
      <w:r w:rsidR="00370979" w:rsidRPr="00D9181B">
        <w:rPr>
          <w:rFonts w:cs="Arial"/>
          <w:sz w:val="20"/>
        </w:rPr>
        <w:t xml:space="preserve"> as deemed necessary for the improvement of t</w:t>
      </w:r>
      <w:r w:rsidR="00341BD3" w:rsidRPr="00D9181B">
        <w:rPr>
          <w:rFonts w:cs="Arial"/>
          <w:sz w:val="20"/>
        </w:rPr>
        <w:t>he organization’s QHSEE</w:t>
      </w:r>
      <w:r w:rsidR="000C2522" w:rsidRPr="00D9181B">
        <w:rPr>
          <w:rFonts w:cs="Arial"/>
          <w:sz w:val="20"/>
        </w:rPr>
        <w:t xml:space="preserve"> </w:t>
      </w:r>
    </w:p>
    <w:p w14:paraId="5F48B395" w14:textId="0F7D1887" w:rsidR="005B333F" w:rsidRPr="00D9181B" w:rsidRDefault="005B333F" w:rsidP="005B333F">
      <w:pPr>
        <w:numPr>
          <w:ilvl w:val="0"/>
          <w:numId w:val="33"/>
        </w:numPr>
        <w:tabs>
          <w:tab w:val="left" w:pos="2127"/>
        </w:tabs>
        <w:spacing w:after="120"/>
        <w:ind w:left="1068"/>
        <w:jc w:val="both"/>
        <w:rPr>
          <w:rFonts w:cs="Arial"/>
          <w:sz w:val="20"/>
        </w:rPr>
      </w:pPr>
      <w:bookmarkStart w:id="8" w:name="_Hlk83218521"/>
      <w:bookmarkEnd w:id="7"/>
      <w:r w:rsidRPr="00D9181B">
        <w:rPr>
          <w:rFonts w:cs="Arial"/>
          <w:sz w:val="20"/>
        </w:rPr>
        <w:t>Operates to the highest standards of ethics in accordance with the SGS Statement of Integrity</w:t>
      </w:r>
    </w:p>
    <w:bookmarkEnd w:id="6"/>
    <w:bookmarkEnd w:id="8"/>
    <w:p w14:paraId="1A66CD1D" w14:textId="51845D60" w:rsidR="00DB4AE9" w:rsidRPr="00D9181B" w:rsidRDefault="00436072" w:rsidP="00CC6905">
      <w:pPr>
        <w:pStyle w:val="ListParagraph"/>
        <w:numPr>
          <w:ilvl w:val="0"/>
          <w:numId w:val="43"/>
        </w:numPr>
        <w:tabs>
          <w:tab w:val="left" w:pos="2127"/>
        </w:tabs>
        <w:spacing w:before="60" w:after="120"/>
        <w:contextualSpacing w:val="0"/>
        <w:jc w:val="both"/>
        <w:rPr>
          <w:rFonts w:cs="Arial"/>
          <w:sz w:val="20"/>
        </w:rPr>
      </w:pPr>
      <w:r w:rsidRPr="00D9181B">
        <w:rPr>
          <w:rFonts w:cs="Arial"/>
          <w:sz w:val="20"/>
        </w:rPr>
        <w:t>Initiates, o</w:t>
      </w:r>
      <w:r w:rsidR="00DC74A6" w:rsidRPr="00D9181B">
        <w:rPr>
          <w:rFonts w:cs="Arial"/>
          <w:sz w:val="20"/>
        </w:rPr>
        <w:t>rganizes and</w:t>
      </w:r>
      <w:r w:rsidR="00FD2EF5" w:rsidRPr="00D9181B">
        <w:rPr>
          <w:rFonts w:cs="Arial"/>
          <w:sz w:val="20"/>
        </w:rPr>
        <w:t xml:space="preserve"> </w:t>
      </w:r>
      <w:r w:rsidR="00B16133" w:rsidRPr="00D9181B">
        <w:rPr>
          <w:rFonts w:cs="Arial"/>
          <w:sz w:val="20"/>
        </w:rPr>
        <w:t>oversees</w:t>
      </w:r>
      <w:r w:rsidR="00DC74A6" w:rsidRPr="00D9181B">
        <w:rPr>
          <w:rFonts w:cs="Arial"/>
          <w:sz w:val="20"/>
        </w:rPr>
        <w:t xml:space="preserve"> </w:t>
      </w:r>
      <w:r w:rsidR="000E728B" w:rsidRPr="00D9181B">
        <w:rPr>
          <w:rFonts w:cs="Arial"/>
          <w:sz w:val="20"/>
        </w:rPr>
        <w:t xml:space="preserve">programs that would benefit </w:t>
      </w:r>
      <w:bookmarkStart w:id="9" w:name="_Hlk83224045"/>
      <w:r w:rsidR="000E728B" w:rsidRPr="00D9181B">
        <w:rPr>
          <w:rFonts w:cs="Arial"/>
          <w:sz w:val="20"/>
        </w:rPr>
        <w:t>society</w:t>
      </w:r>
      <w:r w:rsidR="00E21449" w:rsidRPr="00D9181B">
        <w:rPr>
          <w:rFonts w:cs="Arial"/>
          <w:sz w:val="20"/>
        </w:rPr>
        <w:t xml:space="preserve"> </w:t>
      </w:r>
      <w:r w:rsidRPr="00D9181B">
        <w:rPr>
          <w:rFonts w:cs="Arial"/>
          <w:sz w:val="20"/>
        </w:rPr>
        <w:t>and the environment</w:t>
      </w:r>
      <w:r w:rsidR="000E728B" w:rsidRPr="00D9181B">
        <w:rPr>
          <w:rFonts w:cs="Arial"/>
          <w:sz w:val="20"/>
        </w:rPr>
        <w:t xml:space="preserve"> while boosting </w:t>
      </w:r>
      <w:r w:rsidR="00966E5C" w:rsidRPr="00D9181B">
        <w:rPr>
          <w:rFonts w:cs="Arial"/>
          <w:sz w:val="20"/>
        </w:rPr>
        <w:t>the SGS brand</w:t>
      </w:r>
      <w:r w:rsidR="006C62DB" w:rsidRPr="00D9181B">
        <w:rPr>
          <w:rFonts w:cs="Arial"/>
          <w:sz w:val="20"/>
        </w:rPr>
        <w:t xml:space="preserve"> and </w:t>
      </w:r>
      <w:proofErr w:type="gramStart"/>
      <w:r w:rsidR="006C62DB" w:rsidRPr="00D9181B">
        <w:rPr>
          <w:rFonts w:cs="Arial"/>
          <w:sz w:val="20"/>
        </w:rPr>
        <w:t>re</w:t>
      </w:r>
      <w:r w:rsidR="00F87565" w:rsidRPr="00D9181B">
        <w:rPr>
          <w:rFonts w:cs="Arial"/>
          <w:sz w:val="20"/>
        </w:rPr>
        <w:t>putation</w:t>
      </w:r>
      <w:bookmarkEnd w:id="9"/>
      <w:proofErr w:type="gramEnd"/>
    </w:p>
    <w:p w14:paraId="09AD13DD" w14:textId="6E83CEA0" w:rsidR="00E4594F" w:rsidRPr="00D9181B" w:rsidRDefault="00E4594F" w:rsidP="00CC6905">
      <w:pPr>
        <w:pStyle w:val="ListParagraph"/>
        <w:numPr>
          <w:ilvl w:val="0"/>
          <w:numId w:val="43"/>
        </w:numPr>
        <w:tabs>
          <w:tab w:val="left" w:pos="2127"/>
        </w:tabs>
        <w:spacing w:before="60" w:after="120"/>
        <w:contextualSpacing w:val="0"/>
        <w:jc w:val="both"/>
        <w:rPr>
          <w:rFonts w:cs="Arial"/>
          <w:sz w:val="20"/>
        </w:rPr>
      </w:pPr>
      <w:r w:rsidRPr="00D9181B">
        <w:rPr>
          <w:rFonts w:cs="Arial"/>
          <w:sz w:val="20"/>
        </w:rPr>
        <w:t xml:space="preserve">Coordinates with the Corporate Marketing and Communications </w:t>
      </w:r>
      <w:r w:rsidR="00F539FD" w:rsidRPr="00D9181B">
        <w:rPr>
          <w:rFonts w:cs="Arial"/>
          <w:sz w:val="20"/>
        </w:rPr>
        <w:t xml:space="preserve">(CMC) </w:t>
      </w:r>
      <w:r w:rsidRPr="00D9181B">
        <w:rPr>
          <w:rFonts w:cs="Arial"/>
          <w:sz w:val="20"/>
        </w:rPr>
        <w:t>team</w:t>
      </w:r>
      <w:r w:rsidR="00215FE7" w:rsidRPr="00D9181B">
        <w:rPr>
          <w:rFonts w:cs="Arial"/>
          <w:sz w:val="20"/>
        </w:rPr>
        <w:t xml:space="preserve"> for </w:t>
      </w:r>
      <w:r w:rsidR="006D42FB" w:rsidRPr="00D9181B">
        <w:rPr>
          <w:rFonts w:cs="Arial"/>
          <w:sz w:val="20"/>
        </w:rPr>
        <w:t xml:space="preserve">marketing strategies </w:t>
      </w:r>
      <w:r w:rsidR="00F87565" w:rsidRPr="00D9181B">
        <w:rPr>
          <w:rFonts w:cs="Arial"/>
          <w:sz w:val="20"/>
        </w:rPr>
        <w:t xml:space="preserve">and collaterals </w:t>
      </w:r>
      <w:r w:rsidR="0099371E" w:rsidRPr="00D9181B">
        <w:rPr>
          <w:rFonts w:cs="Arial"/>
          <w:sz w:val="20"/>
        </w:rPr>
        <w:t>necessary</w:t>
      </w:r>
      <w:r w:rsidR="00D96488" w:rsidRPr="00D9181B">
        <w:rPr>
          <w:rFonts w:cs="Arial"/>
          <w:sz w:val="20"/>
        </w:rPr>
        <w:t xml:space="preserve"> for the project (including email announcement</w:t>
      </w:r>
      <w:r w:rsidR="00FB60BC" w:rsidRPr="00D9181B">
        <w:rPr>
          <w:rFonts w:cs="Arial"/>
          <w:sz w:val="20"/>
        </w:rPr>
        <w:t>s</w:t>
      </w:r>
      <w:r w:rsidR="00F87565" w:rsidRPr="00D9181B">
        <w:rPr>
          <w:rFonts w:cs="Arial"/>
          <w:sz w:val="20"/>
        </w:rPr>
        <w:t>, banners, etc.</w:t>
      </w:r>
      <w:r w:rsidR="00FB60BC" w:rsidRPr="00D9181B">
        <w:rPr>
          <w:rFonts w:cs="Arial"/>
          <w:sz w:val="20"/>
        </w:rPr>
        <w:t>)</w:t>
      </w:r>
    </w:p>
    <w:p w14:paraId="3C27D614" w14:textId="34403628" w:rsidR="00341BD3" w:rsidRPr="00D9181B" w:rsidRDefault="004E6CFE" w:rsidP="002F44BC">
      <w:pPr>
        <w:pStyle w:val="ListParagraph"/>
        <w:numPr>
          <w:ilvl w:val="0"/>
          <w:numId w:val="43"/>
        </w:numPr>
        <w:tabs>
          <w:tab w:val="left" w:pos="2127"/>
        </w:tabs>
        <w:spacing w:before="60" w:after="120"/>
        <w:contextualSpacing w:val="0"/>
        <w:jc w:val="both"/>
      </w:pPr>
      <w:r w:rsidRPr="00D9181B">
        <w:rPr>
          <w:rFonts w:cs="Arial"/>
          <w:sz w:val="20"/>
        </w:rPr>
        <w:t>Provides relevant information required by the Corporate Sustainability Report such as the total no. of community hours, etc.</w:t>
      </w:r>
    </w:p>
    <w:p w14:paraId="05855B7A" w14:textId="1E6A70E7" w:rsidR="00341BD3" w:rsidRPr="00D9181B" w:rsidRDefault="00341DA6" w:rsidP="002F44BC">
      <w:pPr>
        <w:pStyle w:val="ListParagraph"/>
        <w:numPr>
          <w:ilvl w:val="0"/>
          <w:numId w:val="43"/>
        </w:numPr>
        <w:tabs>
          <w:tab w:val="left" w:pos="2127"/>
        </w:tabs>
        <w:spacing w:before="60" w:after="120"/>
        <w:contextualSpacing w:val="0"/>
        <w:jc w:val="both"/>
        <w:rPr>
          <w:rFonts w:cs="Arial"/>
          <w:sz w:val="20"/>
        </w:rPr>
      </w:pPr>
      <w:r w:rsidRPr="00D9181B">
        <w:rPr>
          <w:rFonts w:cs="Arial"/>
          <w:szCs w:val="18"/>
        </w:rPr>
        <w:t xml:space="preserve">Performs other tasks and projects that may be assigned by his/her </w:t>
      </w:r>
      <w:proofErr w:type="gramStart"/>
      <w:r w:rsidRPr="00D9181B">
        <w:rPr>
          <w:rFonts w:cs="Arial"/>
          <w:szCs w:val="18"/>
        </w:rPr>
        <w:t>Manager</w:t>
      </w:r>
      <w:proofErr w:type="gramEnd"/>
      <w:r w:rsidRPr="00D9181B">
        <w:rPr>
          <w:rFonts w:cs="Arial"/>
          <w:szCs w:val="18"/>
        </w:rPr>
        <w:t>.</w:t>
      </w:r>
      <w:r w:rsidRPr="00D9181B">
        <w:rPr>
          <w:szCs w:val="18"/>
        </w:rPr>
        <w:t> </w:t>
      </w:r>
    </w:p>
    <w:p w14:paraId="7D4BE4FA" w14:textId="77777777" w:rsidR="00F45255" w:rsidRPr="00D9181B" w:rsidRDefault="00F45255" w:rsidP="00F45255">
      <w:pPr>
        <w:numPr>
          <w:ilvl w:val="0"/>
          <w:numId w:val="33"/>
        </w:numPr>
        <w:tabs>
          <w:tab w:val="left" w:pos="2127"/>
        </w:tabs>
        <w:spacing w:after="120"/>
        <w:ind w:left="1068"/>
        <w:jc w:val="both"/>
        <w:rPr>
          <w:rFonts w:cs="Arial"/>
          <w:sz w:val="20"/>
        </w:rPr>
      </w:pPr>
      <w:r w:rsidRPr="00D9181B">
        <w:rPr>
          <w:rFonts w:cs="Arial"/>
          <w:sz w:val="20"/>
        </w:rPr>
        <w:t>Complies with the Quality, Health and Safety, Environment and Energy (QHSEE) policies and supporting objectives including, but not limited to:</w:t>
      </w:r>
    </w:p>
    <w:p w14:paraId="639C568F" w14:textId="494E078C" w:rsidR="00F45255" w:rsidRPr="00D9181B" w:rsidRDefault="00F45255" w:rsidP="00F45255">
      <w:pPr>
        <w:numPr>
          <w:ilvl w:val="0"/>
          <w:numId w:val="38"/>
        </w:numPr>
        <w:tabs>
          <w:tab w:val="clear" w:pos="720"/>
          <w:tab w:val="left" w:pos="1440"/>
        </w:tabs>
        <w:spacing w:after="120"/>
        <w:ind w:left="1440"/>
        <w:jc w:val="both"/>
        <w:rPr>
          <w:rFonts w:cs="Arial"/>
          <w:sz w:val="20"/>
        </w:rPr>
      </w:pPr>
      <w:r w:rsidRPr="00D9181B">
        <w:rPr>
          <w:rFonts w:cs="Arial"/>
          <w:sz w:val="20"/>
        </w:rPr>
        <w:t>Demonstrates strong obligation to SGS QHSEE policies, procedures</w:t>
      </w:r>
      <w:r w:rsidR="003A2421">
        <w:rPr>
          <w:rFonts w:cs="Arial"/>
          <w:sz w:val="20"/>
        </w:rPr>
        <w:t>,</w:t>
      </w:r>
      <w:r w:rsidRPr="00D9181B">
        <w:rPr>
          <w:rFonts w:cs="Arial"/>
          <w:sz w:val="20"/>
        </w:rPr>
        <w:t xml:space="preserve"> and work instructions by actively participating in </w:t>
      </w:r>
      <w:r w:rsidRPr="00D9181B">
        <w:rPr>
          <w:rFonts w:cs="Arial"/>
          <w:sz w:val="20"/>
        </w:rPr>
        <w:tab/>
        <w:t>meetings, projects</w:t>
      </w:r>
      <w:r w:rsidR="003A2421">
        <w:rPr>
          <w:rFonts w:cs="Arial"/>
          <w:sz w:val="20"/>
        </w:rPr>
        <w:t>,</w:t>
      </w:r>
      <w:r w:rsidRPr="00D9181B">
        <w:rPr>
          <w:rFonts w:cs="Arial"/>
          <w:sz w:val="20"/>
        </w:rPr>
        <w:t xml:space="preserve"> and events, completes required training, intervenes in unsafe situations, refuses unsafe work, and complies fully with all applicable laws and regulations related to </w:t>
      </w:r>
      <w:proofErr w:type="gramStart"/>
      <w:r w:rsidRPr="00D9181B">
        <w:rPr>
          <w:rFonts w:cs="Arial"/>
          <w:sz w:val="20"/>
        </w:rPr>
        <w:t>HSEE</w:t>
      </w:r>
      <w:proofErr w:type="gramEnd"/>
    </w:p>
    <w:p w14:paraId="7FB1A302" w14:textId="21C4EEDE" w:rsidR="00F45255" w:rsidRPr="00D9181B" w:rsidRDefault="00F45255" w:rsidP="00F45255">
      <w:pPr>
        <w:numPr>
          <w:ilvl w:val="0"/>
          <w:numId w:val="38"/>
        </w:numPr>
        <w:tabs>
          <w:tab w:val="clear" w:pos="720"/>
          <w:tab w:val="left" w:pos="1440"/>
        </w:tabs>
        <w:spacing w:after="120"/>
        <w:ind w:left="1440"/>
        <w:jc w:val="both"/>
        <w:rPr>
          <w:rFonts w:cs="Arial"/>
          <w:sz w:val="20"/>
        </w:rPr>
      </w:pPr>
      <w:r w:rsidRPr="00D9181B">
        <w:rPr>
          <w:rFonts w:cs="Arial"/>
          <w:sz w:val="20"/>
        </w:rPr>
        <w:t xml:space="preserve">Perform appropriately and immediately </w:t>
      </w:r>
      <w:r w:rsidR="004955A6">
        <w:rPr>
          <w:rFonts w:cs="Arial"/>
          <w:sz w:val="20"/>
        </w:rPr>
        <w:t>in</w:t>
      </w:r>
      <w:r w:rsidRPr="00D9181B">
        <w:rPr>
          <w:rFonts w:cs="Arial"/>
          <w:sz w:val="20"/>
        </w:rPr>
        <w:t xml:space="preserve"> emergency situations and assists other staff members in maintaining readiness to respond to emergencies within the </w:t>
      </w:r>
      <w:proofErr w:type="gramStart"/>
      <w:r w:rsidRPr="00D9181B">
        <w:rPr>
          <w:rFonts w:cs="Arial"/>
          <w:sz w:val="20"/>
        </w:rPr>
        <w:t>workplace</w:t>
      </w:r>
      <w:proofErr w:type="gramEnd"/>
    </w:p>
    <w:p w14:paraId="5CC7759E" w14:textId="77777777" w:rsidR="00F45255" w:rsidRPr="00D9181B" w:rsidRDefault="00F45255" w:rsidP="00F45255">
      <w:pPr>
        <w:numPr>
          <w:ilvl w:val="0"/>
          <w:numId w:val="38"/>
        </w:numPr>
        <w:tabs>
          <w:tab w:val="clear" w:pos="720"/>
          <w:tab w:val="left" w:pos="1440"/>
        </w:tabs>
        <w:spacing w:after="120"/>
        <w:ind w:left="1440"/>
        <w:jc w:val="both"/>
        <w:rPr>
          <w:rFonts w:cs="Arial"/>
          <w:sz w:val="20"/>
        </w:rPr>
      </w:pPr>
      <w:r w:rsidRPr="00D9181B">
        <w:rPr>
          <w:rFonts w:cs="Arial"/>
          <w:sz w:val="20"/>
        </w:rPr>
        <w:t>Disposes or directs the disposal of waste generated as a part of daily work performed in a safe manner and in compliance with the disposal regulations and requirements, and in accordance with SGS Environmental Management System requirements</w:t>
      </w:r>
    </w:p>
    <w:p w14:paraId="6AF80BD5" w14:textId="77777777" w:rsidR="00F45255" w:rsidRPr="00D9181B" w:rsidRDefault="00F45255" w:rsidP="00F45255">
      <w:pPr>
        <w:numPr>
          <w:ilvl w:val="0"/>
          <w:numId w:val="38"/>
        </w:numPr>
        <w:tabs>
          <w:tab w:val="clear" w:pos="720"/>
          <w:tab w:val="left" w:pos="1440"/>
        </w:tabs>
        <w:spacing w:after="120"/>
        <w:ind w:left="1440"/>
        <w:jc w:val="both"/>
        <w:rPr>
          <w:rFonts w:cs="Arial"/>
          <w:sz w:val="20"/>
        </w:rPr>
      </w:pPr>
      <w:r w:rsidRPr="00D9181B">
        <w:rPr>
          <w:rFonts w:cs="Arial"/>
          <w:sz w:val="20"/>
        </w:rPr>
        <w:t>Reports all incidents, including near misses and hazards, that may affect the achievement of QHSEE objectives in accordance with SGS Incident Reporting and Management requirements</w:t>
      </w:r>
    </w:p>
    <w:p w14:paraId="48EAD7A0" w14:textId="77777777" w:rsidR="00F45255" w:rsidRPr="00D9181B" w:rsidRDefault="00F45255" w:rsidP="00F45255">
      <w:pPr>
        <w:numPr>
          <w:ilvl w:val="0"/>
          <w:numId w:val="38"/>
        </w:numPr>
        <w:tabs>
          <w:tab w:val="clear" w:pos="720"/>
          <w:tab w:val="left" w:pos="1440"/>
        </w:tabs>
        <w:spacing w:after="120"/>
        <w:ind w:left="1440"/>
        <w:jc w:val="both"/>
        <w:rPr>
          <w:rFonts w:cs="Arial"/>
          <w:sz w:val="20"/>
        </w:rPr>
      </w:pPr>
      <w:r w:rsidRPr="00D9181B">
        <w:rPr>
          <w:rFonts w:cs="Arial"/>
          <w:sz w:val="20"/>
        </w:rPr>
        <w:lastRenderedPageBreak/>
        <w:t xml:space="preserve">Efficiently uses all equipment, including safety equipment, and company owned property in the manner intended and reports any damaged / lost equipment to immediate superior </w:t>
      </w:r>
    </w:p>
    <w:p w14:paraId="745EE8AB" w14:textId="77777777" w:rsidR="00F45255" w:rsidRPr="00D9181B" w:rsidRDefault="00F45255" w:rsidP="00F45255">
      <w:pPr>
        <w:numPr>
          <w:ilvl w:val="0"/>
          <w:numId w:val="38"/>
        </w:numPr>
        <w:tabs>
          <w:tab w:val="clear" w:pos="720"/>
          <w:tab w:val="left" w:pos="1440"/>
        </w:tabs>
        <w:spacing w:after="120"/>
        <w:ind w:left="1440"/>
        <w:jc w:val="both"/>
        <w:rPr>
          <w:rFonts w:cs="Arial"/>
          <w:sz w:val="20"/>
        </w:rPr>
      </w:pPr>
      <w:r w:rsidRPr="00D9181B">
        <w:rPr>
          <w:rFonts w:cs="Arial"/>
          <w:sz w:val="20"/>
        </w:rPr>
        <w:t>Maintains a safe and tidy worksite according to the organization’s 5S program and guidelines</w:t>
      </w:r>
    </w:p>
    <w:p w14:paraId="7810D643" w14:textId="77777777" w:rsidR="00F45255" w:rsidRPr="00D9181B" w:rsidRDefault="00F45255" w:rsidP="00F45255">
      <w:pPr>
        <w:numPr>
          <w:ilvl w:val="0"/>
          <w:numId w:val="38"/>
        </w:numPr>
        <w:tabs>
          <w:tab w:val="clear" w:pos="720"/>
          <w:tab w:val="left" w:pos="1440"/>
        </w:tabs>
        <w:spacing w:after="120"/>
        <w:ind w:left="1440"/>
        <w:jc w:val="both"/>
        <w:rPr>
          <w:rFonts w:cs="Arial"/>
          <w:sz w:val="20"/>
        </w:rPr>
      </w:pPr>
      <w:r w:rsidRPr="00D9181B">
        <w:rPr>
          <w:rFonts w:cs="Arial"/>
          <w:sz w:val="20"/>
        </w:rPr>
        <w:t>Maintains awareness of the safety and health related hazards and environmental aspects and proposes action plans to control the risks to immediate superior or QHSEE Coordinators</w:t>
      </w:r>
    </w:p>
    <w:p w14:paraId="38F8C924" w14:textId="77777777" w:rsidR="00F45255" w:rsidRPr="00D9181B" w:rsidRDefault="00F45255" w:rsidP="00F45255">
      <w:pPr>
        <w:numPr>
          <w:ilvl w:val="0"/>
          <w:numId w:val="38"/>
        </w:numPr>
        <w:tabs>
          <w:tab w:val="clear" w:pos="720"/>
          <w:tab w:val="left" w:pos="1440"/>
        </w:tabs>
        <w:spacing w:after="120"/>
        <w:ind w:left="1440"/>
        <w:jc w:val="both"/>
        <w:rPr>
          <w:rFonts w:cs="Arial"/>
          <w:sz w:val="20"/>
        </w:rPr>
      </w:pPr>
      <w:r w:rsidRPr="00D9181B">
        <w:rPr>
          <w:rFonts w:cs="Arial"/>
          <w:sz w:val="20"/>
        </w:rPr>
        <w:t>Actively participates in incident investigations and risk assessments as deemed necessary by SGS management</w:t>
      </w:r>
    </w:p>
    <w:p w14:paraId="3B494D35" w14:textId="77777777" w:rsidR="00F45255" w:rsidRPr="00D9181B" w:rsidRDefault="00F45255" w:rsidP="00F45255">
      <w:pPr>
        <w:numPr>
          <w:ilvl w:val="0"/>
          <w:numId w:val="38"/>
        </w:numPr>
        <w:tabs>
          <w:tab w:val="clear" w:pos="720"/>
          <w:tab w:val="left" w:pos="1440"/>
        </w:tabs>
        <w:spacing w:after="120"/>
        <w:ind w:left="1440"/>
        <w:jc w:val="both"/>
        <w:rPr>
          <w:rFonts w:cs="Arial"/>
          <w:sz w:val="20"/>
        </w:rPr>
      </w:pPr>
      <w:r w:rsidRPr="00D9181B">
        <w:rPr>
          <w:rFonts w:cs="Arial"/>
          <w:sz w:val="20"/>
        </w:rPr>
        <w:t>Fulfills the requirements needed in the success of the QHSEE Management System</w:t>
      </w:r>
    </w:p>
    <w:p w14:paraId="0623D003" w14:textId="77777777" w:rsidR="00F45255" w:rsidRPr="00D9181B" w:rsidRDefault="00F45255" w:rsidP="00F45255">
      <w:pPr>
        <w:numPr>
          <w:ilvl w:val="0"/>
          <w:numId w:val="38"/>
        </w:numPr>
        <w:tabs>
          <w:tab w:val="clear" w:pos="720"/>
          <w:tab w:val="left" w:pos="1440"/>
        </w:tabs>
        <w:spacing w:after="120"/>
        <w:ind w:left="1440"/>
        <w:jc w:val="both"/>
        <w:rPr>
          <w:rFonts w:cs="Arial"/>
          <w:sz w:val="20"/>
        </w:rPr>
      </w:pPr>
      <w:r w:rsidRPr="00D9181B">
        <w:rPr>
          <w:rFonts w:cs="Arial"/>
          <w:sz w:val="20"/>
        </w:rPr>
        <w:t>Recognizes the potential consequences of not following the established policies, procedures, and guidelines, including not fulfilling the organization’s compliance obligations</w:t>
      </w:r>
    </w:p>
    <w:p w14:paraId="5C41CE75" w14:textId="7A945582" w:rsidR="008648DA" w:rsidRPr="00D9181B" w:rsidRDefault="008648DA" w:rsidP="008648DA">
      <w:pPr>
        <w:pStyle w:val="ListParagraph"/>
        <w:numPr>
          <w:ilvl w:val="0"/>
          <w:numId w:val="47"/>
        </w:numPr>
        <w:tabs>
          <w:tab w:val="left" w:pos="2127"/>
        </w:tabs>
        <w:spacing w:after="120"/>
        <w:rPr>
          <w:rFonts w:cs="Arial"/>
          <w:sz w:val="20"/>
        </w:rPr>
      </w:pPr>
      <w:r w:rsidRPr="00D9181B">
        <w:rPr>
          <w:rFonts w:cs="Arial"/>
          <w:sz w:val="20"/>
        </w:rPr>
        <w:t xml:space="preserve">Complies with SGS Group policies, including but not limited to: Business Principles, Code of Integrity, Rules for Life, </w:t>
      </w:r>
      <w:r w:rsidR="00470815">
        <w:rPr>
          <w:rFonts w:cs="Arial"/>
          <w:sz w:val="20"/>
        </w:rPr>
        <w:t>Health and Safety</w:t>
      </w:r>
      <w:r w:rsidRPr="00D9181B">
        <w:rPr>
          <w:rFonts w:cs="Arial"/>
          <w:sz w:val="20"/>
        </w:rPr>
        <w:t xml:space="preserve"> Integrity Management System, Sustainability, and the like</w:t>
      </w:r>
    </w:p>
    <w:p w14:paraId="3FED87C0" w14:textId="31210BC9" w:rsidR="00BA2FB4" w:rsidRPr="00D9181B" w:rsidRDefault="00BA2FB4" w:rsidP="00BA0551">
      <w:pPr>
        <w:tabs>
          <w:tab w:val="left" w:pos="2127"/>
        </w:tabs>
        <w:spacing w:after="120"/>
        <w:ind w:left="720"/>
        <w:rPr>
          <w:rFonts w:cs="Arial"/>
          <w:strike/>
          <w:sz w:val="20"/>
        </w:rPr>
      </w:pPr>
    </w:p>
    <w:tbl>
      <w:tblPr>
        <w:tblW w:w="1040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0C0C0"/>
        <w:tblLayout w:type="fixed"/>
        <w:tblLook w:val="0000" w:firstRow="0" w:lastRow="0" w:firstColumn="0" w:lastColumn="0" w:noHBand="0" w:noVBand="0"/>
      </w:tblPr>
      <w:tblGrid>
        <w:gridCol w:w="10407"/>
      </w:tblGrid>
      <w:tr w:rsidR="00D9181B" w:rsidRPr="00D9181B" w14:paraId="6E50F12A" w14:textId="77777777" w:rsidTr="000C3FD0">
        <w:trPr>
          <w:trHeight w:val="636"/>
        </w:trPr>
        <w:tc>
          <w:tcPr>
            <w:tcW w:w="10407" w:type="dxa"/>
            <w:shd w:val="clear" w:color="auto" w:fill="C0C0C0"/>
            <w:vAlign w:val="center"/>
          </w:tcPr>
          <w:p w14:paraId="167DAC8A" w14:textId="0BD74885" w:rsidR="00370EEE" w:rsidRPr="00D9181B" w:rsidRDefault="00370EEE" w:rsidP="000C3FD0">
            <w:pPr>
              <w:spacing w:before="120" w:after="120"/>
              <w:jc w:val="both"/>
              <w:rPr>
                <w:rFonts w:cs="Arial"/>
                <w:b/>
                <w:sz w:val="24"/>
                <w:szCs w:val="24"/>
              </w:rPr>
            </w:pPr>
            <w:r w:rsidRPr="00D9181B">
              <w:rPr>
                <w:rFonts w:cs="Arial"/>
                <w:b/>
                <w:sz w:val="24"/>
                <w:szCs w:val="24"/>
              </w:rPr>
              <w:t>Profile</w:t>
            </w:r>
          </w:p>
        </w:tc>
      </w:tr>
    </w:tbl>
    <w:p w14:paraId="3240B997" w14:textId="77777777" w:rsidR="00370EEE" w:rsidRPr="00D9181B" w:rsidRDefault="00370EEE" w:rsidP="00370EEE">
      <w:pPr>
        <w:numPr>
          <w:ilvl w:val="0"/>
          <w:numId w:val="31"/>
        </w:numPr>
        <w:ind w:right="72"/>
        <w:jc w:val="both"/>
        <w:rPr>
          <w:rFonts w:cs="Arial"/>
          <w:sz w:val="20"/>
        </w:rPr>
      </w:pPr>
      <w:r w:rsidRPr="00D9181B">
        <w:rPr>
          <w:rFonts w:cs="Arial"/>
          <w:sz w:val="20"/>
        </w:rPr>
        <w:t>Education:    Degree holder of any 4-year Business discipline or engineering courses</w:t>
      </w:r>
    </w:p>
    <w:p w14:paraId="22068A08" w14:textId="19C0CD1F" w:rsidR="00113751" w:rsidRPr="00D9181B" w:rsidRDefault="00B83316" w:rsidP="00B83316">
      <w:pPr>
        <w:numPr>
          <w:ilvl w:val="0"/>
          <w:numId w:val="41"/>
        </w:numPr>
        <w:ind w:left="1915" w:right="72" w:hanging="1555"/>
        <w:jc w:val="both"/>
        <w:rPr>
          <w:rFonts w:cs="Arial"/>
          <w:sz w:val="20"/>
        </w:rPr>
      </w:pPr>
      <w:r w:rsidRPr="00D9181B">
        <w:rPr>
          <w:rFonts w:cs="Arial"/>
          <w:sz w:val="20"/>
        </w:rPr>
        <w:t xml:space="preserve">Experience: </w:t>
      </w:r>
      <w:r w:rsidR="00113751" w:rsidRPr="00D9181B">
        <w:rPr>
          <w:rFonts w:cs="Arial"/>
          <w:sz w:val="20"/>
        </w:rPr>
        <w:t xml:space="preserve"> </w:t>
      </w:r>
      <w:r w:rsidRPr="00D9181B">
        <w:rPr>
          <w:rFonts w:cs="Arial"/>
          <w:sz w:val="20"/>
        </w:rPr>
        <w:t xml:space="preserve">Minimum </w:t>
      </w:r>
      <w:r w:rsidR="00113751" w:rsidRPr="00D9181B">
        <w:rPr>
          <w:rFonts w:cs="Arial"/>
          <w:sz w:val="20"/>
        </w:rPr>
        <w:t>4</w:t>
      </w:r>
      <w:r w:rsidRPr="00D9181B">
        <w:rPr>
          <w:rFonts w:cs="Arial"/>
          <w:sz w:val="20"/>
        </w:rPr>
        <w:t xml:space="preserve"> year</w:t>
      </w:r>
      <w:r w:rsidR="00113751" w:rsidRPr="00D9181B">
        <w:rPr>
          <w:rFonts w:cs="Arial"/>
          <w:sz w:val="20"/>
        </w:rPr>
        <w:t>s</w:t>
      </w:r>
      <w:r w:rsidRPr="00D9181B">
        <w:rPr>
          <w:rFonts w:cs="Arial"/>
          <w:sz w:val="20"/>
        </w:rPr>
        <w:t xml:space="preserve"> in </w:t>
      </w:r>
      <w:r w:rsidR="0042715F" w:rsidRPr="00D9181B">
        <w:rPr>
          <w:rFonts w:cs="Arial"/>
          <w:sz w:val="20"/>
        </w:rPr>
        <w:t>any Management Systems</w:t>
      </w:r>
      <w:r w:rsidRPr="00D9181B">
        <w:rPr>
          <w:rFonts w:cs="Arial"/>
          <w:sz w:val="20"/>
        </w:rPr>
        <w:t>; has experience as auditor or successful</w:t>
      </w:r>
    </w:p>
    <w:p w14:paraId="21E07D7F" w14:textId="26AEFC01" w:rsidR="00B83316" w:rsidRPr="00D9181B" w:rsidRDefault="00B83316" w:rsidP="00113751">
      <w:pPr>
        <w:ind w:left="1915" w:right="72"/>
        <w:jc w:val="both"/>
        <w:rPr>
          <w:rFonts w:cs="Arial"/>
          <w:sz w:val="20"/>
        </w:rPr>
      </w:pPr>
      <w:r w:rsidRPr="00D9181B">
        <w:rPr>
          <w:rFonts w:cs="Arial"/>
          <w:sz w:val="20"/>
        </w:rPr>
        <w:t>completion of Lead Auditors Training Course</w:t>
      </w:r>
      <w:r w:rsidR="008D0D3C" w:rsidRPr="00D9181B">
        <w:rPr>
          <w:rFonts w:cs="Arial"/>
          <w:sz w:val="20"/>
        </w:rPr>
        <w:t xml:space="preserve"> in </w:t>
      </w:r>
      <w:r w:rsidR="0042715F" w:rsidRPr="00D9181B">
        <w:rPr>
          <w:rFonts w:cs="Arial"/>
          <w:sz w:val="20"/>
        </w:rPr>
        <w:t>the different ISO standards is an advantage</w:t>
      </w:r>
    </w:p>
    <w:p w14:paraId="25924961" w14:textId="77777777" w:rsidR="00B83316" w:rsidRPr="00D9181B" w:rsidRDefault="00B83316" w:rsidP="00B83316">
      <w:pPr>
        <w:spacing w:after="120"/>
        <w:ind w:left="720" w:right="72"/>
        <w:jc w:val="both"/>
        <w:rPr>
          <w:rFonts w:cs="Arial"/>
          <w:sz w:val="20"/>
        </w:rPr>
      </w:pPr>
    </w:p>
    <w:tbl>
      <w:tblPr>
        <w:tblW w:w="103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0C0C0"/>
        <w:tblLayout w:type="fixed"/>
        <w:tblLook w:val="0000" w:firstRow="0" w:lastRow="0" w:firstColumn="0" w:lastColumn="0" w:noHBand="0" w:noVBand="0"/>
      </w:tblPr>
      <w:tblGrid>
        <w:gridCol w:w="10398"/>
      </w:tblGrid>
      <w:tr w:rsidR="00D9181B" w:rsidRPr="00D9181B" w14:paraId="0B44FC69" w14:textId="77777777" w:rsidTr="000C3FD0">
        <w:trPr>
          <w:trHeight w:val="655"/>
        </w:trPr>
        <w:tc>
          <w:tcPr>
            <w:tcW w:w="10398" w:type="dxa"/>
            <w:shd w:val="clear" w:color="auto" w:fill="C0C0C0"/>
            <w:vAlign w:val="center"/>
          </w:tcPr>
          <w:p w14:paraId="7F481470" w14:textId="77777777" w:rsidR="00370EEE" w:rsidRPr="00D9181B" w:rsidRDefault="00370EEE" w:rsidP="000C3FD0">
            <w:pPr>
              <w:spacing w:before="120" w:after="120"/>
              <w:jc w:val="both"/>
              <w:rPr>
                <w:rFonts w:cs="Arial"/>
                <w:b/>
                <w:sz w:val="24"/>
                <w:szCs w:val="24"/>
              </w:rPr>
            </w:pPr>
            <w:r w:rsidRPr="00D9181B">
              <w:rPr>
                <w:rFonts w:cs="Arial"/>
                <w:b/>
                <w:sz w:val="24"/>
                <w:szCs w:val="24"/>
              </w:rPr>
              <w:t>Required Skills</w:t>
            </w:r>
          </w:p>
        </w:tc>
      </w:tr>
    </w:tbl>
    <w:p w14:paraId="28340591" w14:textId="77777777" w:rsidR="00B83316" w:rsidRPr="00D9181B" w:rsidRDefault="00B83316" w:rsidP="00B83316">
      <w:pPr>
        <w:tabs>
          <w:tab w:val="left" w:pos="2127"/>
        </w:tabs>
        <w:spacing w:before="120" w:after="30"/>
        <w:ind w:left="360"/>
        <w:jc w:val="both"/>
        <w:rPr>
          <w:rFonts w:eastAsia="Times New Roman" w:cs="Arial"/>
          <w:b/>
          <w:sz w:val="20"/>
        </w:rPr>
      </w:pPr>
      <w:r w:rsidRPr="00D9181B">
        <w:rPr>
          <w:rFonts w:eastAsia="Times New Roman" w:cs="Arial"/>
          <w:b/>
          <w:sz w:val="20"/>
        </w:rPr>
        <w:t>Experience/Technical Knowledge</w:t>
      </w:r>
    </w:p>
    <w:p w14:paraId="6EC649B7" w14:textId="6C96D25E" w:rsidR="00B83316" w:rsidRPr="00D9181B" w:rsidRDefault="00B83316" w:rsidP="00B83316">
      <w:pPr>
        <w:numPr>
          <w:ilvl w:val="0"/>
          <w:numId w:val="31"/>
        </w:numPr>
        <w:tabs>
          <w:tab w:val="left" w:pos="2127"/>
        </w:tabs>
        <w:spacing w:before="120" w:after="30"/>
        <w:jc w:val="both"/>
        <w:rPr>
          <w:rFonts w:cs="Arial"/>
          <w:sz w:val="20"/>
        </w:rPr>
      </w:pPr>
      <w:r w:rsidRPr="00D9181B">
        <w:rPr>
          <w:rFonts w:eastAsia="Times New Roman" w:cs="Arial"/>
          <w:sz w:val="20"/>
        </w:rPr>
        <w:t>At least</w:t>
      </w:r>
      <w:r w:rsidR="00E047C0" w:rsidRPr="00D9181B">
        <w:rPr>
          <w:rFonts w:eastAsia="Times New Roman" w:cs="Arial"/>
          <w:sz w:val="20"/>
        </w:rPr>
        <w:t xml:space="preserve"> one year work experience</w:t>
      </w:r>
      <w:r w:rsidRPr="00D9181B">
        <w:rPr>
          <w:rFonts w:eastAsia="Times New Roman" w:cs="Arial"/>
          <w:sz w:val="20"/>
        </w:rPr>
        <w:t xml:space="preserve"> </w:t>
      </w:r>
      <w:r w:rsidRPr="00D9181B">
        <w:rPr>
          <w:rFonts w:cs="Arial"/>
          <w:sz w:val="20"/>
        </w:rPr>
        <w:t xml:space="preserve">in </w:t>
      </w:r>
      <w:r w:rsidR="0042715F" w:rsidRPr="00D9181B">
        <w:rPr>
          <w:rFonts w:cs="Arial"/>
          <w:sz w:val="20"/>
        </w:rPr>
        <w:t>management system</w:t>
      </w:r>
      <w:r w:rsidRPr="00D9181B">
        <w:rPr>
          <w:rFonts w:cs="Arial"/>
          <w:sz w:val="20"/>
        </w:rPr>
        <w:t>-related field or projects in a team lead role</w:t>
      </w:r>
    </w:p>
    <w:p w14:paraId="4806DA9B" w14:textId="4988BD22" w:rsidR="00B83316" w:rsidRPr="00D9181B" w:rsidRDefault="00B83316" w:rsidP="00B83316">
      <w:pPr>
        <w:numPr>
          <w:ilvl w:val="0"/>
          <w:numId w:val="31"/>
        </w:numPr>
        <w:tabs>
          <w:tab w:val="left" w:pos="2127"/>
        </w:tabs>
        <w:spacing w:before="120" w:after="30"/>
        <w:jc w:val="both"/>
        <w:rPr>
          <w:rFonts w:cs="Arial"/>
          <w:sz w:val="20"/>
        </w:rPr>
      </w:pPr>
      <w:r w:rsidRPr="00D9181B">
        <w:rPr>
          <w:rFonts w:cs="Arial"/>
          <w:sz w:val="20"/>
        </w:rPr>
        <w:t xml:space="preserve">Knowledgeable in </w:t>
      </w:r>
      <w:r w:rsidR="00D13445" w:rsidRPr="00D9181B">
        <w:rPr>
          <w:rFonts w:cs="Arial"/>
          <w:sz w:val="20"/>
        </w:rPr>
        <w:t xml:space="preserve">ISO 9001, </w:t>
      </w:r>
      <w:r w:rsidR="0042715F" w:rsidRPr="00D9181B">
        <w:rPr>
          <w:rFonts w:cs="Arial"/>
          <w:sz w:val="20"/>
        </w:rPr>
        <w:t xml:space="preserve">ISO 45001, </w:t>
      </w:r>
      <w:r w:rsidRPr="00D9181B">
        <w:rPr>
          <w:rFonts w:cs="Arial"/>
          <w:sz w:val="20"/>
        </w:rPr>
        <w:t>ISO 14001</w:t>
      </w:r>
      <w:r w:rsidR="0042715F" w:rsidRPr="00D9181B">
        <w:rPr>
          <w:rFonts w:cs="Arial"/>
          <w:sz w:val="20"/>
        </w:rPr>
        <w:t xml:space="preserve"> and ISO 50001</w:t>
      </w:r>
      <w:r w:rsidRPr="00D9181B">
        <w:rPr>
          <w:rFonts w:cs="Arial"/>
          <w:sz w:val="20"/>
        </w:rPr>
        <w:t xml:space="preserve"> standard</w:t>
      </w:r>
      <w:r w:rsidR="00D13445" w:rsidRPr="00D9181B">
        <w:rPr>
          <w:rFonts w:cs="Arial"/>
          <w:sz w:val="20"/>
        </w:rPr>
        <w:t>s</w:t>
      </w:r>
      <w:r w:rsidRPr="00D9181B">
        <w:rPr>
          <w:rFonts w:cs="Arial"/>
          <w:sz w:val="20"/>
        </w:rPr>
        <w:t xml:space="preserve"> and statutory and regulatory requirements of the Philippines</w:t>
      </w:r>
    </w:p>
    <w:p w14:paraId="1392FBD3" w14:textId="69D39077" w:rsidR="00B83316" w:rsidRPr="00D9181B" w:rsidRDefault="00B83316" w:rsidP="00B83316">
      <w:pPr>
        <w:numPr>
          <w:ilvl w:val="0"/>
          <w:numId w:val="31"/>
        </w:numPr>
        <w:tabs>
          <w:tab w:val="left" w:pos="2127"/>
        </w:tabs>
        <w:spacing w:before="120" w:after="30"/>
        <w:jc w:val="both"/>
        <w:rPr>
          <w:rFonts w:cs="Arial"/>
          <w:sz w:val="20"/>
        </w:rPr>
      </w:pPr>
      <w:r w:rsidRPr="00D9181B">
        <w:rPr>
          <w:rFonts w:cs="Arial"/>
          <w:sz w:val="20"/>
        </w:rPr>
        <w:t xml:space="preserve">Has a strong documentation, </w:t>
      </w:r>
      <w:proofErr w:type="gramStart"/>
      <w:r w:rsidRPr="00D9181B">
        <w:rPr>
          <w:rFonts w:cs="Arial"/>
          <w:sz w:val="20"/>
        </w:rPr>
        <w:t>auditing</w:t>
      </w:r>
      <w:proofErr w:type="gramEnd"/>
      <w:r w:rsidRPr="00D9181B">
        <w:rPr>
          <w:rFonts w:cs="Arial"/>
          <w:sz w:val="20"/>
        </w:rPr>
        <w:t xml:space="preserve"> and training skills (any of these</w:t>
      </w:r>
      <w:r w:rsidR="00E047C0" w:rsidRPr="00D9181B">
        <w:rPr>
          <w:rFonts w:cs="Arial"/>
          <w:sz w:val="20"/>
        </w:rPr>
        <w:t xml:space="preserve"> is </w:t>
      </w:r>
      <w:r w:rsidRPr="00D9181B">
        <w:rPr>
          <w:rFonts w:cs="Arial"/>
          <w:sz w:val="20"/>
        </w:rPr>
        <w:t xml:space="preserve">an advantage) </w:t>
      </w:r>
    </w:p>
    <w:p w14:paraId="08D39776" w14:textId="77777777" w:rsidR="00B83316" w:rsidRPr="00D9181B" w:rsidRDefault="00B83316" w:rsidP="00B83316">
      <w:pPr>
        <w:numPr>
          <w:ilvl w:val="0"/>
          <w:numId w:val="31"/>
        </w:numPr>
        <w:tabs>
          <w:tab w:val="left" w:pos="2127"/>
        </w:tabs>
        <w:spacing w:before="120" w:after="30"/>
        <w:jc w:val="both"/>
        <w:rPr>
          <w:rFonts w:cs="Arial"/>
          <w:sz w:val="20"/>
        </w:rPr>
      </w:pPr>
      <w:r w:rsidRPr="00D9181B">
        <w:rPr>
          <w:rFonts w:cs="Arial"/>
          <w:sz w:val="20"/>
        </w:rPr>
        <w:t>Has the ability to make professional judgments, with strong analytical and problem-solving skills</w:t>
      </w:r>
    </w:p>
    <w:p w14:paraId="38663A1F" w14:textId="745A1937" w:rsidR="00B83316" w:rsidRPr="00D9181B" w:rsidRDefault="00B83316" w:rsidP="00B83316">
      <w:pPr>
        <w:numPr>
          <w:ilvl w:val="0"/>
          <w:numId w:val="31"/>
        </w:numPr>
        <w:tabs>
          <w:tab w:val="left" w:pos="2127"/>
        </w:tabs>
        <w:spacing w:before="120" w:after="30"/>
        <w:jc w:val="both"/>
        <w:rPr>
          <w:rFonts w:cs="Arial"/>
          <w:sz w:val="20"/>
        </w:rPr>
      </w:pPr>
      <w:r w:rsidRPr="00D9181B">
        <w:rPr>
          <w:rFonts w:cs="Arial"/>
          <w:sz w:val="20"/>
        </w:rPr>
        <w:t>Experience in project management, Lean Six Sigma or any process improvement methodology</w:t>
      </w:r>
      <w:r w:rsidR="00E047C0" w:rsidRPr="00D9181B">
        <w:rPr>
          <w:rFonts w:cs="Arial"/>
          <w:sz w:val="20"/>
        </w:rPr>
        <w:t xml:space="preserve"> is</w:t>
      </w:r>
      <w:r w:rsidRPr="00D9181B">
        <w:rPr>
          <w:rFonts w:cs="Arial"/>
          <w:sz w:val="20"/>
        </w:rPr>
        <w:t xml:space="preserve"> an advantage</w:t>
      </w:r>
    </w:p>
    <w:p w14:paraId="44D09034" w14:textId="203A77ED" w:rsidR="00B83316" w:rsidRPr="00D9181B" w:rsidRDefault="00E047C0" w:rsidP="00B83316">
      <w:pPr>
        <w:numPr>
          <w:ilvl w:val="0"/>
          <w:numId w:val="31"/>
        </w:numPr>
        <w:tabs>
          <w:tab w:val="left" w:pos="2127"/>
        </w:tabs>
        <w:spacing w:before="120" w:after="30"/>
        <w:jc w:val="both"/>
        <w:rPr>
          <w:rFonts w:cs="Arial"/>
          <w:sz w:val="20"/>
        </w:rPr>
      </w:pPr>
      <w:bookmarkStart w:id="10" w:name="_Hlk21942504"/>
      <w:r w:rsidRPr="00D9181B">
        <w:rPr>
          <w:rFonts w:cs="Arial"/>
          <w:sz w:val="20"/>
        </w:rPr>
        <w:t>Has the ability to manage time and deadlines</w:t>
      </w:r>
    </w:p>
    <w:p w14:paraId="1038E5AC" w14:textId="7E177D96" w:rsidR="00B83316" w:rsidRPr="00D9181B" w:rsidRDefault="00B83316" w:rsidP="00B83316">
      <w:pPr>
        <w:numPr>
          <w:ilvl w:val="0"/>
          <w:numId w:val="31"/>
        </w:numPr>
        <w:tabs>
          <w:tab w:val="left" w:pos="2127"/>
        </w:tabs>
        <w:spacing w:before="120" w:after="30"/>
        <w:jc w:val="both"/>
        <w:rPr>
          <w:rFonts w:cs="Arial"/>
          <w:sz w:val="20"/>
        </w:rPr>
      </w:pPr>
      <w:r w:rsidRPr="00D9181B">
        <w:rPr>
          <w:rFonts w:cs="Arial"/>
          <w:sz w:val="20"/>
        </w:rPr>
        <w:t xml:space="preserve">Has the ability to work with various cross-cultural people </w:t>
      </w:r>
    </w:p>
    <w:p w14:paraId="48769EAD" w14:textId="671ED6AC" w:rsidR="00B83316" w:rsidRPr="00D9181B" w:rsidRDefault="00E047C0" w:rsidP="00B83316">
      <w:pPr>
        <w:numPr>
          <w:ilvl w:val="0"/>
          <w:numId w:val="31"/>
        </w:numPr>
        <w:tabs>
          <w:tab w:val="left" w:pos="2127"/>
        </w:tabs>
        <w:spacing w:before="120" w:after="30"/>
        <w:jc w:val="both"/>
        <w:rPr>
          <w:rFonts w:cs="Arial"/>
          <w:sz w:val="20"/>
        </w:rPr>
      </w:pPr>
      <w:r w:rsidRPr="00D9181B">
        <w:rPr>
          <w:rFonts w:cs="Arial"/>
          <w:sz w:val="20"/>
        </w:rPr>
        <w:t>Knowledgeable in basic m</w:t>
      </w:r>
      <w:r w:rsidR="00B83316" w:rsidRPr="00D9181B">
        <w:rPr>
          <w:rFonts w:cs="Arial"/>
          <w:sz w:val="20"/>
        </w:rPr>
        <w:t>achines, tools, instruments</w:t>
      </w:r>
      <w:r w:rsidRPr="00D9181B">
        <w:rPr>
          <w:rFonts w:cs="Arial"/>
          <w:sz w:val="20"/>
        </w:rPr>
        <w:t xml:space="preserve"> and </w:t>
      </w:r>
      <w:r w:rsidR="00B83316" w:rsidRPr="00D9181B">
        <w:rPr>
          <w:rFonts w:cs="Arial"/>
          <w:sz w:val="20"/>
        </w:rPr>
        <w:t>equipment use</w:t>
      </w:r>
      <w:r w:rsidRPr="00D9181B">
        <w:rPr>
          <w:rFonts w:cs="Arial"/>
          <w:sz w:val="20"/>
        </w:rPr>
        <w:t>d</w:t>
      </w:r>
      <w:r w:rsidR="00B83316" w:rsidRPr="00D9181B">
        <w:rPr>
          <w:rFonts w:cs="Arial"/>
          <w:sz w:val="20"/>
        </w:rPr>
        <w:t xml:space="preserve"> </w:t>
      </w:r>
      <w:r w:rsidRPr="00D9181B">
        <w:rPr>
          <w:rFonts w:cs="Arial"/>
          <w:sz w:val="20"/>
        </w:rPr>
        <w:t xml:space="preserve">for testing and </w:t>
      </w:r>
      <w:proofErr w:type="gramStart"/>
      <w:r w:rsidRPr="00D9181B">
        <w:rPr>
          <w:rFonts w:cs="Arial"/>
          <w:sz w:val="20"/>
        </w:rPr>
        <w:t>inspection</w:t>
      </w:r>
      <w:proofErr w:type="gramEnd"/>
    </w:p>
    <w:p w14:paraId="09B22280" w14:textId="251E7F12" w:rsidR="00B83316" w:rsidRPr="00D9181B" w:rsidRDefault="00E047C0" w:rsidP="00B83316">
      <w:pPr>
        <w:numPr>
          <w:ilvl w:val="0"/>
          <w:numId w:val="31"/>
        </w:numPr>
        <w:tabs>
          <w:tab w:val="left" w:pos="2127"/>
        </w:tabs>
        <w:spacing w:before="120" w:after="30"/>
        <w:jc w:val="both"/>
        <w:rPr>
          <w:rFonts w:eastAsia="Times New Roman" w:cs="Arial"/>
          <w:sz w:val="20"/>
        </w:rPr>
      </w:pPr>
      <w:r w:rsidRPr="00D9181B">
        <w:rPr>
          <w:rFonts w:cs="Arial"/>
          <w:sz w:val="20"/>
        </w:rPr>
        <w:t>Knowledgeable in the different Microsoft o</w:t>
      </w:r>
      <w:r w:rsidR="00B83316" w:rsidRPr="00D9181B">
        <w:rPr>
          <w:rFonts w:cs="Arial"/>
          <w:sz w:val="20"/>
        </w:rPr>
        <w:t>ffice system applications: Excel, PowerPoint</w:t>
      </w:r>
      <w:r w:rsidR="00B83316" w:rsidRPr="00D9181B">
        <w:rPr>
          <w:rFonts w:eastAsia="Times New Roman" w:cs="Arial"/>
          <w:sz w:val="20"/>
        </w:rPr>
        <w:t xml:space="preserve">, </w:t>
      </w:r>
      <w:proofErr w:type="gramStart"/>
      <w:r w:rsidR="00B83316" w:rsidRPr="00D9181B">
        <w:rPr>
          <w:rFonts w:eastAsia="Times New Roman" w:cs="Arial"/>
          <w:sz w:val="20"/>
        </w:rPr>
        <w:t>Word</w:t>
      </w:r>
      <w:proofErr w:type="gramEnd"/>
      <w:r w:rsidR="00B83316" w:rsidRPr="00D9181B">
        <w:rPr>
          <w:rFonts w:eastAsia="Times New Roman" w:cs="Arial"/>
          <w:sz w:val="20"/>
        </w:rPr>
        <w:t xml:space="preserve"> or any related desktop applications</w:t>
      </w:r>
    </w:p>
    <w:bookmarkEnd w:id="10"/>
    <w:p w14:paraId="58E54D32" w14:textId="77777777" w:rsidR="00EC1C5E" w:rsidRPr="00D9181B" w:rsidRDefault="00EC1C5E" w:rsidP="003A2421">
      <w:pPr>
        <w:tabs>
          <w:tab w:val="left" w:pos="2127"/>
        </w:tabs>
        <w:spacing w:before="120" w:after="30"/>
        <w:ind w:left="0"/>
        <w:jc w:val="both"/>
        <w:outlineLvl w:val="0"/>
        <w:rPr>
          <w:rFonts w:eastAsia="Times New Roman" w:cs="Arial"/>
          <w:b/>
          <w:sz w:val="20"/>
        </w:rPr>
      </w:pPr>
    </w:p>
    <w:p w14:paraId="43499929" w14:textId="77777777" w:rsidR="00370EEE" w:rsidRPr="00D9181B" w:rsidRDefault="00370EEE" w:rsidP="00370EEE">
      <w:pPr>
        <w:tabs>
          <w:tab w:val="left" w:pos="2127"/>
        </w:tabs>
        <w:spacing w:before="120" w:after="30"/>
        <w:ind w:left="360"/>
        <w:jc w:val="both"/>
        <w:outlineLvl w:val="0"/>
        <w:rPr>
          <w:rFonts w:cs="Arial"/>
          <w:b/>
          <w:sz w:val="20"/>
        </w:rPr>
      </w:pPr>
      <w:r w:rsidRPr="00D9181B">
        <w:rPr>
          <w:rFonts w:cs="Arial"/>
          <w:b/>
          <w:sz w:val="20"/>
        </w:rPr>
        <w:t>Language</w:t>
      </w:r>
    </w:p>
    <w:p w14:paraId="798593F5" w14:textId="5D2C329B" w:rsidR="00370EEE" w:rsidRPr="00D9181B" w:rsidRDefault="00370EEE" w:rsidP="00370EEE">
      <w:pPr>
        <w:numPr>
          <w:ilvl w:val="0"/>
          <w:numId w:val="31"/>
        </w:numPr>
        <w:tabs>
          <w:tab w:val="left" w:pos="2127"/>
        </w:tabs>
        <w:spacing w:before="120" w:after="30"/>
        <w:jc w:val="both"/>
        <w:rPr>
          <w:rFonts w:cs="Arial"/>
          <w:sz w:val="14"/>
          <w:szCs w:val="14"/>
        </w:rPr>
      </w:pPr>
      <w:r w:rsidRPr="00D9181B">
        <w:rPr>
          <w:rFonts w:cs="Arial"/>
          <w:sz w:val="20"/>
        </w:rPr>
        <w:lastRenderedPageBreak/>
        <w:t>Fluent in English (both written and verbal)</w:t>
      </w:r>
    </w:p>
    <w:p w14:paraId="039E5574" w14:textId="77777777" w:rsidR="00077E3F" w:rsidRPr="00D9181B" w:rsidRDefault="00077E3F" w:rsidP="00077E3F">
      <w:pPr>
        <w:tabs>
          <w:tab w:val="left" w:pos="2127"/>
        </w:tabs>
        <w:spacing w:before="120" w:after="30"/>
        <w:ind w:left="720"/>
        <w:jc w:val="both"/>
        <w:rPr>
          <w:rFonts w:cs="Arial"/>
          <w:sz w:val="14"/>
          <w:szCs w:val="14"/>
        </w:rPr>
      </w:pPr>
    </w:p>
    <w:p w14:paraId="148A0495" w14:textId="77777777" w:rsidR="00ED0730" w:rsidRPr="00D9181B" w:rsidRDefault="00370EEE" w:rsidP="00C74E69">
      <w:pPr>
        <w:tabs>
          <w:tab w:val="left" w:pos="2127"/>
        </w:tabs>
        <w:spacing w:before="120" w:after="30"/>
        <w:rPr>
          <w:rFonts w:cs="Arial"/>
          <w:sz w:val="14"/>
          <w:szCs w:val="14"/>
        </w:rPr>
      </w:pPr>
      <w:r w:rsidRPr="00D9181B">
        <w:rPr>
          <w:rFonts w:cs="Arial"/>
          <w:sz w:val="14"/>
          <w:szCs w:val="14"/>
        </w:rPr>
        <w:t>NOTE: This JD may not be exhaustive. An equivalent Work Monitoring essential to the function, duties and responsibilities, company, statutory/regulatory and customer requirements may be assigned at any time.</w:t>
      </w:r>
    </w:p>
    <w:sectPr w:rsidR="00ED0730" w:rsidRPr="00D9181B" w:rsidSect="00E73106">
      <w:headerReference w:type="default" r:id="rId10"/>
      <w:footerReference w:type="default" r:id="rId11"/>
      <w:pgSz w:w="11906" w:h="16838" w:code="9"/>
      <w:pgMar w:top="720" w:right="720" w:bottom="1008" w:left="720" w:header="57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954D" w14:textId="77777777" w:rsidR="00C94ADA" w:rsidRDefault="00C94ADA" w:rsidP="00E5770E">
      <w:r>
        <w:separator/>
      </w:r>
    </w:p>
  </w:endnote>
  <w:endnote w:type="continuationSeparator" w:id="0">
    <w:p w14:paraId="14E50A03" w14:textId="77777777" w:rsidR="00C94ADA" w:rsidRDefault="00C94ADA" w:rsidP="00E5770E">
      <w:r>
        <w:continuationSeparator/>
      </w:r>
    </w:p>
  </w:endnote>
  <w:endnote w:type="continuationNotice" w:id="1">
    <w:p w14:paraId="599BCAA6" w14:textId="77777777" w:rsidR="00C94ADA" w:rsidRDefault="00C94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8344" w14:textId="77777777" w:rsidR="00E73106" w:rsidRPr="005C1218" w:rsidRDefault="00E73106" w:rsidP="00E73106">
    <w:pPr>
      <w:pStyle w:val="Footer"/>
      <w:ind w:left="0"/>
      <w:rPr>
        <w:rFonts w:eastAsiaTheme="minorEastAsia" w:cs="Arial"/>
        <w:b/>
        <w:sz w:val="14"/>
      </w:rPr>
    </w:pPr>
    <w:r w:rsidRPr="005C1218">
      <w:rPr>
        <w:rFonts w:cs="Arial"/>
        <w:b/>
        <w:sz w:val="14"/>
      </w:rPr>
      <w:t>The controlled copy of this document is maintained by the division through SGS official repository.</w:t>
    </w:r>
  </w:p>
  <w:p w14:paraId="7333ACC7" w14:textId="77777777" w:rsidR="00E73106" w:rsidRPr="005C1218" w:rsidRDefault="00E73106" w:rsidP="00E73106">
    <w:pPr>
      <w:pStyle w:val="Footer"/>
      <w:ind w:left="0"/>
      <w:rPr>
        <w:rFonts w:cs="Times New Roman"/>
        <w:sz w:val="22"/>
      </w:rPr>
    </w:pPr>
    <w:r w:rsidRPr="005C1218">
      <w:rPr>
        <w:rFonts w:cs="Arial"/>
        <w:b/>
        <w:sz w:val="14"/>
      </w:rPr>
      <w:t>Printed or all other copies are to be considered uncontrolled unless authenticated or stamped with appropriate control markings.</w:t>
    </w:r>
  </w:p>
  <w:p w14:paraId="75ADFF3D" w14:textId="77777777" w:rsidR="002F44BC" w:rsidRPr="005C1218" w:rsidRDefault="002F44BC"/>
  <w:p w14:paraId="2F25B65B" w14:textId="77777777" w:rsidR="002F44BC" w:rsidRDefault="002F44BC"/>
  <w:p w14:paraId="54D189D0" w14:textId="77777777" w:rsidR="002F44BC" w:rsidRDefault="002F44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FA80" w14:textId="77777777" w:rsidR="00C94ADA" w:rsidRDefault="00C94ADA" w:rsidP="00E5770E">
      <w:r>
        <w:separator/>
      </w:r>
    </w:p>
  </w:footnote>
  <w:footnote w:type="continuationSeparator" w:id="0">
    <w:p w14:paraId="74B89832" w14:textId="77777777" w:rsidR="00C94ADA" w:rsidRDefault="00C94ADA" w:rsidP="00E5770E">
      <w:r>
        <w:continuationSeparator/>
      </w:r>
    </w:p>
  </w:footnote>
  <w:footnote w:type="continuationNotice" w:id="1">
    <w:p w14:paraId="4E68885A" w14:textId="77777777" w:rsidR="00C94ADA" w:rsidRDefault="00C94A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97"/>
      <w:gridCol w:w="5400"/>
      <w:gridCol w:w="3345"/>
    </w:tblGrid>
    <w:tr w:rsidR="002F44BC" w:rsidRPr="0052778F" w14:paraId="7827E8DF" w14:textId="77777777" w:rsidTr="00906C95">
      <w:trPr>
        <w:cantSplit/>
        <w:trHeight w:val="1170"/>
      </w:trPr>
      <w:tc>
        <w:tcPr>
          <w:tcW w:w="7397" w:type="dxa"/>
          <w:gridSpan w:val="2"/>
          <w:tcBorders>
            <w:top w:val="nil"/>
            <w:left w:val="nil"/>
            <w:bottom w:val="single" w:sz="6" w:space="0" w:color="auto"/>
          </w:tcBorders>
          <w:vAlign w:val="center"/>
        </w:tcPr>
        <w:p w14:paraId="1434D283" w14:textId="77777777" w:rsidR="002F44BC" w:rsidRPr="0052778F" w:rsidRDefault="002F44BC" w:rsidP="0055615C">
          <w:pPr>
            <w:spacing w:line="276" w:lineRule="auto"/>
            <w:ind w:left="0"/>
            <w:rPr>
              <w:rFonts w:cs="Arial"/>
            </w:rPr>
          </w:pPr>
          <w:r w:rsidRPr="0052778F">
            <w:rPr>
              <w:rFonts w:cs="Arial"/>
              <w:noProof/>
            </w:rPr>
            <w:drawing>
              <wp:anchor distT="0" distB="0" distL="114300" distR="114300" simplePos="0" relativeHeight="251657216" behindDoc="1" locked="0" layoutInCell="1" allowOverlap="1" wp14:anchorId="6CF8D9CE" wp14:editId="21C8952C">
                <wp:simplePos x="0" y="0"/>
                <wp:positionH relativeFrom="column">
                  <wp:posOffset>245110</wp:posOffset>
                </wp:positionH>
                <wp:positionV relativeFrom="paragraph">
                  <wp:posOffset>-9525</wp:posOffset>
                </wp:positionV>
                <wp:extent cx="1619250" cy="762000"/>
                <wp:effectExtent l="19050" t="0" r="0" b="0"/>
                <wp:wrapNone/>
                <wp:docPr id="1" name="Picture 1" descr="SGS_pantone_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S_pantone_30mm"/>
                        <pic:cNvPicPr>
                          <a:picLocks noChangeAspect="1" noChangeArrowheads="1"/>
                        </pic:cNvPicPr>
                      </pic:nvPicPr>
                      <pic:blipFill>
                        <a:blip r:embed="rId1"/>
                        <a:srcRect/>
                        <a:stretch>
                          <a:fillRect/>
                        </a:stretch>
                      </pic:blipFill>
                      <pic:spPr bwMode="auto">
                        <a:xfrm>
                          <a:off x="0" y="0"/>
                          <a:ext cx="1619250" cy="762000"/>
                        </a:xfrm>
                        <a:prstGeom prst="rect">
                          <a:avLst/>
                        </a:prstGeom>
                        <a:noFill/>
                        <a:ln w="9525">
                          <a:noFill/>
                          <a:miter lim="800000"/>
                          <a:headEnd/>
                          <a:tailEnd/>
                        </a:ln>
                      </pic:spPr>
                    </pic:pic>
                  </a:graphicData>
                </a:graphic>
              </wp:anchor>
            </w:drawing>
          </w:r>
        </w:p>
        <w:p w14:paraId="497C9D1E" w14:textId="77777777" w:rsidR="002F44BC" w:rsidRPr="0052778F" w:rsidRDefault="002F44BC" w:rsidP="00906C95">
          <w:pPr>
            <w:spacing w:line="276" w:lineRule="auto"/>
            <w:ind w:left="0"/>
            <w:rPr>
              <w:rFonts w:cs="Arial"/>
            </w:rPr>
          </w:pPr>
        </w:p>
      </w:tc>
      <w:tc>
        <w:tcPr>
          <w:tcW w:w="3345" w:type="dxa"/>
          <w:tcBorders>
            <w:top w:val="nil"/>
            <w:bottom w:val="single" w:sz="6" w:space="0" w:color="auto"/>
            <w:right w:val="nil"/>
          </w:tcBorders>
          <w:vAlign w:val="center"/>
        </w:tcPr>
        <w:p w14:paraId="4CA46436" w14:textId="63475EF2" w:rsidR="002F44BC" w:rsidRPr="0052778F" w:rsidRDefault="002F44BC" w:rsidP="00906C95">
          <w:pPr>
            <w:tabs>
              <w:tab w:val="left" w:pos="1168"/>
            </w:tabs>
            <w:spacing w:before="60" w:line="276" w:lineRule="auto"/>
            <w:ind w:left="0"/>
            <w:rPr>
              <w:rFonts w:cs="Arial"/>
              <w:sz w:val="20"/>
            </w:rPr>
          </w:pPr>
          <w:r w:rsidRPr="0052778F">
            <w:rPr>
              <w:rFonts w:cs="Arial"/>
              <w:sz w:val="20"/>
            </w:rPr>
            <w:t xml:space="preserve">   Section </w:t>
          </w:r>
          <w:r w:rsidRPr="0052778F">
            <w:rPr>
              <w:rFonts w:cs="Arial"/>
              <w:sz w:val="20"/>
            </w:rPr>
            <w:tab/>
            <w:t>:    NMS</w:t>
          </w:r>
          <w:r w:rsidRPr="0052778F">
            <w:rPr>
              <w:rFonts w:cs="Arial"/>
              <w:sz w:val="20"/>
            </w:rPr>
            <w:fldChar w:fldCharType="begin"/>
          </w:r>
          <w:r w:rsidRPr="0052778F">
            <w:rPr>
              <w:rFonts w:cs="Arial"/>
              <w:sz w:val="20"/>
            </w:rPr>
            <w:instrText xml:space="preserve">  </w:instrText>
          </w:r>
          <w:r w:rsidRPr="0052778F">
            <w:rPr>
              <w:rFonts w:cs="Arial"/>
              <w:sz w:val="20"/>
            </w:rPr>
            <w:fldChar w:fldCharType="end"/>
          </w:r>
        </w:p>
        <w:p w14:paraId="332479A9" w14:textId="0FA89CBF" w:rsidR="002F44BC" w:rsidRPr="005C1218" w:rsidRDefault="002F44BC" w:rsidP="009E410A">
          <w:pPr>
            <w:tabs>
              <w:tab w:val="left" w:pos="1483"/>
            </w:tabs>
            <w:spacing w:line="276" w:lineRule="auto"/>
            <w:ind w:left="174"/>
            <w:rPr>
              <w:rFonts w:cs="Arial"/>
              <w:sz w:val="20"/>
            </w:rPr>
          </w:pPr>
          <w:proofErr w:type="gramStart"/>
          <w:r w:rsidRPr="0052778F">
            <w:rPr>
              <w:rFonts w:cs="Arial"/>
              <w:sz w:val="20"/>
            </w:rPr>
            <w:t>Reference :</w:t>
          </w:r>
          <w:proofErr w:type="gramEnd"/>
          <w:r w:rsidRPr="0052778F">
            <w:rPr>
              <w:rFonts w:cs="Arial"/>
              <w:sz w:val="20"/>
            </w:rPr>
            <w:t xml:space="preserve">    </w:t>
          </w:r>
          <w:r w:rsidRPr="000908E3">
            <w:rPr>
              <w:rFonts w:cs="Arial"/>
              <w:sz w:val="20"/>
            </w:rPr>
            <w:t>IMS-</w:t>
          </w:r>
          <w:r w:rsidR="005C1218" w:rsidRPr="000908E3">
            <w:rPr>
              <w:rFonts w:cs="Arial"/>
              <w:sz w:val="20"/>
            </w:rPr>
            <w:t>OMD</w:t>
          </w:r>
          <w:r w:rsidRPr="000908E3">
            <w:rPr>
              <w:rFonts w:cs="Arial"/>
              <w:sz w:val="20"/>
            </w:rPr>
            <w:t>-000</w:t>
          </w:r>
          <w:r w:rsidR="005C1218" w:rsidRPr="000908E3">
            <w:rPr>
              <w:rFonts w:cs="Arial"/>
              <w:sz w:val="20"/>
            </w:rPr>
            <w:t>6</w:t>
          </w:r>
        </w:p>
        <w:p w14:paraId="195C22FC" w14:textId="16E2D8CC" w:rsidR="002F44BC" w:rsidRPr="005C1218" w:rsidRDefault="002F44BC" w:rsidP="00906C95">
          <w:pPr>
            <w:tabs>
              <w:tab w:val="left" w:pos="1483"/>
            </w:tabs>
            <w:spacing w:line="276" w:lineRule="auto"/>
            <w:ind w:left="174"/>
            <w:rPr>
              <w:rFonts w:cs="Arial"/>
              <w:sz w:val="20"/>
            </w:rPr>
          </w:pPr>
          <w:r w:rsidRPr="005C1218">
            <w:rPr>
              <w:rFonts w:cs="Arial"/>
              <w:sz w:val="20"/>
            </w:rPr>
            <w:t xml:space="preserve">Page        </w:t>
          </w:r>
          <w:proofErr w:type="gramStart"/>
          <w:r w:rsidRPr="005C1218">
            <w:rPr>
              <w:rFonts w:cs="Arial"/>
              <w:sz w:val="20"/>
            </w:rPr>
            <w:t xml:space="preserve">  :</w:t>
          </w:r>
          <w:proofErr w:type="gramEnd"/>
          <w:r w:rsidRPr="005C1218">
            <w:rPr>
              <w:rFonts w:cs="Arial"/>
              <w:sz w:val="20"/>
            </w:rPr>
            <w:t xml:space="preserve">   </w:t>
          </w:r>
          <w:sdt>
            <w:sdtPr>
              <w:rPr>
                <w:rFonts w:cs="Arial"/>
                <w:sz w:val="20"/>
              </w:rPr>
              <w:id w:val="-106887098"/>
              <w:docPartObj>
                <w:docPartGallery w:val="Page Numbers (Top of Page)"/>
                <w:docPartUnique/>
              </w:docPartObj>
            </w:sdtPr>
            <w:sdtContent>
              <w:r w:rsidRPr="005C1218">
                <w:rPr>
                  <w:rFonts w:cs="Arial"/>
                  <w:sz w:val="20"/>
                </w:rPr>
                <w:fldChar w:fldCharType="begin"/>
              </w:r>
              <w:r w:rsidRPr="005C1218">
                <w:rPr>
                  <w:rFonts w:cs="Arial"/>
                  <w:sz w:val="20"/>
                </w:rPr>
                <w:instrText xml:space="preserve"> PAGE </w:instrText>
              </w:r>
              <w:r w:rsidRPr="005C1218">
                <w:rPr>
                  <w:rFonts w:cs="Arial"/>
                  <w:sz w:val="20"/>
                </w:rPr>
                <w:fldChar w:fldCharType="separate"/>
              </w:r>
              <w:r w:rsidR="0055615C" w:rsidRPr="005C1218">
                <w:rPr>
                  <w:rFonts w:cs="Arial"/>
                  <w:noProof/>
                  <w:sz w:val="20"/>
                </w:rPr>
                <w:t>1</w:t>
              </w:r>
              <w:r w:rsidRPr="005C1218">
                <w:rPr>
                  <w:rFonts w:cs="Arial"/>
                  <w:sz w:val="20"/>
                </w:rPr>
                <w:fldChar w:fldCharType="end"/>
              </w:r>
              <w:r w:rsidRPr="005C1218">
                <w:rPr>
                  <w:rFonts w:cs="Arial"/>
                  <w:sz w:val="20"/>
                </w:rPr>
                <w:t xml:space="preserve"> of </w:t>
              </w:r>
              <w:r w:rsidRPr="005C1218">
                <w:rPr>
                  <w:rFonts w:cs="Arial"/>
                  <w:sz w:val="20"/>
                </w:rPr>
                <w:fldChar w:fldCharType="begin"/>
              </w:r>
              <w:r w:rsidRPr="005C1218">
                <w:rPr>
                  <w:rFonts w:cs="Arial"/>
                  <w:sz w:val="20"/>
                </w:rPr>
                <w:instrText xml:space="preserve"> NUMPAGES  </w:instrText>
              </w:r>
              <w:r w:rsidRPr="005C1218">
                <w:rPr>
                  <w:rFonts w:cs="Arial"/>
                  <w:sz w:val="20"/>
                </w:rPr>
                <w:fldChar w:fldCharType="separate"/>
              </w:r>
              <w:r w:rsidR="0055615C" w:rsidRPr="005C1218">
                <w:rPr>
                  <w:rFonts w:cs="Arial"/>
                  <w:noProof/>
                  <w:sz w:val="20"/>
                </w:rPr>
                <w:t>4</w:t>
              </w:r>
              <w:r w:rsidRPr="005C1218">
                <w:rPr>
                  <w:rFonts w:cs="Arial"/>
                  <w:sz w:val="20"/>
                </w:rPr>
                <w:fldChar w:fldCharType="end"/>
              </w:r>
            </w:sdtContent>
          </w:sdt>
        </w:p>
        <w:p w14:paraId="7EB6E82C" w14:textId="5CA55AA2" w:rsidR="002F44BC" w:rsidRPr="005C1218" w:rsidRDefault="002F44BC" w:rsidP="00906C95">
          <w:pPr>
            <w:tabs>
              <w:tab w:val="left" w:pos="1168"/>
            </w:tabs>
            <w:spacing w:line="276" w:lineRule="auto"/>
            <w:ind w:left="176"/>
            <w:rPr>
              <w:rFonts w:cs="Arial"/>
              <w:sz w:val="20"/>
              <w:lang w:eastAsia="zh-TW"/>
            </w:rPr>
          </w:pPr>
          <w:r w:rsidRPr="005C1218">
            <w:rPr>
              <w:rFonts w:cs="Arial"/>
              <w:sz w:val="20"/>
            </w:rPr>
            <w:t>Revision</w:t>
          </w:r>
          <w:r w:rsidRPr="005C1218">
            <w:rPr>
              <w:rFonts w:cs="Arial"/>
              <w:sz w:val="20"/>
            </w:rPr>
            <w:tab/>
            <w:t xml:space="preserve">: </w:t>
          </w:r>
          <w:r w:rsidRPr="005C1218">
            <w:rPr>
              <w:rFonts w:cs="Arial"/>
              <w:sz w:val="20"/>
            </w:rPr>
            <w:tab/>
          </w:r>
          <w:r w:rsidR="003E44F3">
            <w:rPr>
              <w:rFonts w:cs="Arial"/>
              <w:color w:val="0000FF"/>
              <w:sz w:val="20"/>
              <w:lang w:eastAsia="zh-TW"/>
            </w:rPr>
            <w:t>3</w:t>
          </w:r>
        </w:p>
        <w:p w14:paraId="49F5DCE4" w14:textId="28AD8288" w:rsidR="002F44BC" w:rsidRPr="0052778F" w:rsidRDefault="002F44BC" w:rsidP="00370EEE">
          <w:pPr>
            <w:tabs>
              <w:tab w:val="left" w:pos="1168"/>
            </w:tabs>
            <w:spacing w:after="60" w:line="276" w:lineRule="auto"/>
            <w:ind w:left="173"/>
            <w:rPr>
              <w:rFonts w:cs="Arial"/>
              <w:sz w:val="20"/>
            </w:rPr>
          </w:pPr>
          <w:r w:rsidRPr="005C1218">
            <w:rPr>
              <w:rFonts w:cs="Arial"/>
              <w:sz w:val="20"/>
            </w:rPr>
            <w:t>Date</w:t>
          </w:r>
          <w:r w:rsidRPr="005C1218">
            <w:rPr>
              <w:rFonts w:cs="Arial"/>
              <w:sz w:val="20"/>
            </w:rPr>
            <w:tab/>
            <w:t>:</w:t>
          </w:r>
          <w:r w:rsidRPr="005C1218">
            <w:rPr>
              <w:rFonts w:cs="Arial"/>
              <w:sz w:val="20"/>
            </w:rPr>
            <w:tab/>
          </w:r>
          <w:r w:rsidR="005C1218" w:rsidRPr="005E102F">
            <w:rPr>
              <w:rFonts w:cs="Arial"/>
              <w:color w:val="0000FF"/>
              <w:sz w:val="20"/>
            </w:rPr>
            <w:t>1</w:t>
          </w:r>
          <w:r w:rsidR="003E44F3">
            <w:rPr>
              <w:rFonts w:cs="Arial"/>
              <w:color w:val="0000FF"/>
              <w:sz w:val="20"/>
            </w:rPr>
            <w:t>1</w:t>
          </w:r>
          <w:r w:rsidR="005C1218" w:rsidRPr="005E102F">
            <w:rPr>
              <w:rFonts w:cs="Arial"/>
              <w:color w:val="0000FF"/>
              <w:sz w:val="20"/>
            </w:rPr>
            <w:t>-</w:t>
          </w:r>
          <w:r w:rsidR="003E44F3">
            <w:rPr>
              <w:rFonts w:cs="Arial"/>
              <w:color w:val="0000FF"/>
              <w:sz w:val="20"/>
            </w:rPr>
            <w:t>Jul</w:t>
          </w:r>
          <w:r w:rsidR="005C1218" w:rsidRPr="005E102F">
            <w:rPr>
              <w:rFonts w:cs="Arial"/>
              <w:color w:val="0000FF"/>
              <w:sz w:val="20"/>
            </w:rPr>
            <w:t>-</w:t>
          </w:r>
          <w:r w:rsidR="002E70EE" w:rsidRPr="005E102F">
            <w:rPr>
              <w:rFonts w:cs="Arial"/>
              <w:color w:val="0000FF"/>
              <w:sz w:val="20"/>
            </w:rPr>
            <w:t>202</w:t>
          </w:r>
          <w:r w:rsidR="003E44F3">
            <w:rPr>
              <w:rFonts w:cs="Arial"/>
              <w:color w:val="0000FF"/>
              <w:sz w:val="20"/>
            </w:rPr>
            <w:t>4</w:t>
          </w:r>
        </w:p>
      </w:tc>
    </w:tr>
    <w:tr w:rsidR="002F44BC" w:rsidRPr="0052778F" w14:paraId="43D8BDA8" w14:textId="77777777" w:rsidTr="00906C95">
      <w:trPr>
        <w:cantSplit/>
        <w:trHeight w:val="497"/>
      </w:trPr>
      <w:tc>
        <w:tcPr>
          <w:tcW w:w="10742" w:type="dxa"/>
          <w:gridSpan w:val="3"/>
          <w:tcBorders>
            <w:left w:val="nil"/>
            <w:right w:val="nil"/>
          </w:tcBorders>
          <w:vAlign w:val="center"/>
        </w:tcPr>
        <w:p w14:paraId="2E1DAF3F" w14:textId="3D518476" w:rsidR="002F44BC" w:rsidRPr="0052778F" w:rsidRDefault="002F44BC" w:rsidP="00137053">
          <w:pPr>
            <w:spacing w:before="100" w:after="100" w:line="276" w:lineRule="auto"/>
            <w:ind w:left="0"/>
            <w:jc w:val="center"/>
            <w:rPr>
              <w:rFonts w:cs="Arial"/>
              <w:b/>
              <w:sz w:val="36"/>
              <w:szCs w:val="36"/>
              <w:lang w:eastAsia="zh-TW"/>
            </w:rPr>
          </w:pPr>
          <w:r>
            <w:rPr>
              <w:rFonts w:cs="Arial"/>
              <w:b/>
              <w:sz w:val="36"/>
              <w:szCs w:val="36"/>
            </w:rPr>
            <w:t>INTEGRATED</w:t>
          </w:r>
          <w:r w:rsidRPr="0052778F">
            <w:rPr>
              <w:rFonts w:cs="Arial"/>
              <w:b/>
              <w:sz w:val="36"/>
              <w:szCs w:val="36"/>
            </w:rPr>
            <w:t xml:space="preserve"> MANAGEMENT SYSTEM</w:t>
          </w:r>
          <w:r>
            <w:rPr>
              <w:rFonts w:cs="Arial"/>
              <w:b/>
              <w:sz w:val="36"/>
              <w:szCs w:val="36"/>
            </w:rPr>
            <w:t>S</w:t>
          </w:r>
        </w:p>
      </w:tc>
    </w:tr>
    <w:tr w:rsidR="002F44BC" w:rsidRPr="0052778F" w14:paraId="41B06022" w14:textId="77777777" w:rsidTr="00906C95">
      <w:trPr>
        <w:trHeight w:val="732"/>
      </w:trPr>
      <w:tc>
        <w:tcPr>
          <w:tcW w:w="1997" w:type="dxa"/>
          <w:tcBorders>
            <w:left w:val="nil"/>
          </w:tcBorders>
          <w:vAlign w:val="center"/>
        </w:tcPr>
        <w:p w14:paraId="6CF0B197" w14:textId="77777777" w:rsidR="002F44BC" w:rsidRPr="0052778F" w:rsidRDefault="002F44BC" w:rsidP="00906C95">
          <w:pPr>
            <w:spacing w:line="276" w:lineRule="auto"/>
            <w:ind w:left="0"/>
            <w:rPr>
              <w:rFonts w:cs="Arial"/>
              <w:b/>
              <w:sz w:val="28"/>
              <w:szCs w:val="28"/>
              <w:lang w:eastAsia="zh-TW"/>
            </w:rPr>
          </w:pPr>
          <w:r w:rsidRPr="0052778F">
            <w:rPr>
              <w:rFonts w:cs="Arial"/>
              <w:b/>
              <w:szCs w:val="28"/>
            </w:rPr>
            <w:t>Document Title</w:t>
          </w:r>
        </w:p>
      </w:tc>
      <w:tc>
        <w:tcPr>
          <w:tcW w:w="5400" w:type="dxa"/>
          <w:vAlign w:val="center"/>
        </w:tcPr>
        <w:p w14:paraId="68D9ECB5" w14:textId="77777777" w:rsidR="002F44BC" w:rsidRPr="0052778F" w:rsidRDefault="002F44BC" w:rsidP="00BA2FB4">
          <w:pPr>
            <w:spacing w:line="276" w:lineRule="auto"/>
            <w:ind w:left="0"/>
            <w:jc w:val="center"/>
            <w:rPr>
              <w:rFonts w:cs="Arial"/>
              <w:b/>
              <w:bCs/>
              <w:sz w:val="28"/>
              <w:szCs w:val="28"/>
            </w:rPr>
          </w:pPr>
          <w:r w:rsidRPr="0052778F">
            <w:rPr>
              <w:rFonts w:cs="Arial"/>
              <w:b/>
              <w:bCs/>
              <w:sz w:val="28"/>
              <w:szCs w:val="28"/>
            </w:rPr>
            <w:t>Job Description</w:t>
          </w:r>
        </w:p>
      </w:tc>
      <w:tc>
        <w:tcPr>
          <w:tcW w:w="3345" w:type="dxa"/>
          <w:tcBorders>
            <w:top w:val="nil"/>
            <w:right w:val="nil"/>
          </w:tcBorders>
          <w:vAlign w:val="center"/>
        </w:tcPr>
        <w:p w14:paraId="0B5AC987" w14:textId="44125B5B" w:rsidR="002F44BC" w:rsidRPr="0052778F" w:rsidRDefault="003E44F3" w:rsidP="00384A2A">
          <w:pPr>
            <w:tabs>
              <w:tab w:val="left" w:pos="1168"/>
            </w:tabs>
            <w:spacing w:line="276" w:lineRule="auto"/>
            <w:ind w:left="176"/>
            <w:rPr>
              <w:rFonts w:cs="Arial"/>
              <w:sz w:val="20"/>
            </w:rPr>
          </w:pPr>
          <w:r w:rsidRPr="0052778F">
            <w:rPr>
              <w:rFonts w:cs="Arial"/>
              <w:noProof/>
            </w:rPr>
            <mc:AlternateContent>
              <mc:Choice Requires="wps">
                <w:drawing>
                  <wp:anchor distT="0" distB="0" distL="114300" distR="114300" simplePos="0" relativeHeight="251689984" behindDoc="0" locked="0" layoutInCell="0" allowOverlap="1" wp14:anchorId="270F6AAA" wp14:editId="1E3277B1">
                    <wp:simplePos x="0" y="0"/>
                    <wp:positionH relativeFrom="column">
                      <wp:posOffset>-4767580</wp:posOffset>
                    </wp:positionH>
                    <wp:positionV relativeFrom="paragraph">
                      <wp:posOffset>-1387475</wp:posOffset>
                    </wp:positionV>
                    <wp:extent cx="6814185" cy="9648190"/>
                    <wp:effectExtent l="0" t="0" r="571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4185" cy="96481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E31D2" id="Rectangle 1" o:spid="_x0000_s1026" style="position:absolute;margin-left:-375.4pt;margin-top:-109.25pt;width:536.55pt;height:75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" o:allowincell="f" filled="f" strokeweight="1pt"/>
                </w:pict>
              </mc:Fallback>
            </mc:AlternateContent>
          </w:r>
          <w:r w:rsidR="002F44BC" w:rsidRPr="0052778F">
            <w:rPr>
              <w:rFonts w:cs="Arial"/>
              <w:sz w:val="20"/>
            </w:rPr>
            <w:t xml:space="preserve">Author     </w:t>
          </w:r>
          <w:proofErr w:type="gramStart"/>
          <w:r w:rsidR="002F44BC" w:rsidRPr="0052778F">
            <w:rPr>
              <w:rFonts w:cs="Arial"/>
              <w:sz w:val="20"/>
            </w:rPr>
            <w:t xml:space="preserve">  :</w:t>
          </w:r>
          <w:proofErr w:type="gramEnd"/>
          <w:r w:rsidR="002F44BC" w:rsidRPr="0052778F">
            <w:rPr>
              <w:rFonts w:cs="Arial"/>
              <w:sz w:val="20"/>
            </w:rPr>
            <w:t xml:space="preserve">   </w:t>
          </w:r>
          <w:r w:rsidR="002F44BC">
            <w:rPr>
              <w:rFonts w:cs="Arial"/>
              <w:sz w:val="20"/>
            </w:rPr>
            <w:t xml:space="preserve">NMS </w:t>
          </w:r>
          <w:r w:rsidR="005E102F">
            <w:rPr>
              <w:rFonts w:cs="Arial"/>
              <w:sz w:val="20"/>
            </w:rPr>
            <w:t>Team</w:t>
          </w:r>
        </w:p>
        <w:p w14:paraId="34F1F77E" w14:textId="722E4105" w:rsidR="002F44BC" w:rsidRPr="0052778F" w:rsidRDefault="002F44BC" w:rsidP="00137053">
          <w:pPr>
            <w:tabs>
              <w:tab w:val="left" w:pos="1168"/>
            </w:tabs>
            <w:spacing w:line="276" w:lineRule="auto"/>
            <w:ind w:left="176"/>
            <w:rPr>
              <w:rFonts w:cs="Arial"/>
              <w:sz w:val="20"/>
            </w:rPr>
          </w:pPr>
          <w:r w:rsidRPr="0052778F">
            <w:rPr>
              <w:rFonts w:cs="Arial"/>
              <w:sz w:val="20"/>
            </w:rPr>
            <w:t>Approved</w:t>
          </w:r>
          <w:r w:rsidRPr="0052778F">
            <w:rPr>
              <w:rFonts w:cs="Arial"/>
              <w:sz w:val="20"/>
            </w:rPr>
            <w:tab/>
          </w:r>
          <w:r w:rsidRPr="005C1218">
            <w:rPr>
              <w:rFonts w:cs="Arial"/>
              <w:sz w:val="20"/>
            </w:rPr>
            <w:t>:</w:t>
          </w:r>
          <w:r w:rsidR="003E44F3">
            <w:rPr>
              <w:rFonts w:cs="Arial"/>
              <w:sz w:val="20"/>
            </w:rPr>
            <w:t xml:space="preserve">  </w:t>
          </w:r>
          <w:r w:rsidR="004C36EF">
            <w:rPr>
              <w:rFonts w:cs="Arial"/>
              <w:color w:val="0000FF"/>
              <w:sz w:val="20"/>
            </w:rPr>
            <w:t>E. Gaspar</w:t>
          </w:r>
          <w:r w:rsidRPr="0052778F">
            <w:rPr>
              <w:rFonts w:cs="Arial"/>
              <w:sz w:val="20"/>
            </w:rPr>
            <w:fldChar w:fldCharType="begin"/>
          </w:r>
          <w:r w:rsidRPr="0052778F">
            <w:rPr>
              <w:rFonts w:cs="Arial"/>
              <w:sz w:val="20"/>
            </w:rPr>
            <w:instrText xml:space="preserve">  </w:instrText>
          </w:r>
          <w:r w:rsidRPr="0052778F">
            <w:rPr>
              <w:rFonts w:cs="Arial"/>
              <w:sz w:val="20"/>
            </w:rPr>
            <w:fldChar w:fldCharType="end"/>
          </w:r>
        </w:p>
      </w:tc>
    </w:tr>
  </w:tbl>
  <w:p w14:paraId="2664DD82" w14:textId="77777777" w:rsidR="002F44BC" w:rsidRPr="0052778F" w:rsidRDefault="002F44BC" w:rsidP="009741B0">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B9"/>
    <w:multiLevelType w:val="hybridMultilevel"/>
    <w:tmpl w:val="C688FCAA"/>
    <w:lvl w:ilvl="0" w:tplc="442A787A">
      <w:start w:val="1"/>
      <w:numFmt w:val="bullet"/>
      <w:lvlText w:val=""/>
      <w:lvlJc w:val="left"/>
      <w:pPr>
        <w:tabs>
          <w:tab w:val="num" w:pos="720"/>
        </w:tabs>
        <w:ind w:left="720" w:hanging="360"/>
      </w:pPr>
      <w:rPr>
        <w:rFonts w:ascii="Wingdings" w:hAnsi="Wingdings" w:hint="default"/>
        <w:color w:val="auto"/>
        <w:sz w:val="28"/>
      </w:rPr>
    </w:lvl>
    <w:lvl w:ilvl="1" w:tplc="CB88C998">
      <w:start w:val="1"/>
      <w:numFmt w:val="bullet"/>
      <w:lvlText w:val="o"/>
      <w:lvlJc w:val="left"/>
      <w:pPr>
        <w:tabs>
          <w:tab w:val="num" w:pos="1398"/>
        </w:tabs>
        <w:ind w:left="1398" w:hanging="360"/>
      </w:pPr>
      <w:rPr>
        <w:rFonts w:ascii="Courier New" w:hAnsi="Courier New" w:cs="Courier New" w:hint="default"/>
        <w:color w:val="auto"/>
        <w:sz w:val="20"/>
        <w:szCs w:val="20"/>
      </w:rPr>
    </w:lvl>
    <w:lvl w:ilvl="2" w:tplc="04090005" w:tentative="1">
      <w:start w:val="1"/>
      <w:numFmt w:val="bullet"/>
      <w:lvlText w:val=""/>
      <w:lvlJc w:val="left"/>
      <w:pPr>
        <w:tabs>
          <w:tab w:val="num" w:pos="2118"/>
        </w:tabs>
        <w:ind w:left="2118" w:hanging="360"/>
      </w:pPr>
      <w:rPr>
        <w:rFonts w:ascii="Wingdings" w:hAnsi="Wingdings" w:hint="default"/>
      </w:rPr>
    </w:lvl>
    <w:lvl w:ilvl="3" w:tplc="04090001" w:tentative="1">
      <w:start w:val="1"/>
      <w:numFmt w:val="bullet"/>
      <w:lvlText w:val=""/>
      <w:lvlJc w:val="left"/>
      <w:pPr>
        <w:tabs>
          <w:tab w:val="num" w:pos="2838"/>
        </w:tabs>
        <w:ind w:left="2838" w:hanging="360"/>
      </w:pPr>
      <w:rPr>
        <w:rFonts w:ascii="Symbol" w:hAnsi="Symbol" w:hint="default"/>
      </w:rPr>
    </w:lvl>
    <w:lvl w:ilvl="4" w:tplc="04090003" w:tentative="1">
      <w:start w:val="1"/>
      <w:numFmt w:val="bullet"/>
      <w:lvlText w:val="o"/>
      <w:lvlJc w:val="left"/>
      <w:pPr>
        <w:tabs>
          <w:tab w:val="num" w:pos="3558"/>
        </w:tabs>
        <w:ind w:left="3558" w:hanging="360"/>
      </w:pPr>
      <w:rPr>
        <w:rFonts w:ascii="Courier New" w:hAnsi="Courier New" w:cs="Courier New" w:hint="default"/>
      </w:rPr>
    </w:lvl>
    <w:lvl w:ilvl="5" w:tplc="04090005" w:tentative="1">
      <w:start w:val="1"/>
      <w:numFmt w:val="bullet"/>
      <w:lvlText w:val=""/>
      <w:lvlJc w:val="left"/>
      <w:pPr>
        <w:tabs>
          <w:tab w:val="num" w:pos="4278"/>
        </w:tabs>
        <w:ind w:left="4278" w:hanging="360"/>
      </w:pPr>
      <w:rPr>
        <w:rFonts w:ascii="Wingdings" w:hAnsi="Wingdings" w:hint="default"/>
      </w:rPr>
    </w:lvl>
    <w:lvl w:ilvl="6" w:tplc="04090001" w:tentative="1">
      <w:start w:val="1"/>
      <w:numFmt w:val="bullet"/>
      <w:lvlText w:val=""/>
      <w:lvlJc w:val="left"/>
      <w:pPr>
        <w:tabs>
          <w:tab w:val="num" w:pos="4998"/>
        </w:tabs>
        <w:ind w:left="4998" w:hanging="360"/>
      </w:pPr>
      <w:rPr>
        <w:rFonts w:ascii="Symbol" w:hAnsi="Symbol" w:hint="default"/>
      </w:rPr>
    </w:lvl>
    <w:lvl w:ilvl="7" w:tplc="04090003" w:tentative="1">
      <w:start w:val="1"/>
      <w:numFmt w:val="bullet"/>
      <w:lvlText w:val="o"/>
      <w:lvlJc w:val="left"/>
      <w:pPr>
        <w:tabs>
          <w:tab w:val="num" w:pos="5718"/>
        </w:tabs>
        <w:ind w:left="5718" w:hanging="360"/>
      </w:pPr>
      <w:rPr>
        <w:rFonts w:ascii="Courier New" w:hAnsi="Courier New" w:cs="Courier New" w:hint="default"/>
      </w:rPr>
    </w:lvl>
    <w:lvl w:ilvl="8" w:tplc="04090005" w:tentative="1">
      <w:start w:val="1"/>
      <w:numFmt w:val="bullet"/>
      <w:lvlText w:val=""/>
      <w:lvlJc w:val="left"/>
      <w:pPr>
        <w:tabs>
          <w:tab w:val="num" w:pos="6438"/>
        </w:tabs>
        <w:ind w:left="6438" w:hanging="360"/>
      </w:pPr>
      <w:rPr>
        <w:rFonts w:ascii="Wingdings" w:hAnsi="Wingdings" w:hint="default"/>
      </w:rPr>
    </w:lvl>
  </w:abstractNum>
  <w:abstractNum w:abstractNumId="1" w15:restartNumberingAfterBreak="0">
    <w:nsid w:val="02327054"/>
    <w:multiLevelType w:val="hybridMultilevel"/>
    <w:tmpl w:val="6B12268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C606BA0"/>
    <w:multiLevelType w:val="hybridMultilevel"/>
    <w:tmpl w:val="75CA60C8"/>
    <w:lvl w:ilvl="0" w:tplc="5ED8E93C">
      <w:start w:val="1"/>
      <w:numFmt w:val="bullet"/>
      <w:lvlText w:val="o"/>
      <w:lvlJc w:val="left"/>
      <w:pPr>
        <w:tabs>
          <w:tab w:val="num" w:pos="720"/>
        </w:tabs>
        <w:ind w:left="720" w:hanging="360"/>
      </w:pPr>
      <w:rPr>
        <w:rFonts w:ascii="Courier New" w:hAnsi="Courier New" w:cs="Courier New" w:hint="default"/>
        <w:color w:val="auto"/>
        <w:sz w:val="20"/>
      </w:rPr>
    </w:lvl>
    <w:lvl w:ilvl="1" w:tplc="04090003" w:tentative="1">
      <w:start w:val="1"/>
      <w:numFmt w:val="bullet"/>
      <w:lvlText w:val="o"/>
      <w:lvlJc w:val="left"/>
      <w:pPr>
        <w:tabs>
          <w:tab w:val="num" w:pos="1398"/>
        </w:tabs>
        <w:ind w:left="1398" w:hanging="360"/>
      </w:pPr>
      <w:rPr>
        <w:rFonts w:ascii="Courier New" w:hAnsi="Courier New" w:cs="Courier New" w:hint="default"/>
      </w:rPr>
    </w:lvl>
    <w:lvl w:ilvl="2" w:tplc="04090005" w:tentative="1">
      <w:start w:val="1"/>
      <w:numFmt w:val="bullet"/>
      <w:lvlText w:val=""/>
      <w:lvlJc w:val="left"/>
      <w:pPr>
        <w:tabs>
          <w:tab w:val="num" w:pos="2118"/>
        </w:tabs>
        <w:ind w:left="2118" w:hanging="360"/>
      </w:pPr>
      <w:rPr>
        <w:rFonts w:ascii="Wingdings" w:hAnsi="Wingdings" w:hint="default"/>
      </w:rPr>
    </w:lvl>
    <w:lvl w:ilvl="3" w:tplc="04090001" w:tentative="1">
      <w:start w:val="1"/>
      <w:numFmt w:val="bullet"/>
      <w:lvlText w:val=""/>
      <w:lvlJc w:val="left"/>
      <w:pPr>
        <w:tabs>
          <w:tab w:val="num" w:pos="2838"/>
        </w:tabs>
        <w:ind w:left="2838" w:hanging="360"/>
      </w:pPr>
      <w:rPr>
        <w:rFonts w:ascii="Symbol" w:hAnsi="Symbol" w:hint="default"/>
      </w:rPr>
    </w:lvl>
    <w:lvl w:ilvl="4" w:tplc="04090003" w:tentative="1">
      <w:start w:val="1"/>
      <w:numFmt w:val="bullet"/>
      <w:lvlText w:val="o"/>
      <w:lvlJc w:val="left"/>
      <w:pPr>
        <w:tabs>
          <w:tab w:val="num" w:pos="3558"/>
        </w:tabs>
        <w:ind w:left="3558" w:hanging="360"/>
      </w:pPr>
      <w:rPr>
        <w:rFonts w:ascii="Courier New" w:hAnsi="Courier New" w:cs="Courier New" w:hint="default"/>
      </w:rPr>
    </w:lvl>
    <w:lvl w:ilvl="5" w:tplc="04090005" w:tentative="1">
      <w:start w:val="1"/>
      <w:numFmt w:val="bullet"/>
      <w:lvlText w:val=""/>
      <w:lvlJc w:val="left"/>
      <w:pPr>
        <w:tabs>
          <w:tab w:val="num" w:pos="4278"/>
        </w:tabs>
        <w:ind w:left="4278" w:hanging="360"/>
      </w:pPr>
      <w:rPr>
        <w:rFonts w:ascii="Wingdings" w:hAnsi="Wingdings" w:hint="default"/>
      </w:rPr>
    </w:lvl>
    <w:lvl w:ilvl="6" w:tplc="04090001" w:tentative="1">
      <w:start w:val="1"/>
      <w:numFmt w:val="bullet"/>
      <w:lvlText w:val=""/>
      <w:lvlJc w:val="left"/>
      <w:pPr>
        <w:tabs>
          <w:tab w:val="num" w:pos="4998"/>
        </w:tabs>
        <w:ind w:left="4998" w:hanging="360"/>
      </w:pPr>
      <w:rPr>
        <w:rFonts w:ascii="Symbol" w:hAnsi="Symbol" w:hint="default"/>
      </w:rPr>
    </w:lvl>
    <w:lvl w:ilvl="7" w:tplc="04090003" w:tentative="1">
      <w:start w:val="1"/>
      <w:numFmt w:val="bullet"/>
      <w:lvlText w:val="o"/>
      <w:lvlJc w:val="left"/>
      <w:pPr>
        <w:tabs>
          <w:tab w:val="num" w:pos="5718"/>
        </w:tabs>
        <w:ind w:left="5718" w:hanging="360"/>
      </w:pPr>
      <w:rPr>
        <w:rFonts w:ascii="Courier New" w:hAnsi="Courier New" w:cs="Courier New" w:hint="default"/>
      </w:rPr>
    </w:lvl>
    <w:lvl w:ilvl="8" w:tplc="04090005" w:tentative="1">
      <w:start w:val="1"/>
      <w:numFmt w:val="bullet"/>
      <w:lvlText w:val=""/>
      <w:lvlJc w:val="left"/>
      <w:pPr>
        <w:tabs>
          <w:tab w:val="num" w:pos="6438"/>
        </w:tabs>
        <w:ind w:left="6438" w:hanging="360"/>
      </w:pPr>
      <w:rPr>
        <w:rFonts w:ascii="Wingdings" w:hAnsi="Wingdings" w:hint="default"/>
      </w:rPr>
    </w:lvl>
  </w:abstractNum>
  <w:abstractNum w:abstractNumId="3" w15:restartNumberingAfterBreak="0">
    <w:nsid w:val="1F6116B5"/>
    <w:multiLevelType w:val="hybridMultilevel"/>
    <w:tmpl w:val="684A3768"/>
    <w:lvl w:ilvl="0" w:tplc="E0AA7CFC">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CD0E09"/>
    <w:multiLevelType w:val="hybridMultilevel"/>
    <w:tmpl w:val="2E6A0BB6"/>
    <w:lvl w:ilvl="0" w:tplc="AB8C9454">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14B6843"/>
    <w:multiLevelType w:val="multilevel"/>
    <w:tmpl w:val="9BB01E42"/>
    <w:lvl w:ilvl="0">
      <w:start w:val="1"/>
      <w:numFmt w:val="decimal"/>
      <w:pStyle w:val="Heading1"/>
      <w:lvlText w:val="%1"/>
      <w:lvlJc w:val="left"/>
      <w:pPr>
        <w:ind w:left="578" w:hanging="578"/>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22A70CA"/>
    <w:multiLevelType w:val="hybridMultilevel"/>
    <w:tmpl w:val="99E0B2CE"/>
    <w:lvl w:ilvl="0" w:tplc="442A787A">
      <w:start w:val="1"/>
      <w:numFmt w:val="bullet"/>
      <w:lvlText w:val=""/>
      <w:lvlJc w:val="left"/>
      <w:pPr>
        <w:tabs>
          <w:tab w:val="num" w:pos="720"/>
        </w:tabs>
        <w:ind w:left="720" w:hanging="360"/>
      </w:pPr>
      <w:rPr>
        <w:rFonts w:ascii="Wingdings" w:hAnsi="Wingdings" w:hint="default"/>
        <w:color w:val="auto"/>
        <w:sz w:val="28"/>
      </w:rPr>
    </w:lvl>
    <w:lvl w:ilvl="1" w:tplc="ACAAA47E">
      <w:start w:val="1"/>
      <w:numFmt w:val="bullet"/>
      <w:lvlText w:val=""/>
      <w:lvlJc w:val="left"/>
      <w:pPr>
        <w:tabs>
          <w:tab w:val="num" w:pos="1398"/>
        </w:tabs>
        <w:ind w:left="1398" w:hanging="360"/>
      </w:pPr>
      <w:rPr>
        <w:rFonts w:ascii="Wingdings" w:hAnsi="Wingdings" w:hint="default"/>
        <w:color w:val="auto"/>
        <w:sz w:val="28"/>
      </w:rPr>
    </w:lvl>
    <w:lvl w:ilvl="2" w:tplc="04090005">
      <w:start w:val="1"/>
      <w:numFmt w:val="bullet"/>
      <w:lvlText w:val=""/>
      <w:lvlJc w:val="left"/>
      <w:pPr>
        <w:tabs>
          <w:tab w:val="num" w:pos="2118"/>
        </w:tabs>
        <w:ind w:left="2118" w:hanging="360"/>
      </w:pPr>
      <w:rPr>
        <w:rFonts w:ascii="Wingdings" w:hAnsi="Wingdings" w:hint="default"/>
      </w:rPr>
    </w:lvl>
    <w:lvl w:ilvl="3" w:tplc="04090001" w:tentative="1">
      <w:start w:val="1"/>
      <w:numFmt w:val="bullet"/>
      <w:lvlText w:val=""/>
      <w:lvlJc w:val="left"/>
      <w:pPr>
        <w:tabs>
          <w:tab w:val="num" w:pos="2838"/>
        </w:tabs>
        <w:ind w:left="2838" w:hanging="360"/>
      </w:pPr>
      <w:rPr>
        <w:rFonts w:ascii="Symbol" w:hAnsi="Symbol" w:hint="default"/>
      </w:rPr>
    </w:lvl>
    <w:lvl w:ilvl="4" w:tplc="04090003" w:tentative="1">
      <w:start w:val="1"/>
      <w:numFmt w:val="bullet"/>
      <w:lvlText w:val="o"/>
      <w:lvlJc w:val="left"/>
      <w:pPr>
        <w:tabs>
          <w:tab w:val="num" w:pos="3558"/>
        </w:tabs>
        <w:ind w:left="3558" w:hanging="360"/>
      </w:pPr>
      <w:rPr>
        <w:rFonts w:ascii="Courier New" w:hAnsi="Courier New" w:cs="Courier New" w:hint="default"/>
      </w:rPr>
    </w:lvl>
    <w:lvl w:ilvl="5" w:tplc="04090005" w:tentative="1">
      <w:start w:val="1"/>
      <w:numFmt w:val="bullet"/>
      <w:lvlText w:val=""/>
      <w:lvlJc w:val="left"/>
      <w:pPr>
        <w:tabs>
          <w:tab w:val="num" w:pos="4278"/>
        </w:tabs>
        <w:ind w:left="4278" w:hanging="360"/>
      </w:pPr>
      <w:rPr>
        <w:rFonts w:ascii="Wingdings" w:hAnsi="Wingdings" w:hint="default"/>
      </w:rPr>
    </w:lvl>
    <w:lvl w:ilvl="6" w:tplc="04090001" w:tentative="1">
      <w:start w:val="1"/>
      <w:numFmt w:val="bullet"/>
      <w:lvlText w:val=""/>
      <w:lvlJc w:val="left"/>
      <w:pPr>
        <w:tabs>
          <w:tab w:val="num" w:pos="4998"/>
        </w:tabs>
        <w:ind w:left="4998" w:hanging="360"/>
      </w:pPr>
      <w:rPr>
        <w:rFonts w:ascii="Symbol" w:hAnsi="Symbol" w:hint="default"/>
      </w:rPr>
    </w:lvl>
    <w:lvl w:ilvl="7" w:tplc="04090003" w:tentative="1">
      <w:start w:val="1"/>
      <w:numFmt w:val="bullet"/>
      <w:lvlText w:val="o"/>
      <w:lvlJc w:val="left"/>
      <w:pPr>
        <w:tabs>
          <w:tab w:val="num" w:pos="5718"/>
        </w:tabs>
        <w:ind w:left="5718" w:hanging="360"/>
      </w:pPr>
      <w:rPr>
        <w:rFonts w:ascii="Courier New" w:hAnsi="Courier New" w:cs="Courier New" w:hint="default"/>
      </w:rPr>
    </w:lvl>
    <w:lvl w:ilvl="8" w:tplc="04090005" w:tentative="1">
      <w:start w:val="1"/>
      <w:numFmt w:val="bullet"/>
      <w:lvlText w:val=""/>
      <w:lvlJc w:val="left"/>
      <w:pPr>
        <w:tabs>
          <w:tab w:val="num" w:pos="6438"/>
        </w:tabs>
        <w:ind w:left="6438" w:hanging="360"/>
      </w:pPr>
      <w:rPr>
        <w:rFonts w:ascii="Wingdings" w:hAnsi="Wingdings" w:hint="default"/>
      </w:rPr>
    </w:lvl>
  </w:abstractNum>
  <w:abstractNum w:abstractNumId="7" w15:restartNumberingAfterBreak="0">
    <w:nsid w:val="231047DD"/>
    <w:multiLevelType w:val="hybridMultilevel"/>
    <w:tmpl w:val="F5A4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85254"/>
    <w:multiLevelType w:val="hybridMultilevel"/>
    <w:tmpl w:val="494A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E15F8"/>
    <w:multiLevelType w:val="multilevel"/>
    <w:tmpl w:val="FF32E780"/>
    <w:lvl w:ilvl="0">
      <w:start w:val="1"/>
      <w:numFmt w:val="decimal"/>
      <w:lvlText w:val="%1."/>
      <w:lvlJc w:val="left"/>
      <w:pPr>
        <w:ind w:left="540" w:hanging="360"/>
      </w:pPr>
    </w:lvl>
    <w:lvl w:ilvl="1">
      <w:start w:val="1"/>
      <w:numFmt w:val="decimal"/>
      <w:isLgl/>
      <w:lvlText w:val="%1.%2"/>
      <w:lvlJc w:val="left"/>
      <w:pPr>
        <w:ind w:left="990" w:hanging="360"/>
      </w:pPr>
      <w:rPr>
        <w:rFonts w:hint="default"/>
        <w:b/>
        <w:i w:val="0"/>
        <w:color w:val="auto"/>
      </w:rPr>
    </w:lvl>
    <w:lvl w:ilvl="2">
      <w:start w:val="1"/>
      <w:numFmt w:val="decimal"/>
      <w:isLgl/>
      <w:lvlText w:val="%1.%2.%3"/>
      <w:lvlJc w:val="left"/>
      <w:pPr>
        <w:ind w:left="1440" w:hanging="720"/>
      </w:pPr>
      <w:rPr>
        <w:rFonts w:hint="default"/>
        <w:b w:val="0"/>
        <w:i w:val="0"/>
        <w:color w:val="auto"/>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29B8395A"/>
    <w:multiLevelType w:val="hybridMultilevel"/>
    <w:tmpl w:val="CCAA4B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261910"/>
    <w:multiLevelType w:val="hybridMultilevel"/>
    <w:tmpl w:val="4C581AA0"/>
    <w:lvl w:ilvl="0" w:tplc="ABA46340">
      <w:start w:val="1"/>
      <w:numFmt w:val="bullet"/>
      <w:lvlText w:val=""/>
      <w:lvlJc w:val="left"/>
      <w:pPr>
        <w:tabs>
          <w:tab w:val="num" w:pos="720"/>
        </w:tabs>
        <w:ind w:left="720" w:hanging="360"/>
      </w:pPr>
      <w:rPr>
        <w:rFonts w:ascii="Wingdings" w:hAnsi="Wingdings"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E5C72"/>
    <w:multiLevelType w:val="hybridMultilevel"/>
    <w:tmpl w:val="7632F41E"/>
    <w:lvl w:ilvl="0" w:tplc="04090003">
      <w:start w:val="1"/>
      <w:numFmt w:val="bullet"/>
      <w:lvlText w:val="o"/>
      <w:lvlJc w:val="left"/>
      <w:pPr>
        <w:tabs>
          <w:tab w:val="num" w:pos="1068"/>
        </w:tabs>
        <w:ind w:left="1068" w:hanging="360"/>
      </w:pPr>
      <w:rPr>
        <w:rFonts w:ascii="Courier New" w:hAnsi="Courier New" w:cs="Courier New" w:hint="default"/>
        <w:color w:val="auto"/>
        <w:sz w:val="28"/>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tentative="1">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3" w15:restartNumberingAfterBreak="0">
    <w:nsid w:val="397D279C"/>
    <w:multiLevelType w:val="hybridMultilevel"/>
    <w:tmpl w:val="A7CCA79C"/>
    <w:lvl w:ilvl="0" w:tplc="04090001">
      <w:start w:val="1"/>
      <w:numFmt w:val="bullet"/>
      <w:lvlText w:val=""/>
      <w:lvlJc w:val="left"/>
      <w:pPr>
        <w:ind w:left="1068" w:hanging="360"/>
      </w:pPr>
      <w:rPr>
        <w:rFonts w:ascii="Symbol" w:hAnsi="Symbol"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E5D28A3"/>
    <w:multiLevelType w:val="hybridMultilevel"/>
    <w:tmpl w:val="04EAD6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F35BBE"/>
    <w:multiLevelType w:val="hybridMultilevel"/>
    <w:tmpl w:val="A5D8CDC8"/>
    <w:lvl w:ilvl="0" w:tplc="04090005">
      <w:start w:val="1"/>
      <w:numFmt w:val="bullet"/>
      <w:lvlText w:val=""/>
      <w:lvlJc w:val="left"/>
      <w:pPr>
        <w:tabs>
          <w:tab w:val="num" w:pos="1068"/>
        </w:tabs>
        <w:ind w:left="1068" w:hanging="360"/>
      </w:pPr>
      <w:rPr>
        <w:rFonts w:ascii="Wingdings" w:hAnsi="Wingdings" w:hint="default"/>
        <w:color w:val="auto"/>
        <w:sz w:val="20"/>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tentative="1">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6" w15:restartNumberingAfterBreak="0">
    <w:nsid w:val="459A6DA7"/>
    <w:multiLevelType w:val="hybridMultilevel"/>
    <w:tmpl w:val="CBCABFBC"/>
    <w:lvl w:ilvl="0" w:tplc="04090001">
      <w:start w:val="1"/>
      <w:numFmt w:val="bullet"/>
      <w:lvlText w:val=""/>
      <w:lvlJc w:val="left"/>
      <w:pPr>
        <w:ind w:left="303" w:hanging="360"/>
      </w:pPr>
      <w:rPr>
        <w:rFonts w:ascii="Symbol" w:hAnsi="Symbo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7" w15:restartNumberingAfterBreak="0">
    <w:nsid w:val="485E7284"/>
    <w:multiLevelType w:val="hybridMultilevel"/>
    <w:tmpl w:val="031A3826"/>
    <w:lvl w:ilvl="0" w:tplc="442A787A">
      <w:start w:val="1"/>
      <w:numFmt w:val="bullet"/>
      <w:lvlText w:val=""/>
      <w:lvlJc w:val="left"/>
      <w:pPr>
        <w:tabs>
          <w:tab w:val="num" w:pos="720"/>
        </w:tabs>
        <w:ind w:left="720" w:hanging="360"/>
      </w:pPr>
      <w:rPr>
        <w:rFonts w:ascii="Wingdings" w:hAnsi="Wingdings" w:hint="default"/>
        <w:color w:val="auto"/>
        <w:sz w:val="28"/>
      </w:rPr>
    </w:lvl>
    <w:lvl w:ilvl="1" w:tplc="04090003">
      <w:start w:val="1"/>
      <w:numFmt w:val="bullet"/>
      <w:lvlText w:val="o"/>
      <w:lvlJc w:val="left"/>
      <w:pPr>
        <w:tabs>
          <w:tab w:val="num" w:pos="1398"/>
        </w:tabs>
        <w:ind w:left="1398" w:hanging="360"/>
      </w:pPr>
      <w:rPr>
        <w:rFonts w:ascii="Courier New" w:hAnsi="Courier New" w:cs="Courier New" w:hint="default"/>
      </w:rPr>
    </w:lvl>
    <w:lvl w:ilvl="2" w:tplc="04090005">
      <w:start w:val="1"/>
      <w:numFmt w:val="bullet"/>
      <w:lvlText w:val=""/>
      <w:lvlJc w:val="left"/>
      <w:pPr>
        <w:tabs>
          <w:tab w:val="num" w:pos="2118"/>
        </w:tabs>
        <w:ind w:left="2118" w:hanging="360"/>
      </w:pPr>
      <w:rPr>
        <w:rFonts w:ascii="Wingdings" w:hAnsi="Wingdings" w:hint="default"/>
      </w:rPr>
    </w:lvl>
    <w:lvl w:ilvl="3" w:tplc="04090001" w:tentative="1">
      <w:start w:val="1"/>
      <w:numFmt w:val="bullet"/>
      <w:lvlText w:val=""/>
      <w:lvlJc w:val="left"/>
      <w:pPr>
        <w:tabs>
          <w:tab w:val="num" w:pos="2838"/>
        </w:tabs>
        <w:ind w:left="2838" w:hanging="360"/>
      </w:pPr>
      <w:rPr>
        <w:rFonts w:ascii="Symbol" w:hAnsi="Symbol" w:hint="default"/>
      </w:rPr>
    </w:lvl>
    <w:lvl w:ilvl="4" w:tplc="04090003" w:tentative="1">
      <w:start w:val="1"/>
      <w:numFmt w:val="bullet"/>
      <w:lvlText w:val="o"/>
      <w:lvlJc w:val="left"/>
      <w:pPr>
        <w:tabs>
          <w:tab w:val="num" w:pos="3558"/>
        </w:tabs>
        <w:ind w:left="3558" w:hanging="360"/>
      </w:pPr>
      <w:rPr>
        <w:rFonts w:ascii="Courier New" w:hAnsi="Courier New" w:cs="Courier New" w:hint="default"/>
      </w:rPr>
    </w:lvl>
    <w:lvl w:ilvl="5" w:tplc="04090005" w:tentative="1">
      <w:start w:val="1"/>
      <w:numFmt w:val="bullet"/>
      <w:lvlText w:val=""/>
      <w:lvlJc w:val="left"/>
      <w:pPr>
        <w:tabs>
          <w:tab w:val="num" w:pos="4278"/>
        </w:tabs>
        <w:ind w:left="4278" w:hanging="360"/>
      </w:pPr>
      <w:rPr>
        <w:rFonts w:ascii="Wingdings" w:hAnsi="Wingdings" w:hint="default"/>
      </w:rPr>
    </w:lvl>
    <w:lvl w:ilvl="6" w:tplc="04090001" w:tentative="1">
      <w:start w:val="1"/>
      <w:numFmt w:val="bullet"/>
      <w:lvlText w:val=""/>
      <w:lvlJc w:val="left"/>
      <w:pPr>
        <w:tabs>
          <w:tab w:val="num" w:pos="4998"/>
        </w:tabs>
        <w:ind w:left="4998" w:hanging="360"/>
      </w:pPr>
      <w:rPr>
        <w:rFonts w:ascii="Symbol" w:hAnsi="Symbol" w:hint="default"/>
      </w:rPr>
    </w:lvl>
    <w:lvl w:ilvl="7" w:tplc="04090003" w:tentative="1">
      <w:start w:val="1"/>
      <w:numFmt w:val="bullet"/>
      <w:lvlText w:val="o"/>
      <w:lvlJc w:val="left"/>
      <w:pPr>
        <w:tabs>
          <w:tab w:val="num" w:pos="5718"/>
        </w:tabs>
        <w:ind w:left="5718" w:hanging="360"/>
      </w:pPr>
      <w:rPr>
        <w:rFonts w:ascii="Courier New" w:hAnsi="Courier New" w:cs="Courier New" w:hint="default"/>
      </w:rPr>
    </w:lvl>
    <w:lvl w:ilvl="8" w:tplc="04090005" w:tentative="1">
      <w:start w:val="1"/>
      <w:numFmt w:val="bullet"/>
      <w:lvlText w:val=""/>
      <w:lvlJc w:val="left"/>
      <w:pPr>
        <w:tabs>
          <w:tab w:val="num" w:pos="6438"/>
        </w:tabs>
        <w:ind w:left="6438" w:hanging="360"/>
      </w:pPr>
      <w:rPr>
        <w:rFonts w:ascii="Wingdings" w:hAnsi="Wingdings" w:hint="default"/>
      </w:rPr>
    </w:lvl>
  </w:abstractNum>
  <w:abstractNum w:abstractNumId="18" w15:restartNumberingAfterBreak="0">
    <w:nsid w:val="495044F4"/>
    <w:multiLevelType w:val="hybridMultilevel"/>
    <w:tmpl w:val="065674A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15:restartNumberingAfterBreak="0">
    <w:nsid w:val="53B214D4"/>
    <w:multiLevelType w:val="hybridMultilevel"/>
    <w:tmpl w:val="E03E6FEE"/>
    <w:lvl w:ilvl="0" w:tplc="8EBE897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4EC3207"/>
    <w:multiLevelType w:val="hybridMultilevel"/>
    <w:tmpl w:val="E8C08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293416"/>
    <w:multiLevelType w:val="hybridMultilevel"/>
    <w:tmpl w:val="B71ACE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A371C8"/>
    <w:multiLevelType w:val="hybridMultilevel"/>
    <w:tmpl w:val="BC3CF792"/>
    <w:lvl w:ilvl="0" w:tplc="442A787A">
      <w:start w:val="1"/>
      <w:numFmt w:val="bullet"/>
      <w:lvlText w:val=""/>
      <w:lvlJc w:val="left"/>
      <w:pPr>
        <w:tabs>
          <w:tab w:val="num" w:pos="720"/>
        </w:tabs>
        <w:ind w:left="720" w:hanging="360"/>
      </w:pPr>
      <w:rPr>
        <w:rFonts w:ascii="Wingdings" w:hAnsi="Wingdings" w:hint="default"/>
        <w:color w:val="auto"/>
        <w:sz w:val="28"/>
      </w:rPr>
    </w:lvl>
    <w:lvl w:ilvl="1" w:tplc="04090003" w:tentative="1">
      <w:start w:val="1"/>
      <w:numFmt w:val="bullet"/>
      <w:lvlText w:val="o"/>
      <w:lvlJc w:val="left"/>
      <w:pPr>
        <w:tabs>
          <w:tab w:val="num" w:pos="1398"/>
        </w:tabs>
        <w:ind w:left="1398" w:hanging="360"/>
      </w:pPr>
      <w:rPr>
        <w:rFonts w:ascii="Courier New" w:hAnsi="Courier New" w:cs="Courier New" w:hint="default"/>
      </w:rPr>
    </w:lvl>
    <w:lvl w:ilvl="2" w:tplc="04090005" w:tentative="1">
      <w:start w:val="1"/>
      <w:numFmt w:val="bullet"/>
      <w:lvlText w:val=""/>
      <w:lvlJc w:val="left"/>
      <w:pPr>
        <w:tabs>
          <w:tab w:val="num" w:pos="2118"/>
        </w:tabs>
        <w:ind w:left="2118" w:hanging="360"/>
      </w:pPr>
      <w:rPr>
        <w:rFonts w:ascii="Wingdings" w:hAnsi="Wingdings" w:hint="default"/>
      </w:rPr>
    </w:lvl>
    <w:lvl w:ilvl="3" w:tplc="04090001" w:tentative="1">
      <w:start w:val="1"/>
      <w:numFmt w:val="bullet"/>
      <w:lvlText w:val=""/>
      <w:lvlJc w:val="left"/>
      <w:pPr>
        <w:tabs>
          <w:tab w:val="num" w:pos="2838"/>
        </w:tabs>
        <w:ind w:left="2838" w:hanging="360"/>
      </w:pPr>
      <w:rPr>
        <w:rFonts w:ascii="Symbol" w:hAnsi="Symbol" w:hint="default"/>
      </w:rPr>
    </w:lvl>
    <w:lvl w:ilvl="4" w:tplc="04090003" w:tentative="1">
      <w:start w:val="1"/>
      <w:numFmt w:val="bullet"/>
      <w:lvlText w:val="o"/>
      <w:lvlJc w:val="left"/>
      <w:pPr>
        <w:tabs>
          <w:tab w:val="num" w:pos="3558"/>
        </w:tabs>
        <w:ind w:left="3558" w:hanging="360"/>
      </w:pPr>
      <w:rPr>
        <w:rFonts w:ascii="Courier New" w:hAnsi="Courier New" w:cs="Courier New" w:hint="default"/>
      </w:rPr>
    </w:lvl>
    <w:lvl w:ilvl="5" w:tplc="04090005" w:tentative="1">
      <w:start w:val="1"/>
      <w:numFmt w:val="bullet"/>
      <w:lvlText w:val=""/>
      <w:lvlJc w:val="left"/>
      <w:pPr>
        <w:tabs>
          <w:tab w:val="num" w:pos="4278"/>
        </w:tabs>
        <w:ind w:left="4278" w:hanging="360"/>
      </w:pPr>
      <w:rPr>
        <w:rFonts w:ascii="Wingdings" w:hAnsi="Wingdings" w:hint="default"/>
      </w:rPr>
    </w:lvl>
    <w:lvl w:ilvl="6" w:tplc="04090001" w:tentative="1">
      <w:start w:val="1"/>
      <w:numFmt w:val="bullet"/>
      <w:lvlText w:val=""/>
      <w:lvlJc w:val="left"/>
      <w:pPr>
        <w:tabs>
          <w:tab w:val="num" w:pos="4998"/>
        </w:tabs>
        <w:ind w:left="4998" w:hanging="360"/>
      </w:pPr>
      <w:rPr>
        <w:rFonts w:ascii="Symbol" w:hAnsi="Symbol" w:hint="default"/>
      </w:rPr>
    </w:lvl>
    <w:lvl w:ilvl="7" w:tplc="04090003" w:tentative="1">
      <w:start w:val="1"/>
      <w:numFmt w:val="bullet"/>
      <w:lvlText w:val="o"/>
      <w:lvlJc w:val="left"/>
      <w:pPr>
        <w:tabs>
          <w:tab w:val="num" w:pos="5718"/>
        </w:tabs>
        <w:ind w:left="5718" w:hanging="360"/>
      </w:pPr>
      <w:rPr>
        <w:rFonts w:ascii="Courier New" w:hAnsi="Courier New" w:cs="Courier New" w:hint="default"/>
      </w:rPr>
    </w:lvl>
    <w:lvl w:ilvl="8" w:tplc="04090005" w:tentative="1">
      <w:start w:val="1"/>
      <w:numFmt w:val="bullet"/>
      <w:lvlText w:val=""/>
      <w:lvlJc w:val="left"/>
      <w:pPr>
        <w:tabs>
          <w:tab w:val="num" w:pos="6438"/>
        </w:tabs>
        <w:ind w:left="6438" w:hanging="360"/>
      </w:pPr>
      <w:rPr>
        <w:rFonts w:ascii="Wingdings" w:hAnsi="Wingdings" w:hint="default"/>
      </w:rPr>
    </w:lvl>
  </w:abstractNum>
  <w:abstractNum w:abstractNumId="25" w15:restartNumberingAfterBreak="0">
    <w:nsid w:val="703C7D2D"/>
    <w:multiLevelType w:val="hybridMultilevel"/>
    <w:tmpl w:val="0644C610"/>
    <w:lvl w:ilvl="0" w:tplc="4EC41E72">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6" w15:restartNumberingAfterBreak="0">
    <w:nsid w:val="70D15105"/>
    <w:multiLevelType w:val="hybridMultilevel"/>
    <w:tmpl w:val="79F64A5A"/>
    <w:lvl w:ilvl="0" w:tplc="D5FA7D64">
      <w:start w:val="1"/>
      <w:numFmt w:val="bullet"/>
      <w:pStyle w:val="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8333A5"/>
    <w:multiLevelType w:val="hybridMultilevel"/>
    <w:tmpl w:val="D626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042460">
    <w:abstractNumId w:val="5"/>
  </w:num>
  <w:num w:numId="2" w16cid:durableId="1677153618">
    <w:abstractNumId w:val="26"/>
  </w:num>
  <w:num w:numId="3" w16cid:durableId="136336918">
    <w:abstractNumId w:val="4"/>
  </w:num>
  <w:num w:numId="4" w16cid:durableId="1195656822">
    <w:abstractNumId w:val="23"/>
  </w:num>
  <w:num w:numId="5" w16cid:durableId="773670056">
    <w:abstractNumId w:val="22"/>
  </w:num>
  <w:num w:numId="6" w16cid:durableId="1145514779">
    <w:abstractNumId w:val="4"/>
  </w:num>
  <w:num w:numId="7" w16cid:durableId="438454088">
    <w:abstractNumId w:val="26"/>
  </w:num>
  <w:num w:numId="8" w16cid:durableId="434054386">
    <w:abstractNumId w:val="5"/>
  </w:num>
  <w:num w:numId="9" w16cid:durableId="99880337">
    <w:abstractNumId w:val="5"/>
  </w:num>
  <w:num w:numId="10" w16cid:durableId="1551646041">
    <w:abstractNumId w:val="5"/>
  </w:num>
  <w:num w:numId="11" w16cid:durableId="1239906406">
    <w:abstractNumId w:val="5"/>
  </w:num>
  <w:num w:numId="12" w16cid:durableId="306402658">
    <w:abstractNumId w:val="5"/>
  </w:num>
  <w:num w:numId="13" w16cid:durableId="1903174936">
    <w:abstractNumId w:val="5"/>
  </w:num>
  <w:num w:numId="14" w16cid:durableId="985936506">
    <w:abstractNumId w:val="5"/>
  </w:num>
  <w:num w:numId="15" w16cid:durableId="1359237536">
    <w:abstractNumId w:val="5"/>
  </w:num>
  <w:num w:numId="16" w16cid:durableId="591201528">
    <w:abstractNumId w:val="5"/>
  </w:num>
  <w:num w:numId="17" w16cid:durableId="1996258116">
    <w:abstractNumId w:val="5"/>
  </w:num>
  <w:num w:numId="18" w16cid:durableId="1916895048">
    <w:abstractNumId w:val="26"/>
  </w:num>
  <w:num w:numId="19" w16cid:durableId="1209952513">
    <w:abstractNumId w:val="4"/>
  </w:num>
  <w:num w:numId="20" w16cid:durableId="508373995">
    <w:abstractNumId w:val="5"/>
  </w:num>
  <w:num w:numId="21" w16cid:durableId="1717437022">
    <w:abstractNumId w:val="23"/>
  </w:num>
  <w:num w:numId="22" w16cid:durableId="327221931">
    <w:abstractNumId w:val="22"/>
  </w:num>
  <w:num w:numId="23" w16cid:durableId="350036651">
    <w:abstractNumId w:val="5"/>
  </w:num>
  <w:num w:numId="24" w16cid:durableId="731390995">
    <w:abstractNumId w:val="9"/>
  </w:num>
  <w:num w:numId="25" w16cid:durableId="1119303810">
    <w:abstractNumId w:val="16"/>
  </w:num>
  <w:num w:numId="26" w16cid:durableId="408968943">
    <w:abstractNumId w:val="25"/>
  </w:num>
  <w:num w:numId="27" w16cid:durableId="362244096">
    <w:abstractNumId w:val="8"/>
  </w:num>
  <w:num w:numId="28" w16cid:durableId="1492015739">
    <w:abstractNumId w:val="7"/>
  </w:num>
  <w:num w:numId="29" w16cid:durableId="968319995">
    <w:abstractNumId w:val="27"/>
  </w:num>
  <w:num w:numId="30" w16cid:durableId="633754219">
    <w:abstractNumId w:val="18"/>
  </w:num>
  <w:num w:numId="31" w16cid:durableId="1293100273">
    <w:abstractNumId w:val="6"/>
  </w:num>
  <w:num w:numId="32" w16cid:durableId="880167613">
    <w:abstractNumId w:val="24"/>
  </w:num>
  <w:num w:numId="33" w16cid:durableId="594165647">
    <w:abstractNumId w:val="17"/>
  </w:num>
  <w:num w:numId="34" w16cid:durableId="1593470302">
    <w:abstractNumId w:val="21"/>
  </w:num>
  <w:num w:numId="35" w16cid:durableId="450631676">
    <w:abstractNumId w:val="12"/>
  </w:num>
  <w:num w:numId="36" w16cid:durableId="713702708">
    <w:abstractNumId w:val="0"/>
  </w:num>
  <w:num w:numId="37" w16cid:durableId="372195886">
    <w:abstractNumId w:val="11"/>
  </w:num>
  <w:num w:numId="38" w16cid:durableId="1313213745">
    <w:abstractNumId w:val="2"/>
  </w:num>
  <w:num w:numId="39" w16cid:durableId="1704791216">
    <w:abstractNumId w:val="20"/>
  </w:num>
  <w:num w:numId="40" w16cid:durableId="1603148766">
    <w:abstractNumId w:val="14"/>
  </w:num>
  <w:num w:numId="41" w16cid:durableId="1351100576">
    <w:abstractNumId w:val="6"/>
  </w:num>
  <w:num w:numId="42" w16cid:durableId="318579566">
    <w:abstractNumId w:val="10"/>
  </w:num>
  <w:num w:numId="43" w16cid:durableId="1923173520">
    <w:abstractNumId w:val="3"/>
  </w:num>
  <w:num w:numId="44" w16cid:durableId="1187597108">
    <w:abstractNumId w:val="19"/>
  </w:num>
  <w:num w:numId="45" w16cid:durableId="2118402753">
    <w:abstractNumId w:val="13"/>
  </w:num>
  <w:num w:numId="46" w16cid:durableId="1220870898">
    <w:abstractNumId w:val="1"/>
  </w:num>
  <w:num w:numId="47" w16cid:durableId="8257793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04"/>
    <w:rsid w:val="000030E8"/>
    <w:rsid w:val="00006D55"/>
    <w:rsid w:val="000128A8"/>
    <w:rsid w:val="0001524D"/>
    <w:rsid w:val="00020F8C"/>
    <w:rsid w:val="0002178D"/>
    <w:rsid w:val="000218AE"/>
    <w:rsid w:val="00027A46"/>
    <w:rsid w:val="0003003C"/>
    <w:rsid w:val="00043097"/>
    <w:rsid w:val="00051572"/>
    <w:rsid w:val="000551F0"/>
    <w:rsid w:val="00056E93"/>
    <w:rsid w:val="0006016A"/>
    <w:rsid w:val="000617B7"/>
    <w:rsid w:val="000617DC"/>
    <w:rsid w:val="000723E1"/>
    <w:rsid w:val="000732FD"/>
    <w:rsid w:val="00074CB7"/>
    <w:rsid w:val="0007650E"/>
    <w:rsid w:val="00077E3F"/>
    <w:rsid w:val="000908E3"/>
    <w:rsid w:val="00094DAC"/>
    <w:rsid w:val="000A023A"/>
    <w:rsid w:val="000B0FED"/>
    <w:rsid w:val="000B2B68"/>
    <w:rsid w:val="000B4A5F"/>
    <w:rsid w:val="000B50AA"/>
    <w:rsid w:val="000B5B1E"/>
    <w:rsid w:val="000B5F22"/>
    <w:rsid w:val="000B719B"/>
    <w:rsid w:val="000C2522"/>
    <w:rsid w:val="000C3FD0"/>
    <w:rsid w:val="000C75A9"/>
    <w:rsid w:val="000D03FD"/>
    <w:rsid w:val="000D3C1F"/>
    <w:rsid w:val="000E728B"/>
    <w:rsid w:val="000F34C3"/>
    <w:rsid w:val="001000FA"/>
    <w:rsid w:val="00113751"/>
    <w:rsid w:val="00124F98"/>
    <w:rsid w:val="001331F8"/>
    <w:rsid w:val="00133E6D"/>
    <w:rsid w:val="00136373"/>
    <w:rsid w:val="00137053"/>
    <w:rsid w:val="001471AE"/>
    <w:rsid w:val="00147363"/>
    <w:rsid w:val="00155265"/>
    <w:rsid w:val="001613FE"/>
    <w:rsid w:val="0016242E"/>
    <w:rsid w:val="00166230"/>
    <w:rsid w:val="001673BE"/>
    <w:rsid w:val="0017011F"/>
    <w:rsid w:val="0017354C"/>
    <w:rsid w:val="00175800"/>
    <w:rsid w:val="00176EB7"/>
    <w:rsid w:val="001831F1"/>
    <w:rsid w:val="0018373E"/>
    <w:rsid w:val="001859DC"/>
    <w:rsid w:val="00191957"/>
    <w:rsid w:val="001B03D9"/>
    <w:rsid w:val="001B189F"/>
    <w:rsid w:val="001B193D"/>
    <w:rsid w:val="001B6633"/>
    <w:rsid w:val="001B702B"/>
    <w:rsid w:val="001B7918"/>
    <w:rsid w:val="001C685E"/>
    <w:rsid w:val="001D0B06"/>
    <w:rsid w:val="001D49ED"/>
    <w:rsid w:val="001E01C1"/>
    <w:rsid w:val="001E3D3B"/>
    <w:rsid w:val="001F4746"/>
    <w:rsid w:val="001F4F8E"/>
    <w:rsid w:val="002001DD"/>
    <w:rsid w:val="00200243"/>
    <w:rsid w:val="00201A7C"/>
    <w:rsid w:val="00203FEE"/>
    <w:rsid w:val="00205687"/>
    <w:rsid w:val="00206087"/>
    <w:rsid w:val="002140F1"/>
    <w:rsid w:val="00215FE7"/>
    <w:rsid w:val="00216EC5"/>
    <w:rsid w:val="0022392D"/>
    <w:rsid w:val="00223E52"/>
    <w:rsid w:val="00226ED0"/>
    <w:rsid w:val="00231066"/>
    <w:rsid w:val="002321AB"/>
    <w:rsid w:val="00233BF0"/>
    <w:rsid w:val="00236E74"/>
    <w:rsid w:val="00237DAE"/>
    <w:rsid w:val="00241ADC"/>
    <w:rsid w:val="00241F99"/>
    <w:rsid w:val="00242237"/>
    <w:rsid w:val="00245D90"/>
    <w:rsid w:val="0025226C"/>
    <w:rsid w:val="00255A20"/>
    <w:rsid w:val="00255A68"/>
    <w:rsid w:val="00256A14"/>
    <w:rsid w:val="00260B8C"/>
    <w:rsid w:val="00274058"/>
    <w:rsid w:val="002760E5"/>
    <w:rsid w:val="00276EE1"/>
    <w:rsid w:val="00280DF0"/>
    <w:rsid w:val="002822E4"/>
    <w:rsid w:val="002832AC"/>
    <w:rsid w:val="002848F7"/>
    <w:rsid w:val="002874F5"/>
    <w:rsid w:val="00291BE2"/>
    <w:rsid w:val="002920E6"/>
    <w:rsid w:val="00292218"/>
    <w:rsid w:val="002A3641"/>
    <w:rsid w:val="002A4FB9"/>
    <w:rsid w:val="002A5F54"/>
    <w:rsid w:val="002A6A22"/>
    <w:rsid w:val="002C2F8E"/>
    <w:rsid w:val="002C5041"/>
    <w:rsid w:val="002D0461"/>
    <w:rsid w:val="002D3F5A"/>
    <w:rsid w:val="002D6D5B"/>
    <w:rsid w:val="002D6E3F"/>
    <w:rsid w:val="002D76BD"/>
    <w:rsid w:val="002E0A86"/>
    <w:rsid w:val="002E107A"/>
    <w:rsid w:val="002E5DEE"/>
    <w:rsid w:val="002E633F"/>
    <w:rsid w:val="002E70EE"/>
    <w:rsid w:val="002F09CC"/>
    <w:rsid w:val="002F44BC"/>
    <w:rsid w:val="002F583A"/>
    <w:rsid w:val="00307AF3"/>
    <w:rsid w:val="003108BB"/>
    <w:rsid w:val="00312DEC"/>
    <w:rsid w:val="00316040"/>
    <w:rsid w:val="00316772"/>
    <w:rsid w:val="00317E14"/>
    <w:rsid w:val="00323BA2"/>
    <w:rsid w:val="0032700C"/>
    <w:rsid w:val="003314C5"/>
    <w:rsid w:val="00336A9D"/>
    <w:rsid w:val="00336FA4"/>
    <w:rsid w:val="0033744B"/>
    <w:rsid w:val="00341BD3"/>
    <w:rsid w:val="00341DA6"/>
    <w:rsid w:val="00344A47"/>
    <w:rsid w:val="00347880"/>
    <w:rsid w:val="0035326C"/>
    <w:rsid w:val="0035658D"/>
    <w:rsid w:val="00356A35"/>
    <w:rsid w:val="003604B3"/>
    <w:rsid w:val="00360805"/>
    <w:rsid w:val="003624D8"/>
    <w:rsid w:val="0036389A"/>
    <w:rsid w:val="00363B30"/>
    <w:rsid w:val="00366EBD"/>
    <w:rsid w:val="0036766B"/>
    <w:rsid w:val="00370712"/>
    <w:rsid w:val="00370979"/>
    <w:rsid w:val="00370EEE"/>
    <w:rsid w:val="00370F58"/>
    <w:rsid w:val="00371755"/>
    <w:rsid w:val="00372404"/>
    <w:rsid w:val="0038482B"/>
    <w:rsid w:val="00384A2A"/>
    <w:rsid w:val="003870CE"/>
    <w:rsid w:val="00387FB9"/>
    <w:rsid w:val="00393719"/>
    <w:rsid w:val="00396417"/>
    <w:rsid w:val="003973FA"/>
    <w:rsid w:val="003A1B90"/>
    <w:rsid w:val="003A2421"/>
    <w:rsid w:val="003B16D9"/>
    <w:rsid w:val="003B4F1F"/>
    <w:rsid w:val="003C69C8"/>
    <w:rsid w:val="003D383C"/>
    <w:rsid w:val="003E236B"/>
    <w:rsid w:val="003E44F3"/>
    <w:rsid w:val="003E4636"/>
    <w:rsid w:val="003E724D"/>
    <w:rsid w:val="003E7DAC"/>
    <w:rsid w:val="003F1603"/>
    <w:rsid w:val="003F5070"/>
    <w:rsid w:val="00403D88"/>
    <w:rsid w:val="00410348"/>
    <w:rsid w:val="004107E1"/>
    <w:rsid w:val="004131DE"/>
    <w:rsid w:val="004168E0"/>
    <w:rsid w:val="004259DB"/>
    <w:rsid w:val="0042715F"/>
    <w:rsid w:val="0043257F"/>
    <w:rsid w:val="00433C15"/>
    <w:rsid w:val="00436072"/>
    <w:rsid w:val="00437072"/>
    <w:rsid w:val="00437399"/>
    <w:rsid w:val="00444091"/>
    <w:rsid w:val="004449B6"/>
    <w:rsid w:val="00457CDC"/>
    <w:rsid w:val="00465E34"/>
    <w:rsid w:val="004678E4"/>
    <w:rsid w:val="00470815"/>
    <w:rsid w:val="00475130"/>
    <w:rsid w:val="004775C7"/>
    <w:rsid w:val="00491008"/>
    <w:rsid w:val="00491D41"/>
    <w:rsid w:val="004955A6"/>
    <w:rsid w:val="004A22B7"/>
    <w:rsid w:val="004A7626"/>
    <w:rsid w:val="004B69F8"/>
    <w:rsid w:val="004C314D"/>
    <w:rsid w:val="004C36EF"/>
    <w:rsid w:val="004C40AF"/>
    <w:rsid w:val="004D4292"/>
    <w:rsid w:val="004E6CFE"/>
    <w:rsid w:val="004F086F"/>
    <w:rsid w:val="004F13C7"/>
    <w:rsid w:val="004F14A2"/>
    <w:rsid w:val="004F70B9"/>
    <w:rsid w:val="00500259"/>
    <w:rsid w:val="0050125F"/>
    <w:rsid w:val="005069D9"/>
    <w:rsid w:val="00506BF5"/>
    <w:rsid w:val="00507584"/>
    <w:rsid w:val="00510CA6"/>
    <w:rsid w:val="00520378"/>
    <w:rsid w:val="00523446"/>
    <w:rsid w:val="00524950"/>
    <w:rsid w:val="0052778F"/>
    <w:rsid w:val="00532671"/>
    <w:rsid w:val="00534F49"/>
    <w:rsid w:val="00535BF4"/>
    <w:rsid w:val="00536AC6"/>
    <w:rsid w:val="00537DD8"/>
    <w:rsid w:val="0054351D"/>
    <w:rsid w:val="00544769"/>
    <w:rsid w:val="0055615C"/>
    <w:rsid w:val="00563690"/>
    <w:rsid w:val="005654EE"/>
    <w:rsid w:val="005657EA"/>
    <w:rsid w:val="00566252"/>
    <w:rsid w:val="0056642B"/>
    <w:rsid w:val="005666AB"/>
    <w:rsid w:val="00567FE1"/>
    <w:rsid w:val="005772ED"/>
    <w:rsid w:val="005808E3"/>
    <w:rsid w:val="0059162E"/>
    <w:rsid w:val="00592F01"/>
    <w:rsid w:val="005958A2"/>
    <w:rsid w:val="005962D8"/>
    <w:rsid w:val="005A60A7"/>
    <w:rsid w:val="005A663A"/>
    <w:rsid w:val="005B0BB7"/>
    <w:rsid w:val="005B333F"/>
    <w:rsid w:val="005C105C"/>
    <w:rsid w:val="005C1218"/>
    <w:rsid w:val="005C5AC7"/>
    <w:rsid w:val="005C5B5D"/>
    <w:rsid w:val="005D3EA7"/>
    <w:rsid w:val="005D50D1"/>
    <w:rsid w:val="005D5BCC"/>
    <w:rsid w:val="005E102F"/>
    <w:rsid w:val="005E1EA5"/>
    <w:rsid w:val="005E26DA"/>
    <w:rsid w:val="005E5DDB"/>
    <w:rsid w:val="005F0704"/>
    <w:rsid w:val="005F4145"/>
    <w:rsid w:val="005F700E"/>
    <w:rsid w:val="005F74BC"/>
    <w:rsid w:val="00607EA5"/>
    <w:rsid w:val="006102D2"/>
    <w:rsid w:val="006120B2"/>
    <w:rsid w:val="0061442B"/>
    <w:rsid w:val="00627CF7"/>
    <w:rsid w:val="006319E2"/>
    <w:rsid w:val="00632AA5"/>
    <w:rsid w:val="006335A4"/>
    <w:rsid w:val="006350F0"/>
    <w:rsid w:val="00643DCC"/>
    <w:rsid w:val="00651A82"/>
    <w:rsid w:val="00654F5A"/>
    <w:rsid w:val="0065588D"/>
    <w:rsid w:val="00656A27"/>
    <w:rsid w:val="00665C76"/>
    <w:rsid w:val="00666E00"/>
    <w:rsid w:val="00671B99"/>
    <w:rsid w:val="0067247D"/>
    <w:rsid w:val="00675BF6"/>
    <w:rsid w:val="00677767"/>
    <w:rsid w:val="0068409D"/>
    <w:rsid w:val="006922CC"/>
    <w:rsid w:val="006A0E75"/>
    <w:rsid w:val="006A13A7"/>
    <w:rsid w:val="006A2788"/>
    <w:rsid w:val="006B382B"/>
    <w:rsid w:val="006B5D43"/>
    <w:rsid w:val="006B6FBF"/>
    <w:rsid w:val="006C3EEB"/>
    <w:rsid w:val="006C62DB"/>
    <w:rsid w:val="006D42FB"/>
    <w:rsid w:val="006D7209"/>
    <w:rsid w:val="006E20EC"/>
    <w:rsid w:val="006F0E5A"/>
    <w:rsid w:val="006F7BCD"/>
    <w:rsid w:val="006F7FEB"/>
    <w:rsid w:val="00700C3D"/>
    <w:rsid w:val="0070266F"/>
    <w:rsid w:val="00702DE8"/>
    <w:rsid w:val="00703F5C"/>
    <w:rsid w:val="00705206"/>
    <w:rsid w:val="007061B3"/>
    <w:rsid w:val="00713696"/>
    <w:rsid w:val="007137B1"/>
    <w:rsid w:val="007217BC"/>
    <w:rsid w:val="00721A59"/>
    <w:rsid w:val="00722DC1"/>
    <w:rsid w:val="00727447"/>
    <w:rsid w:val="00735A52"/>
    <w:rsid w:val="00741BDE"/>
    <w:rsid w:val="007422E7"/>
    <w:rsid w:val="00742BA6"/>
    <w:rsid w:val="00753525"/>
    <w:rsid w:val="007560A1"/>
    <w:rsid w:val="0075610A"/>
    <w:rsid w:val="007608F3"/>
    <w:rsid w:val="00761864"/>
    <w:rsid w:val="00774504"/>
    <w:rsid w:val="00781BFD"/>
    <w:rsid w:val="00784215"/>
    <w:rsid w:val="007908A1"/>
    <w:rsid w:val="00795339"/>
    <w:rsid w:val="00796B72"/>
    <w:rsid w:val="007A1980"/>
    <w:rsid w:val="007A2D38"/>
    <w:rsid w:val="007A5782"/>
    <w:rsid w:val="007B4C99"/>
    <w:rsid w:val="007B6F35"/>
    <w:rsid w:val="007C5E6B"/>
    <w:rsid w:val="007D4FB0"/>
    <w:rsid w:val="007D5879"/>
    <w:rsid w:val="007D5C5A"/>
    <w:rsid w:val="007E35A4"/>
    <w:rsid w:val="007E4E29"/>
    <w:rsid w:val="007F05B0"/>
    <w:rsid w:val="007F5EE7"/>
    <w:rsid w:val="00801537"/>
    <w:rsid w:val="00811A70"/>
    <w:rsid w:val="00812299"/>
    <w:rsid w:val="00812722"/>
    <w:rsid w:val="008130A4"/>
    <w:rsid w:val="0081368A"/>
    <w:rsid w:val="0081410C"/>
    <w:rsid w:val="00820DE8"/>
    <w:rsid w:val="0082528E"/>
    <w:rsid w:val="00825D8C"/>
    <w:rsid w:val="0083246F"/>
    <w:rsid w:val="0083781A"/>
    <w:rsid w:val="00837F04"/>
    <w:rsid w:val="00844308"/>
    <w:rsid w:val="00847ACE"/>
    <w:rsid w:val="008501AC"/>
    <w:rsid w:val="008502A7"/>
    <w:rsid w:val="0085254B"/>
    <w:rsid w:val="008648DA"/>
    <w:rsid w:val="00865913"/>
    <w:rsid w:val="00865BDE"/>
    <w:rsid w:val="00867AB3"/>
    <w:rsid w:val="008722C9"/>
    <w:rsid w:val="00872B65"/>
    <w:rsid w:val="008822D1"/>
    <w:rsid w:val="00882500"/>
    <w:rsid w:val="00883640"/>
    <w:rsid w:val="0088396F"/>
    <w:rsid w:val="00883AE9"/>
    <w:rsid w:val="008855B5"/>
    <w:rsid w:val="008902B3"/>
    <w:rsid w:val="00892837"/>
    <w:rsid w:val="00893DC9"/>
    <w:rsid w:val="008A4C9E"/>
    <w:rsid w:val="008B04F2"/>
    <w:rsid w:val="008B159E"/>
    <w:rsid w:val="008B1DDE"/>
    <w:rsid w:val="008D055C"/>
    <w:rsid w:val="008D0D3C"/>
    <w:rsid w:val="008D0EB8"/>
    <w:rsid w:val="008D1150"/>
    <w:rsid w:val="008D5F96"/>
    <w:rsid w:val="008D68A4"/>
    <w:rsid w:val="008E326C"/>
    <w:rsid w:val="008E42F5"/>
    <w:rsid w:val="008F5CD1"/>
    <w:rsid w:val="009054FC"/>
    <w:rsid w:val="00906082"/>
    <w:rsid w:val="00906C95"/>
    <w:rsid w:val="00907E2D"/>
    <w:rsid w:val="0091459C"/>
    <w:rsid w:val="00914BC4"/>
    <w:rsid w:val="009157DF"/>
    <w:rsid w:val="0091633B"/>
    <w:rsid w:val="00916EEA"/>
    <w:rsid w:val="00917681"/>
    <w:rsid w:val="00921DDF"/>
    <w:rsid w:val="0092234B"/>
    <w:rsid w:val="00922D26"/>
    <w:rsid w:val="00923D28"/>
    <w:rsid w:val="0093000E"/>
    <w:rsid w:val="00934D61"/>
    <w:rsid w:val="00934ED9"/>
    <w:rsid w:val="00942229"/>
    <w:rsid w:val="00943950"/>
    <w:rsid w:val="009452EC"/>
    <w:rsid w:val="009456E7"/>
    <w:rsid w:val="009458C3"/>
    <w:rsid w:val="00947615"/>
    <w:rsid w:val="00960A62"/>
    <w:rsid w:val="00960EAD"/>
    <w:rsid w:val="00961BBA"/>
    <w:rsid w:val="00966005"/>
    <w:rsid w:val="00966E5C"/>
    <w:rsid w:val="00971B03"/>
    <w:rsid w:val="00974115"/>
    <w:rsid w:val="009741B0"/>
    <w:rsid w:val="009772B3"/>
    <w:rsid w:val="00981971"/>
    <w:rsid w:val="0098239A"/>
    <w:rsid w:val="009843FE"/>
    <w:rsid w:val="00985BE2"/>
    <w:rsid w:val="00986573"/>
    <w:rsid w:val="00987568"/>
    <w:rsid w:val="00987E28"/>
    <w:rsid w:val="0099182C"/>
    <w:rsid w:val="0099371E"/>
    <w:rsid w:val="009A6D8E"/>
    <w:rsid w:val="009A75A5"/>
    <w:rsid w:val="009B2ACF"/>
    <w:rsid w:val="009B4E71"/>
    <w:rsid w:val="009B7069"/>
    <w:rsid w:val="009C0743"/>
    <w:rsid w:val="009C3B52"/>
    <w:rsid w:val="009C49B5"/>
    <w:rsid w:val="009C62A9"/>
    <w:rsid w:val="009C6EDF"/>
    <w:rsid w:val="009D2393"/>
    <w:rsid w:val="009D3951"/>
    <w:rsid w:val="009D4F61"/>
    <w:rsid w:val="009D6339"/>
    <w:rsid w:val="009E410A"/>
    <w:rsid w:val="009E4BDB"/>
    <w:rsid w:val="009E5DC0"/>
    <w:rsid w:val="009E6DE7"/>
    <w:rsid w:val="009E7AF0"/>
    <w:rsid w:val="009F386F"/>
    <w:rsid w:val="009F60B6"/>
    <w:rsid w:val="00A0441C"/>
    <w:rsid w:val="00A045D5"/>
    <w:rsid w:val="00A0778D"/>
    <w:rsid w:val="00A154BE"/>
    <w:rsid w:val="00A17446"/>
    <w:rsid w:val="00A203B4"/>
    <w:rsid w:val="00A252D0"/>
    <w:rsid w:val="00A25AE2"/>
    <w:rsid w:val="00A3351D"/>
    <w:rsid w:val="00A33E14"/>
    <w:rsid w:val="00A37D3B"/>
    <w:rsid w:val="00A402D9"/>
    <w:rsid w:val="00A419E0"/>
    <w:rsid w:val="00A43041"/>
    <w:rsid w:val="00A43B7D"/>
    <w:rsid w:val="00A54866"/>
    <w:rsid w:val="00A56416"/>
    <w:rsid w:val="00A600CA"/>
    <w:rsid w:val="00A607B8"/>
    <w:rsid w:val="00A61E45"/>
    <w:rsid w:val="00A61F3A"/>
    <w:rsid w:val="00A71DB4"/>
    <w:rsid w:val="00A72DCE"/>
    <w:rsid w:val="00A73855"/>
    <w:rsid w:val="00A74BC1"/>
    <w:rsid w:val="00A7756A"/>
    <w:rsid w:val="00A80573"/>
    <w:rsid w:val="00A815E2"/>
    <w:rsid w:val="00A852AD"/>
    <w:rsid w:val="00A877DF"/>
    <w:rsid w:val="00A910E3"/>
    <w:rsid w:val="00A91638"/>
    <w:rsid w:val="00A94116"/>
    <w:rsid w:val="00A948A3"/>
    <w:rsid w:val="00AA05A5"/>
    <w:rsid w:val="00AA1A81"/>
    <w:rsid w:val="00AB684D"/>
    <w:rsid w:val="00AC0652"/>
    <w:rsid w:val="00AC0B10"/>
    <w:rsid w:val="00AC2107"/>
    <w:rsid w:val="00AC5F2F"/>
    <w:rsid w:val="00AE5B9A"/>
    <w:rsid w:val="00AE71BA"/>
    <w:rsid w:val="00AE73F9"/>
    <w:rsid w:val="00AF2303"/>
    <w:rsid w:val="00B03477"/>
    <w:rsid w:val="00B05D00"/>
    <w:rsid w:val="00B075A6"/>
    <w:rsid w:val="00B15F4E"/>
    <w:rsid w:val="00B16133"/>
    <w:rsid w:val="00B1705D"/>
    <w:rsid w:val="00B201E3"/>
    <w:rsid w:val="00B208C7"/>
    <w:rsid w:val="00B211F1"/>
    <w:rsid w:val="00B32636"/>
    <w:rsid w:val="00B36452"/>
    <w:rsid w:val="00B403C5"/>
    <w:rsid w:val="00B40C4D"/>
    <w:rsid w:val="00B468B7"/>
    <w:rsid w:val="00B4696C"/>
    <w:rsid w:val="00B6058C"/>
    <w:rsid w:val="00B60A2C"/>
    <w:rsid w:val="00B71493"/>
    <w:rsid w:val="00B81FD7"/>
    <w:rsid w:val="00B83316"/>
    <w:rsid w:val="00B83A26"/>
    <w:rsid w:val="00B865E8"/>
    <w:rsid w:val="00B86B27"/>
    <w:rsid w:val="00B87C85"/>
    <w:rsid w:val="00B903C3"/>
    <w:rsid w:val="00B94D26"/>
    <w:rsid w:val="00BA0551"/>
    <w:rsid w:val="00BA2F22"/>
    <w:rsid w:val="00BA2FB4"/>
    <w:rsid w:val="00BA79B2"/>
    <w:rsid w:val="00BA7D00"/>
    <w:rsid w:val="00BA7DD4"/>
    <w:rsid w:val="00BB4985"/>
    <w:rsid w:val="00BB5FA2"/>
    <w:rsid w:val="00BB5FC9"/>
    <w:rsid w:val="00BB7B20"/>
    <w:rsid w:val="00BD0BBD"/>
    <w:rsid w:val="00BD7BAB"/>
    <w:rsid w:val="00BE21A1"/>
    <w:rsid w:val="00BE6457"/>
    <w:rsid w:val="00BF3735"/>
    <w:rsid w:val="00BF71FC"/>
    <w:rsid w:val="00C101E4"/>
    <w:rsid w:val="00C10B1E"/>
    <w:rsid w:val="00C11D10"/>
    <w:rsid w:val="00C174A5"/>
    <w:rsid w:val="00C17C10"/>
    <w:rsid w:val="00C22029"/>
    <w:rsid w:val="00C226B0"/>
    <w:rsid w:val="00C26065"/>
    <w:rsid w:val="00C47155"/>
    <w:rsid w:val="00C505A2"/>
    <w:rsid w:val="00C55C58"/>
    <w:rsid w:val="00C56425"/>
    <w:rsid w:val="00C57784"/>
    <w:rsid w:val="00C57D61"/>
    <w:rsid w:val="00C62654"/>
    <w:rsid w:val="00C65228"/>
    <w:rsid w:val="00C72CF6"/>
    <w:rsid w:val="00C72D7A"/>
    <w:rsid w:val="00C74E69"/>
    <w:rsid w:val="00C774F1"/>
    <w:rsid w:val="00C8150C"/>
    <w:rsid w:val="00C82ECE"/>
    <w:rsid w:val="00C8754F"/>
    <w:rsid w:val="00C901F3"/>
    <w:rsid w:val="00C91D6E"/>
    <w:rsid w:val="00C920E6"/>
    <w:rsid w:val="00C921A8"/>
    <w:rsid w:val="00C923D2"/>
    <w:rsid w:val="00C94ADA"/>
    <w:rsid w:val="00CA0105"/>
    <w:rsid w:val="00CA22BB"/>
    <w:rsid w:val="00CA2839"/>
    <w:rsid w:val="00CA5828"/>
    <w:rsid w:val="00CA6826"/>
    <w:rsid w:val="00CB1D9C"/>
    <w:rsid w:val="00CB2CC1"/>
    <w:rsid w:val="00CB67F2"/>
    <w:rsid w:val="00CB75CD"/>
    <w:rsid w:val="00CC0CEA"/>
    <w:rsid w:val="00CC6905"/>
    <w:rsid w:val="00CD1ED8"/>
    <w:rsid w:val="00CD2999"/>
    <w:rsid w:val="00CE5937"/>
    <w:rsid w:val="00CE72B0"/>
    <w:rsid w:val="00CF0145"/>
    <w:rsid w:val="00CF094B"/>
    <w:rsid w:val="00CF0D56"/>
    <w:rsid w:val="00CF6FB6"/>
    <w:rsid w:val="00D11087"/>
    <w:rsid w:val="00D13445"/>
    <w:rsid w:val="00D14A10"/>
    <w:rsid w:val="00D20C90"/>
    <w:rsid w:val="00D2744C"/>
    <w:rsid w:val="00D35CCE"/>
    <w:rsid w:val="00D36155"/>
    <w:rsid w:val="00D4181B"/>
    <w:rsid w:val="00D46E54"/>
    <w:rsid w:val="00D51D84"/>
    <w:rsid w:val="00D6080E"/>
    <w:rsid w:val="00D60925"/>
    <w:rsid w:val="00D81DCA"/>
    <w:rsid w:val="00D87624"/>
    <w:rsid w:val="00D90A11"/>
    <w:rsid w:val="00D9181B"/>
    <w:rsid w:val="00D95B2E"/>
    <w:rsid w:val="00D96488"/>
    <w:rsid w:val="00D96846"/>
    <w:rsid w:val="00DA0F4A"/>
    <w:rsid w:val="00DA19FD"/>
    <w:rsid w:val="00DA6F7A"/>
    <w:rsid w:val="00DB343A"/>
    <w:rsid w:val="00DB4AE9"/>
    <w:rsid w:val="00DC36A7"/>
    <w:rsid w:val="00DC3796"/>
    <w:rsid w:val="00DC553D"/>
    <w:rsid w:val="00DC74A6"/>
    <w:rsid w:val="00DD0090"/>
    <w:rsid w:val="00DD12AA"/>
    <w:rsid w:val="00DE2742"/>
    <w:rsid w:val="00DE5153"/>
    <w:rsid w:val="00DF0472"/>
    <w:rsid w:val="00DF4307"/>
    <w:rsid w:val="00DF4D72"/>
    <w:rsid w:val="00DF73A5"/>
    <w:rsid w:val="00E00C8B"/>
    <w:rsid w:val="00E01279"/>
    <w:rsid w:val="00E047C0"/>
    <w:rsid w:val="00E105F3"/>
    <w:rsid w:val="00E14A99"/>
    <w:rsid w:val="00E17CF7"/>
    <w:rsid w:val="00E21449"/>
    <w:rsid w:val="00E21C4F"/>
    <w:rsid w:val="00E225A4"/>
    <w:rsid w:val="00E2551C"/>
    <w:rsid w:val="00E269F5"/>
    <w:rsid w:val="00E311A0"/>
    <w:rsid w:val="00E317E1"/>
    <w:rsid w:val="00E31893"/>
    <w:rsid w:val="00E36240"/>
    <w:rsid w:val="00E44616"/>
    <w:rsid w:val="00E448D2"/>
    <w:rsid w:val="00E4594F"/>
    <w:rsid w:val="00E45A4C"/>
    <w:rsid w:val="00E46A0C"/>
    <w:rsid w:val="00E50855"/>
    <w:rsid w:val="00E5770E"/>
    <w:rsid w:val="00E631D1"/>
    <w:rsid w:val="00E65166"/>
    <w:rsid w:val="00E651F8"/>
    <w:rsid w:val="00E707C0"/>
    <w:rsid w:val="00E73106"/>
    <w:rsid w:val="00E74528"/>
    <w:rsid w:val="00E77D4B"/>
    <w:rsid w:val="00E80E55"/>
    <w:rsid w:val="00E82E31"/>
    <w:rsid w:val="00E85E4E"/>
    <w:rsid w:val="00E920BD"/>
    <w:rsid w:val="00EA0511"/>
    <w:rsid w:val="00EA2C67"/>
    <w:rsid w:val="00EA5B9F"/>
    <w:rsid w:val="00EB44A4"/>
    <w:rsid w:val="00EB7065"/>
    <w:rsid w:val="00EB72BB"/>
    <w:rsid w:val="00EC1C5E"/>
    <w:rsid w:val="00EC418D"/>
    <w:rsid w:val="00EC6CF7"/>
    <w:rsid w:val="00ED0730"/>
    <w:rsid w:val="00ED28C3"/>
    <w:rsid w:val="00ED3A44"/>
    <w:rsid w:val="00ED3B66"/>
    <w:rsid w:val="00ED661D"/>
    <w:rsid w:val="00ED6AAB"/>
    <w:rsid w:val="00EE1667"/>
    <w:rsid w:val="00EE1B5B"/>
    <w:rsid w:val="00EE684A"/>
    <w:rsid w:val="00EF028D"/>
    <w:rsid w:val="00F038EB"/>
    <w:rsid w:val="00F04B2F"/>
    <w:rsid w:val="00F05E14"/>
    <w:rsid w:val="00F10AAD"/>
    <w:rsid w:val="00F23A63"/>
    <w:rsid w:val="00F27831"/>
    <w:rsid w:val="00F30A01"/>
    <w:rsid w:val="00F30B82"/>
    <w:rsid w:val="00F43BBF"/>
    <w:rsid w:val="00F44CDE"/>
    <w:rsid w:val="00F45255"/>
    <w:rsid w:val="00F47B70"/>
    <w:rsid w:val="00F5120D"/>
    <w:rsid w:val="00F539FD"/>
    <w:rsid w:val="00F57112"/>
    <w:rsid w:val="00F63829"/>
    <w:rsid w:val="00F73806"/>
    <w:rsid w:val="00F75313"/>
    <w:rsid w:val="00F75EA8"/>
    <w:rsid w:val="00F815BE"/>
    <w:rsid w:val="00F85DD2"/>
    <w:rsid w:val="00F85E71"/>
    <w:rsid w:val="00F871A2"/>
    <w:rsid w:val="00F87565"/>
    <w:rsid w:val="00F87B2F"/>
    <w:rsid w:val="00F90BF5"/>
    <w:rsid w:val="00F932AC"/>
    <w:rsid w:val="00F93CA7"/>
    <w:rsid w:val="00FA32C1"/>
    <w:rsid w:val="00FA5983"/>
    <w:rsid w:val="00FA5B27"/>
    <w:rsid w:val="00FB488E"/>
    <w:rsid w:val="00FB60BC"/>
    <w:rsid w:val="00FC2961"/>
    <w:rsid w:val="00FC71F7"/>
    <w:rsid w:val="00FD221A"/>
    <w:rsid w:val="00FD2EF5"/>
    <w:rsid w:val="00FE1FFB"/>
    <w:rsid w:val="00FF1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1050A"/>
  <w15:docId w15:val="{15A299B6-DA44-4718-A2F8-1E52D9EB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ajorBidi"/>
        <w:lang w:val="en-GB" w:eastAsia="en-US" w:bidi="ar-SA"/>
      </w:rPr>
    </w:rPrDefault>
    <w:pPrDefault>
      <w:pPr>
        <w:spacing w:before="120"/>
        <w:ind w:left="709" w:hanging="709"/>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10A"/>
    <w:pPr>
      <w:spacing w:before="0"/>
      <w:ind w:left="454" w:firstLine="0"/>
    </w:pPr>
    <w:rPr>
      <w:rFonts w:eastAsiaTheme="minorEastAsia" w:cs="Times New Roman"/>
      <w:sz w:val="22"/>
      <w:lang w:val="en-US"/>
    </w:rPr>
  </w:style>
  <w:style w:type="paragraph" w:styleId="Heading1">
    <w:name w:val="heading 1"/>
    <w:basedOn w:val="Normal"/>
    <w:next w:val="Normal"/>
    <w:link w:val="Heading1Char"/>
    <w:uiPriority w:val="9"/>
    <w:qFormat/>
    <w:rsid w:val="00B403C5"/>
    <w:pPr>
      <w:keepNext/>
      <w:numPr>
        <w:numId w:val="23"/>
      </w:numPr>
      <w:spacing w:before="360" w:after="120"/>
      <w:outlineLvl w:val="0"/>
    </w:pPr>
    <w:rPr>
      <w:rFonts w:eastAsiaTheme="minorHAnsi" w:cs="Arial"/>
      <w:b/>
      <w:caps/>
      <w:color w:val="FF6600"/>
      <w:spacing w:val="20"/>
    </w:rPr>
  </w:style>
  <w:style w:type="paragraph" w:styleId="Heading2">
    <w:name w:val="heading 2"/>
    <w:basedOn w:val="Normal"/>
    <w:next w:val="Normal"/>
    <w:link w:val="Heading2Char"/>
    <w:uiPriority w:val="9"/>
    <w:qFormat/>
    <w:rsid w:val="00B403C5"/>
    <w:pPr>
      <w:numPr>
        <w:ilvl w:val="1"/>
        <w:numId w:val="23"/>
      </w:numPr>
      <w:pBdr>
        <w:bottom w:val="single" w:sz="4" w:space="1" w:color="FF6600"/>
      </w:pBdr>
      <w:spacing w:before="240"/>
      <w:outlineLvl w:val="1"/>
    </w:pPr>
    <w:rPr>
      <w:rFonts w:eastAsiaTheme="minorHAnsi" w:cs="Arial"/>
      <w:b/>
      <w:iCs/>
      <w:smallCaps/>
      <w:color w:val="363636"/>
      <w:spacing w:val="15"/>
      <w:kern w:val="32"/>
    </w:rPr>
  </w:style>
  <w:style w:type="paragraph" w:styleId="Heading3">
    <w:name w:val="heading 3"/>
    <w:basedOn w:val="Normal"/>
    <w:next w:val="Normal"/>
    <w:link w:val="Heading3Char"/>
    <w:uiPriority w:val="9"/>
    <w:qFormat/>
    <w:rsid w:val="00B403C5"/>
    <w:pPr>
      <w:keepNext/>
      <w:numPr>
        <w:ilvl w:val="2"/>
        <w:numId w:val="23"/>
      </w:numPr>
      <w:spacing w:before="240" w:after="60"/>
      <w:outlineLvl w:val="2"/>
    </w:pPr>
    <w:rPr>
      <w:rFonts w:cs="Arial"/>
      <w:b/>
      <w:bCs/>
      <w:smallCaps/>
      <w:color w:val="FF6600"/>
    </w:rPr>
  </w:style>
  <w:style w:type="paragraph" w:styleId="Heading4">
    <w:name w:val="heading 4"/>
    <w:basedOn w:val="Normal"/>
    <w:next w:val="Normal"/>
    <w:link w:val="Heading4Char"/>
    <w:uiPriority w:val="9"/>
    <w:qFormat/>
    <w:rsid w:val="00B403C5"/>
    <w:pPr>
      <w:keepNext/>
      <w:numPr>
        <w:ilvl w:val="3"/>
        <w:numId w:val="23"/>
      </w:numPr>
      <w:outlineLvl w:val="3"/>
    </w:pPr>
    <w:rPr>
      <w:rFonts w:eastAsiaTheme="majorEastAsia" w:cstheme="majorBidi"/>
      <w:bCs/>
      <w:sz w:val="18"/>
      <w:szCs w:val="28"/>
      <w:lang w:bidi="en-US"/>
    </w:rPr>
  </w:style>
  <w:style w:type="paragraph" w:styleId="Heading5">
    <w:name w:val="heading 5"/>
    <w:basedOn w:val="Normal"/>
    <w:next w:val="Normal"/>
    <w:link w:val="Heading5Char"/>
    <w:uiPriority w:val="9"/>
    <w:qFormat/>
    <w:rsid w:val="00B403C5"/>
    <w:pPr>
      <w:keepNext/>
      <w:keepLines/>
      <w:numPr>
        <w:ilvl w:val="4"/>
        <w:numId w:val="23"/>
      </w:numPr>
      <w:outlineLvl w:val="4"/>
    </w:pPr>
    <w:rPr>
      <w:sz w:val="18"/>
      <w:szCs w:val="22"/>
    </w:rPr>
  </w:style>
  <w:style w:type="paragraph" w:styleId="Heading6">
    <w:name w:val="heading 6"/>
    <w:basedOn w:val="Normal"/>
    <w:next w:val="Normal"/>
    <w:link w:val="Heading6Char"/>
    <w:uiPriority w:val="9"/>
    <w:qFormat/>
    <w:rsid w:val="00B403C5"/>
    <w:pPr>
      <w:numPr>
        <w:ilvl w:val="5"/>
        <w:numId w:val="23"/>
      </w:numPr>
      <w:spacing w:before="240" w:after="60"/>
      <w:outlineLvl w:val="5"/>
    </w:pPr>
    <w:rPr>
      <w:bCs/>
      <w:sz w:val="18"/>
    </w:rPr>
  </w:style>
  <w:style w:type="paragraph" w:styleId="Heading7">
    <w:name w:val="heading 7"/>
    <w:basedOn w:val="Normal"/>
    <w:next w:val="Normal"/>
    <w:link w:val="Heading7Char"/>
    <w:uiPriority w:val="9"/>
    <w:qFormat/>
    <w:rsid w:val="00B403C5"/>
    <w:pPr>
      <w:numPr>
        <w:ilvl w:val="6"/>
        <w:numId w:val="23"/>
      </w:numPr>
      <w:spacing w:before="240" w:after="60"/>
      <w:outlineLvl w:val="6"/>
    </w:pPr>
    <w:rPr>
      <w:sz w:val="18"/>
    </w:rPr>
  </w:style>
  <w:style w:type="paragraph" w:styleId="Heading8">
    <w:name w:val="heading 8"/>
    <w:basedOn w:val="Normal"/>
    <w:next w:val="Normal"/>
    <w:link w:val="Heading8Char"/>
    <w:uiPriority w:val="9"/>
    <w:qFormat/>
    <w:rsid w:val="00B403C5"/>
    <w:pPr>
      <w:numPr>
        <w:ilvl w:val="7"/>
        <w:numId w:val="23"/>
      </w:numPr>
      <w:spacing w:before="240" w:after="60"/>
      <w:outlineLvl w:val="7"/>
    </w:pPr>
    <w:rPr>
      <w:iCs/>
      <w:sz w:val="18"/>
    </w:rPr>
  </w:style>
  <w:style w:type="paragraph" w:styleId="Heading9">
    <w:name w:val="heading 9"/>
    <w:basedOn w:val="Normal"/>
    <w:next w:val="Normal"/>
    <w:link w:val="Heading9Char"/>
    <w:uiPriority w:val="9"/>
    <w:qFormat/>
    <w:rsid w:val="00B403C5"/>
    <w:pPr>
      <w:numPr>
        <w:ilvl w:val="8"/>
        <w:numId w:val="23"/>
      </w:numPr>
      <w:spacing w:before="240" w:after="6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3C5"/>
    <w:rPr>
      <w:rFonts w:eastAsiaTheme="minorHAnsi" w:cs="Arial"/>
      <w:b/>
      <w:caps/>
      <w:color w:val="FF6600"/>
      <w:spacing w:val="20"/>
      <w:szCs w:val="24"/>
      <w:lang w:eastAsia="fr-FR"/>
    </w:rPr>
  </w:style>
  <w:style w:type="character" w:customStyle="1" w:styleId="Heading2Char">
    <w:name w:val="Heading 2 Char"/>
    <w:basedOn w:val="DefaultParagraphFont"/>
    <w:link w:val="Heading2"/>
    <w:uiPriority w:val="9"/>
    <w:rsid w:val="00051572"/>
    <w:rPr>
      <w:rFonts w:eastAsiaTheme="minorHAnsi" w:cs="Arial"/>
      <w:b/>
      <w:iCs/>
      <w:smallCaps/>
      <w:color w:val="363636"/>
      <w:spacing w:val="15"/>
      <w:kern w:val="32"/>
      <w:sz w:val="22"/>
      <w:szCs w:val="24"/>
      <w:lang w:eastAsia="fr-FR"/>
    </w:rPr>
  </w:style>
  <w:style w:type="character" w:customStyle="1" w:styleId="Heading3Char">
    <w:name w:val="Heading 3 Char"/>
    <w:basedOn w:val="DefaultParagraphFont"/>
    <w:link w:val="Heading3"/>
    <w:uiPriority w:val="9"/>
    <w:rsid w:val="00051572"/>
    <w:rPr>
      <w:rFonts w:cs="Arial"/>
      <w:b/>
      <w:bCs/>
      <w:smallCaps/>
      <w:color w:val="FF6600"/>
      <w:szCs w:val="24"/>
      <w:lang w:eastAsia="fr-FR"/>
    </w:rPr>
  </w:style>
  <w:style w:type="character" w:customStyle="1" w:styleId="Heading4Char">
    <w:name w:val="Heading 4 Char"/>
    <w:basedOn w:val="DefaultParagraphFont"/>
    <w:link w:val="Heading4"/>
    <w:uiPriority w:val="9"/>
    <w:rsid w:val="00051572"/>
    <w:rPr>
      <w:rFonts w:eastAsiaTheme="majorEastAsia"/>
      <w:bCs/>
      <w:sz w:val="18"/>
      <w:szCs w:val="28"/>
      <w:lang w:bidi="en-US"/>
    </w:rPr>
  </w:style>
  <w:style w:type="character" w:customStyle="1" w:styleId="Heading5Char">
    <w:name w:val="Heading 5 Char"/>
    <w:basedOn w:val="DefaultParagraphFont"/>
    <w:link w:val="Heading5"/>
    <w:uiPriority w:val="9"/>
    <w:rsid w:val="00051572"/>
    <w:rPr>
      <w:rFonts w:cs="Times New Roman"/>
      <w:sz w:val="18"/>
      <w:szCs w:val="22"/>
      <w:lang w:eastAsia="fr-FR"/>
    </w:rPr>
  </w:style>
  <w:style w:type="character" w:customStyle="1" w:styleId="Heading6Char">
    <w:name w:val="Heading 6 Char"/>
    <w:basedOn w:val="DefaultParagraphFont"/>
    <w:link w:val="Heading6"/>
    <w:uiPriority w:val="9"/>
    <w:rsid w:val="00051572"/>
    <w:rPr>
      <w:rFonts w:cs="Times New Roman"/>
      <w:bCs/>
      <w:sz w:val="18"/>
      <w:szCs w:val="24"/>
      <w:lang w:eastAsia="fr-FR"/>
    </w:rPr>
  </w:style>
  <w:style w:type="character" w:customStyle="1" w:styleId="Heading7Char">
    <w:name w:val="Heading 7 Char"/>
    <w:basedOn w:val="DefaultParagraphFont"/>
    <w:link w:val="Heading7"/>
    <w:uiPriority w:val="9"/>
    <w:rsid w:val="00051572"/>
    <w:rPr>
      <w:rFonts w:cs="Times New Roman"/>
      <w:sz w:val="18"/>
      <w:szCs w:val="24"/>
      <w:lang w:eastAsia="fr-FR"/>
    </w:rPr>
  </w:style>
  <w:style w:type="character" w:customStyle="1" w:styleId="Heading8Char">
    <w:name w:val="Heading 8 Char"/>
    <w:basedOn w:val="DefaultParagraphFont"/>
    <w:link w:val="Heading8"/>
    <w:uiPriority w:val="9"/>
    <w:rsid w:val="00051572"/>
    <w:rPr>
      <w:rFonts w:cs="Times New Roman"/>
      <w:iCs/>
      <w:sz w:val="18"/>
      <w:szCs w:val="24"/>
      <w:lang w:eastAsia="fr-FR"/>
    </w:rPr>
  </w:style>
  <w:style w:type="character" w:customStyle="1" w:styleId="Heading9Char">
    <w:name w:val="Heading 9 Char"/>
    <w:basedOn w:val="DefaultParagraphFont"/>
    <w:link w:val="Heading9"/>
    <w:uiPriority w:val="9"/>
    <w:rsid w:val="00051572"/>
    <w:rPr>
      <w:rFonts w:cs="Times New Roman"/>
      <w:sz w:val="18"/>
      <w:szCs w:val="24"/>
      <w:lang w:eastAsia="fr-FR"/>
    </w:rPr>
  </w:style>
  <w:style w:type="paragraph" w:styleId="Footer">
    <w:name w:val="footer"/>
    <w:basedOn w:val="Normal"/>
    <w:link w:val="FooterChar"/>
    <w:uiPriority w:val="99"/>
    <w:qFormat/>
    <w:rsid w:val="00051572"/>
    <w:pPr>
      <w:tabs>
        <w:tab w:val="center" w:pos="4513"/>
        <w:tab w:val="right" w:pos="9026"/>
      </w:tabs>
    </w:pPr>
    <w:rPr>
      <w:rFonts w:eastAsiaTheme="majorEastAsia" w:cstheme="majorBidi"/>
      <w:sz w:val="16"/>
      <w:lang w:bidi="en-US"/>
    </w:rPr>
  </w:style>
  <w:style w:type="character" w:customStyle="1" w:styleId="FooterChar">
    <w:name w:val="Footer Char"/>
    <w:basedOn w:val="DefaultParagraphFont"/>
    <w:link w:val="Footer"/>
    <w:uiPriority w:val="99"/>
    <w:rsid w:val="00051572"/>
    <w:rPr>
      <w:rFonts w:eastAsiaTheme="majorEastAsia"/>
      <w:sz w:val="16"/>
      <w:lang w:bidi="en-US"/>
    </w:rPr>
  </w:style>
  <w:style w:type="paragraph" w:styleId="Title">
    <w:name w:val="Title"/>
    <w:basedOn w:val="Normal"/>
    <w:next w:val="Normal"/>
    <w:link w:val="TitleChar"/>
    <w:uiPriority w:val="10"/>
    <w:qFormat/>
    <w:rsid w:val="00051572"/>
    <w:pPr>
      <w:spacing w:before="240" w:after="60"/>
      <w:jc w:val="center"/>
      <w:outlineLvl w:val="0"/>
    </w:pPr>
    <w:rPr>
      <w:rFonts w:eastAsiaTheme="majorEastAsia" w:cstheme="majorBidi"/>
      <w:b/>
      <w:bCs/>
      <w:kern w:val="28"/>
      <w:szCs w:val="32"/>
      <w:u w:val="single"/>
      <w:lang w:bidi="en-US"/>
    </w:rPr>
  </w:style>
  <w:style w:type="character" w:customStyle="1" w:styleId="TitleChar">
    <w:name w:val="Title Char"/>
    <w:basedOn w:val="DefaultParagraphFont"/>
    <w:link w:val="Title"/>
    <w:uiPriority w:val="10"/>
    <w:rsid w:val="00051572"/>
    <w:rPr>
      <w:rFonts w:eastAsiaTheme="majorEastAsia"/>
      <w:b/>
      <w:bCs/>
      <w:kern w:val="28"/>
      <w:szCs w:val="32"/>
      <w:u w:val="single"/>
      <w:lang w:bidi="en-US"/>
    </w:rPr>
  </w:style>
  <w:style w:type="paragraph" w:styleId="Subtitle">
    <w:name w:val="Subtitle"/>
    <w:basedOn w:val="Normal"/>
    <w:next w:val="Normal"/>
    <w:link w:val="SubtitleChar"/>
    <w:uiPriority w:val="11"/>
    <w:qFormat/>
    <w:rsid w:val="00051572"/>
    <w:pPr>
      <w:spacing w:after="60"/>
      <w:jc w:val="center"/>
      <w:outlineLvl w:val="1"/>
    </w:pPr>
    <w:rPr>
      <w:rFonts w:eastAsiaTheme="majorEastAsia" w:cstheme="majorBidi"/>
      <w:lang w:bidi="en-US"/>
    </w:rPr>
  </w:style>
  <w:style w:type="character" w:customStyle="1" w:styleId="SubtitleChar">
    <w:name w:val="Subtitle Char"/>
    <w:basedOn w:val="DefaultParagraphFont"/>
    <w:link w:val="Subtitle"/>
    <w:uiPriority w:val="11"/>
    <w:rsid w:val="00051572"/>
    <w:rPr>
      <w:rFonts w:eastAsiaTheme="majorEastAsia"/>
      <w:lang w:bidi="en-US"/>
    </w:rPr>
  </w:style>
  <w:style w:type="character" w:styleId="Hyperlink">
    <w:name w:val="Hyperlink"/>
    <w:basedOn w:val="DefaultParagraphFont"/>
    <w:uiPriority w:val="99"/>
    <w:qFormat/>
    <w:rsid w:val="00051572"/>
    <w:rPr>
      <w:rFonts w:ascii="Arial" w:hAnsi="Arial"/>
      <w:color w:val="FF6600"/>
      <w:sz w:val="20"/>
      <w:u w:val="single"/>
    </w:rPr>
  </w:style>
  <w:style w:type="character" w:styleId="FollowedHyperlink">
    <w:name w:val="FollowedHyperlink"/>
    <w:basedOn w:val="DefaultParagraphFont"/>
    <w:uiPriority w:val="99"/>
    <w:qFormat/>
    <w:rsid w:val="00051572"/>
    <w:rPr>
      <w:rFonts w:ascii="Arial" w:hAnsi="Arial"/>
      <w:i/>
      <w:color w:val="363636"/>
      <w:sz w:val="20"/>
      <w:u w:val="single"/>
    </w:rPr>
  </w:style>
  <w:style w:type="character" w:styleId="Strong">
    <w:name w:val="Strong"/>
    <w:basedOn w:val="DefaultParagraphFont"/>
    <w:uiPriority w:val="22"/>
    <w:qFormat/>
    <w:rsid w:val="00051572"/>
    <w:rPr>
      <w:b/>
      <w:bCs/>
    </w:rPr>
  </w:style>
  <w:style w:type="character" w:styleId="Emphasis">
    <w:name w:val="Emphasis"/>
    <w:basedOn w:val="DefaultParagraphFont"/>
    <w:uiPriority w:val="20"/>
    <w:qFormat/>
    <w:rsid w:val="00051572"/>
    <w:rPr>
      <w:rFonts w:asciiTheme="minorHAnsi" w:hAnsiTheme="minorHAnsi"/>
      <w:b/>
      <w:i/>
      <w:iCs/>
    </w:rPr>
  </w:style>
  <w:style w:type="paragraph" w:styleId="NoSpacing">
    <w:name w:val="No Spacing"/>
    <w:basedOn w:val="Normal"/>
    <w:link w:val="NoSpacingChar"/>
    <w:uiPriority w:val="1"/>
    <w:qFormat/>
    <w:rsid w:val="00051572"/>
    <w:rPr>
      <w:rFonts w:eastAsiaTheme="majorEastAsia" w:cstheme="majorBidi"/>
      <w:szCs w:val="32"/>
      <w:lang w:bidi="en-US"/>
    </w:rPr>
  </w:style>
  <w:style w:type="character" w:customStyle="1" w:styleId="NoSpacingChar">
    <w:name w:val="No Spacing Char"/>
    <w:basedOn w:val="DefaultParagraphFont"/>
    <w:link w:val="NoSpacing"/>
    <w:uiPriority w:val="1"/>
    <w:rsid w:val="00051572"/>
    <w:rPr>
      <w:rFonts w:eastAsiaTheme="majorEastAsia"/>
      <w:szCs w:val="32"/>
      <w:lang w:bidi="en-US"/>
    </w:rPr>
  </w:style>
  <w:style w:type="paragraph" w:styleId="ListParagraph">
    <w:name w:val="List Paragraph"/>
    <w:basedOn w:val="Normal"/>
    <w:uiPriority w:val="34"/>
    <w:qFormat/>
    <w:rsid w:val="00051572"/>
    <w:pPr>
      <w:ind w:left="720"/>
      <w:contextualSpacing/>
    </w:pPr>
  </w:style>
  <w:style w:type="paragraph" w:styleId="Quote">
    <w:name w:val="Quote"/>
    <w:basedOn w:val="Normal"/>
    <w:next w:val="Normal"/>
    <w:link w:val="QuoteChar"/>
    <w:uiPriority w:val="29"/>
    <w:qFormat/>
    <w:rsid w:val="00051572"/>
    <w:rPr>
      <w:rFonts w:eastAsiaTheme="majorEastAsia" w:cstheme="majorBidi"/>
      <w:i/>
      <w:lang w:bidi="en-US"/>
    </w:rPr>
  </w:style>
  <w:style w:type="character" w:customStyle="1" w:styleId="QuoteChar">
    <w:name w:val="Quote Char"/>
    <w:basedOn w:val="DefaultParagraphFont"/>
    <w:link w:val="Quote"/>
    <w:uiPriority w:val="29"/>
    <w:rsid w:val="00051572"/>
    <w:rPr>
      <w:rFonts w:eastAsiaTheme="majorEastAsia"/>
      <w:i/>
      <w:lang w:bidi="en-US"/>
    </w:rPr>
  </w:style>
  <w:style w:type="paragraph" w:styleId="IntenseQuote">
    <w:name w:val="Intense Quote"/>
    <w:basedOn w:val="Normal"/>
    <w:next w:val="Normal"/>
    <w:link w:val="IntenseQuoteChar"/>
    <w:uiPriority w:val="30"/>
    <w:qFormat/>
    <w:rsid w:val="00051572"/>
    <w:pPr>
      <w:ind w:left="720" w:right="720"/>
    </w:pPr>
    <w:rPr>
      <w:rFonts w:eastAsiaTheme="majorEastAsia" w:cstheme="majorBidi"/>
      <w:b/>
      <w:i/>
      <w:lang w:bidi="en-US"/>
    </w:rPr>
  </w:style>
  <w:style w:type="character" w:customStyle="1" w:styleId="IntenseQuoteChar">
    <w:name w:val="Intense Quote Char"/>
    <w:basedOn w:val="DefaultParagraphFont"/>
    <w:link w:val="IntenseQuote"/>
    <w:uiPriority w:val="30"/>
    <w:rsid w:val="00051572"/>
    <w:rPr>
      <w:rFonts w:eastAsiaTheme="majorEastAsia"/>
      <w:b/>
      <w:i/>
      <w:lang w:bidi="en-US"/>
    </w:rPr>
  </w:style>
  <w:style w:type="character" w:styleId="SubtleEmphasis">
    <w:name w:val="Subtle Emphasis"/>
    <w:uiPriority w:val="19"/>
    <w:qFormat/>
    <w:rsid w:val="00051572"/>
    <w:rPr>
      <w:i/>
      <w:color w:val="5A5A5A" w:themeColor="text1" w:themeTint="A5"/>
    </w:rPr>
  </w:style>
  <w:style w:type="character" w:styleId="IntenseEmphasis">
    <w:name w:val="Intense Emphasis"/>
    <w:basedOn w:val="DefaultParagraphFont"/>
    <w:uiPriority w:val="21"/>
    <w:qFormat/>
    <w:rsid w:val="00051572"/>
    <w:rPr>
      <w:b/>
      <w:i/>
      <w:sz w:val="24"/>
      <w:szCs w:val="24"/>
      <w:u w:val="single"/>
    </w:rPr>
  </w:style>
  <w:style w:type="character" w:styleId="SubtleReference">
    <w:name w:val="Subtle Reference"/>
    <w:basedOn w:val="DefaultParagraphFont"/>
    <w:uiPriority w:val="31"/>
    <w:qFormat/>
    <w:rsid w:val="00051572"/>
    <w:rPr>
      <w:sz w:val="24"/>
      <w:szCs w:val="24"/>
      <w:u w:val="single"/>
    </w:rPr>
  </w:style>
  <w:style w:type="character" w:styleId="IntenseReference">
    <w:name w:val="Intense Reference"/>
    <w:basedOn w:val="DefaultParagraphFont"/>
    <w:uiPriority w:val="32"/>
    <w:qFormat/>
    <w:rsid w:val="00051572"/>
    <w:rPr>
      <w:b/>
      <w:sz w:val="24"/>
      <w:u w:val="single"/>
    </w:rPr>
  </w:style>
  <w:style w:type="character" w:styleId="BookTitle">
    <w:name w:val="Book Title"/>
    <w:basedOn w:val="DefaultParagraphFont"/>
    <w:uiPriority w:val="33"/>
    <w:qFormat/>
    <w:rsid w:val="00051572"/>
    <w:rPr>
      <w:rFonts w:asciiTheme="majorHAnsi" w:eastAsiaTheme="majorEastAsia" w:hAnsiTheme="majorHAnsi"/>
      <w:b/>
      <w:i/>
      <w:sz w:val="24"/>
      <w:szCs w:val="24"/>
    </w:rPr>
  </w:style>
  <w:style w:type="paragraph" w:styleId="TOCHeading">
    <w:name w:val="TOC Heading"/>
    <w:basedOn w:val="Heading1"/>
    <w:next w:val="Normal"/>
    <w:uiPriority w:val="39"/>
    <w:qFormat/>
    <w:rsid w:val="00051572"/>
    <w:pPr>
      <w:numPr>
        <w:numId w:val="0"/>
      </w:numPr>
      <w:outlineLvl w:val="9"/>
    </w:pPr>
  </w:style>
  <w:style w:type="paragraph" w:customStyle="1" w:styleId="List1">
    <w:name w:val="List 1"/>
    <w:basedOn w:val="Normal"/>
    <w:link w:val="List1Char"/>
    <w:uiPriority w:val="99"/>
    <w:qFormat/>
    <w:rsid w:val="00051572"/>
    <w:pPr>
      <w:numPr>
        <w:numId w:val="18"/>
      </w:numPr>
      <w:spacing w:before="60"/>
    </w:pPr>
    <w:rPr>
      <w:rFonts w:eastAsiaTheme="majorEastAsia" w:cstheme="majorBidi"/>
      <w:lang w:bidi="en-US"/>
    </w:rPr>
  </w:style>
  <w:style w:type="character" w:customStyle="1" w:styleId="List1Char">
    <w:name w:val="List 1 Char"/>
    <w:basedOn w:val="DefaultParagraphFont"/>
    <w:link w:val="List1"/>
    <w:uiPriority w:val="99"/>
    <w:rsid w:val="00051572"/>
    <w:rPr>
      <w:rFonts w:eastAsiaTheme="majorEastAsia"/>
      <w:lang w:bidi="en-US"/>
    </w:rPr>
  </w:style>
  <w:style w:type="paragraph" w:customStyle="1" w:styleId="Highlight">
    <w:name w:val="Highlight"/>
    <w:basedOn w:val="Normal"/>
    <w:uiPriority w:val="99"/>
    <w:qFormat/>
    <w:rsid w:val="00051572"/>
    <w:rPr>
      <w:color w:val="BF0000" w:themeColor="accent6" w:themeShade="BF"/>
    </w:rPr>
  </w:style>
  <w:style w:type="paragraph" w:customStyle="1" w:styleId="Numbered1">
    <w:name w:val="Numbered 1"/>
    <w:basedOn w:val="Normal"/>
    <w:rsid w:val="00051572"/>
    <w:pPr>
      <w:numPr>
        <w:numId w:val="19"/>
      </w:numPr>
      <w:spacing w:before="60"/>
    </w:pPr>
  </w:style>
  <w:style w:type="paragraph" w:customStyle="1" w:styleId="List2">
    <w:name w:val="List2"/>
    <w:basedOn w:val="List1"/>
    <w:uiPriority w:val="99"/>
    <w:qFormat/>
    <w:rsid w:val="00051572"/>
    <w:pPr>
      <w:numPr>
        <w:numId w:val="0"/>
      </w:numPr>
      <w:spacing w:before="0"/>
    </w:pPr>
    <w:rPr>
      <w:szCs w:val="24"/>
      <w:lang w:val="fr-FR" w:eastAsia="fr-FR" w:bidi="ar-SA"/>
    </w:rPr>
  </w:style>
  <w:style w:type="paragraph" w:customStyle="1" w:styleId="StyleHeading5Firstline0cm">
    <w:name w:val="Style Heading 5 + First line:  0 cm"/>
    <w:basedOn w:val="Heading5"/>
    <w:qFormat/>
    <w:rsid w:val="00051572"/>
    <w:pPr>
      <w:numPr>
        <w:ilvl w:val="0"/>
        <w:numId w:val="0"/>
      </w:numPr>
    </w:pPr>
    <w:rPr>
      <w:color w:val="363636"/>
      <w:szCs w:val="24"/>
      <w:u w:val="single"/>
    </w:rPr>
  </w:style>
  <w:style w:type="paragraph" w:customStyle="1" w:styleId="Glossary">
    <w:name w:val="Glossary"/>
    <w:basedOn w:val="Normal"/>
    <w:link w:val="GlossaryChar"/>
    <w:uiPriority w:val="99"/>
    <w:qFormat/>
    <w:rsid w:val="00051572"/>
    <w:pPr>
      <w:spacing w:before="40"/>
    </w:pPr>
    <w:rPr>
      <w:rFonts w:cstheme="majorBidi"/>
      <w:sz w:val="16"/>
      <w:szCs w:val="16"/>
      <w:lang w:eastAsia="en-GB"/>
    </w:rPr>
  </w:style>
  <w:style w:type="character" w:customStyle="1" w:styleId="GlossaryChar">
    <w:name w:val="Glossary Char"/>
    <w:basedOn w:val="DefaultParagraphFont"/>
    <w:link w:val="Glossary"/>
    <w:uiPriority w:val="99"/>
    <w:rsid w:val="00051572"/>
    <w:rPr>
      <w:sz w:val="16"/>
      <w:szCs w:val="16"/>
      <w:lang w:eastAsia="en-GB"/>
    </w:rPr>
  </w:style>
  <w:style w:type="numbering" w:customStyle="1" w:styleId="Style1">
    <w:name w:val="Style1"/>
    <w:uiPriority w:val="99"/>
    <w:rsid w:val="00051572"/>
    <w:pPr>
      <w:numPr>
        <w:numId w:val="4"/>
      </w:numPr>
    </w:pPr>
  </w:style>
  <w:style w:type="paragraph" w:styleId="Header">
    <w:name w:val="header"/>
    <w:basedOn w:val="Normal"/>
    <w:link w:val="HeaderChar"/>
    <w:autoRedefine/>
    <w:uiPriority w:val="99"/>
    <w:rsid w:val="00E5770E"/>
    <w:pPr>
      <w:tabs>
        <w:tab w:val="center" w:pos="4536"/>
        <w:tab w:val="right" w:pos="9072"/>
      </w:tabs>
      <w:ind w:left="-90"/>
    </w:pPr>
  </w:style>
  <w:style w:type="character" w:customStyle="1" w:styleId="HeaderChar">
    <w:name w:val="Header Char"/>
    <w:basedOn w:val="DefaultParagraphFont"/>
    <w:link w:val="Header"/>
    <w:uiPriority w:val="99"/>
    <w:rsid w:val="00E5770E"/>
    <w:rPr>
      <w:rFonts w:cs="Times New Roman"/>
      <w:szCs w:val="24"/>
      <w:lang w:eastAsia="fr-FR"/>
    </w:rPr>
  </w:style>
  <w:style w:type="table" w:styleId="TableGrid">
    <w:name w:val="Table Grid"/>
    <w:aliases w:val="SGS Table Basic 1"/>
    <w:basedOn w:val="TableNormal"/>
    <w:rsid w:val="0005157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color w:val="FF6600"/>
      </w:rPr>
      <w:tblPr/>
      <w:tcPr>
        <w:tcBorders>
          <w:bottom w:val="single" w:sz="12" w:space="0" w:color="363636"/>
        </w:tcBorders>
      </w:tcPr>
    </w:tblStylePr>
  </w:style>
  <w:style w:type="table" w:customStyle="1" w:styleId="SGSTableBasic2">
    <w:name w:val="SGS Table Basic 2"/>
    <w:basedOn w:val="TableNormal"/>
    <w:uiPriority w:val="99"/>
    <w:qFormat/>
    <w:rsid w:val="00051572"/>
    <w:pPr>
      <w:spacing w:before="0"/>
    </w:p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51572"/>
    <w:pPr>
      <w:numPr>
        <w:numId w:val="5"/>
      </w:numPr>
    </w:pPr>
  </w:style>
  <w:style w:type="paragraph" w:styleId="TOC1">
    <w:name w:val="toc 1"/>
    <w:basedOn w:val="Normal"/>
    <w:next w:val="Normal"/>
    <w:autoRedefine/>
    <w:uiPriority w:val="39"/>
    <w:rsid w:val="00051572"/>
    <w:pPr>
      <w:keepNext/>
      <w:keepLines/>
      <w:pBdr>
        <w:left w:val="single" w:sz="48" w:space="4" w:color="FF6600"/>
      </w:pBdr>
      <w:shd w:val="clear" w:color="auto" w:fill="363636"/>
      <w:tabs>
        <w:tab w:val="left" w:pos="426"/>
        <w:tab w:val="right" w:leader="dot" w:pos="9072"/>
      </w:tabs>
    </w:pPr>
    <w:rPr>
      <w:rFonts w:eastAsiaTheme="majorEastAsia" w:cstheme="majorBidi"/>
      <w:b/>
      <w:caps/>
      <w:noProof/>
      <w:color w:val="FFFFFF" w:themeColor="background1"/>
      <w:sz w:val="18"/>
      <w:lang w:bidi="en-US"/>
    </w:rPr>
  </w:style>
  <w:style w:type="paragraph" w:styleId="TOC2">
    <w:name w:val="toc 2"/>
    <w:basedOn w:val="Normal"/>
    <w:next w:val="Normal"/>
    <w:autoRedefine/>
    <w:uiPriority w:val="39"/>
    <w:rsid w:val="00051572"/>
    <w:pPr>
      <w:keepNext/>
      <w:keepLines/>
      <w:tabs>
        <w:tab w:val="left" w:pos="880"/>
        <w:tab w:val="right" w:leader="dot" w:pos="9072"/>
      </w:tabs>
    </w:pPr>
    <w:rPr>
      <w:rFonts w:eastAsiaTheme="majorEastAsia" w:cstheme="majorBidi"/>
      <w:smallCaps/>
      <w:noProof/>
      <w:sz w:val="18"/>
      <w:szCs w:val="18"/>
      <w:lang w:bidi="en-US"/>
    </w:rPr>
  </w:style>
  <w:style w:type="paragraph" w:styleId="TOC3">
    <w:name w:val="toc 3"/>
    <w:basedOn w:val="Normal"/>
    <w:next w:val="Normal"/>
    <w:autoRedefine/>
    <w:uiPriority w:val="39"/>
    <w:rsid w:val="00051572"/>
    <w:pPr>
      <w:keepNext/>
      <w:keepLines/>
      <w:tabs>
        <w:tab w:val="left" w:pos="1418"/>
        <w:tab w:val="right" w:leader="dot" w:pos="9072"/>
      </w:tabs>
      <w:ind w:left="1418" w:hanging="567"/>
    </w:pPr>
    <w:rPr>
      <w:rFonts w:eastAsiaTheme="majorEastAsia" w:cstheme="majorBidi"/>
      <w:noProof/>
      <w:sz w:val="18"/>
      <w:szCs w:val="22"/>
      <w:lang w:bidi="en-US"/>
    </w:rPr>
  </w:style>
  <w:style w:type="paragraph" w:styleId="BalloonText">
    <w:name w:val="Balloon Text"/>
    <w:basedOn w:val="Normal"/>
    <w:link w:val="BalloonTextChar"/>
    <w:semiHidden/>
    <w:rsid w:val="00051572"/>
    <w:rPr>
      <w:rFonts w:cs="Tahoma"/>
      <w:sz w:val="16"/>
      <w:szCs w:val="16"/>
    </w:rPr>
  </w:style>
  <w:style w:type="character" w:customStyle="1" w:styleId="BalloonTextChar">
    <w:name w:val="Balloon Text Char"/>
    <w:basedOn w:val="DefaultParagraphFont"/>
    <w:link w:val="BalloonText"/>
    <w:semiHidden/>
    <w:rsid w:val="00051572"/>
    <w:rPr>
      <w:rFonts w:cs="Tahoma"/>
      <w:sz w:val="16"/>
      <w:szCs w:val="16"/>
      <w:lang w:val="fr-FR" w:eastAsia="fr-FR"/>
    </w:rPr>
  </w:style>
  <w:style w:type="table" w:styleId="TableClassic2">
    <w:name w:val="Table Classic 2"/>
    <w:basedOn w:val="TableNormal"/>
    <w:rsid w:val="00C72CF6"/>
    <w:pPr>
      <w:ind w:left="0" w:firstLine="0"/>
    </w:p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rsid w:val="00B40C4D"/>
    <w:pPr>
      <w:ind w:left="0" w:firstLine="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B40C4D"/>
    <w:pPr>
      <w:ind w:left="0" w:firstLine="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B40C4D"/>
    <w:pPr>
      <w:ind w:left="0" w:firstLine="0"/>
    </w:p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Caption">
    <w:name w:val="caption"/>
    <w:basedOn w:val="Normal"/>
    <w:next w:val="Normal"/>
    <w:qFormat/>
    <w:rsid w:val="00384A2A"/>
    <w:pPr>
      <w:ind w:left="0"/>
    </w:pPr>
    <w:rPr>
      <w:rFonts w:ascii="Tahoma" w:eastAsia="Times New Roman" w:hAnsi="Tahoma"/>
      <w:b/>
      <w:bCs/>
      <w:sz w:val="20"/>
    </w:rPr>
  </w:style>
  <w:style w:type="paragraph" w:customStyle="1" w:styleId="Table">
    <w:name w:val="Table"/>
    <w:basedOn w:val="Normal"/>
    <w:autoRedefine/>
    <w:rsid w:val="00245D90"/>
    <w:pPr>
      <w:spacing w:before="10"/>
      <w:ind w:left="-86"/>
    </w:pPr>
    <w:rPr>
      <w:rFonts w:asciiTheme="majorHAnsi" w:hAnsiTheme="majorHAnsi" w:cstheme="majorHAnsi"/>
      <w:b/>
      <w:sz w:val="20"/>
    </w:rPr>
  </w:style>
  <w:style w:type="paragraph" w:customStyle="1" w:styleId="Normal2">
    <w:name w:val="Normal2"/>
    <w:basedOn w:val="Normal"/>
    <w:rsid w:val="00AF2303"/>
    <w:pPr>
      <w:spacing w:before="20" w:after="20"/>
      <w:ind w:left="-57" w:right="-57"/>
    </w:pPr>
    <w:rPr>
      <w:rFonts w:eastAsia="Times New Roman"/>
      <w:color w:val="000000"/>
      <w:sz w:val="18"/>
      <w:lang w:val="en-GB"/>
    </w:rPr>
  </w:style>
  <w:style w:type="paragraph" w:customStyle="1" w:styleId="Default">
    <w:name w:val="Default"/>
    <w:rsid w:val="007C5E6B"/>
    <w:pPr>
      <w:autoSpaceDE w:val="0"/>
      <w:autoSpaceDN w:val="0"/>
      <w:adjustRightInd w:val="0"/>
      <w:spacing w:before="0"/>
      <w:ind w:left="0" w:firstLine="0"/>
    </w:pPr>
    <w:rPr>
      <w:rFonts w:ascii="Calibri" w:hAnsi="Calibri" w:cs="Calibri"/>
      <w:color w:val="000000"/>
      <w:sz w:val="24"/>
      <w:szCs w:val="24"/>
      <w:lang w:val="en-US"/>
    </w:rPr>
  </w:style>
  <w:style w:type="character" w:styleId="CommentReference">
    <w:name w:val="annotation reference"/>
    <w:basedOn w:val="DefaultParagraphFont"/>
    <w:semiHidden/>
    <w:unhideWhenUsed/>
    <w:rsid w:val="00DA0F4A"/>
    <w:rPr>
      <w:sz w:val="16"/>
      <w:szCs w:val="16"/>
    </w:rPr>
  </w:style>
  <w:style w:type="paragraph" w:styleId="CommentText">
    <w:name w:val="annotation text"/>
    <w:basedOn w:val="Normal"/>
    <w:link w:val="CommentTextChar"/>
    <w:semiHidden/>
    <w:unhideWhenUsed/>
    <w:rsid w:val="00DA0F4A"/>
    <w:rPr>
      <w:sz w:val="20"/>
    </w:rPr>
  </w:style>
  <w:style w:type="character" w:customStyle="1" w:styleId="CommentTextChar">
    <w:name w:val="Comment Text Char"/>
    <w:basedOn w:val="DefaultParagraphFont"/>
    <w:link w:val="CommentText"/>
    <w:semiHidden/>
    <w:rsid w:val="00DA0F4A"/>
    <w:rPr>
      <w:rFonts w:eastAsiaTheme="minorEastAsia" w:cs="Times New Roman"/>
      <w:lang w:val="en-US"/>
    </w:rPr>
  </w:style>
  <w:style w:type="paragraph" w:styleId="CommentSubject">
    <w:name w:val="annotation subject"/>
    <w:basedOn w:val="CommentText"/>
    <w:next w:val="CommentText"/>
    <w:link w:val="CommentSubjectChar"/>
    <w:semiHidden/>
    <w:unhideWhenUsed/>
    <w:rsid w:val="00DA0F4A"/>
    <w:rPr>
      <w:b/>
      <w:bCs/>
    </w:rPr>
  </w:style>
  <w:style w:type="character" w:customStyle="1" w:styleId="CommentSubjectChar">
    <w:name w:val="Comment Subject Char"/>
    <w:basedOn w:val="CommentTextChar"/>
    <w:link w:val="CommentSubject"/>
    <w:semiHidden/>
    <w:rsid w:val="00DA0F4A"/>
    <w:rPr>
      <w:rFonts w:eastAsiaTheme="minorEastAsia" w:cs="Times New Roman"/>
      <w:b/>
      <w:bCs/>
      <w:lang w:val="en-US"/>
    </w:rPr>
  </w:style>
  <w:style w:type="character" w:customStyle="1" w:styleId="normaltextrun">
    <w:name w:val="normaltextrun"/>
    <w:basedOn w:val="DefaultParagraphFont"/>
    <w:rsid w:val="00341DA6"/>
  </w:style>
  <w:style w:type="character" w:customStyle="1" w:styleId="eop">
    <w:name w:val="eop"/>
    <w:basedOn w:val="DefaultParagraphFont"/>
    <w:rsid w:val="00341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3336">
      <w:bodyDiv w:val="1"/>
      <w:marLeft w:val="0"/>
      <w:marRight w:val="0"/>
      <w:marTop w:val="0"/>
      <w:marBottom w:val="0"/>
      <w:divBdr>
        <w:top w:val="none" w:sz="0" w:space="0" w:color="auto"/>
        <w:left w:val="none" w:sz="0" w:space="0" w:color="auto"/>
        <w:bottom w:val="none" w:sz="0" w:space="0" w:color="auto"/>
        <w:right w:val="none" w:sz="0" w:space="0" w:color="auto"/>
      </w:divBdr>
    </w:div>
    <w:div w:id="220598179">
      <w:bodyDiv w:val="1"/>
      <w:marLeft w:val="0"/>
      <w:marRight w:val="0"/>
      <w:marTop w:val="0"/>
      <w:marBottom w:val="0"/>
      <w:divBdr>
        <w:top w:val="none" w:sz="0" w:space="0" w:color="auto"/>
        <w:left w:val="none" w:sz="0" w:space="0" w:color="auto"/>
        <w:bottom w:val="none" w:sz="0" w:space="0" w:color="auto"/>
        <w:right w:val="none" w:sz="0" w:space="0" w:color="auto"/>
      </w:divBdr>
    </w:div>
    <w:div w:id="236286496">
      <w:bodyDiv w:val="1"/>
      <w:marLeft w:val="0"/>
      <w:marRight w:val="0"/>
      <w:marTop w:val="0"/>
      <w:marBottom w:val="0"/>
      <w:divBdr>
        <w:top w:val="none" w:sz="0" w:space="0" w:color="auto"/>
        <w:left w:val="none" w:sz="0" w:space="0" w:color="auto"/>
        <w:bottom w:val="none" w:sz="0" w:space="0" w:color="auto"/>
        <w:right w:val="none" w:sz="0" w:space="0" w:color="auto"/>
      </w:divBdr>
    </w:div>
    <w:div w:id="259680978">
      <w:bodyDiv w:val="1"/>
      <w:marLeft w:val="0"/>
      <w:marRight w:val="0"/>
      <w:marTop w:val="0"/>
      <w:marBottom w:val="0"/>
      <w:divBdr>
        <w:top w:val="none" w:sz="0" w:space="0" w:color="auto"/>
        <w:left w:val="none" w:sz="0" w:space="0" w:color="auto"/>
        <w:bottom w:val="none" w:sz="0" w:space="0" w:color="auto"/>
        <w:right w:val="none" w:sz="0" w:space="0" w:color="auto"/>
      </w:divBdr>
    </w:div>
    <w:div w:id="457912636">
      <w:bodyDiv w:val="1"/>
      <w:marLeft w:val="0"/>
      <w:marRight w:val="0"/>
      <w:marTop w:val="0"/>
      <w:marBottom w:val="0"/>
      <w:divBdr>
        <w:top w:val="none" w:sz="0" w:space="0" w:color="auto"/>
        <w:left w:val="none" w:sz="0" w:space="0" w:color="auto"/>
        <w:bottom w:val="none" w:sz="0" w:space="0" w:color="auto"/>
        <w:right w:val="none" w:sz="0" w:space="0" w:color="auto"/>
      </w:divBdr>
    </w:div>
    <w:div w:id="581988496">
      <w:bodyDiv w:val="1"/>
      <w:marLeft w:val="0"/>
      <w:marRight w:val="0"/>
      <w:marTop w:val="0"/>
      <w:marBottom w:val="0"/>
      <w:divBdr>
        <w:top w:val="none" w:sz="0" w:space="0" w:color="auto"/>
        <w:left w:val="none" w:sz="0" w:space="0" w:color="auto"/>
        <w:bottom w:val="none" w:sz="0" w:space="0" w:color="auto"/>
        <w:right w:val="none" w:sz="0" w:space="0" w:color="auto"/>
      </w:divBdr>
    </w:div>
    <w:div w:id="630669753">
      <w:bodyDiv w:val="1"/>
      <w:marLeft w:val="0"/>
      <w:marRight w:val="0"/>
      <w:marTop w:val="0"/>
      <w:marBottom w:val="0"/>
      <w:divBdr>
        <w:top w:val="none" w:sz="0" w:space="0" w:color="auto"/>
        <w:left w:val="none" w:sz="0" w:space="0" w:color="auto"/>
        <w:bottom w:val="none" w:sz="0" w:space="0" w:color="auto"/>
        <w:right w:val="none" w:sz="0" w:space="0" w:color="auto"/>
      </w:divBdr>
    </w:div>
    <w:div w:id="720787309">
      <w:bodyDiv w:val="1"/>
      <w:marLeft w:val="0"/>
      <w:marRight w:val="0"/>
      <w:marTop w:val="0"/>
      <w:marBottom w:val="0"/>
      <w:divBdr>
        <w:top w:val="none" w:sz="0" w:space="0" w:color="auto"/>
        <w:left w:val="none" w:sz="0" w:space="0" w:color="auto"/>
        <w:bottom w:val="none" w:sz="0" w:space="0" w:color="auto"/>
        <w:right w:val="none" w:sz="0" w:space="0" w:color="auto"/>
      </w:divBdr>
    </w:div>
    <w:div w:id="791705618">
      <w:bodyDiv w:val="1"/>
      <w:marLeft w:val="0"/>
      <w:marRight w:val="0"/>
      <w:marTop w:val="0"/>
      <w:marBottom w:val="0"/>
      <w:divBdr>
        <w:top w:val="none" w:sz="0" w:space="0" w:color="auto"/>
        <w:left w:val="none" w:sz="0" w:space="0" w:color="auto"/>
        <w:bottom w:val="none" w:sz="0" w:space="0" w:color="auto"/>
        <w:right w:val="none" w:sz="0" w:space="0" w:color="auto"/>
      </w:divBdr>
    </w:div>
    <w:div w:id="808472583">
      <w:bodyDiv w:val="1"/>
      <w:marLeft w:val="0"/>
      <w:marRight w:val="0"/>
      <w:marTop w:val="0"/>
      <w:marBottom w:val="0"/>
      <w:divBdr>
        <w:top w:val="none" w:sz="0" w:space="0" w:color="auto"/>
        <w:left w:val="none" w:sz="0" w:space="0" w:color="auto"/>
        <w:bottom w:val="none" w:sz="0" w:space="0" w:color="auto"/>
        <w:right w:val="none" w:sz="0" w:space="0" w:color="auto"/>
      </w:divBdr>
    </w:div>
    <w:div w:id="854927142">
      <w:bodyDiv w:val="1"/>
      <w:marLeft w:val="0"/>
      <w:marRight w:val="0"/>
      <w:marTop w:val="0"/>
      <w:marBottom w:val="0"/>
      <w:divBdr>
        <w:top w:val="none" w:sz="0" w:space="0" w:color="auto"/>
        <w:left w:val="none" w:sz="0" w:space="0" w:color="auto"/>
        <w:bottom w:val="none" w:sz="0" w:space="0" w:color="auto"/>
        <w:right w:val="none" w:sz="0" w:space="0" w:color="auto"/>
      </w:divBdr>
    </w:div>
    <w:div w:id="907694890">
      <w:bodyDiv w:val="1"/>
      <w:marLeft w:val="0"/>
      <w:marRight w:val="0"/>
      <w:marTop w:val="0"/>
      <w:marBottom w:val="0"/>
      <w:divBdr>
        <w:top w:val="none" w:sz="0" w:space="0" w:color="auto"/>
        <w:left w:val="none" w:sz="0" w:space="0" w:color="auto"/>
        <w:bottom w:val="none" w:sz="0" w:space="0" w:color="auto"/>
        <w:right w:val="none" w:sz="0" w:space="0" w:color="auto"/>
      </w:divBdr>
    </w:div>
    <w:div w:id="964384299">
      <w:bodyDiv w:val="1"/>
      <w:marLeft w:val="0"/>
      <w:marRight w:val="0"/>
      <w:marTop w:val="0"/>
      <w:marBottom w:val="0"/>
      <w:divBdr>
        <w:top w:val="none" w:sz="0" w:space="0" w:color="auto"/>
        <w:left w:val="none" w:sz="0" w:space="0" w:color="auto"/>
        <w:bottom w:val="none" w:sz="0" w:space="0" w:color="auto"/>
        <w:right w:val="none" w:sz="0" w:space="0" w:color="auto"/>
      </w:divBdr>
    </w:div>
    <w:div w:id="1113593291">
      <w:bodyDiv w:val="1"/>
      <w:marLeft w:val="0"/>
      <w:marRight w:val="0"/>
      <w:marTop w:val="0"/>
      <w:marBottom w:val="0"/>
      <w:divBdr>
        <w:top w:val="none" w:sz="0" w:space="0" w:color="auto"/>
        <w:left w:val="none" w:sz="0" w:space="0" w:color="auto"/>
        <w:bottom w:val="none" w:sz="0" w:space="0" w:color="auto"/>
        <w:right w:val="none" w:sz="0" w:space="0" w:color="auto"/>
      </w:divBdr>
    </w:div>
    <w:div w:id="1204827661">
      <w:bodyDiv w:val="1"/>
      <w:marLeft w:val="0"/>
      <w:marRight w:val="0"/>
      <w:marTop w:val="0"/>
      <w:marBottom w:val="0"/>
      <w:divBdr>
        <w:top w:val="none" w:sz="0" w:space="0" w:color="auto"/>
        <w:left w:val="none" w:sz="0" w:space="0" w:color="auto"/>
        <w:bottom w:val="none" w:sz="0" w:space="0" w:color="auto"/>
        <w:right w:val="none" w:sz="0" w:space="0" w:color="auto"/>
      </w:divBdr>
    </w:div>
    <w:div w:id="1523934193">
      <w:bodyDiv w:val="1"/>
      <w:marLeft w:val="0"/>
      <w:marRight w:val="0"/>
      <w:marTop w:val="0"/>
      <w:marBottom w:val="0"/>
      <w:divBdr>
        <w:top w:val="none" w:sz="0" w:space="0" w:color="auto"/>
        <w:left w:val="none" w:sz="0" w:space="0" w:color="auto"/>
        <w:bottom w:val="none" w:sz="0" w:space="0" w:color="auto"/>
        <w:right w:val="none" w:sz="0" w:space="0" w:color="auto"/>
      </w:divBdr>
    </w:div>
    <w:div w:id="1607156840">
      <w:bodyDiv w:val="1"/>
      <w:marLeft w:val="0"/>
      <w:marRight w:val="0"/>
      <w:marTop w:val="0"/>
      <w:marBottom w:val="0"/>
      <w:divBdr>
        <w:top w:val="none" w:sz="0" w:space="0" w:color="auto"/>
        <w:left w:val="none" w:sz="0" w:space="0" w:color="auto"/>
        <w:bottom w:val="none" w:sz="0" w:space="0" w:color="auto"/>
        <w:right w:val="none" w:sz="0" w:space="0" w:color="auto"/>
      </w:divBdr>
    </w:div>
    <w:div w:id="1733964802">
      <w:bodyDiv w:val="1"/>
      <w:marLeft w:val="0"/>
      <w:marRight w:val="0"/>
      <w:marTop w:val="0"/>
      <w:marBottom w:val="0"/>
      <w:divBdr>
        <w:top w:val="none" w:sz="0" w:space="0" w:color="auto"/>
        <w:left w:val="none" w:sz="0" w:space="0" w:color="auto"/>
        <w:bottom w:val="none" w:sz="0" w:space="0" w:color="auto"/>
        <w:right w:val="none" w:sz="0" w:space="0" w:color="auto"/>
      </w:divBdr>
    </w:div>
    <w:div w:id="1850171170">
      <w:bodyDiv w:val="1"/>
      <w:marLeft w:val="0"/>
      <w:marRight w:val="0"/>
      <w:marTop w:val="0"/>
      <w:marBottom w:val="0"/>
      <w:divBdr>
        <w:top w:val="none" w:sz="0" w:space="0" w:color="auto"/>
        <w:left w:val="none" w:sz="0" w:space="0" w:color="auto"/>
        <w:bottom w:val="none" w:sz="0" w:space="0" w:color="auto"/>
        <w:right w:val="none" w:sz="0" w:space="0" w:color="auto"/>
      </w:divBdr>
    </w:div>
    <w:div w:id="1945724156">
      <w:bodyDiv w:val="1"/>
      <w:marLeft w:val="0"/>
      <w:marRight w:val="0"/>
      <w:marTop w:val="0"/>
      <w:marBottom w:val="0"/>
      <w:divBdr>
        <w:top w:val="none" w:sz="0" w:space="0" w:color="auto"/>
        <w:left w:val="none" w:sz="0" w:space="0" w:color="auto"/>
        <w:bottom w:val="none" w:sz="0" w:space="0" w:color="auto"/>
        <w:right w:val="none" w:sz="0" w:space="0" w:color="auto"/>
      </w:divBdr>
    </w:div>
    <w:div w:id="2003778702">
      <w:bodyDiv w:val="1"/>
      <w:marLeft w:val="0"/>
      <w:marRight w:val="0"/>
      <w:marTop w:val="0"/>
      <w:marBottom w:val="0"/>
      <w:divBdr>
        <w:top w:val="none" w:sz="0" w:space="0" w:color="auto"/>
        <w:left w:val="none" w:sz="0" w:space="0" w:color="auto"/>
        <w:bottom w:val="none" w:sz="0" w:space="0" w:color="auto"/>
        <w:right w:val="none" w:sz="0" w:space="0" w:color="auto"/>
      </w:divBdr>
    </w:div>
    <w:div w:id="2067609079">
      <w:bodyDiv w:val="1"/>
      <w:marLeft w:val="0"/>
      <w:marRight w:val="0"/>
      <w:marTop w:val="0"/>
      <w:marBottom w:val="0"/>
      <w:divBdr>
        <w:top w:val="none" w:sz="0" w:space="0" w:color="auto"/>
        <w:left w:val="none" w:sz="0" w:space="0" w:color="auto"/>
        <w:bottom w:val="none" w:sz="0" w:space="0" w:color="auto"/>
        <w:right w:val="none" w:sz="0" w:space="0" w:color="auto"/>
      </w:divBdr>
    </w:div>
    <w:div w:id="208151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_topacio\Documents\0-NATIONAL%20QUALITY\5-National%20Quality%20Docs\Internal\NQM\Revised%20NQM%20Docs\SGS%20Global%20Document%20Template.dotx" TargetMode="External"/></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2A870CD23AB4D9DAE7FA2FB548908" ma:contentTypeVersion="19" ma:contentTypeDescription="Create a new document." ma:contentTypeScope="" ma:versionID="a104ccbbe18ef7ce6084357611ede8e7">
  <xsd:schema xmlns:xsd="http://www.w3.org/2001/XMLSchema" xmlns:xs="http://www.w3.org/2001/XMLSchema" xmlns:p="http://schemas.microsoft.com/office/2006/metadata/properties" xmlns:ns2="52c36483-4c1c-4ed4-8bf1-44a07a8dbc53" xmlns:ns3="cf0e342b-1dd2-4f7e-a476-bbae412d335f" targetNamespace="http://schemas.microsoft.com/office/2006/metadata/properties" ma:root="true" ma:fieldsID="f76302716df9271c3943bbc63a674ba7" ns2:_="" ns3:_="">
    <xsd:import namespace="52c36483-4c1c-4ed4-8bf1-44a07a8dbc53"/>
    <xsd:import namespace="cf0e342b-1dd2-4f7e-a476-bbae412d33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RequestDate1"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36483-4c1c-4ed4-8bf1-44a07a8db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9a01-8d24-4c9e-a527-0b9dc35522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RequestDate1" ma:index="25" nillable="true" ma:displayName="Request Date1" ma:default="[today]" ma:format="DateTime" ma:internalName="RequestDate1">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0e342b-1dd2-4f7e-a476-bbae412d33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eb3bec-13c1-4e9e-b9c8-b3a2ed05c318}" ma:internalName="TaxCatchAll" ma:showField="CatchAllData" ma:web="cf0e342b-1dd2-4f7e-a476-bbae412d3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documentManagement>
    <TaxCatchAll xmlns="cf0e342b-1dd2-4f7e-a476-bbae412d335f" xsi:nil="true"/>
    <RequestDate1 xmlns="52c36483-4c1c-4ed4-8bf1-44a07a8dbc53">2024-07-10T08:12:26+00:00</RequestDate1>
    <lcf76f155ced4ddcb4097134ff3c332f xmlns="52c36483-4c1c-4ed4-8bf1-44a07a8dbc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05EF89-51FE-46EF-B739-9503B9F6F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36483-4c1c-4ed4-8bf1-44a07a8dbc53"/>
    <ds:schemaRef ds:uri="cf0e342b-1dd2-4f7e-a476-bbae412d3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F67A8-B821-4077-8486-8D06F9D86091}">
  <ds:schemaRefs>
    <ds:schemaRef ds:uri="http://schemas.microsoft.com/sharepoint/v3/contenttype/forms"/>
  </ds:schemaRefs>
</ds:datastoreItem>
</file>

<file path=customXml/itemProps3.xml><?xml version="1.0" encoding="utf-8"?>
<ds:datastoreItem xmlns:ds="http://schemas.openxmlformats.org/officeDocument/2006/customXml" ds:itemID="{227B2AC0-E005-4EB9-97DC-8804186D8626}">
  <ds:schemaRefs>
    <ds:schemaRef ds:uri="http://schemas.microsoft.com/office/2006/metadata/properties"/>
    <ds:schemaRef ds:uri="cf0e342b-1dd2-4f7e-a476-bbae412d335f"/>
    <ds:schemaRef ds:uri="52c36483-4c1c-4ed4-8bf1-44a07a8dbc5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SGS Global Document Template</Template>
  <TotalTime>7</TotalTime>
  <Pages>4</Pages>
  <Words>1110</Words>
  <Characters>6573</Characters>
  <Application>Microsoft Office Word</Application>
  <DocSecurity>0</DocSecurity>
  <Lines>110</Lines>
  <Paragraphs>62</Paragraphs>
  <ScaleCrop>false</ScaleCrop>
  <HeadingPairs>
    <vt:vector size="2" baseType="variant">
      <vt:variant>
        <vt:lpstr>Title</vt:lpstr>
      </vt:variant>
      <vt:variant>
        <vt:i4>1</vt:i4>
      </vt:variant>
    </vt:vector>
  </HeadingPairs>
  <TitlesOfParts>
    <vt:vector size="1" baseType="lpstr">
      <vt:lpstr>version 2 of QLY-NQM-5002</vt:lpstr>
    </vt:vector>
  </TitlesOfParts>
  <Company>SGS</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 of QLY-NQM-5002</dc:title>
  <dc:creator>Danilene Chua</dc:creator>
  <cp:lastModifiedBy>Mercolita, Ma.Lourdes (Makati)</cp:lastModifiedBy>
  <cp:revision>4</cp:revision>
  <cp:lastPrinted>2021-12-14T10:44:00Z</cp:lastPrinted>
  <dcterms:created xsi:type="dcterms:W3CDTF">2024-07-10T09:53:00Z</dcterms:created>
  <dcterms:modified xsi:type="dcterms:W3CDTF">2024-07-11T09:22:00Z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0x0101009F52A870CD23AB4D9DAE7FA2FB548908</vt:lpwstr>
  </property>
  <property fmtid="{D5CDD505-2E9C-101B-9397-08002B2CF9AE}" pid="3" name="MediaServiceImageTags">
    <vt:lpwstr/>
  </property>
  <property fmtid="{D5CDD505-2E9C-101B-9397-08002B2CF9AE}" pid="4" name="GrammarlyDocumentId">
    <vt:lpwstr>8440a7abcd653cd75415a54cb40fa732799f5f6c64186637d4e9580b8ccc386a</vt:lpwstr>
  </property>
</Properties>
</file>