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2A21" w14:textId="67A9A37E" w:rsidR="00F7756D" w:rsidRPr="00F65ADD" w:rsidRDefault="002500DE">
      <w:pPr>
        <w:rPr>
          <w:rFonts w:ascii="Times New Roman" w:hAnsi="Times New Roman" w:cs="Times New Roman"/>
          <w:b/>
          <w:bCs/>
          <w:sz w:val="24"/>
          <w:szCs w:val="24"/>
        </w:rPr>
      </w:pPr>
      <w:r w:rsidRPr="00F65ADD">
        <w:rPr>
          <w:rFonts w:ascii="Times New Roman" w:hAnsi="Times New Roman" w:cs="Times New Roman"/>
          <w:b/>
          <w:bCs/>
          <w:sz w:val="24"/>
          <w:szCs w:val="24"/>
        </w:rPr>
        <w:t>CLINICAL NURSE – SPECIALTY SURGERY 12E</w:t>
      </w:r>
      <w:r w:rsidR="00F92470">
        <w:rPr>
          <w:rFonts w:ascii="Times New Roman" w:hAnsi="Times New Roman" w:cs="Times New Roman"/>
          <w:b/>
          <w:bCs/>
          <w:sz w:val="24"/>
          <w:szCs w:val="24"/>
        </w:rPr>
        <w:t xml:space="preserve"> (GI Surgical Oncology)</w:t>
      </w:r>
    </w:p>
    <w:p w14:paraId="4FD1C1E0" w14:textId="77777777" w:rsidR="002500DE" w:rsidRPr="002500DE" w:rsidRDefault="002500DE" w:rsidP="002500DE">
      <w:p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b/>
          <w:bCs/>
          <w:sz w:val="24"/>
          <w:szCs w:val="24"/>
        </w:rPr>
        <w:t>Patient Population: </w:t>
      </w:r>
      <w:r w:rsidRPr="002500DE">
        <w:rPr>
          <w:rFonts w:ascii="Times New Roman" w:eastAsia="Times New Roman" w:hAnsi="Times New Roman" w:cs="Times New Roman"/>
          <w:sz w:val="24"/>
          <w:szCs w:val="24"/>
        </w:rPr>
        <w:t>GI, Surgical Oncology, Plastics, and Ears Nose &amp; Throat</w:t>
      </w:r>
    </w:p>
    <w:p w14:paraId="515954A3" w14:textId="77777777" w:rsidR="002500DE" w:rsidRPr="002500DE" w:rsidRDefault="002500DE" w:rsidP="002500DE">
      <w:p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b/>
          <w:bCs/>
          <w:sz w:val="24"/>
          <w:szCs w:val="24"/>
        </w:rPr>
        <w:t>General Care Information</w:t>
      </w:r>
    </w:p>
    <w:p w14:paraId="6B10D671" w14:textId="77777777" w:rsidR="002500DE" w:rsidRPr="002500DE" w:rsidRDefault="002500DE" w:rsidP="002500DE">
      <w:p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The </w:t>
      </w:r>
      <w:r w:rsidRPr="002500DE">
        <w:rPr>
          <w:rFonts w:ascii="Times New Roman" w:eastAsia="Times New Roman" w:hAnsi="Times New Roman" w:cs="Times New Roman"/>
          <w:b/>
          <w:bCs/>
          <w:sz w:val="24"/>
          <w:szCs w:val="24"/>
        </w:rPr>
        <w:t>Specialty Surgery Unit on 12E</w:t>
      </w:r>
      <w:r w:rsidRPr="002500DE">
        <w:rPr>
          <w:rFonts w:ascii="Times New Roman" w:eastAsia="Times New Roman" w:hAnsi="Times New Roman" w:cs="Times New Roman"/>
          <w:sz w:val="24"/>
          <w:szCs w:val="24"/>
        </w:rPr>
        <w:t> is a multifaceted unit that specializes in the care of a variety of post-surgical patients at Northwestern Memorial Hospital. Our nurses provide care to extremely complex surgical patients that have often undergone life-altering surgery. Clinical nurses on the</w:t>
      </w:r>
      <w:r w:rsidRPr="002500DE">
        <w:rPr>
          <w:rFonts w:ascii="Times New Roman" w:eastAsia="Times New Roman" w:hAnsi="Times New Roman" w:cs="Times New Roman"/>
          <w:b/>
          <w:bCs/>
          <w:sz w:val="24"/>
          <w:szCs w:val="24"/>
        </w:rPr>
        <w:t> Specialty Surgery (12E)</w:t>
      </w:r>
      <w:r w:rsidRPr="002500DE">
        <w:rPr>
          <w:rFonts w:ascii="Times New Roman" w:eastAsia="Times New Roman" w:hAnsi="Times New Roman" w:cs="Times New Roman"/>
          <w:sz w:val="24"/>
          <w:szCs w:val="24"/>
        </w:rPr>
        <w:t> floor gain incredible experience and knowledge in a number of devices &amp; procedures including ileostomies &amp; colostomies, artificial airways including tracheostomies &amp; T-tubes, negative pressure wound therapy, chest tubes, venous dopplers, and leech therapy. This unit allows for nurses to advance their skillset by combining cutting-edge technology and critical thinking skills to provide evidence-based comprehensive nursing care to our highly complex post-surgical patient population.</w:t>
      </w:r>
    </w:p>
    <w:p w14:paraId="7FFF9619" w14:textId="77777777" w:rsidR="002500DE" w:rsidRPr="002500DE" w:rsidRDefault="002500DE" w:rsidP="002500DE">
      <w:p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Some of our Specialty surgeries include:</w:t>
      </w:r>
    </w:p>
    <w:p w14:paraId="0B2E3066" w14:textId="77777777" w:rsidR="002500DE" w:rsidRPr="002500DE" w:rsidRDefault="002500DE" w:rsidP="002500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Tumor Removals</w:t>
      </w:r>
    </w:p>
    <w:p w14:paraId="06038184" w14:textId="77777777" w:rsidR="002500DE" w:rsidRPr="002500DE" w:rsidRDefault="002500DE" w:rsidP="002500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Ostomy Placements</w:t>
      </w:r>
    </w:p>
    <w:p w14:paraId="4F8C4ADE" w14:textId="77777777" w:rsidR="002500DE" w:rsidRPr="002500DE" w:rsidRDefault="002500DE" w:rsidP="002500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Weight Loss Procedures</w:t>
      </w:r>
    </w:p>
    <w:p w14:paraId="5420FD0A" w14:textId="77777777" w:rsidR="002500DE" w:rsidRPr="002500DE" w:rsidRDefault="002500DE" w:rsidP="002500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Reconstructive Flaps</w:t>
      </w:r>
    </w:p>
    <w:p w14:paraId="10985309" w14:textId="77777777" w:rsidR="002500DE" w:rsidRPr="002500DE" w:rsidRDefault="002500DE" w:rsidP="002500D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Gender Affirming Surgeries</w:t>
      </w:r>
    </w:p>
    <w:p w14:paraId="3EB6310C" w14:textId="77777777" w:rsidR="002500DE" w:rsidRPr="00F92470" w:rsidRDefault="002500DE" w:rsidP="002500DE">
      <w:pPr>
        <w:spacing w:before="100" w:beforeAutospacing="1" w:after="100" w:afterAutospacing="1" w:line="240" w:lineRule="auto"/>
        <w:rPr>
          <w:rFonts w:ascii="Times New Roman" w:eastAsia="Times New Roman" w:hAnsi="Times New Roman" w:cs="Times New Roman"/>
          <w:sz w:val="24"/>
          <w:szCs w:val="24"/>
        </w:rPr>
      </w:pPr>
      <w:r w:rsidRPr="002500DE">
        <w:rPr>
          <w:rFonts w:ascii="Times New Roman" w:eastAsia="Times New Roman" w:hAnsi="Times New Roman" w:cs="Times New Roman"/>
          <w:sz w:val="24"/>
          <w:szCs w:val="24"/>
        </w:rPr>
        <w:t>In addition, the unit offers an environment that supports teamwork and collaboration from all members of the interdisciplinary team. On </w:t>
      </w:r>
      <w:r w:rsidRPr="002500DE">
        <w:rPr>
          <w:rFonts w:ascii="Times New Roman" w:eastAsia="Times New Roman" w:hAnsi="Times New Roman" w:cs="Times New Roman"/>
          <w:b/>
          <w:bCs/>
          <w:sz w:val="24"/>
          <w:szCs w:val="24"/>
        </w:rPr>
        <w:t>12E Specialty Surgery</w:t>
      </w:r>
      <w:r w:rsidRPr="002500DE">
        <w:rPr>
          <w:rFonts w:ascii="Times New Roman" w:eastAsia="Times New Roman" w:hAnsi="Times New Roman" w:cs="Times New Roman"/>
          <w:sz w:val="24"/>
          <w:szCs w:val="24"/>
        </w:rPr>
        <w:t>, nurses have the opportunity and are encouraged to get involved in departmental quality committees and contribute to advancements in our evidence-based nursing care by participating in our LEAD (Lead, Excel and Develop) program. We provide opportunities for professional growth and development and encourage lifelong learning to continue career advancement in the nursing field.</w:t>
      </w:r>
    </w:p>
    <w:p w14:paraId="6E847CB6" w14:textId="77777777" w:rsidR="002500DE" w:rsidRPr="00F92470" w:rsidRDefault="002500DE" w:rsidP="002500DE">
      <w:pPr>
        <w:spacing w:before="100" w:beforeAutospacing="1" w:after="100" w:afterAutospacing="1" w:line="240" w:lineRule="auto"/>
        <w:rPr>
          <w:rFonts w:ascii="Times New Roman" w:eastAsia="Times New Roman" w:hAnsi="Times New Roman" w:cs="Times New Roman"/>
          <w:b/>
          <w:bCs/>
          <w:sz w:val="24"/>
          <w:szCs w:val="24"/>
        </w:rPr>
      </w:pPr>
      <w:r w:rsidRPr="00F92470">
        <w:rPr>
          <w:rFonts w:ascii="Times New Roman" w:eastAsia="Times New Roman" w:hAnsi="Times New Roman" w:cs="Times New Roman"/>
          <w:b/>
          <w:bCs/>
          <w:sz w:val="24"/>
          <w:szCs w:val="24"/>
        </w:rPr>
        <w:t>Please look at our 12 East Instagram page to see what our team has been up to recently!</w:t>
      </w:r>
    </w:p>
    <w:p w14:paraId="01DD4115" w14:textId="6B174791" w:rsidR="002500DE" w:rsidRPr="00EE674C" w:rsidRDefault="00F92470" w:rsidP="00F92470">
      <w:pPr>
        <w:spacing w:before="100" w:beforeAutospacing="1" w:after="100" w:afterAutospacing="1" w:line="240" w:lineRule="auto"/>
        <w:rPr>
          <w:rFonts w:ascii="Times New Roman" w:eastAsia="Times New Roman" w:hAnsi="Times New Roman" w:cs="Times New Roman"/>
          <w:sz w:val="24"/>
          <w:szCs w:val="24"/>
        </w:rPr>
      </w:pPr>
      <w:hyperlink r:id="rId7" w:history="1">
        <w:r w:rsidR="002500DE" w:rsidRPr="002500DE">
          <w:rPr>
            <w:rFonts w:ascii="Times New Roman" w:eastAsia="Times New Roman" w:hAnsi="Times New Roman" w:cs="Times New Roman"/>
            <w:color w:val="0070CD"/>
            <w:sz w:val="24"/>
            <w:szCs w:val="24"/>
            <w:u w:val="single"/>
          </w:rPr>
          <w:t>Northwestern - 12E General Surgery Team Instagram Page</w:t>
        </w:r>
      </w:hyperlink>
    </w:p>
    <w:sectPr w:rsidR="002500DE" w:rsidRPr="00EE67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048D4" w14:textId="77777777" w:rsidR="002500DE" w:rsidRDefault="002500DE" w:rsidP="002500DE">
      <w:pPr>
        <w:spacing w:after="0" w:line="240" w:lineRule="auto"/>
      </w:pPr>
      <w:r>
        <w:separator/>
      </w:r>
    </w:p>
  </w:endnote>
  <w:endnote w:type="continuationSeparator" w:id="0">
    <w:p w14:paraId="540D7507" w14:textId="77777777" w:rsidR="002500DE" w:rsidRDefault="002500DE" w:rsidP="0025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56C8" w14:textId="77777777" w:rsidR="002500DE" w:rsidRDefault="002500DE" w:rsidP="002500DE">
      <w:pPr>
        <w:spacing w:after="0" w:line="240" w:lineRule="auto"/>
      </w:pPr>
      <w:r>
        <w:separator/>
      </w:r>
    </w:p>
  </w:footnote>
  <w:footnote w:type="continuationSeparator" w:id="0">
    <w:p w14:paraId="1F0DEB5B" w14:textId="77777777" w:rsidR="002500DE" w:rsidRDefault="002500DE" w:rsidP="00250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00B"/>
    <w:multiLevelType w:val="multilevel"/>
    <w:tmpl w:val="5D1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5104C"/>
    <w:multiLevelType w:val="multilevel"/>
    <w:tmpl w:val="ABE0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F0BEA"/>
    <w:multiLevelType w:val="multilevel"/>
    <w:tmpl w:val="7C3C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342987"/>
    <w:multiLevelType w:val="multilevel"/>
    <w:tmpl w:val="C360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74AEF"/>
    <w:multiLevelType w:val="multilevel"/>
    <w:tmpl w:val="FF32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3B7BFD"/>
    <w:multiLevelType w:val="multilevel"/>
    <w:tmpl w:val="BE4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792F75"/>
    <w:multiLevelType w:val="multilevel"/>
    <w:tmpl w:val="96DE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E68D3"/>
    <w:multiLevelType w:val="multilevel"/>
    <w:tmpl w:val="49AE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D134C"/>
    <w:multiLevelType w:val="multilevel"/>
    <w:tmpl w:val="182A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5"/>
  </w:num>
  <w:num w:numId="5">
    <w:abstractNumId w:val="7"/>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DE"/>
    <w:rsid w:val="002500DE"/>
    <w:rsid w:val="002A107A"/>
    <w:rsid w:val="00400CD0"/>
    <w:rsid w:val="00861C10"/>
    <w:rsid w:val="008A25D6"/>
    <w:rsid w:val="00D71740"/>
    <w:rsid w:val="00EE333A"/>
    <w:rsid w:val="00EE674C"/>
    <w:rsid w:val="00F65ADD"/>
    <w:rsid w:val="00F92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ED66A"/>
  <w15:chartTrackingRefBased/>
  <w15:docId w15:val="{5BBA543E-776B-4DA5-BD4E-332BC553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50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andUnderline">
    <w:name w:val="Bold and Underline"/>
    <w:basedOn w:val="DefaultParagraphFont"/>
    <w:uiPriority w:val="1"/>
    <w:rsid w:val="00400CD0"/>
    <w:rPr>
      <w:rFonts w:ascii="Times New Roman" w:hAnsi="Times New Roman"/>
      <w:b/>
      <w:sz w:val="24"/>
      <w:u w:val="single"/>
    </w:rPr>
  </w:style>
  <w:style w:type="character" w:customStyle="1" w:styleId="Style1">
    <w:name w:val="Style1"/>
    <w:basedOn w:val="DefaultParagraphFont"/>
    <w:uiPriority w:val="1"/>
    <w:rsid w:val="00EE333A"/>
    <w:rPr>
      <w:rFonts w:ascii="Times New Roman" w:hAnsi="Times New Roman"/>
      <w:b/>
      <w:sz w:val="24"/>
    </w:rPr>
  </w:style>
  <w:style w:type="character" w:customStyle="1" w:styleId="Heading3Char">
    <w:name w:val="Heading 3 Char"/>
    <w:basedOn w:val="DefaultParagraphFont"/>
    <w:link w:val="Heading3"/>
    <w:uiPriority w:val="9"/>
    <w:rsid w:val="002500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0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0DE"/>
    <w:rPr>
      <w:b/>
      <w:bCs/>
    </w:rPr>
  </w:style>
  <w:style w:type="character" w:styleId="Hyperlink">
    <w:name w:val="Hyperlink"/>
    <w:basedOn w:val="DefaultParagraphFont"/>
    <w:uiPriority w:val="99"/>
    <w:semiHidden/>
    <w:unhideWhenUsed/>
    <w:rsid w:val="002500DE"/>
    <w:rPr>
      <w:color w:val="0000FF"/>
      <w:u w:val="single"/>
    </w:rPr>
  </w:style>
  <w:style w:type="character" w:styleId="Emphasis">
    <w:name w:val="Emphasis"/>
    <w:basedOn w:val="DefaultParagraphFont"/>
    <w:uiPriority w:val="20"/>
    <w:qFormat/>
    <w:rsid w:val="002500DE"/>
    <w:rPr>
      <w:i/>
      <w:iCs/>
    </w:rPr>
  </w:style>
  <w:style w:type="paragraph" w:customStyle="1" w:styleId="job-details--section--text">
    <w:name w:val="job-details--section--text"/>
    <w:basedOn w:val="Normal"/>
    <w:rsid w:val="002500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9424">
      <w:bodyDiv w:val="1"/>
      <w:marLeft w:val="0"/>
      <w:marRight w:val="0"/>
      <w:marTop w:val="0"/>
      <w:marBottom w:val="0"/>
      <w:divBdr>
        <w:top w:val="none" w:sz="0" w:space="0" w:color="auto"/>
        <w:left w:val="none" w:sz="0" w:space="0" w:color="auto"/>
        <w:bottom w:val="none" w:sz="0" w:space="0" w:color="auto"/>
        <w:right w:val="none" w:sz="0" w:space="0" w:color="auto"/>
      </w:divBdr>
      <w:divsChild>
        <w:div w:id="981738632">
          <w:marLeft w:val="0"/>
          <w:marRight w:val="0"/>
          <w:marTop w:val="0"/>
          <w:marBottom w:val="0"/>
          <w:divBdr>
            <w:top w:val="none" w:sz="0" w:space="0" w:color="auto"/>
            <w:left w:val="none" w:sz="0" w:space="0" w:color="auto"/>
            <w:bottom w:val="none" w:sz="0" w:space="0" w:color="auto"/>
            <w:right w:val="none" w:sz="0" w:space="0" w:color="auto"/>
          </w:divBdr>
          <w:divsChild>
            <w:div w:id="492184589">
              <w:marLeft w:val="0"/>
              <w:marRight w:val="0"/>
              <w:marTop w:val="0"/>
              <w:marBottom w:val="0"/>
              <w:divBdr>
                <w:top w:val="none" w:sz="0" w:space="0" w:color="auto"/>
                <w:left w:val="none" w:sz="0" w:space="0" w:color="auto"/>
                <w:bottom w:val="none" w:sz="0" w:space="0" w:color="auto"/>
                <w:right w:val="none" w:sz="0" w:space="0" w:color="auto"/>
              </w:divBdr>
            </w:div>
            <w:div w:id="4838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twelve.ea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Curiel, Montserrat</dc:creator>
  <cp:keywords/>
  <dc:description/>
  <cp:lastModifiedBy>Curiel, Montserrat</cp:lastModifiedBy>
  <cp:revision>4</cp:revision>
  <dcterms:created xsi:type="dcterms:W3CDTF">2023-02-21T19:48:00Z</dcterms:created>
  <dcterms:modified xsi:type="dcterms:W3CDTF">2023-05-30T20:04:00Z</dcterms:modified>
</cp:coreProperties>
</file>