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4932C5">
        <w:trPr>
          <w:trHeight w:val="460"/>
          <w:jc w:val="center"/>
        </w:trPr>
        <w:tc>
          <w:tcPr>
            <w:tcW w:w="2875" w:type="dxa"/>
            <w:shd w:val="clear" w:color="auto" w:fill="D9D9D9" w:themeFill="background1" w:themeFillShade="D9"/>
          </w:tcPr>
          <w:p w14:paraId="4D89E451" w14:textId="77777777" w:rsidR="00E449D4" w:rsidRPr="00C138CC" w:rsidRDefault="00E449D4" w:rsidP="004932C5">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1F792A5E" w:rsidR="00E449D4" w:rsidRPr="00F80C63" w:rsidRDefault="00E72B48" w:rsidP="004932C5">
            <w:pPr>
              <w:jc w:val="both"/>
              <w:rPr>
                <w:rFonts w:ascii="Arial" w:hAnsi="Arial" w:cs="Arial"/>
                <w:sz w:val="20"/>
                <w:szCs w:val="20"/>
                <w:highlight w:val="yellow"/>
              </w:rPr>
            </w:pPr>
            <w:r w:rsidRPr="0030021A">
              <w:rPr>
                <w:rFonts w:ascii="Arial" w:hAnsi="Arial" w:cs="Arial"/>
                <w:sz w:val="20"/>
                <w:szCs w:val="20"/>
              </w:rPr>
              <w:t>Indigenous</w:t>
            </w:r>
            <w:r w:rsidR="006964E7" w:rsidRPr="0030021A">
              <w:rPr>
                <w:rFonts w:ascii="Arial" w:hAnsi="Arial" w:cs="Arial"/>
                <w:sz w:val="20"/>
                <w:szCs w:val="20"/>
              </w:rPr>
              <w:t xml:space="preserve"> </w:t>
            </w:r>
            <w:r w:rsidR="00E54B70" w:rsidRPr="0030021A">
              <w:rPr>
                <w:rFonts w:ascii="Arial" w:hAnsi="Arial" w:cs="Arial"/>
                <w:sz w:val="20"/>
                <w:szCs w:val="20"/>
              </w:rPr>
              <w:t xml:space="preserve">Outreach </w:t>
            </w:r>
            <w:r w:rsidR="006964E7" w:rsidRPr="0030021A">
              <w:rPr>
                <w:rFonts w:ascii="Arial" w:hAnsi="Arial" w:cs="Arial"/>
                <w:sz w:val="20"/>
                <w:szCs w:val="20"/>
              </w:rPr>
              <w:t>Officer</w:t>
            </w:r>
          </w:p>
        </w:tc>
      </w:tr>
      <w:tr w:rsidR="00E449D4" w:rsidRPr="00C138CC" w14:paraId="61B9059B" w14:textId="77777777" w:rsidTr="004932C5">
        <w:trPr>
          <w:trHeight w:val="460"/>
          <w:jc w:val="center"/>
        </w:trPr>
        <w:tc>
          <w:tcPr>
            <w:tcW w:w="2875" w:type="dxa"/>
            <w:shd w:val="clear" w:color="auto" w:fill="D9D9D9" w:themeFill="background1" w:themeFillShade="D9"/>
          </w:tcPr>
          <w:p w14:paraId="49E267B4" w14:textId="77777777" w:rsidR="00E449D4" w:rsidRPr="00C138CC" w:rsidRDefault="00E449D4" w:rsidP="004932C5">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48BD242B" w:rsidR="00E449D4" w:rsidRPr="00C138CC" w:rsidRDefault="008906B1" w:rsidP="004932C5">
            <w:pPr>
              <w:jc w:val="both"/>
              <w:rPr>
                <w:rFonts w:ascii="Arial" w:hAnsi="Arial" w:cs="Arial"/>
                <w:sz w:val="20"/>
                <w:szCs w:val="20"/>
              </w:rPr>
            </w:pPr>
            <w:r>
              <w:rPr>
                <w:rFonts w:ascii="Arial" w:hAnsi="Arial" w:cs="Arial"/>
                <w:sz w:val="20"/>
                <w:szCs w:val="20"/>
              </w:rPr>
              <w:t>Office of the Deputy Vice Chancellor (Indigenous)</w:t>
            </w:r>
          </w:p>
        </w:tc>
      </w:tr>
      <w:tr w:rsidR="00E449D4" w:rsidRPr="00C138CC" w14:paraId="099F77AA" w14:textId="77777777" w:rsidTr="004932C5">
        <w:trPr>
          <w:trHeight w:val="460"/>
          <w:jc w:val="center"/>
        </w:trPr>
        <w:tc>
          <w:tcPr>
            <w:tcW w:w="2875" w:type="dxa"/>
            <w:shd w:val="clear" w:color="auto" w:fill="D9D9D9" w:themeFill="background1" w:themeFillShade="D9"/>
          </w:tcPr>
          <w:p w14:paraId="1218FF3A" w14:textId="77777777" w:rsidR="00E449D4" w:rsidRPr="00C138CC" w:rsidRDefault="00E449D4" w:rsidP="004932C5">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362566AA" w:rsidR="00E449D4" w:rsidRPr="00C138CC" w:rsidRDefault="00E449D4" w:rsidP="004932C5">
            <w:pPr>
              <w:jc w:val="both"/>
              <w:rPr>
                <w:rFonts w:ascii="Arial" w:hAnsi="Arial" w:cs="Arial"/>
                <w:sz w:val="20"/>
                <w:szCs w:val="20"/>
              </w:rPr>
            </w:pPr>
            <w:r w:rsidRPr="00C138CC">
              <w:rPr>
                <w:rFonts w:ascii="Arial" w:hAnsi="Arial" w:cs="Arial"/>
                <w:sz w:val="20"/>
                <w:szCs w:val="20"/>
              </w:rPr>
              <w:t xml:space="preserve">HEW </w:t>
            </w:r>
            <w:r w:rsidR="006964E7">
              <w:rPr>
                <w:rFonts w:ascii="Arial" w:hAnsi="Arial" w:cs="Arial"/>
                <w:sz w:val="20"/>
                <w:szCs w:val="20"/>
              </w:rPr>
              <w:t>6</w:t>
            </w:r>
          </w:p>
        </w:tc>
      </w:tr>
      <w:tr w:rsidR="00E449D4" w:rsidRPr="00C138CC" w14:paraId="3786F4A0" w14:textId="77777777" w:rsidTr="004932C5">
        <w:trPr>
          <w:trHeight w:val="460"/>
          <w:jc w:val="center"/>
        </w:trPr>
        <w:tc>
          <w:tcPr>
            <w:tcW w:w="2875" w:type="dxa"/>
            <w:shd w:val="clear" w:color="auto" w:fill="D9D9D9" w:themeFill="background1" w:themeFillShade="D9"/>
          </w:tcPr>
          <w:p w14:paraId="45BE6BE8" w14:textId="77777777" w:rsidR="00E449D4" w:rsidRPr="00C138CC" w:rsidRDefault="00E449D4" w:rsidP="004932C5">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4DB451B7" w:rsidR="00E449D4" w:rsidRPr="00C138CC" w:rsidRDefault="00394F05" w:rsidP="004932C5">
            <w:pPr>
              <w:jc w:val="both"/>
              <w:rPr>
                <w:rFonts w:ascii="Arial" w:hAnsi="Arial" w:cs="Arial"/>
                <w:sz w:val="20"/>
                <w:szCs w:val="20"/>
              </w:rPr>
            </w:pPr>
            <w:r w:rsidRPr="00523252">
              <w:rPr>
                <w:rFonts w:ascii="Arial" w:hAnsi="Arial" w:cs="Arial"/>
                <w:sz w:val="20"/>
                <w:szCs w:val="20"/>
              </w:rPr>
              <w:t>00061</w:t>
            </w:r>
            <w:r w:rsidR="00703BA5">
              <w:rPr>
                <w:rFonts w:ascii="Arial" w:hAnsi="Arial" w:cs="Arial"/>
                <w:sz w:val="20"/>
                <w:szCs w:val="20"/>
              </w:rPr>
              <w:t>340</w:t>
            </w:r>
          </w:p>
        </w:tc>
      </w:tr>
      <w:tr w:rsidR="00E449D4" w:rsidRPr="00C138CC" w14:paraId="338952F8" w14:textId="77777777" w:rsidTr="004932C5">
        <w:trPr>
          <w:trHeight w:val="460"/>
          <w:jc w:val="center"/>
        </w:trPr>
        <w:tc>
          <w:tcPr>
            <w:tcW w:w="2875" w:type="dxa"/>
            <w:shd w:val="clear" w:color="auto" w:fill="D9D9D9" w:themeFill="background1" w:themeFillShade="D9"/>
          </w:tcPr>
          <w:p w14:paraId="4F637EB5" w14:textId="77777777" w:rsidR="00E449D4" w:rsidRPr="00C138CC" w:rsidRDefault="00E449D4" w:rsidP="004932C5">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54FE8119" w:rsidR="00E449D4" w:rsidRPr="004A05FC" w:rsidRDefault="00E72B48" w:rsidP="004932C5">
            <w:pPr>
              <w:jc w:val="both"/>
              <w:rPr>
                <w:rFonts w:ascii="Arial" w:hAnsi="Arial" w:cs="Arial"/>
                <w:sz w:val="20"/>
                <w:szCs w:val="20"/>
                <w:highlight w:val="yellow"/>
              </w:rPr>
            </w:pPr>
            <w:r w:rsidRPr="0030021A">
              <w:rPr>
                <w:rFonts w:ascii="Arial" w:hAnsi="Arial" w:cs="Arial"/>
                <w:sz w:val="20"/>
                <w:szCs w:val="20"/>
              </w:rPr>
              <w:t>Indigenous Engagement Coordinator</w:t>
            </w:r>
          </w:p>
        </w:tc>
      </w:tr>
      <w:tr w:rsidR="00E449D4" w:rsidRPr="00C138CC" w14:paraId="1D60EE41" w14:textId="77777777" w:rsidTr="004932C5">
        <w:trPr>
          <w:trHeight w:val="460"/>
          <w:jc w:val="center"/>
        </w:trPr>
        <w:tc>
          <w:tcPr>
            <w:tcW w:w="2875" w:type="dxa"/>
            <w:shd w:val="clear" w:color="auto" w:fill="D9D9D9" w:themeFill="background1" w:themeFillShade="D9"/>
          </w:tcPr>
          <w:p w14:paraId="3640BDAD" w14:textId="77777777" w:rsidR="00E449D4" w:rsidRPr="00C138CC" w:rsidRDefault="00E449D4" w:rsidP="004932C5">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6B4F386A" w:rsidR="00E449D4" w:rsidRPr="00C138CC" w:rsidRDefault="00AB135B" w:rsidP="004932C5">
            <w:pPr>
              <w:rPr>
                <w:rFonts w:ascii="Arial" w:hAnsi="Arial" w:cs="Arial"/>
                <w:color w:val="FF0000"/>
                <w:sz w:val="20"/>
                <w:szCs w:val="20"/>
              </w:rPr>
            </w:pPr>
            <w:r>
              <w:rPr>
                <w:rFonts w:ascii="Arial" w:hAnsi="Arial" w:cs="Arial"/>
                <w:sz w:val="20"/>
                <w:szCs w:val="20"/>
              </w:rPr>
              <w:t>Continuing Contingent</w:t>
            </w:r>
          </w:p>
        </w:tc>
      </w:tr>
    </w:tbl>
    <w:p w14:paraId="7D2108BE" w14:textId="5EAD589E" w:rsidR="00E449D4" w:rsidRPr="00C138CC" w:rsidRDefault="00E449D4" w:rsidP="00FD6FB2">
      <w:pPr>
        <w:pStyle w:val="Heading2"/>
        <w:numPr>
          <w:ilvl w:val="0"/>
          <w:numId w:val="3"/>
        </w:numPr>
        <w:tabs>
          <w:tab w:val="left" w:pos="851"/>
        </w:tabs>
        <w:ind w:left="993" w:hanging="851"/>
        <w:jc w:val="both"/>
        <w:rPr>
          <w:rFonts w:ascii="Arial" w:hAnsi="Arial" w:cs="Arial"/>
          <w:color w:val="E20917"/>
        </w:rPr>
      </w:pPr>
      <w:r w:rsidRPr="00C138CC">
        <w:rPr>
          <w:rFonts w:ascii="Arial" w:hAnsi="Arial" w:cs="Arial"/>
          <w:color w:val="E20917"/>
        </w:rPr>
        <w:t>Position Purpose</w:t>
      </w:r>
    </w:p>
    <w:p w14:paraId="05919AD7" w14:textId="77777777" w:rsidR="006964E7" w:rsidRDefault="006964E7" w:rsidP="00FD6FB2">
      <w:pPr>
        <w:adjustRightInd w:val="0"/>
        <w:ind w:left="720"/>
        <w:jc w:val="both"/>
        <w:rPr>
          <w:rStyle w:val="normaltextrun"/>
          <w:rFonts w:ascii="Arial" w:hAnsi="Arial" w:cs="Arial"/>
          <w:color w:val="000000"/>
          <w:sz w:val="20"/>
          <w:szCs w:val="20"/>
          <w:shd w:val="clear" w:color="auto" w:fill="FFFFFF"/>
        </w:rPr>
      </w:pPr>
    </w:p>
    <w:p w14:paraId="5BC60A84" w14:textId="424D3A6B" w:rsidR="00617390" w:rsidRDefault="00F8226D" w:rsidP="00FD6FB2">
      <w:pPr>
        <w:tabs>
          <w:tab w:val="left" w:pos="1276"/>
        </w:tabs>
        <w:ind w:left="851"/>
        <w:jc w:val="both"/>
        <w:rPr>
          <w:rFonts w:ascii="Arial" w:hAnsi="Arial" w:cs="Arial"/>
          <w:color w:val="000000" w:themeColor="text1"/>
          <w:sz w:val="20"/>
          <w:szCs w:val="20"/>
          <w:lang w:eastAsia="en-US"/>
        </w:rPr>
      </w:pPr>
      <w:r w:rsidRPr="00F8226D">
        <w:rPr>
          <w:rFonts w:ascii="Arial" w:hAnsi="Arial" w:cs="Arial"/>
          <w:color w:val="000000" w:themeColor="text1"/>
          <w:sz w:val="20"/>
          <w:szCs w:val="20"/>
          <w:lang w:eastAsia="en-US"/>
        </w:rPr>
        <w:t xml:space="preserve">As a member of Griffith University’s Executive, </w:t>
      </w:r>
      <w:r>
        <w:rPr>
          <w:rFonts w:ascii="Arial" w:hAnsi="Arial" w:cs="Arial"/>
          <w:color w:val="000000" w:themeColor="text1"/>
          <w:sz w:val="20"/>
          <w:szCs w:val="20"/>
          <w:lang w:eastAsia="en-US"/>
        </w:rPr>
        <w:t xml:space="preserve">the </w:t>
      </w:r>
      <w:r w:rsidR="008906B1">
        <w:rPr>
          <w:rFonts w:ascii="Arial" w:hAnsi="Arial" w:cs="Arial"/>
          <w:sz w:val="20"/>
          <w:szCs w:val="20"/>
        </w:rPr>
        <w:t>Deputy Vice Chancellor (Indigenous)</w:t>
      </w:r>
      <w:r w:rsidR="00620A21">
        <w:rPr>
          <w:rFonts w:ascii="Arial" w:hAnsi="Arial" w:cs="Arial"/>
          <w:color w:val="000000" w:themeColor="text1"/>
          <w:sz w:val="20"/>
          <w:szCs w:val="20"/>
          <w:lang w:eastAsia="en-US"/>
        </w:rPr>
        <w:t xml:space="preserve"> </w:t>
      </w:r>
      <w:r w:rsidRPr="00F8226D">
        <w:rPr>
          <w:rFonts w:ascii="Arial" w:hAnsi="Arial" w:cs="Arial"/>
          <w:color w:val="000000" w:themeColor="text1"/>
          <w:sz w:val="20"/>
          <w:szCs w:val="20"/>
          <w:lang w:eastAsia="en-US"/>
        </w:rPr>
        <w:t>works alongside colleagues in enabling all aspects of First Peoples engagement as well as strategies to enhance participation, support and success of its First Peoples communities.</w:t>
      </w:r>
      <w:r w:rsidR="00692ECE">
        <w:rPr>
          <w:rFonts w:ascii="Arial" w:hAnsi="Arial" w:cs="Arial"/>
          <w:color w:val="000000" w:themeColor="text1"/>
          <w:sz w:val="20"/>
          <w:szCs w:val="20"/>
          <w:lang w:eastAsia="en-US"/>
        </w:rPr>
        <w:t xml:space="preserve"> The </w:t>
      </w:r>
      <w:r w:rsidR="008906B1">
        <w:rPr>
          <w:rFonts w:ascii="Arial" w:hAnsi="Arial" w:cs="Arial"/>
          <w:color w:val="000000" w:themeColor="text1"/>
          <w:sz w:val="20"/>
          <w:szCs w:val="20"/>
          <w:lang w:eastAsia="en-US"/>
        </w:rPr>
        <w:t>D</w:t>
      </w:r>
      <w:r w:rsidR="00692ECE">
        <w:rPr>
          <w:rFonts w:ascii="Arial" w:hAnsi="Arial" w:cs="Arial"/>
          <w:color w:val="000000" w:themeColor="text1"/>
          <w:sz w:val="20"/>
          <w:szCs w:val="20"/>
          <w:lang w:eastAsia="en-US"/>
        </w:rPr>
        <w:t>VC</w:t>
      </w:r>
      <w:r w:rsidR="008906B1">
        <w:rPr>
          <w:rFonts w:ascii="Arial" w:hAnsi="Arial" w:cs="Arial"/>
          <w:color w:val="000000" w:themeColor="text1"/>
          <w:sz w:val="20"/>
          <w:szCs w:val="20"/>
          <w:lang w:eastAsia="en-US"/>
        </w:rPr>
        <w:t xml:space="preserve"> </w:t>
      </w:r>
      <w:r w:rsidR="00692ECE">
        <w:rPr>
          <w:rFonts w:ascii="Arial" w:hAnsi="Arial" w:cs="Arial"/>
          <w:color w:val="000000" w:themeColor="text1"/>
          <w:sz w:val="20"/>
          <w:szCs w:val="20"/>
          <w:lang w:eastAsia="en-US"/>
        </w:rPr>
        <w:t>(</w:t>
      </w:r>
      <w:r w:rsidR="008906B1">
        <w:rPr>
          <w:rFonts w:ascii="Arial" w:hAnsi="Arial" w:cs="Arial"/>
          <w:color w:val="000000" w:themeColor="text1"/>
          <w:sz w:val="20"/>
          <w:szCs w:val="20"/>
          <w:lang w:eastAsia="en-US"/>
        </w:rPr>
        <w:t>Indigenous</w:t>
      </w:r>
      <w:r w:rsidR="00692ECE">
        <w:rPr>
          <w:rFonts w:ascii="Arial" w:hAnsi="Arial" w:cs="Arial"/>
          <w:color w:val="000000" w:themeColor="text1"/>
          <w:sz w:val="20"/>
          <w:szCs w:val="20"/>
          <w:lang w:eastAsia="en-US"/>
        </w:rPr>
        <w:t xml:space="preserve">) </w:t>
      </w:r>
      <w:r w:rsidR="00620A21">
        <w:rPr>
          <w:rFonts w:ascii="Arial" w:hAnsi="Arial" w:cs="Arial"/>
          <w:color w:val="000000" w:themeColor="text1"/>
          <w:sz w:val="20"/>
          <w:szCs w:val="20"/>
          <w:lang w:eastAsia="en-US"/>
        </w:rPr>
        <w:t>has portfolio responsibilities for the Indigenous Engagement team,</w:t>
      </w:r>
      <w:r w:rsidRPr="00F8226D">
        <w:rPr>
          <w:rFonts w:ascii="Arial" w:hAnsi="Arial" w:cs="Arial"/>
          <w:color w:val="000000" w:themeColor="text1"/>
          <w:sz w:val="20"/>
          <w:szCs w:val="20"/>
          <w:lang w:eastAsia="en-US"/>
        </w:rPr>
        <w:t xml:space="preserve"> the GUMURRII Student Success Unit and the Indigenous Re</w:t>
      </w:r>
      <w:r w:rsidR="00620A21">
        <w:rPr>
          <w:rFonts w:ascii="Arial" w:hAnsi="Arial" w:cs="Arial"/>
          <w:color w:val="000000" w:themeColor="text1"/>
          <w:sz w:val="20"/>
          <w:szCs w:val="20"/>
          <w:lang w:eastAsia="en-US"/>
        </w:rPr>
        <w:t>search Unit.</w:t>
      </w:r>
    </w:p>
    <w:p w14:paraId="747D5D0D" w14:textId="77777777" w:rsidR="00E72B48" w:rsidRDefault="00E72B48" w:rsidP="00FD6FB2">
      <w:pPr>
        <w:tabs>
          <w:tab w:val="left" w:pos="1276"/>
        </w:tabs>
        <w:ind w:left="851"/>
        <w:jc w:val="both"/>
        <w:rPr>
          <w:rFonts w:ascii="Arial" w:hAnsi="Arial" w:cs="Arial"/>
          <w:color w:val="000000" w:themeColor="text1"/>
          <w:sz w:val="20"/>
          <w:szCs w:val="20"/>
          <w:lang w:eastAsia="en-US"/>
        </w:rPr>
      </w:pPr>
    </w:p>
    <w:p w14:paraId="0867A860" w14:textId="58277FEF" w:rsidR="00E72B48" w:rsidRPr="00DD3C14" w:rsidRDefault="00E72B48" w:rsidP="00FD6FB2">
      <w:pPr>
        <w:tabs>
          <w:tab w:val="left" w:pos="1276"/>
        </w:tabs>
        <w:ind w:left="851"/>
        <w:jc w:val="both"/>
        <w:rPr>
          <w:rFonts w:ascii="Arial" w:hAnsi="Arial" w:cs="Arial"/>
          <w:color w:val="000000" w:themeColor="text1"/>
          <w:sz w:val="20"/>
          <w:szCs w:val="20"/>
          <w:lang w:eastAsia="en-US"/>
        </w:rPr>
      </w:pPr>
      <w:r w:rsidRPr="004F5B69">
        <w:rPr>
          <w:rFonts w:ascii="Arial" w:hAnsi="Arial" w:cs="Arial"/>
          <w:color w:val="000000" w:themeColor="text1"/>
          <w:sz w:val="20"/>
          <w:szCs w:val="20"/>
          <w:lang w:eastAsia="en-US"/>
        </w:rPr>
        <w:t xml:space="preserve">The </w:t>
      </w:r>
      <w:r w:rsidR="00D964A4">
        <w:rPr>
          <w:rFonts w:ascii="Arial" w:hAnsi="Arial" w:cs="Arial"/>
          <w:color w:val="000000" w:themeColor="text1"/>
          <w:sz w:val="20"/>
          <w:szCs w:val="20"/>
          <w:lang w:eastAsia="en-US"/>
        </w:rPr>
        <w:t>Deputy</w:t>
      </w:r>
      <w:r w:rsidRPr="004F5B69">
        <w:rPr>
          <w:rFonts w:ascii="Arial" w:hAnsi="Arial" w:cs="Arial"/>
          <w:color w:val="000000" w:themeColor="text1"/>
          <w:sz w:val="20"/>
          <w:szCs w:val="20"/>
          <w:lang w:eastAsia="en-US"/>
        </w:rPr>
        <w:t xml:space="preserve"> Vice Chancellor is also Head of the Logan Campus and </w:t>
      </w:r>
      <w:r w:rsidR="006E3F0F">
        <w:rPr>
          <w:rFonts w:ascii="Arial" w:hAnsi="Arial" w:cs="Arial"/>
          <w:color w:val="000000" w:themeColor="text1"/>
          <w:sz w:val="20"/>
          <w:szCs w:val="20"/>
          <w:lang w:eastAsia="en-US"/>
        </w:rPr>
        <w:t>lead</w:t>
      </w:r>
      <w:r w:rsidRPr="004F5B69">
        <w:rPr>
          <w:rFonts w:ascii="Arial" w:hAnsi="Arial" w:cs="Arial"/>
          <w:color w:val="000000" w:themeColor="text1"/>
          <w:sz w:val="20"/>
          <w:szCs w:val="20"/>
          <w:lang w:eastAsia="en-US"/>
        </w:rPr>
        <w:t xml:space="preserve"> engagement with the external and University community in the operation and development of the campus.</w:t>
      </w:r>
    </w:p>
    <w:p w14:paraId="79E1D867" w14:textId="77777777" w:rsidR="00E72B48" w:rsidRDefault="00E72B48" w:rsidP="00FD6FB2">
      <w:pPr>
        <w:adjustRightInd w:val="0"/>
        <w:ind w:left="862"/>
        <w:jc w:val="both"/>
        <w:rPr>
          <w:rStyle w:val="normaltextrun"/>
          <w:rFonts w:ascii="Arial" w:hAnsi="Arial" w:cs="Arial"/>
          <w:color w:val="000000"/>
          <w:sz w:val="20"/>
          <w:szCs w:val="20"/>
          <w:shd w:val="clear" w:color="auto" w:fill="FFFFFF"/>
        </w:rPr>
      </w:pPr>
    </w:p>
    <w:p w14:paraId="3C2FA689" w14:textId="27C6F1A4" w:rsidR="00B07D34" w:rsidRDefault="006964E7" w:rsidP="00FD6FB2">
      <w:pPr>
        <w:adjustRightInd w:val="0"/>
        <w:ind w:left="862"/>
        <w:jc w:val="both"/>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 xml:space="preserve">The </w:t>
      </w:r>
      <w:r w:rsidR="00374450" w:rsidRPr="0030021A">
        <w:rPr>
          <w:rStyle w:val="normaltextrun"/>
          <w:rFonts w:ascii="Arial" w:hAnsi="Arial" w:cs="Arial"/>
          <w:color w:val="000000"/>
          <w:sz w:val="20"/>
          <w:szCs w:val="20"/>
          <w:shd w:val="clear" w:color="auto" w:fill="FFFFFF"/>
        </w:rPr>
        <w:t>Indigenous</w:t>
      </w:r>
      <w:r w:rsidR="00F0737E" w:rsidRPr="0030021A">
        <w:rPr>
          <w:rStyle w:val="normaltextrun"/>
          <w:rFonts w:ascii="Arial" w:hAnsi="Arial" w:cs="Arial"/>
          <w:color w:val="000000"/>
          <w:sz w:val="20"/>
          <w:szCs w:val="20"/>
          <w:shd w:val="clear" w:color="auto" w:fill="FFFFFF"/>
        </w:rPr>
        <w:t xml:space="preserve"> </w:t>
      </w:r>
      <w:r w:rsidR="00B6471C" w:rsidRPr="0030021A">
        <w:rPr>
          <w:rStyle w:val="normaltextrun"/>
          <w:rFonts w:ascii="Arial" w:hAnsi="Arial" w:cs="Arial"/>
          <w:color w:val="000000"/>
          <w:sz w:val="20"/>
          <w:szCs w:val="20"/>
          <w:shd w:val="clear" w:color="auto" w:fill="FFFFFF"/>
        </w:rPr>
        <w:t xml:space="preserve">Outreach </w:t>
      </w:r>
      <w:r w:rsidRPr="0030021A">
        <w:rPr>
          <w:rStyle w:val="normaltextrun"/>
          <w:rFonts w:ascii="Arial" w:hAnsi="Arial" w:cs="Arial"/>
          <w:color w:val="000000"/>
          <w:sz w:val="20"/>
          <w:szCs w:val="20"/>
          <w:shd w:val="clear" w:color="auto" w:fill="FFFFFF"/>
        </w:rPr>
        <w:t xml:space="preserve">Officer </w:t>
      </w:r>
      <w:r w:rsidR="00CD659B" w:rsidRPr="0030021A">
        <w:rPr>
          <w:rStyle w:val="normaltextrun"/>
          <w:rFonts w:ascii="Arial" w:hAnsi="Arial" w:cs="Arial"/>
          <w:color w:val="000000"/>
          <w:sz w:val="20"/>
          <w:szCs w:val="20"/>
          <w:shd w:val="clear" w:color="auto" w:fill="FFFFFF"/>
        </w:rPr>
        <w:t>supports</w:t>
      </w:r>
      <w:r w:rsidRPr="0030021A">
        <w:rPr>
          <w:rStyle w:val="normaltextrun"/>
          <w:rFonts w:ascii="Arial" w:hAnsi="Arial" w:cs="Arial"/>
          <w:color w:val="000000"/>
          <w:sz w:val="20"/>
          <w:szCs w:val="20"/>
          <w:shd w:val="clear" w:color="auto" w:fill="FFFFFF"/>
        </w:rPr>
        <w:t xml:space="preserve"> the </w:t>
      </w:r>
      <w:r w:rsidR="008906B1">
        <w:rPr>
          <w:rStyle w:val="normaltextrun"/>
          <w:rFonts w:ascii="Arial" w:hAnsi="Arial" w:cs="Arial"/>
          <w:color w:val="000000"/>
          <w:sz w:val="20"/>
          <w:szCs w:val="20"/>
          <w:shd w:val="clear" w:color="auto" w:fill="FFFFFF"/>
        </w:rPr>
        <w:t>D</w:t>
      </w:r>
      <w:r w:rsidR="00B106C9" w:rsidRPr="0030021A">
        <w:rPr>
          <w:rStyle w:val="normaltextrun"/>
          <w:rFonts w:ascii="Arial" w:hAnsi="Arial" w:cs="Arial"/>
          <w:color w:val="000000"/>
          <w:sz w:val="20"/>
          <w:szCs w:val="20"/>
          <w:shd w:val="clear" w:color="auto" w:fill="FFFFFF"/>
        </w:rPr>
        <w:t>VC</w:t>
      </w:r>
      <w:r w:rsidR="008906B1">
        <w:rPr>
          <w:rStyle w:val="normaltextrun"/>
          <w:rFonts w:ascii="Arial" w:hAnsi="Arial" w:cs="Arial"/>
          <w:color w:val="000000"/>
          <w:sz w:val="20"/>
          <w:szCs w:val="20"/>
          <w:shd w:val="clear" w:color="auto" w:fill="FFFFFF"/>
        </w:rPr>
        <w:t xml:space="preserve"> </w:t>
      </w:r>
      <w:r w:rsidR="00B106C9" w:rsidRPr="0030021A">
        <w:rPr>
          <w:rStyle w:val="normaltextrun"/>
          <w:rFonts w:ascii="Arial" w:hAnsi="Arial" w:cs="Arial"/>
          <w:color w:val="000000"/>
          <w:sz w:val="20"/>
          <w:szCs w:val="20"/>
          <w:shd w:val="clear" w:color="auto" w:fill="FFFFFF"/>
        </w:rPr>
        <w:t>(</w:t>
      </w:r>
      <w:r w:rsidR="008906B1">
        <w:rPr>
          <w:rFonts w:ascii="Arial" w:hAnsi="Arial" w:cs="Arial"/>
          <w:color w:val="000000" w:themeColor="text1"/>
          <w:sz w:val="20"/>
          <w:szCs w:val="20"/>
          <w:lang w:eastAsia="en-US"/>
        </w:rPr>
        <w:t>Indigenous</w:t>
      </w:r>
      <w:r w:rsidR="00C3363E" w:rsidRPr="0030021A">
        <w:rPr>
          <w:rStyle w:val="normaltextrun"/>
          <w:rFonts w:ascii="Arial" w:hAnsi="Arial" w:cs="Arial"/>
          <w:color w:val="000000"/>
          <w:sz w:val="20"/>
          <w:szCs w:val="20"/>
          <w:shd w:val="clear" w:color="auto" w:fill="FFFFFF"/>
        </w:rPr>
        <w:t xml:space="preserve">) portfolio </w:t>
      </w:r>
      <w:r w:rsidR="00CD659B" w:rsidRPr="0030021A">
        <w:rPr>
          <w:rStyle w:val="normaltextrun"/>
          <w:rFonts w:ascii="Arial" w:hAnsi="Arial" w:cs="Arial"/>
          <w:color w:val="000000"/>
          <w:sz w:val="20"/>
          <w:szCs w:val="20"/>
          <w:shd w:val="clear" w:color="auto" w:fill="FFFFFF"/>
        </w:rPr>
        <w:t>in</w:t>
      </w:r>
      <w:r w:rsidRPr="0030021A">
        <w:rPr>
          <w:rStyle w:val="normaltextrun"/>
          <w:rFonts w:ascii="Arial" w:hAnsi="Arial" w:cs="Arial"/>
          <w:color w:val="000000"/>
          <w:sz w:val="20"/>
          <w:szCs w:val="20"/>
          <w:shd w:val="clear" w:color="auto" w:fill="FFFFFF"/>
        </w:rPr>
        <w:t xml:space="preserve"> the development and delivery of</w:t>
      </w:r>
      <w:r w:rsidR="00FD6FB2">
        <w:rPr>
          <w:rStyle w:val="normaltextrun"/>
          <w:rFonts w:ascii="Arial" w:hAnsi="Arial" w:cs="Arial"/>
          <w:color w:val="000000"/>
          <w:sz w:val="20"/>
          <w:szCs w:val="20"/>
          <w:shd w:val="clear" w:color="auto" w:fill="FFFFFF"/>
        </w:rPr>
        <w:t xml:space="preserve"> </w:t>
      </w:r>
      <w:r w:rsidR="00C42AA2" w:rsidRPr="0030021A">
        <w:rPr>
          <w:rStyle w:val="normaltextrun"/>
          <w:rFonts w:ascii="Arial" w:hAnsi="Arial" w:cs="Arial"/>
          <w:color w:val="000000"/>
          <w:sz w:val="20"/>
          <w:szCs w:val="20"/>
          <w:shd w:val="clear" w:color="auto" w:fill="FFFFFF"/>
        </w:rPr>
        <w:t xml:space="preserve">outreach and </w:t>
      </w:r>
      <w:r w:rsidR="00C3363E" w:rsidRPr="0030021A">
        <w:rPr>
          <w:rStyle w:val="normaltextrun"/>
          <w:rFonts w:ascii="Arial" w:hAnsi="Arial" w:cs="Arial"/>
          <w:color w:val="000000"/>
          <w:sz w:val="20"/>
          <w:szCs w:val="20"/>
          <w:shd w:val="clear" w:color="auto" w:fill="FFFFFF"/>
        </w:rPr>
        <w:t>engagement</w:t>
      </w:r>
      <w:r w:rsidR="00F80EDD">
        <w:rPr>
          <w:rStyle w:val="normaltextrun"/>
          <w:rFonts w:ascii="Arial" w:hAnsi="Arial" w:cs="Arial"/>
          <w:color w:val="000000"/>
          <w:sz w:val="20"/>
          <w:szCs w:val="20"/>
          <w:shd w:val="clear" w:color="auto" w:fill="FFFFFF"/>
        </w:rPr>
        <w:t xml:space="preserve"> activities with </w:t>
      </w:r>
      <w:r w:rsidR="006656E0">
        <w:rPr>
          <w:rStyle w:val="normaltextrun"/>
          <w:rFonts w:ascii="Arial" w:hAnsi="Arial" w:cs="Arial"/>
          <w:color w:val="000000"/>
          <w:sz w:val="20"/>
          <w:szCs w:val="20"/>
          <w:shd w:val="clear" w:color="auto" w:fill="FFFFFF"/>
        </w:rPr>
        <w:t xml:space="preserve">key </w:t>
      </w:r>
      <w:r w:rsidR="007C05AD">
        <w:rPr>
          <w:rStyle w:val="normaltextrun"/>
          <w:rFonts w:ascii="Arial" w:hAnsi="Arial" w:cs="Arial"/>
          <w:color w:val="000000"/>
          <w:sz w:val="20"/>
          <w:szCs w:val="20"/>
          <w:shd w:val="clear" w:color="auto" w:fill="FFFFFF"/>
        </w:rPr>
        <w:t>internal and external stakeholders</w:t>
      </w:r>
      <w:r w:rsidR="00F64EA1">
        <w:rPr>
          <w:rStyle w:val="normaltextrun"/>
          <w:rFonts w:ascii="Arial" w:hAnsi="Arial" w:cs="Arial"/>
          <w:color w:val="000000"/>
          <w:sz w:val="20"/>
          <w:szCs w:val="20"/>
          <w:shd w:val="clear" w:color="auto" w:fill="FFFFFF"/>
        </w:rPr>
        <w:t xml:space="preserve"> including </w:t>
      </w:r>
      <w:r w:rsidR="00874EB2">
        <w:rPr>
          <w:rStyle w:val="normaltextrun"/>
          <w:rFonts w:ascii="Arial" w:hAnsi="Arial" w:cs="Arial"/>
          <w:color w:val="000000"/>
          <w:sz w:val="20"/>
          <w:szCs w:val="20"/>
          <w:shd w:val="clear" w:color="auto" w:fill="FFFFFF"/>
        </w:rPr>
        <w:t>First Peoples</w:t>
      </w:r>
      <w:r w:rsidR="00802A47">
        <w:rPr>
          <w:rStyle w:val="normaltextrun"/>
          <w:rFonts w:ascii="Arial" w:hAnsi="Arial" w:cs="Arial"/>
          <w:color w:val="000000"/>
          <w:sz w:val="20"/>
          <w:szCs w:val="20"/>
          <w:shd w:val="clear" w:color="auto" w:fill="FFFFFF"/>
        </w:rPr>
        <w:t xml:space="preserve"> </w:t>
      </w:r>
      <w:r w:rsidR="00874EB2">
        <w:rPr>
          <w:rStyle w:val="normaltextrun"/>
          <w:rFonts w:ascii="Arial" w:hAnsi="Arial" w:cs="Arial"/>
          <w:color w:val="000000"/>
          <w:sz w:val="20"/>
          <w:szCs w:val="20"/>
          <w:shd w:val="clear" w:color="auto" w:fill="FFFFFF"/>
        </w:rPr>
        <w:t>students,</w:t>
      </w:r>
      <w:r w:rsidR="00A46488">
        <w:rPr>
          <w:rStyle w:val="normaltextrun"/>
          <w:rFonts w:ascii="Arial" w:hAnsi="Arial" w:cs="Arial"/>
          <w:color w:val="000000"/>
          <w:sz w:val="20"/>
          <w:szCs w:val="20"/>
          <w:shd w:val="clear" w:color="auto" w:fill="FFFFFF"/>
        </w:rPr>
        <w:t xml:space="preserve"> community organisations</w:t>
      </w:r>
      <w:r w:rsidR="00874EB2">
        <w:rPr>
          <w:rStyle w:val="normaltextrun"/>
          <w:rFonts w:ascii="Arial" w:hAnsi="Arial" w:cs="Arial"/>
          <w:color w:val="000000"/>
          <w:sz w:val="20"/>
          <w:szCs w:val="20"/>
          <w:shd w:val="clear" w:color="auto" w:fill="FFFFFF"/>
        </w:rPr>
        <w:t xml:space="preserve"> and</w:t>
      </w:r>
      <w:r w:rsidR="00A46488">
        <w:rPr>
          <w:rStyle w:val="normaltextrun"/>
          <w:rFonts w:ascii="Arial" w:hAnsi="Arial" w:cs="Arial"/>
          <w:color w:val="000000"/>
          <w:sz w:val="20"/>
          <w:szCs w:val="20"/>
          <w:shd w:val="clear" w:color="auto" w:fill="FFFFFF"/>
        </w:rPr>
        <w:t xml:space="preserve"> </w:t>
      </w:r>
      <w:r w:rsidR="00F80EDD">
        <w:rPr>
          <w:rStyle w:val="normaltextrun"/>
          <w:rFonts w:ascii="Arial" w:hAnsi="Arial" w:cs="Arial"/>
          <w:color w:val="000000"/>
          <w:sz w:val="20"/>
          <w:szCs w:val="20"/>
          <w:shd w:val="clear" w:color="auto" w:fill="FFFFFF"/>
        </w:rPr>
        <w:t xml:space="preserve">partner schools. </w:t>
      </w:r>
      <w:r w:rsidR="00296B61">
        <w:rPr>
          <w:rStyle w:val="normaltextrun"/>
          <w:rFonts w:ascii="Arial" w:hAnsi="Arial" w:cs="Arial"/>
          <w:color w:val="000000"/>
          <w:sz w:val="20"/>
          <w:szCs w:val="20"/>
          <w:shd w:val="clear" w:color="auto" w:fill="FFFFFF"/>
        </w:rPr>
        <w:t xml:space="preserve">The activities are designed </w:t>
      </w:r>
      <w:r w:rsidR="00C35DAD">
        <w:rPr>
          <w:rStyle w:val="normaltextrun"/>
          <w:rFonts w:ascii="Arial" w:hAnsi="Arial" w:cs="Arial"/>
          <w:color w:val="000000"/>
          <w:sz w:val="20"/>
          <w:szCs w:val="20"/>
          <w:shd w:val="clear" w:color="auto" w:fill="FFFFFF"/>
        </w:rPr>
        <w:t xml:space="preserve">to </w:t>
      </w:r>
      <w:r w:rsidR="006656E0">
        <w:rPr>
          <w:rStyle w:val="normaltextrun"/>
          <w:rFonts w:ascii="Arial" w:hAnsi="Arial" w:cs="Arial"/>
          <w:color w:val="000000"/>
          <w:sz w:val="20"/>
          <w:szCs w:val="20"/>
          <w:shd w:val="clear" w:color="auto" w:fill="FFFFFF"/>
        </w:rPr>
        <w:t xml:space="preserve">raise awareness of Griffith </w:t>
      </w:r>
      <w:r w:rsidR="00BE70E5">
        <w:rPr>
          <w:rStyle w:val="normaltextrun"/>
          <w:rFonts w:ascii="Arial" w:hAnsi="Arial" w:cs="Arial"/>
          <w:color w:val="000000"/>
          <w:sz w:val="20"/>
          <w:szCs w:val="20"/>
          <w:shd w:val="clear" w:color="auto" w:fill="FFFFFF"/>
        </w:rPr>
        <w:t>and deliver on the University’s strategic objectives</w:t>
      </w:r>
      <w:r w:rsidR="00311C8B">
        <w:rPr>
          <w:rStyle w:val="normaltextrun"/>
          <w:rFonts w:ascii="Arial" w:hAnsi="Arial" w:cs="Arial"/>
          <w:color w:val="000000"/>
          <w:sz w:val="20"/>
          <w:szCs w:val="20"/>
          <w:shd w:val="clear" w:color="auto" w:fill="FFFFFF"/>
        </w:rPr>
        <w:t xml:space="preserve"> in First Peoples engagement,</w:t>
      </w:r>
      <w:r w:rsidR="00070563">
        <w:rPr>
          <w:rStyle w:val="normaltextrun"/>
          <w:rFonts w:ascii="Arial" w:hAnsi="Arial" w:cs="Arial"/>
          <w:color w:val="000000"/>
          <w:sz w:val="20"/>
          <w:szCs w:val="20"/>
          <w:shd w:val="clear" w:color="auto" w:fill="FFFFFF"/>
        </w:rPr>
        <w:t xml:space="preserve"> student</w:t>
      </w:r>
      <w:r w:rsidR="00311C8B">
        <w:rPr>
          <w:rStyle w:val="normaltextrun"/>
          <w:rFonts w:ascii="Arial" w:hAnsi="Arial" w:cs="Arial"/>
          <w:color w:val="000000"/>
          <w:sz w:val="20"/>
          <w:szCs w:val="20"/>
          <w:shd w:val="clear" w:color="auto" w:fill="FFFFFF"/>
        </w:rPr>
        <w:t xml:space="preserve"> participation and retention.</w:t>
      </w:r>
    </w:p>
    <w:p w14:paraId="34625CAE" w14:textId="77777777" w:rsidR="00B07D34" w:rsidRDefault="00B07D34" w:rsidP="00FD6FB2">
      <w:pPr>
        <w:adjustRightInd w:val="0"/>
        <w:ind w:left="862"/>
        <w:jc w:val="both"/>
        <w:rPr>
          <w:rStyle w:val="normaltextrun"/>
          <w:rFonts w:ascii="Arial" w:hAnsi="Arial" w:cs="Arial"/>
          <w:color w:val="000000"/>
          <w:sz w:val="20"/>
          <w:szCs w:val="20"/>
          <w:shd w:val="clear" w:color="auto" w:fill="FFFFFF"/>
        </w:rPr>
      </w:pPr>
    </w:p>
    <w:p w14:paraId="35A3E186" w14:textId="4C754AE9" w:rsidR="000321FC" w:rsidRDefault="00E45D53" w:rsidP="00FD6FB2">
      <w:pPr>
        <w:adjustRightInd w:val="0"/>
        <w:ind w:left="862"/>
        <w:jc w:val="both"/>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 xml:space="preserve">The outreach program delivers </w:t>
      </w:r>
      <w:r w:rsidR="000321FC">
        <w:rPr>
          <w:rStyle w:val="normaltextrun"/>
          <w:rFonts w:ascii="Arial" w:hAnsi="Arial" w:cs="Arial"/>
          <w:color w:val="000000"/>
          <w:sz w:val="20"/>
          <w:szCs w:val="20"/>
          <w:shd w:val="clear" w:color="auto" w:fill="FFFFFF"/>
        </w:rPr>
        <w:t>a suite of</w:t>
      </w:r>
      <w:r w:rsidR="00FD6FB2">
        <w:rPr>
          <w:rStyle w:val="normaltextrun"/>
          <w:rFonts w:ascii="Arial" w:hAnsi="Arial" w:cs="Arial"/>
          <w:color w:val="000000"/>
          <w:sz w:val="20"/>
          <w:szCs w:val="20"/>
          <w:shd w:val="clear" w:color="auto" w:fill="FFFFFF"/>
        </w:rPr>
        <w:t xml:space="preserve"> </w:t>
      </w:r>
      <w:r w:rsidR="000321FC">
        <w:rPr>
          <w:rStyle w:val="normaltextrun"/>
          <w:rFonts w:ascii="Arial" w:hAnsi="Arial" w:cs="Arial"/>
          <w:color w:val="000000"/>
          <w:sz w:val="20"/>
          <w:szCs w:val="20"/>
          <w:shd w:val="clear" w:color="auto" w:fill="FFFFFF"/>
        </w:rPr>
        <w:t>in-school and</w:t>
      </w:r>
      <w:r w:rsidR="00FD6FB2">
        <w:rPr>
          <w:rStyle w:val="normaltextrun"/>
          <w:rFonts w:ascii="Arial" w:hAnsi="Arial" w:cs="Arial"/>
          <w:color w:val="000000"/>
          <w:sz w:val="20"/>
          <w:szCs w:val="20"/>
          <w:shd w:val="clear" w:color="auto" w:fill="FFFFFF"/>
        </w:rPr>
        <w:t xml:space="preserve"> </w:t>
      </w:r>
      <w:r w:rsidR="000321FC">
        <w:rPr>
          <w:rStyle w:val="normaltextrun"/>
          <w:rFonts w:ascii="Arial" w:hAnsi="Arial" w:cs="Arial"/>
          <w:color w:val="000000"/>
          <w:sz w:val="20"/>
          <w:szCs w:val="20"/>
          <w:shd w:val="clear" w:color="auto" w:fill="FFFFFF"/>
        </w:rPr>
        <w:t>on-campus</w:t>
      </w:r>
      <w:r w:rsidR="00FD6FB2">
        <w:rPr>
          <w:rStyle w:val="normaltextrun"/>
          <w:rFonts w:ascii="Arial" w:hAnsi="Arial" w:cs="Arial"/>
          <w:color w:val="000000"/>
          <w:sz w:val="20"/>
          <w:szCs w:val="20"/>
          <w:shd w:val="clear" w:color="auto" w:fill="FFFFFF"/>
        </w:rPr>
        <w:t xml:space="preserve"> </w:t>
      </w:r>
      <w:r w:rsidR="000321FC">
        <w:rPr>
          <w:rStyle w:val="normaltextrun"/>
          <w:rFonts w:ascii="Arial" w:hAnsi="Arial" w:cs="Arial"/>
          <w:color w:val="000000"/>
          <w:sz w:val="20"/>
          <w:szCs w:val="20"/>
          <w:shd w:val="clear" w:color="auto" w:fill="FFFFFF"/>
        </w:rPr>
        <w:t xml:space="preserve">activities designed to raise awareness of Griffith as a tertiary destination, promote pathways to tertiary study and to enhance the reputation of Griffith with </w:t>
      </w:r>
      <w:r w:rsidR="00024F76">
        <w:rPr>
          <w:rStyle w:val="normaltextrun"/>
          <w:rFonts w:ascii="Arial" w:hAnsi="Arial" w:cs="Arial"/>
          <w:color w:val="000000"/>
          <w:sz w:val="20"/>
          <w:szCs w:val="20"/>
          <w:shd w:val="clear" w:color="auto" w:fill="FFFFFF"/>
        </w:rPr>
        <w:t xml:space="preserve">First Peoples </w:t>
      </w:r>
      <w:r w:rsidR="000321FC">
        <w:rPr>
          <w:rStyle w:val="normaltextrun"/>
          <w:rFonts w:ascii="Arial" w:hAnsi="Arial" w:cs="Arial"/>
          <w:color w:val="000000"/>
          <w:sz w:val="20"/>
          <w:szCs w:val="20"/>
          <w:shd w:val="clear" w:color="auto" w:fill="FFFFFF"/>
        </w:rPr>
        <w:t>students in targeted schools</w:t>
      </w:r>
      <w:r w:rsidR="00D70A3B">
        <w:rPr>
          <w:rStyle w:val="normaltextrun"/>
          <w:rFonts w:ascii="Arial" w:hAnsi="Arial" w:cs="Arial"/>
          <w:color w:val="000000"/>
          <w:sz w:val="20"/>
          <w:szCs w:val="20"/>
          <w:shd w:val="clear" w:color="auto" w:fill="FFFFFF"/>
        </w:rPr>
        <w:t>,</w:t>
      </w:r>
      <w:r w:rsidR="000321FC">
        <w:rPr>
          <w:rStyle w:val="normaltextrun"/>
          <w:rFonts w:ascii="Arial" w:hAnsi="Arial" w:cs="Arial"/>
          <w:color w:val="000000"/>
          <w:sz w:val="20"/>
          <w:szCs w:val="20"/>
          <w:shd w:val="clear" w:color="auto" w:fill="FFFFFF"/>
        </w:rPr>
        <w:t xml:space="preserve"> TAFE cohorts</w:t>
      </w:r>
      <w:r w:rsidR="00D37A22">
        <w:rPr>
          <w:rStyle w:val="normaltextrun"/>
          <w:rFonts w:ascii="Arial" w:hAnsi="Arial" w:cs="Arial"/>
          <w:color w:val="000000"/>
          <w:sz w:val="20"/>
          <w:szCs w:val="20"/>
          <w:shd w:val="clear" w:color="auto" w:fill="FFFFFF"/>
        </w:rPr>
        <w:t xml:space="preserve"> and the broader community</w:t>
      </w:r>
      <w:r w:rsidR="000321FC">
        <w:rPr>
          <w:rStyle w:val="normaltextrun"/>
          <w:rFonts w:ascii="Arial" w:hAnsi="Arial" w:cs="Arial"/>
          <w:color w:val="000000"/>
          <w:sz w:val="20"/>
          <w:szCs w:val="20"/>
          <w:shd w:val="clear" w:color="auto" w:fill="FFFFFF"/>
        </w:rPr>
        <w:t xml:space="preserve">. This role may involve facilitating </w:t>
      </w:r>
      <w:r w:rsidR="000321FC" w:rsidRPr="00EF1428">
        <w:rPr>
          <w:rStyle w:val="normaltextrun"/>
          <w:rFonts w:ascii="Arial" w:hAnsi="Arial" w:cs="Arial"/>
          <w:color w:val="000000"/>
          <w:sz w:val="20"/>
          <w:szCs w:val="20"/>
          <w:shd w:val="clear" w:color="auto" w:fill="FFFFFF"/>
        </w:rPr>
        <w:t>on-campus visits and residential camps; school-based workshops and seminars; career development activities; and other curriculum-enriching and pathway activities</w:t>
      </w:r>
      <w:r w:rsidR="00ED6C97">
        <w:rPr>
          <w:rStyle w:val="normaltextrun"/>
          <w:rFonts w:ascii="Arial" w:hAnsi="Arial" w:cs="Arial"/>
          <w:color w:val="000000"/>
          <w:sz w:val="20"/>
          <w:szCs w:val="20"/>
          <w:shd w:val="clear" w:color="auto" w:fill="FFFFFF"/>
        </w:rPr>
        <w:t>.</w:t>
      </w:r>
      <w:r w:rsidR="000321FC">
        <w:rPr>
          <w:rStyle w:val="normaltextrun"/>
          <w:rFonts w:ascii="Arial" w:hAnsi="Arial" w:cs="Arial"/>
          <w:color w:val="000000"/>
          <w:sz w:val="20"/>
          <w:szCs w:val="20"/>
          <w:shd w:val="clear" w:color="auto" w:fill="FFFFFF"/>
        </w:rPr>
        <w:t> </w:t>
      </w:r>
      <w:r w:rsidR="000321FC" w:rsidRPr="00EF1428">
        <w:rPr>
          <w:rStyle w:val="normaltextrun"/>
          <w:rFonts w:ascii="Arial" w:hAnsi="Arial" w:cs="Arial"/>
          <w:color w:val="000000"/>
          <w:sz w:val="20"/>
          <w:szCs w:val="20"/>
          <w:shd w:val="clear" w:color="auto" w:fill="FFFFFF"/>
        </w:rPr>
        <w:t> </w:t>
      </w:r>
    </w:p>
    <w:p w14:paraId="6B0F9DBB" w14:textId="77777777" w:rsidR="000321FC" w:rsidRDefault="000321FC" w:rsidP="00FD6FB2">
      <w:pPr>
        <w:adjustRightInd w:val="0"/>
        <w:ind w:left="862"/>
        <w:jc w:val="both"/>
        <w:rPr>
          <w:rStyle w:val="normaltextrun"/>
          <w:rFonts w:ascii="Arial" w:hAnsi="Arial" w:cs="Arial"/>
          <w:color w:val="000000"/>
          <w:sz w:val="20"/>
          <w:szCs w:val="20"/>
          <w:shd w:val="clear" w:color="auto" w:fill="FFFFFF"/>
        </w:rPr>
      </w:pPr>
    </w:p>
    <w:p w14:paraId="3C0D7325" w14:textId="77777777" w:rsidR="00E449D4" w:rsidRPr="00C138CC" w:rsidRDefault="00E449D4" w:rsidP="00FD6FB2">
      <w:pPr>
        <w:pStyle w:val="Heading2"/>
        <w:tabs>
          <w:tab w:val="left" w:pos="862"/>
        </w:tabs>
        <w:spacing w:before="0"/>
        <w:ind w:left="142" w:firstLine="0"/>
        <w:jc w:val="both"/>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FD6FB2">
      <w:pPr>
        <w:pStyle w:val="Default"/>
        <w:jc w:val="both"/>
        <w:rPr>
          <w:b/>
          <w:i/>
          <w:color w:val="auto"/>
          <w:sz w:val="20"/>
          <w:szCs w:val="20"/>
        </w:rPr>
      </w:pPr>
    </w:p>
    <w:p w14:paraId="46D6285E" w14:textId="08A4E3DD" w:rsidR="003107D2" w:rsidRPr="008906B1" w:rsidRDefault="00E449D4" w:rsidP="008906B1">
      <w:pPr>
        <w:pStyle w:val="ListParagraph"/>
        <w:numPr>
          <w:ilvl w:val="2"/>
          <w:numId w:val="1"/>
        </w:numPr>
        <w:tabs>
          <w:tab w:val="left" w:pos="1181"/>
        </w:tabs>
        <w:spacing w:line="276" w:lineRule="auto"/>
        <w:ind w:right="1018"/>
        <w:rPr>
          <w:rFonts w:ascii="Arial" w:hAnsi="Arial" w:cs="Arial"/>
          <w:sz w:val="20"/>
        </w:rPr>
      </w:pPr>
      <w:r w:rsidRPr="008906B1">
        <w:rPr>
          <w:rFonts w:ascii="Arial" w:hAnsi="Arial" w:cs="Arial"/>
          <w:sz w:val="20"/>
        </w:rPr>
        <w:t xml:space="preserve">The occupant of this position will hold relevant tertiary qualifications </w:t>
      </w:r>
      <w:r w:rsidR="009F5D37" w:rsidRPr="008906B1">
        <w:rPr>
          <w:rFonts w:ascii="Arial" w:hAnsi="Arial" w:cs="Arial"/>
          <w:sz w:val="20"/>
        </w:rPr>
        <w:t>and subsequent relevant experience, or an equivalent combination of relevant skills, knowledge and experience.</w:t>
      </w:r>
    </w:p>
    <w:p w14:paraId="10E56D92" w14:textId="77777777" w:rsidR="008906B1" w:rsidRDefault="008906B1" w:rsidP="008906B1">
      <w:pPr>
        <w:pStyle w:val="ListParagraph"/>
        <w:numPr>
          <w:ilvl w:val="2"/>
          <w:numId w:val="1"/>
        </w:numPr>
        <w:tabs>
          <w:tab w:val="left" w:pos="1181"/>
        </w:tabs>
        <w:spacing w:line="276" w:lineRule="auto"/>
        <w:ind w:right="1018"/>
        <w:rPr>
          <w:rFonts w:ascii="Arial" w:hAnsi="Arial" w:cs="Arial"/>
          <w:sz w:val="20"/>
        </w:rPr>
      </w:pPr>
      <w:r>
        <w:rPr>
          <w:rFonts w:ascii="Arial" w:hAnsi="Arial" w:cs="Arial"/>
          <w:sz w:val="20"/>
        </w:rPr>
        <w:t xml:space="preserve">Demonstrated ability to communicate complex issues and matters with First Peoples students, staff or stakeholders, sensitively and effectively. </w:t>
      </w:r>
    </w:p>
    <w:p w14:paraId="4CA943FE" w14:textId="77777777" w:rsidR="008906B1" w:rsidRDefault="008906B1" w:rsidP="008906B1">
      <w:pPr>
        <w:pStyle w:val="ListParagraph"/>
        <w:numPr>
          <w:ilvl w:val="2"/>
          <w:numId w:val="1"/>
        </w:numPr>
        <w:tabs>
          <w:tab w:val="left" w:pos="1181"/>
        </w:tabs>
        <w:spacing w:line="276" w:lineRule="auto"/>
        <w:ind w:right="1018"/>
        <w:rPr>
          <w:rFonts w:ascii="Arial" w:hAnsi="Arial" w:cs="Arial"/>
          <w:sz w:val="20"/>
        </w:rPr>
      </w:pPr>
      <w:r>
        <w:rPr>
          <w:rFonts w:ascii="Arial" w:hAnsi="Arial" w:cs="Arial"/>
          <w:sz w:val="20"/>
        </w:rPr>
        <w:t>Demonstrated knowledge and understanding of Indigenous communities and cultures in contemporary Australia.</w:t>
      </w:r>
    </w:p>
    <w:p w14:paraId="14A24BD5" w14:textId="1630E118" w:rsidR="008906B1" w:rsidRPr="002C4A20" w:rsidRDefault="008906B1" w:rsidP="008906B1">
      <w:pPr>
        <w:pStyle w:val="ListParagraph"/>
        <w:numPr>
          <w:ilvl w:val="2"/>
          <w:numId w:val="1"/>
        </w:numPr>
        <w:spacing w:line="276" w:lineRule="auto"/>
        <w:ind w:right="1018"/>
        <w:rPr>
          <w:rStyle w:val="eop"/>
          <w:rFonts w:ascii="Arial" w:hAnsi="Arial" w:cs="Arial"/>
          <w:sz w:val="20"/>
        </w:rPr>
      </w:pPr>
      <w:r>
        <w:rPr>
          <w:rFonts w:ascii="Arial" w:hAnsi="Arial" w:cs="Arial"/>
          <w:sz w:val="20"/>
        </w:rPr>
        <w:t xml:space="preserve">To perform this role, it is essential that the </w:t>
      </w:r>
      <w:r w:rsidR="00394F05">
        <w:rPr>
          <w:rStyle w:val="normaltextrun"/>
          <w:rFonts w:ascii="Arial" w:hAnsi="Arial" w:cs="Arial"/>
          <w:color w:val="000000"/>
          <w:sz w:val="20"/>
          <w:szCs w:val="20"/>
          <w:shd w:val="clear" w:color="auto" w:fill="FFFFFF"/>
        </w:rPr>
        <w:t>person who holds the position be an Aboriginal and/or Torres Strait Islander person. It is therefore a genuine occupational requirement, under section 25 of the Anti-Discrimination Act 1991, that applicants are Aboriginal and/or Torres Strait Islander people.</w:t>
      </w:r>
      <w:r w:rsidR="00394F05">
        <w:rPr>
          <w:rStyle w:val="eop"/>
          <w:rFonts w:ascii="Arial" w:hAnsi="Arial" w:cs="Arial"/>
          <w:color w:val="000000"/>
          <w:sz w:val="20"/>
          <w:szCs w:val="20"/>
          <w:shd w:val="clear" w:color="auto" w:fill="FFFFFF"/>
        </w:rPr>
        <w:t> </w:t>
      </w:r>
    </w:p>
    <w:p w14:paraId="24B92BF5" w14:textId="0FF79511" w:rsidR="002C4A20" w:rsidRPr="00CA603E" w:rsidRDefault="002C4A20" w:rsidP="008906B1">
      <w:pPr>
        <w:pStyle w:val="ListParagraph"/>
        <w:numPr>
          <w:ilvl w:val="2"/>
          <w:numId w:val="1"/>
        </w:numPr>
        <w:spacing w:line="276" w:lineRule="auto"/>
        <w:ind w:right="1018"/>
        <w:rPr>
          <w:rFonts w:ascii="Arial" w:hAnsi="Arial" w:cs="Arial"/>
          <w:sz w:val="20"/>
        </w:rPr>
      </w:pPr>
      <w:r w:rsidRPr="002C4A20">
        <w:rPr>
          <w:rFonts w:ascii="Arial" w:hAnsi="Arial" w:cs="Arial"/>
          <w:sz w:val="20"/>
        </w:rPr>
        <w:t>The occupant will maintain a valid Blue Card (QLD).</w:t>
      </w:r>
    </w:p>
    <w:p w14:paraId="73586AF8" w14:textId="77777777" w:rsidR="00FD6FB2" w:rsidRDefault="00FD6FB2" w:rsidP="00FD6FB2">
      <w:pPr>
        <w:pStyle w:val="ListParagraph"/>
        <w:jc w:val="both"/>
        <w:rPr>
          <w:sz w:val="20"/>
          <w:szCs w:val="20"/>
        </w:rPr>
      </w:pPr>
    </w:p>
    <w:p w14:paraId="6972C765" w14:textId="5985C503" w:rsidR="00FD6FB2" w:rsidRDefault="00FD6FB2" w:rsidP="00FD6FB2">
      <w:pPr>
        <w:pStyle w:val="Default"/>
        <w:ind w:left="1276"/>
        <w:jc w:val="both"/>
        <w:rPr>
          <w:color w:val="auto"/>
          <w:sz w:val="20"/>
          <w:szCs w:val="20"/>
        </w:rPr>
      </w:pPr>
    </w:p>
    <w:p w14:paraId="7BE3F108" w14:textId="77777777" w:rsidR="00FD6FB2" w:rsidRPr="003107D2" w:rsidRDefault="00FD6FB2" w:rsidP="00FD6FB2">
      <w:pPr>
        <w:pStyle w:val="Default"/>
        <w:ind w:left="1276"/>
        <w:jc w:val="both"/>
        <w:rPr>
          <w:color w:val="auto"/>
          <w:sz w:val="20"/>
          <w:szCs w:val="20"/>
        </w:rPr>
      </w:pPr>
    </w:p>
    <w:p w14:paraId="35D0314E" w14:textId="28C0A1FB" w:rsidR="00E449D4" w:rsidRPr="00C138CC" w:rsidRDefault="006964E7" w:rsidP="00FD6FB2">
      <w:pPr>
        <w:pStyle w:val="Heading2"/>
        <w:tabs>
          <w:tab w:val="left" w:pos="862"/>
        </w:tabs>
        <w:ind w:left="142" w:firstLine="0"/>
        <w:jc w:val="both"/>
        <w:rPr>
          <w:rFonts w:ascii="Arial" w:hAnsi="Arial" w:cs="Arial"/>
          <w:color w:val="E20917"/>
        </w:rPr>
      </w:pPr>
      <w:r>
        <w:rPr>
          <w:rFonts w:ascii="Arial" w:hAnsi="Arial" w:cs="Arial"/>
          <w:color w:val="E20917"/>
        </w:rPr>
        <w:t>3.0</w:t>
      </w:r>
      <w:r>
        <w:rPr>
          <w:rFonts w:ascii="Arial" w:hAnsi="Arial" w:cs="Arial"/>
          <w:color w:val="E20917"/>
        </w:rPr>
        <w:tab/>
      </w:r>
      <w:r w:rsidR="00E449D4" w:rsidRPr="00C138CC">
        <w:rPr>
          <w:rFonts w:ascii="Arial" w:hAnsi="Arial" w:cs="Arial"/>
          <w:color w:val="E20917"/>
        </w:rPr>
        <w:t>Key Responsibilities</w:t>
      </w:r>
    </w:p>
    <w:p w14:paraId="0F00541B" w14:textId="77777777" w:rsidR="00E449D4" w:rsidRPr="00C138CC" w:rsidRDefault="00E449D4" w:rsidP="00FD6FB2">
      <w:pPr>
        <w:pStyle w:val="BodyText"/>
        <w:spacing w:before="3"/>
        <w:jc w:val="both"/>
        <w:rPr>
          <w:sz w:val="17"/>
        </w:rPr>
      </w:pPr>
    </w:p>
    <w:p w14:paraId="3C23FFC6" w14:textId="2AFAEECD" w:rsidR="00DD53FC" w:rsidRDefault="00AA6E4B" w:rsidP="00FD6FB2">
      <w:pPr>
        <w:pStyle w:val="ListParagraph"/>
        <w:numPr>
          <w:ilvl w:val="2"/>
          <w:numId w:val="1"/>
        </w:numPr>
        <w:tabs>
          <w:tab w:val="left" w:pos="1180"/>
          <w:tab w:val="left" w:pos="1181"/>
        </w:tabs>
        <w:spacing w:before="117" w:line="276" w:lineRule="auto"/>
        <w:ind w:right="95"/>
        <w:jc w:val="both"/>
        <w:rPr>
          <w:rFonts w:ascii="Arial" w:hAnsi="Arial" w:cs="Arial"/>
          <w:sz w:val="20"/>
          <w:szCs w:val="20"/>
        </w:rPr>
      </w:pPr>
      <w:r w:rsidRPr="00E72B48">
        <w:rPr>
          <w:rFonts w:ascii="Arial" w:hAnsi="Arial" w:cs="Arial"/>
          <w:sz w:val="20"/>
          <w:szCs w:val="20"/>
        </w:rPr>
        <w:t xml:space="preserve">Assist in the development, </w:t>
      </w:r>
      <w:r w:rsidR="00CB7F98">
        <w:rPr>
          <w:rFonts w:ascii="Arial" w:hAnsi="Arial" w:cs="Arial"/>
          <w:sz w:val="20"/>
          <w:szCs w:val="20"/>
        </w:rPr>
        <w:t>delivery,</w:t>
      </w:r>
      <w:r>
        <w:rPr>
          <w:rFonts w:ascii="Arial" w:hAnsi="Arial" w:cs="Arial"/>
          <w:sz w:val="20"/>
          <w:szCs w:val="20"/>
        </w:rPr>
        <w:t xml:space="preserve"> promotion</w:t>
      </w:r>
      <w:r w:rsidRPr="00E72B48">
        <w:rPr>
          <w:rFonts w:ascii="Arial" w:hAnsi="Arial" w:cs="Arial"/>
          <w:sz w:val="20"/>
          <w:szCs w:val="20"/>
        </w:rPr>
        <w:t xml:space="preserve"> and management of the </w:t>
      </w:r>
      <w:r>
        <w:rPr>
          <w:rFonts w:ascii="Arial" w:hAnsi="Arial" w:cs="Arial"/>
          <w:sz w:val="20"/>
          <w:szCs w:val="20"/>
        </w:rPr>
        <w:t>Indigenous outreach and</w:t>
      </w:r>
      <w:r w:rsidRPr="00E72B48">
        <w:rPr>
          <w:rFonts w:ascii="Arial" w:hAnsi="Arial" w:cs="Arial"/>
          <w:sz w:val="20"/>
          <w:szCs w:val="20"/>
        </w:rPr>
        <w:t xml:space="preserve"> engagement program</w:t>
      </w:r>
      <w:r>
        <w:rPr>
          <w:rFonts w:ascii="Arial" w:hAnsi="Arial" w:cs="Arial"/>
          <w:sz w:val="20"/>
          <w:szCs w:val="20"/>
        </w:rPr>
        <w:t>s</w:t>
      </w:r>
      <w:r w:rsidRPr="00E72B48">
        <w:rPr>
          <w:rFonts w:ascii="Arial" w:hAnsi="Arial" w:cs="Arial"/>
          <w:sz w:val="20"/>
          <w:szCs w:val="20"/>
        </w:rPr>
        <w:t xml:space="preserve">, and exercise initiative in seeking opportunities to expand the </w:t>
      </w:r>
      <w:r>
        <w:rPr>
          <w:rFonts w:ascii="Arial" w:hAnsi="Arial" w:cs="Arial"/>
          <w:sz w:val="20"/>
          <w:szCs w:val="20"/>
        </w:rPr>
        <w:t>programs</w:t>
      </w:r>
      <w:r w:rsidRPr="00E72B48">
        <w:rPr>
          <w:rFonts w:ascii="Arial" w:hAnsi="Arial" w:cs="Arial"/>
          <w:sz w:val="20"/>
          <w:szCs w:val="20"/>
        </w:rPr>
        <w:t>.</w:t>
      </w:r>
    </w:p>
    <w:p w14:paraId="680D9480" w14:textId="75771B13" w:rsidR="00DD53FC" w:rsidRPr="00222F1D" w:rsidRDefault="00DD53FC" w:rsidP="00FD6FB2">
      <w:pPr>
        <w:pStyle w:val="ListParagraph"/>
        <w:numPr>
          <w:ilvl w:val="2"/>
          <w:numId w:val="1"/>
        </w:numPr>
        <w:tabs>
          <w:tab w:val="left" w:pos="1180"/>
          <w:tab w:val="left" w:pos="1181"/>
        </w:tabs>
        <w:spacing w:before="117" w:line="276" w:lineRule="auto"/>
        <w:ind w:right="95"/>
        <w:jc w:val="both"/>
        <w:rPr>
          <w:rFonts w:ascii="Arial" w:hAnsi="Arial" w:cs="Arial"/>
          <w:sz w:val="20"/>
          <w:szCs w:val="20"/>
        </w:rPr>
      </w:pPr>
      <w:r w:rsidRPr="00222F1D">
        <w:rPr>
          <w:rFonts w:ascii="Arial" w:hAnsi="Arial" w:cs="Arial"/>
          <w:sz w:val="20"/>
          <w:szCs w:val="20"/>
        </w:rPr>
        <w:t xml:space="preserve">Assist the Marketing and </w:t>
      </w:r>
      <w:r w:rsidR="004C50E9">
        <w:rPr>
          <w:rFonts w:ascii="Arial" w:hAnsi="Arial" w:cs="Arial"/>
          <w:sz w:val="20"/>
          <w:szCs w:val="20"/>
        </w:rPr>
        <w:t>Communication</w:t>
      </w:r>
      <w:r w:rsidRPr="00222F1D">
        <w:rPr>
          <w:rFonts w:ascii="Arial" w:hAnsi="Arial" w:cs="Arial"/>
          <w:sz w:val="20"/>
          <w:szCs w:val="20"/>
        </w:rPr>
        <w:t xml:space="preserve"> team and Indigenous Engagement team in delivering events</w:t>
      </w:r>
      <w:r w:rsidR="004C25D4">
        <w:rPr>
          <w:rFonts w:ascii="Arial" w:hAnsi="Arial" w:cs="Arial"/>
          <w:sz w:val="20"/>
          <w:szCs w:val="20"/>
        </w:rPr>
        <w:t xml:space="preserve"> and</w:t>
      </w:r>
      <w:r w:rsidR="00A92D8F">
        <w:rPr>
          <w:rFonts w:ascii="Arial" w:hAnsi="Arial" w:cs="Arial"/>
          <w:sz w:val="20"/>
          <w:szCs w:val="20"/>
        </w:rPr>
        <w:t xml:space="preserve"> outreach</w:t>
      </w:r>
      <w:r w:rsidR="00DE186C">
        <w:rPr>
          <w:rFonts w:ascii="Arial" w:hAnsi="Arial" w:cs="Arial"/>
          <w:sz w:val="20"/>
          <w:szCs w:val="20"/>
        </w:rPr>
        <w:t xml:space="preserve"> and engagement</w:t>
      </w:r>
      <w:r w:rsidRPr="00222F1D">
        <w:rPr>
          <w:rFonts w:ascii="Arial" w:hAnsi="Arial" w:cs="Arial"/>
          <w:sz w:val="20"/>
          <w:szCs w:val="20"/>
        </w:rPr>
        <w:t xml:space="preserve"> activities targeted towards the recruitment of prospective </w:t>
      </w:r>
      <w:r w:rsidR="00DE186C">
        <w:rPr>
          <w:rFonts w:ascii="Arial" w:hAnsi="Arial" w:cs="Arial"/>
          <w:sz w:val="20"/>
          <w:szCs w:val="20"/>
        </w:rPr>
        <w:t xml:space="preserve">First Peoples </w:t>
      </w:r>
      <w:r w:rsidRPr="00222F1D">
        <w:rPr>
          <w:rFonts w:ascii="Arial" w:hAnsi="Arial" w:cs="Arial"/>
          <w:sz w:val="20"/>
          <w:szCs w:val="20"/>
        </w:rPr>
        <w:t>students</w:t>
      </w:r>
      <w:r w:rsidR="00DE186C">
        <w:rPr>
          <w:rFonts w:ascii="Arial" w:hAnsi="Arial" w:cs="Arial"/>
          <w:sz w:val="20"/>
          <w:szCs w:val="20"/>
        </w:rPr>
        <w:t xml:space="preserve"> and </w:t>
      </w:r>
      <w:r w:rsidR="008E7DF2">
        <w:rPr>
          <w:rFonts w:ascii="Arial" w:hAnsi="Arial" w:cs="Arial"/>
          <w:sz w:val="20"/>
          <w:szCs w:val="20"/>
        </w:rPr>
        <w:t>aspiration</w:t>
      </w:r>
      <w:r w:rsidR="00A673E2">
        <w:rPr>
          <w:rFonts w:ascii="Arial" w:hAnsi="Arial" w:cs="Arial"/>
          <w:sz w:val="20"/>
          <w:szCs w:val="20"/>
        </w:rPr>
        <w:t>s</w:t>
      </w:r>
      <w:r w:rsidR="008E7DF2">
        <w:rPr>
          <w:rFonts w:ascii="Arial" w:hAnsi="Arial" w:cs="Arial"/>
          <w:sz w:val="20"/>
          <w:szCs w:val="20"/>
        </w:rPr>
        <w:t xml:space="preserve"> to </w:t>
      </w:r>
      <w:r w:rsidR="00237DC7">
        <w:rPr>
          <w:rFonts w:ascii="Arial" w:hAnsi="Arial" w:cs="Arial"/>
          <w:sz w:val="20"/>
          <w:szCs w:val="20"/>
        </w:rPr>
        <w:t>higher</w:t>
      </w:r>
      <w:r w:rsidR="008E7DF2">
        <w:rPr>
          <w:rFonts w:ascii="Arial" w:hAnsi="Arial" w:cs="Arial"/>
          <w:sz w:val="20"/>
          <w:szCs w:val="20"/>
        </w:rPr>
        <w:t xml:space="preserve"> education</w:t>
      </w:r>
      <w:r w:rsidRPr="00222F1D">
        <w:rPr>
          <w:rFonts w:ascii="Arial" w:hAnsi="Arial" w:cs="Arial"/>
          <w:sz w:val="20"/>
          <w:szCs w:val="20"/>
        </w:rPr>
        <w:t>.</w:t>
      </w:r>
    </w:p>
    <w:p w14:paraId="4E1AE380" w14:textId="5A69D075" w:rsidR="00DD318D" w:rsidRDefault="00B96A97" w:rsidP="00FD6FB2">
      <w:pPr>
        <w:pStyle w:val="ListParagraph"/>
        <w:numPr>
          <w:ilvl w:val="2"/>
          <w:numId w:val="1"/>
        </w:numPr>
        <w:tabs>
          <w:tab w:val="left" w:pos="1180"/>
          <w:tab w:val="left" w:pos="1181"/>
        </w:tabs>
        <w:spacing w:before="117" w:line="276" w:lineRule="auto"/>
        <w:ind w:right="95"/>
        <w:jc w:val="both"/>
        <w:rPr>
          <w:rFonts w:ascii="Arial" w:hAnsi="Arial" w:cs="Arial"/>
          <w:sz w:val="20"/>
          <w:szCs w:val="20"/>
        </w:rPr>
      </w:pPr>
      <w:r w:rsidRPr="00DD318D">
        <w:rPr>
          <w:rFonts w:ascii="Arial" w:hAnsi="Arial" w:cs="Arial"/>
          <w:sz w:val="20"/>
          <w:szCs w:val="20"/>
        </w:rPr>
        <w:t xml:space="preserve">Develop transition and </w:t>
      </w:r>
      <w:r w:rsidR="00AE1A32">
        <w:rPr>
          <w:rFonts w:ascii="Arial" w:hAnsi="Arial" w:cs="Arial"/>
          <w:sz w:val="20"/>
          <w:szCs w:val="20"/>
        </w:rPr>
        <w:t>pathways</w:t>
      </w:r>
      <w:r w:rsidRPr="00DD318D">
        <w:rPr>
          <w:rFonts w:ascii="Arial" w:hAnsi="Arial" w:cs="Arial"/>
          <w:sz w:val="20"/>
          <w:szCs w:val="20"/>
        </w:rPr>
        <w:t xml:space="preserve"> for </w:t>
      </w:r>
      <w:r w:rsidR="00302107" w:rsidRPr="00DD318D">
        <w:rPr>
          <w:rFonts w:ascii="Arial" w:hAnsi="Arial" w:cs="Arial"/>
          <w:sz w:val="20"/>
          <w:szCs w:val="20"/>
        </w:rPr>
        <w:t xml:space="preserve">First Peoples </w:t>
      </w:r>
      <w:r w:rsidRPr="00DD318D">
        <w:rPr>
          <w:rFonts w:ascii="Arial" w:hAnsi="Arial" w:cs="Arial"/>
          <w:sz w:val="20"/>
          <w:szCs w:val="20"/>
        </w:rPr>
        <w:t>students in schools</w:t>
      </w:r>
      <w:r w:rsidR="002605BB" w:rsidRPr="00DD318D">
        <w:rPr>
          <w:rFonts w:ascii="Arial" w:hAnsi="Arial" w:cs="Arial"/>
          <w:sz w:val="20"/>
          <w:szCs w:val="20"/>
        </w:rPr>
        <w:t>,</w:t>
      </w:r>
      <w:r w:rsidRPr="00DD318D">
        <w:rPr>
          <w:rFonts w:ascii="Arial" w:hAnsi="Arial" w:cs="Arial"/>
          <w:sz w:val="20"/>
          <w:szCs w:val="20"/>
        </w:rPr>
        <w:t xml:space="preserve"> education institutions </w:t>
      </w:r>
      <w:r w:rsidR="002C7BB1" w:rsidRPr="00DD318D">
        <w:rPr>
          <w:rFonts w:ascii="Arial" w:hAnsi="Arial" w:cs="Arial"/>
          <w:sz w:val="20"/>
          <w:szCs w:val="20"/>
        </w:rPr>
        <w:t xml:space="preserve">and other settings </w:t>
      </w:r>
      <w:r w:rsidR="004667F2" w:rsidRPr="00DD318D">
        <w:rPr>
          <w:rFonts w:ascii="Arial" w:hAnsi="Arial" w:cs="Arial"/>
          <w:sz w:val="20"/>
          <w:szCs w:val="20"/>
        </w:rPr>
        <w:t xml:space="preserve">into higher education </w:t>
      </w:r>
      <w:r w:rsidRPr="00DD318D">
        <w:rPr>
          <w:rFonts w:ascii="Arial" w:hAnsi="Arial" w:cs="Arial"/>
          <w:sz w:val="20"/>
          <w:szCs w:val="20"/>
        </w:rPr>
        <w:t>and contribute to identifying and linking eligible students into appropriate programs.</w:t>
      </w:r>
    </w:p>
    <w:p w14:paraId="60AC9903" w14:textId="77777777" w:rsidR="00DD318D" w:rsidRDefault="009868EA" w:rsidP="00FD6FB2">
      <w:pPr>
        <w:pStyle w:val="ListParagraph"/>
        <w:numPr>
          <w:ilvl w:val="2"/>
          <w:numId w:val="1"/>
        </w:numPr>
        <w:tabs>
          <w:tab w:val="left" w:pos="1180"/>
          <w:tab w:val="left" w:pos="1181"/>
        </w:tabs>
        <w:spacing w:before="117" w:line="276" w:lineRule="auto"/>
        <w:ind w:right="95"/>
        <w:jc w:val="both"/>
        <w:rPr>
          <w:rFonts w:ascii="Arial" w:hAnsi="Arial" w:cs="Arial"/>
          <w:sz w:val="20"/>
          <w:szCs w:val="20"/>
        </w:rPr>
      </w:pPr>
      <w:r w:rsidRPr="00DD318D">
        <w:rPr>
          <w:rFonts w:ascii="Arial" w:hAnsi="Arial" w:cs="Arial"/>
          <w:sz w:val="20"/>
          <w:szCs w:val="20"/>
        </w:rPr>
        <w:t xml:space="preserve">Provide timely advice to </w:t>
      </w:r>
      <w:r w:rsidR="009A111A" w:rsidRPr="00DD318D">
        <w:rPr>
          <w:rFonts w:ascii="Arial" w:hAnsi="Arial" w:cs="Arial"/>
          <w:sz w:val="20"/>
          <w:szCs w:val="20"/>
        </w:rPr>
        <w:t>prospective students</w:t>
      </w:r>
      <w:r w:rsidRPr="00DD318D">
        <w:rPr>
          <w:rFonts w:ascii="Arial" w:hAnsi="Arial" w:cs="Arial"/>
          <w:sz w:val="20"/>
          <w:szCs w:val="20"/>
        </w:rPr>
        <w:t>, staff and other stakeholders, including direct telephone contact, emails, newsletters, respond to enquiries and manage any issues that may arise.</w:t>
      </w:r>
    </w:p>
    <w:p w14:paraId="19FA6200" w14:textId="220CA0E9" w:rsidR="000F4A52" w:rsidRDefault="009868EA" w:rsidP="00FD6FB2">
      <w:pPr>
        <w:pStyle w:val="ListParagraph"/>
        <w:numPr>
          <w:ilvl w:val="2"/>
          <w:numId w:val="1"/>
        </w:numPr>
        <w:tabs>
          <w:tab w:val="left" w:pos="1180"/>
          <w:tab w:val="left" w:pos="1181"/>
        </w:tabs>
        <w:spacing w:before="117" w:line="276" w:lineRule="auto"/>
        <w:ind w:right="95"/>
        <w:jc w:val="both"/>
        <w:rPr>
          <w:rFonts w:ascii="Arial" w:hAnsi="Arial" w:cs="Arial"/>
          <w:sz w:val="20"/>
          <w:szCs w:val="20"/>
        </w:rPr>
      </w:pPr>
      <w:r w:rsidRPr="00DD318D">
        <w:rPr>
          <w:rFonts w:ascii="Arial" w:hAnsi="Arial" w:cs="Arial"/>
          <w:sz w:val="20"/>
          <w:szCs w:val="20"/>
        </w:rPr>
        <w:t>Provide leadership, supervision and training and coordinate and monitor the work of casual support staff, including student ambassadors.</w:t>
      </w:r>
    </w:p>
    <w:p w14:paraId="6437C00A" w14:textId="77777777" w:rsidR="005049B9" w:rsidRDefault="00B96A97" w:rsidP="00FD6FB2">
      <w:pPr>
        <w:pStyle w:val="ListParagraph"/>
        <w:numPr>
          <w:ilvl w:val="2"/>
          <w:numId w:val="1"/>
        </w:numPr>
        <w:tabs>
          <w:tab w:val="left" w:pos="1180"/>
          <w:tab w:val="left" w:pos="1181"/>
        </w:tabs>
        <w:spacing w:before="117" w:line="276" w:lineRule="auto"/>
        <w:ind w:right="95"/>
        <w:jc w:val="both"/>
        <w:rPr>
          <w:rFonts w:ascii="Arial" w:hAnsi="Arial" w:cs="Arial"/>
          <w:sz w:val="20"/>
          <w:szCs w:val="20"/>
        </w:rPr>
      </w:pPr>
      <w:r w:rsidRPr="000F4A52">
        <w:rPr>
          <w:rFonts w:ascii="Arial" w:hAnsi="Arial" w:cs="Arial"/>
          <w:sz w:val="20"/>
          <w:szCs w:val="20"/>
        </w:rPr>
        <w:t xml:space="preserve">Undertake an ongoing process of review of student </w:t>
      </w:r>
      <w:r w:rsidR="00FF334C" w:rsidRPr="000F4A52">
        <w:rPr>
          <w:rFonts w:ascii="Arial" w:hAnsi="Arial" w:cs="Arial"/>
          <w:sz w:val="20"/>
          <w:szCs w:val="20"/>
        </w:rPr>
        <w:t>outreach and engagement</w:t>
      </w:r>
      <w:r w:rsidRPr="000F4A52">
        <w:rPr>
          <w:rFonts w:ascii="Arial" w:hAnsi="Arial" w:cs="Arial"/>
          <w:sz w:val="20"/>
          <w:szCs w:val="20"/>
        </w:rPr>
        <w:t xml:space="preserve"> activities to ensure their relevance to the aims of Griffith University’s strategy, maintain appropriate statistical information and provide program reports.</w:t>
      </w:r>
    </w:p>
    <w:p w14:paraId="6A360C00" w14:textId="77777777" w:rsidR="00586EBD" w:rsidRDefault="00082E17" w:rsidP="00FD6FB2">
      <w:pPr>
        <w:pStyle w:val="ListParagraph"/>
        <w:numPr>
          <w:ilvl w:val="2"/>
          <w:numId w:val="1"/>
        </w:numPr>
        <w:tabs>
          <w:tab w:val="left" w:pos="1180"/>
          <w:tab w:val="left" w:pos="1181"/>
        </w:tabs>
        <w:spacing w:before="117" w:line="276" w:lineRule="auto"/>
        <w:ind w:right="95"/>
        <w:jc w:val="both"/>
        <w:rPr>
          <w:rFonts w:ascii="Arial" w:hAnsi="Arial" w:cs="Arial"/>
          <w:sz w:val="20"/>
          <w:szCs w:val="20"/>
        </w:rPr>
      </w:pPr>
      <w:r w:rsidRPr="005049B9">
        <w:rPr>
          <w:rFonts w:ascii="Arial" w:hAnsi="Arial" w:cs="Arial"/>
          <w:sz w:val="20"/>
          <w:szCs w:val="20"/>
        </w:rPr>
        <w:t xml:space="preserve">Provide coordination of </w:t>
      </w:r>
      <w:r w:rsidR="00FF3B12" w:rsidRPr="005049B9">
        <w:rPr>
          <w:rFonts w:ascii="Arial" w:hAnsi="Arial" w:cs="Arial"/>
          <w:sz w:val="20"/>
          <w:szCs w:val="20"/>
        </w:rPr>
        <w:t>Indigenous</w:t>
      </w:r>
      <w:r w:rsidR="00437775" w:rsidRPr="005049B9">
        <w:rPr>
          <w:rFonts w:ascii="Arial" w:hAnsi="Arial" w:cs="Arial"/>
          <w:sz w:val="20"/>
          <w:szCs w:val="20"/>
        </w:rPr>
        <w:t xml:space="preserve"> </w:t>
      </w:r>
      <w:r w:rsidR="00901683" w:rsidRPr="005049B9">
        <w:rPr>
          <w:rFonts w:ascii="Arial" w:hAnsi="Arial" w:cs="Arial"/>
          <w:sz w:val="20"/>
          <w:szCs w:val="20"/>
        </w:rPr>
        <w:t xml:space="preserve">outreach and </w:t>
      </w:r>
      <w:r w:rsidR="00437775" w:rsidRPr="005049B9">
        <w:rPr>
          <w:rFonts w:ascii="Arial" w:hAnsi="Arial" w:cs="Arial"/>
          <w:sz w:val="20"/>
          <w:szCs w:val="20"/>
        </w:rPr>
        <w:t xml:space="preserve">engagement </w:t>
      </w:r>
      <w:r w:rsidRPr="005049B9">
        <w:rPr>
          <w:rFonts w:ascii="Arial" w:hAnsi="Arial" w:cs="Arial"/>
          <w:sz w:val="20"/>
          <w:szCs w:val="20"/>
        </w:rPr>
        <w:t>projects within established deadlines.</w:t>
      </w:r>
      <w:r w:rsidR="00743CE2" w:rsidRPr="005049B9">
        <w:rPr>
          <w:rFonts w:ascii="Arial" w:hAnsi="Arial" w:cs="Arial"/>
          <w:sz w:val="20"/>
          <w:szCs w:val="20"/>
        </w:rPr>
        <w:t xml:space="preserve"> </w:t>
      </w:r>
    </w:p>
    <w:p w14:paraId="7504E2D6" w14:textId="77777777" w:rsidR="00D8018B" w:rsidRDefault="009F78CD" w:rsidP="00FD6FB2">
      <w:pPr>
        <w:pStyle w:val="ListParagraph"/>
        <w:numPr>
          <w:ilvl w:val="2"/>
          <w:numId w:val="1"/>
        </w:numPr>
        <w:tabs>
          <w:tab w:val="left" w:pos="1180"/>
          <w:tab w:val="left" w:pos="1181"/>
        </w:tabs>
        <w:spacing w:before="117" w:line="276" w:lineRule="auto"/>
        <w:ind w:right="95"/>
        <w:jc w:val="both"/>
        <w:rPr>
          <w:rFonts w:ascii="Arial" w:hAnsi="Arial" w:cs="Arial"/>
          <w:sz w:val="20"/>
          <w:szCs w:val="20"/>
        </w:rPr>
      </w:pPr>
      <w:r w:rsidRPr="00586EBD">
        <w:rPr>
          <w:rFonts w:ascii="Arial" w:hAnsi="Arial" w:cs="Arial"/>
          <w:sz w:val="20"/>
          <w:szCs w:val="20"/>
        </w:rPr>
        <w:t>Maintain effective working relationships within the university community and with external stakeholders, professional organisations and the community, ensuring effective communication</w:t>
      </w:r>
      <w:r w:rsidR="00A27997" w:rsidRPr="00586EBD">
        <w:rPr>
          <w:rFonts w:ascii="Arial" w:hAnsi="Arial" w:cs="Arial"/>
          <w:sz w:val="20"/>
          <w:szCs w:val="20"/>
        </w:rPr>
        <w:t>.</w:t>
      </w:r>
    </w:p>
    <w:p w14:paraId="13002CC2" w14:textId="77777777" w:rsidR="00D8018B" w:rsidRDefault="006964E7" w:rsidP="00FD6FB2">
      <w:pPr>
        <w:pStyle w:val="ListParagraph"/>
        <w:numPr>
          <w:ilvl w:val="2"/>
          <w:numId w:val="1"/>
        </w:numPr>
        <w:tabs>
          <w:tab w:val="left" w:pos="1180"/>
          <w:tab w:val="left" w:pos="1181"/>
        </w:tabs>
        <w:spacing w:before="117" w:line="276" w:lineRule="auto"/>
        <w:ind w:right="95"/>
        <w:jc w:val="both"/>
        <w:rPr>
          <w:rFonts w:ascii="Arial" w:hAnsi="Arial" w:cs="Arial"/>
          <w:sz w:val="20"/>
          <w:szCs w:val="20"/>
        </w:rPr>
      </w:pPr>
      <w:r w:rsidRPr="00D8018B">
        <w:rPr>
          <w:rFonts w:ascii="Arial" w:hAnsi="Arial" w:cs="Arial"/>
          <w:sz w:val="20"/>
          <w:szCs w:val="20"/>
        </w:rPr>
        <w:t>Ensure</w:t>
      </w:r>
      <w:r w:rsidR="00E449D4" w:rsidRPr="00D8018B">
        <w:rPr>
          <w:rFonts w:ascii="Arial" w:hAnsi="Arial" w:cs="Arial"/>
          <w:sz w:val="20"/>
          <w:szCs w:val="20"/>
        </w:rPr>
        <w:t xml:space="preserve"> compliance with relevant legislation and University policies and procedures, including equity and health &amp; safety and exhibit good practice in relation to same.  </w:t>
      </w:r>
    </w:p>
    <w:p w14:paraId="270C174F" w14:textId="722510BE" w:rsidR="00E449D4" w:rsidRPr="00D8018B" w:rsidRDefault="00E449D4" w:rsidP="00FD6FB2">
      <w:pPr>
        <w:pStyle w:val="ListParagraph"/>
        <w:numPr>
          <w:ilvl w:val="2"/>
          <w:numId w:val="1"/>
        </w:numPr>
        <w:tabs>
          <w:tab w:val="left" w:pos="1180"/>
          <w:tab w:val="left" w:pos="1181"/>
        </w:tabs>
        <w:spacing w:before="117" w:line="276" w:lineRule="auto"/>
        <w:ind w:right="95"/>
        <w:jc w:val="both"/>
        <w:rPr>
          <w:rFonts w:ascii="Arial" w:hAnsi="Arial" w:cs="Arial"/>
          <w:sz w:val="20"/>
          <w:szCs w:val="20"/>
        </w:rPr>
      </w:pPr>
      <w:r w:rsidRPr="00D8018B">
        <w:rPr>
          <w:rFonts w:ascii="Arial" w:hAnsi="Arial" w:cs="Arial"/>
          <w:sz w:val="20"/>
          <w:szCs w:val="20"/>
        </w:rPr>
        <w:t>Be a leading example of the principles and values embodied in the University’s Code of Conduct, and behave, act and communicate at all times to reflect fairness, ethics and professionalism.</w:t>
      </w:r>
      <w:bookmarkStart w:id="0" w:name="3.1_Criteria"/>
      <w:bookmarkEnd w:id="0"/>
    </w:p>
    <w:p w14:paraId="15E6FE81" w14:textId="77777777" w:rsidR="00E449D4" w:rsidRPr="00C138CC" w:rsidRDefault="00E449D4" w:rsidP="00FD6FB2">
      <w:pPr>
        <w:pStyle w:val="Heading2"/>
        <w:tabs>
          <w:tab w:val="left" w:pos="862"/>
        </w:tabs>
        <w:ind w:left="142" w:firstLine="0"/>
        <w:jc w:val="both"/>
        <w:rPr>
          <w:rFonts w:ascii="Arial" w:hAnsi="Arial" w:cs="Arial"/>
          <w:color w:val="E20917"/>
        </w:rPr>
      </w:pPr>
      <w:bookmarkStart w:id="1" w:name="On_the_recommendation_of_the_Vice_Chance"/>
      <w:bookmarkEnd w:id="1"/>
      <w:r w:rsidRPr="00C138CC">
        <w:rPr>
          <w:rFonts w:ascii="Arial" w:hAnsi="Arial" w:cs="Arial"/>
          <w:color w:val="E20917"/>
        </w:rPr>
        <w:t>4.0</w:t>
      </w:r>
      <w:r w:rsidRPr="00C138CC">
        <w:rPr>
          <w:rFonts w:ascii="Arial" w:hAnsi="Arial" w:cs="Arial"/>
          <w:color w:val="E20917"/>
        </w:rPr>
        <w:tab/>
        <w:t>Key Capabilities</w:t>
      </w:r>
    </w:p>
    <w:p w14:paraId="59BE554E" w14:textId="181D5FB2" w:rsidR="00E449D4" w:rsidRPr="00C138CC" w:rsidRDefault="009815E9" w:rsidP="00FD6FB2">
      <w:pPr>
        <w:pStyle w:val="ListParagraph"/>
        <w:tabs>
          <w:tab w:val="left" w:pos="2460"/>
        </w:tabs>
        <w:spacing w:line="278" w:lineRule="auto"/>
        <w:ind w:right="1020"/>
        <w:jc w:val="both"/>
        <w:rPr>
          <w:rFonts w:ascii="Arial" w:hAnsi="Arial" w:cs="Arial"/>
          <w:sz w:val="20"/>
        </w:rPr>
      </w:pPr>
      <w:r>
        <w:rPr>
          <w:rFonts w:ascii="Arial" w:hAnsi="Arial" w:cs="Arial"/>
          <w:sz w:val="20"/>
        </w:rPr>
        <w:tab/>
      </w:r>
    </w:p>
    <w:p w14:paraId="28CE63B1" w14:textId="77777777" w:rsidR="000839F0" w:rsidRDefault="00247214" w:rsidP="000839F0">
      <w:pPr>
        <w:pStyle w:val="ListParagraph"/>
        <w:numPr>
          <w:ilvl w:val="2"/>
          <w:numId w:val="1"/>
        </w:numPr>
        <w:tabs>
          <w:tab w:val="left" w:pos="1180"/>
          <w:tab w:val="left" w:pos="1181"/>
        </w:tabs>
        <w:spacing w:line="276" w:lineRule="auto"/>
        <w:ind w:right="1024"/>
        <w:jc w:val="both"/>
        <w:rPr>
          <w:rFonts w:ascii="Arial" w:hAnsi="Arial" w:cs="Arial"/>
          <w:sz w:val="20"/>
        </w:rPr>
      </w:pPr>
      <w:r w:rsidRPr="00247214">
        <w:rPr>
          <w:rFonts w:ascii="Arial" w:hAnsi="Arial" w:cs="Arial"/>
          <w:sz w:val="20"/>
        </w:rPr>
        <w:t xml:space="preserve">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13F43216" w14:textId="77777777" w:rsidR="000839F0" w:rsidRDefault="000839F0" w:rsidP="000839F0">
      <w:pPr>
        <w:pStyle w:val="ListParagraph"/>
        <w:tabs>
          <w:tab w:val="left" w:pos="1180"/>
          <w:tab w:val="left" w:pos="1181"/>
        </w:tabs>
        <w:spacing w:line="276" w:lineRule="auto"/>
        <w:ind w:left="1180" w:right="1024"/>
        <w:jc w:val="both"/>
        <w:rPr>
          <w:rFonts w:ascii="Arial" w:hAnsi="Arial" w:cs="Arial"/>
          <w:sz w:val="20"/>
        </w:rPr>
      </w:pPr>
    </w:p>
    <w:p w14:paraId="593CD0FF" w14:textId="10D34469" w:rsidR="00EB78CB" w:rsidRPr="000839F0" w:rsidRDefault="00247214" w:rsidP="000839F0">
      <w:pPr>
        <w:pStyle w:val="ListParagraph"/>
        <w:tabs>
          <w:tab w:val="left" w:pos="1180"/>
          <w:tab w:val="left" w:pos="1181"/>
        </w:tabs>
        <w:spacing w:line="276" w:lineRule="auto"/>
        <w:ind w:left="1180" w:right="1024"/>
        <w:jc w:val="both"/>
        <w:rPr>
          <w:rFonts w:ascii="Arial" w:hAnsi="Arial" w:cs="Arial"/>
          <w:sz w:val="20"/>
        </w:rPr>
      </w:pPr>
      <w:r w:rsidRPr="000839F0">
        <w:rPr>
          <w:rFonts w:ascii="Arial" w:hAnsi="Arial" w:cs="Arial"/>
          <w:sz w:val="20"/>
        </w:rPr>
        <w:t xml:space="preserve">To read about some of the non-technical organisation skills for this position, please see the Leads Self section of our </w:t>
      </w:r>
      <w:hyperlink r:id="rId10" w:anchor="framework" w:history="1">
        <w:r w:rsidRPr="000839F0">
          <w:rPr>
            <w:rStyle w:val="Hyperlink"/>
            <w:rFonts w:ascii="Arial" w:hAnsi="Arial" w:cs="Arial"/>
            <w:sz w:val="20"/>
          </w:rPr>
          <w:t>Capability Development Framework</w:t>
        </w:r>
      </w:hyperlink>
      <w:r w:rsidRPr="000839F0">
        <w:rPr>
          <w:rFonts w:ascii="Arial" w:hAnsi="Arial" w:cs="Arial"/>
          <w:sz w:val="20"/>
        </w:rPr>
        <w:t>.</w:t>
      </w:r>
    </w:p>
    <w:sectPr w:rsidR="00EB78CB" w:rsidRPr="000839F0" w:rsidSect="00EB78CB">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827B8" w14:textId="77777777" w:rsidR="00F0512F" w:rsidRDefault="00F0512F" w:rsidP="00E449D4">
      <w:r>
        <w:separator/>
      </w:r>
    </w:p>
  </w:endnote>
  <w:endnote w:type="continuationSeparator" w:id="0">
    <w:p w14:paraId="05739545" w14:textId="77777777" w:rsidR="00F0512F" w:rsidRDefault="00F0512F" w:rsidP="00E449D4">
      <w:r>
        <w:continuationSeparator/>
      </w:r>
    </w:p>
  </w:endnote>
  <w:endnote w:type="continuationNotice" w:id="1">
    <w:p w14:paraId="23927E21" w14:textId="77777777" w:rsidR="00F0512F" w:rsidRDefault="00F051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244F367F" id="Group 1" o:spid="_x0000_s1026" style="position:absolute;margin-left:.5pt;margin-top:570.5pt;width:280.75pt;height:280.65pt;z-index:251658240;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7B9195AC" id="Group 6" o:spid="_x0000_s1026" style="position:absolute;margin-left:.4pt;margin-top:0;width:280.75pt;height:280.65pt;z-index:251667456;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02A8D" w14:textId="77777777" w:rsidR="00F0512F" w:rsidRDefault="00F0512F" w:rsidP="00E449D4">
      <w:r>
        <w:separator/>
      </w:r>
    </w:p>
  </w:footnote>
  <w:footnote w:type="continuationSeparator" w:id="0">
    <w:p w14:paraId="0C8E5C68" w14:textId="77777777" w:rsidR="00F0512F" w:rsidRDefault="00F0512F" w:rsidP="00E449D4">
      <w:r>
        <w:continuationSeparator/>
      </w:r>
    </w:p>
  </w:footnote>
  <w:footnote w:type="continuationNotice" w:id="1">
    <w:p w14:paraId="40FF557C" w14:textId="77777777" w:rsidR="00F0512F" w:rsidRDefault="00F051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52FA906" id="Freeform: Shape 4" o:spid="_x0000_s1026" style="position:absolute;margin-left:178.85pt;margin-top:1.2pt;width:230.05pt;height:151.95pt;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07D4E"/>
    <w:multiLevelType w:val="hybridMultilevel"/>
    <w:tmpl w:val="F79A9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B2D5BE6"/>
    <w:multiLevelType w:val="multilevel"/>
    <w:tmpl w:val="9F728ABE"/>
    <w:lvl w:ilvl="0">
      <w:start w:val="1"/>
      <w:numFmt w:val="decimal"/>
      <w:lvlText w:val="%1.0"/>
      <w:lvlJc w:val="left"/>
      <w:pPr>
        <w:ind w:left="712" w:hanging="570"/>
      </w:pPr>
      <w:rPr>
        <w:rFonts w:hint="default"/>
      </w:rPr>
    </w:lvl>
    <w:lvl w:ilvl="1">
      <w:start w:val="1"/>
      <w:numFmt w:val="decimal"/>
      <w:lvlText w:val="%1.%2"/>
      <w:lvlJc w:val="left"/>
      <w:pPr>
        <w:ind w:left="1432" w:hanging="57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2" w15:restartNumberingAfterBreak="0">
    <w:nsid w:val="3F933046"/>
    <w:multiLevelType w:val="multilevel"/>
    <w:tmpl w:val="3D8CAC7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3" w15:restartNumberingAfterBreak="0">
    <w:nsid w:val="4DAD2556"/>
    <w:multiLevelType w:val="hybridMultilevel"/>
    <w:tmpl w:val="F74A8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33429276">
    <w:abstractNumId w:val="2"/>
  </w:num>
  <w:num w:numId="2" w16cid:durableId="1297642481">
    <w:abstractNumId w:val="0"/>
  </w:num>
  <w:num w:numId="3" w16cid:durableId="194660214">
    <w:abstractNumId w:val="1"/>
  </w:num>
  <w:num w:numId="4" w16cid:durableId="15654078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01549"/>
    <w:rsid w:val="000245F7"/>
    <w:rsid w:val="00024F76"/>
    <w:rsid w:val="00030DBE"/>
    <w:rsid w:val="000321FC"/>
    <w:rsid w:val="0004358C"/>
    <w:rsid w:val="00050EC1"/>
    <w:rsid w:val="00070563"/>
    <w:rsid w:val="00071C8B"/>
    <w:rsid w:val="00082E17"/>
    <w:rsid w:val="000839F0"/>
    <w:rsid w:val="00093B19"/>
    <w:rsid w:val="000B7BC1"/>
    <w:rsid w:val="000C71E1"/>
    <w:rsid w:val="000D28EF"/>
    <w:rsid w:val="000F4A52"/>
    <w:rsid w:val="000F5273"/>
    <w:rsid w:val="00105AE2"/>
    <w:rsid w:val="00125467"/>
    <w:rsid w:val="00186E8A"/>
    <w:rsid w:val="001B4359"/>
    <w:rsid w:val="001C4B2A"/>
    <w:rsid w:val="001D371E"/>
    <w:rsid w:val="001F1337"/>
    <w:rsid w:val="001F206D"/>
    <w:rsid w:val="001F2167"/>
    <w:rsid w:val="001F4046"/>
    <w:rsid w:val="00222F1D"/>
    <w:rsid w:val="002335FF"/>
    <w:rsid w:val="00237DC7"/>
    <w:rsid w:val="00240908"/>
    <w:rsid w:val="00247214"/>
    <w:rsid w:val="00247BF7"/>
    <w:rsid w:val="002605BB"/>
    <w:rsid w:val="0029053A"/>
    <w:rsid w:val="00290B62"/>
    <w:rsid w:val="00293C24"/>
    <w:rsid w:val="00296B61"/>
    <w:rsid w:val="002C4A20"/>
    <w:rsid w:val="002C7BB1"/>
    <w:rsid w:val="002D4A4F"/>
    <w:rsid w:val="002E02C1"/>
    <w:rsid w:val="002E32A0"/>
    <w:rsid w:val="002E3AA3"/>
    <w:rsid w:val="002E518F"/>
    <w:rsid w:val="0030021A"/>
    <w:rsid w:val="00302107"/>
    <w:rsid w:val="003048F3"/>
    <w:rsid w:val="0030619E"/>
    <w:rsid w:val="003107D2"/>
    <w:rsid w:val="00311C8B"/>
    <w:rsid w:val="003324B3"/>
    <w:rsid w:val="00354E75"/>
    <w:rsid w:val="00360718"/>
    <w:rsid w:val="00367193"/>
    <w:rsid w:val="00374450"/>
    <w:rsid w:val="00381B02"/>
    <w:rsid w:val="00394F05"/>
    <w:rsid w:val="003D25E6"/>
    <w:rsid w:val="003D395C"/>
    <w:rsid w:val="003E11BF"/>
    <w:rsid w:val="003F287C"/>
    <w:rsid w:val="00404518"/>
    <w:rsid w:val="00424903"/>
    <w:rsid w:val="00437775"/>
    <w:rsid w:val="0045200C"/>
    <w:rsid w:val="00454857"/>
    <w:rsid w:val="00463FF8"/>
    <w:rsid w:val="004667F2"/>
    <w:rsid w:val="00475F14"/>
    <w:rsid w:val="00491D64"/>
    <w:rsid w:val="004932C5"/>
    <w:rsid w:val="00497156"/>
    <w:rsid w:val="004A05FC"/>
    <w:rsid w:val="004A0B64"/>
    <w:rsid w:val="004A4C02"/>
    <w:rsid w:val="004C25D4"/>
    <w:rsid w:val="004C50E9"/>
    <w:rsid w:val="005049B9"/>
    <w:rsid w:val="00506608"/>
    <w:rsid w:val="005127BD"/>
    <w:rsid w:val="005210AC"/>
    <w:rsid w:val="00523252"/>
    <w:rsid w:val="0052585B"/>
    <w:rsid w:val="00552601"/>
    <w:rsid w:val="00572CC8"/>
    <w:rsid w:val="00586EBD"/>
    <w:rsid w:val="005B5A62"/>
    <w:rsid w:val="005F12BA"/>
    <w:rsid w:val="00611B80"/>
    <w:rsid w:val="00617390"/>
    <w:rsid w:val="00620A21"/>
    <w:rsid w:val="00631ABF"/>
    <w:rsid w:val="006656E0"/>
    <w:rsid w:val="0066750E"/>
    <w:rsid w:val="00670F14"/>
    <w:rsid w:val="00692ECE"/>
    <w:rsid w:val="006964E7"/>
    <w:rsid w:val="006C699C"/>
    <w:rsid w:val="006E3F0F"/>
    <w:rsid w:val="00703BA5"/>
    <w:rsid w:val="00716D17"/>
    <w:rsid w:val="00743CE2"/>
    <w:rsid w:val="00745E9A"/>
    <w:rsid w:val="0079306D"/>
    <w:rsid w:val="007979A4"/>
    <w:rsid w:val="007C05AD"/>
    <w:rsid w:val="007E6F8F"/>
    <w:rsid w:val="007F7BA3"/>
    <w:rsid w:val="00802A47"/>
    <w:rsid w:val="008050BB"/>
    <w:rsid w:val="00811189"/>
    <w:rsid w:val="008641D0"/>
    <w:rsid w:val="00864393"/>
    <w:rsid w:val="00874EB2"/>
    <w:rsid w:val="008906B1"/>
    <w:rsid w:val="008B145D"/>
    <w:rsid w:val="008E0BFC"/>
    <w:rsid w:val="008E7DF2"/>
    <w:rsid w:val="00901683"/>
    <w:rsid w:val="00903735"/>
    <w:rsid w:val="00935333"/>
    <w:rsid w:val="00950014"/>
    <w:rsid w:val="00950F77"/>
    <w:rsid w:val="0095281B"/>
    <w:rsid w:val="009815E9"/>
    <w:rsid w:val="00982085"/>
    <w:rsid w:val="009868EA"/>
    <w:rsid w:val="00996BB3"/>
    <w:rsid w:val="009A111A"/>
    <w:rsid w:val="009A6613"/>
    <w:rsid w:val="009B05F9"/>
    <w:rsid w:val="009B29D0"/>
    <w:rsid w:val="009C085A"/>
    <w:rsid w:val="009C691C"/>
    <w:rsid w:val="009C6EDE"/>
    <w:rsid w:val="009E7188"/>
    <w:rsid w:val="009F5D37"/>
    <w:rsid w:val="009F78CD"/>
    <w:rsid w:val="00A1330D"/>
    <w:rsid w:val="00A135F3"/>
    <w:rsid w:val="00A27997"/>
    <w:rsid w:val="00A46488"/>
    <w:rsid w:val="00A46ED7"/>
    <w:rsid w:val="00A56A32"/>
    <w:rsid w:val="00A622DA"/>
    <w:rsid w:val="00A673E2"/>
    <w:rsid w:val="00A74601"/>
    <w:rsid w:val="00A779B7"/>
    <w:rsid w:val="00A860F0"/>
    <w:rsid w:val="00A92D8F"/>
    <w:rsid w:val="00AA6E4B"/>
    <w:rsid w:val="00AB135B"/>
    <w:rsid w:val="00AC69AF"/>
    <w:rsid w:val="00AD73E8"/>
    <w:rsid w:val="00AD73FD"/>
    <w:rsid w:val="00AE1A32"/>
    <w:rsid w:val="00AE35B8"/>
    <w:rsid w:val="00AE5906"/>
    <w:rsid w:val="00AF623F"/>
    <w:rsid w:val="00B02B3E"/>
    <w:rsid w:val="00B07D34"/>
    <w:rsid w:val="00B106C9"/>
    <w:rsid w:val="00B1356B"/>
    <w:rsid w:val="00B1568B"/>
    <w:rsid w:val="00B156FE"/>
    <w:rsid w:val="00B22069"/>
    <w:rsid w:val="00B368C0"/>
    <w:rsid w:val="00B37590"/>
    <w:rsid w:val="00B6471C"/>
    <w:rsid w:val="00B67F3F"/>
    <w:rsid w:val="00B92E0D"/>
    <w:rsid w:val="00B96A97"/>
    <w:rsid w:val="00BA0881"/>
    <w:rsid w:val="00BC6A08"/>
    <w:rsid w:val="00BD0003"/>
    <w:rsid w:val="00BD50CA"/>
    <w:rsid w:val="00BE0436"/>
    <w:rsid w:val="00BE4708"/>
    <w:rsid w:val="00BE70E5"/>
    <w:rsid w:val="00BF2560"/>
    <w:rsid w:val="00C204E0"/>
    <w:rsid w:val="00C27D0B"/>
    <w:rsid w:val="00C3363E"/>
    <w:rsid w:val="00C35DAD"/>
    <w:rsid w:val="00C40DE6"/>
    <w:rsid w:val="00C42AA2"/>
    <w:rsid w:val="00C62C41"/>
    <w:rsid w:val="00C77455"/>
    <w:rsid w:val="00CA4056"/>
    <w:rsid w:val="00CB1205"/>
    <w:rsid w:val="00CB7F98"/>
    <w:rsid w:val="00CC6943"/>
    <w:rsid w:val="00CD659B"/>
    <w:rsid w:val="00CE775D"/>
    <w:rsid w:val="00CF6980"/>
    <w:rsid w:val="00D217B5"/>
    <w:rsid w:val="00D37A22"/>
    <w:rsid w:val="00D70A3B"/>
    <w:rsid w:val="00D75805"/>
    <w:rsid w:val="00D8018B"/>
    <w:rsid w:val="00D86D51"/>
    <w:rsid w:val="00D964A4"/>
    <w:rsid w:val="00DA0874"/>
    <w:rsid w:val="00DC51B4"/>
    <w:rsid w:val="00DD318D"/>
    <w:rsid w:val="00DD53FC"/>
    <w:rsid w:val="00DE186C"/>
    <w:rsid w:val="00DE7E4E"/>
    <w:rsid w:val="00E106F8"/>
    <w:rsid w:val="00E14757"/>
    <w:rsid w:val="00E169CC"/>
    <w:rsid w:val="00E3020D"/>
    <w:rsid w:val="00E35E85"/>
    <w:rsid w:val="00E449D4"/>
    <w:rsid w:val="00E45D53"/>
    <w:rsid w:val="00E54B70"/>
    <w:rsid w:val="00E71F05"/>
    <w:rsid w:val="00E72B48"/>
    <w:rsid w:val="00EA15CC"/>
    <w:rsid w:val="00EB78CB"/>
    <w:rsid w:val="00EC1013"/>
    <w:rsid w:val="00EC1DCB"/>
    <w:rsid w:val="00EC52AB"/>
    <w:rsid w:val="00ED6C97"/>
    <w:rsid w:val="00ED785F"/>
    <w:rsid w:val="00EE5E19"/>
    <w:rsid w:val="00EF1428"/>
    <w:rsid w:val="00EF3E37"/>
    <w:rsid w:val="00F0512F"/>
    <w:rsid w:val="00F0737E"/>
    <w:rsid w:val="00F36FE0"/>
    <w:rsid w:val="00F64EA1"/>
    <w:rsid w:val="00F80C63"/>
    <w:rsid w:val="00F80EDD"/>
    <w:rsid w:val="00F8226D"/>
    <w:rsid w:val="00FA3243"/>
    <w:rsid w:val="00FA3BA7"/>
    <w:rsid w:val="00FC3BD0"/>
    <w:rsid w:val="00FC4291"/>
    <w:rsid w:val="00FC5C0D"/>
    <w:rsid w:val="00FD6FB2"/>
    <w:rsid w:val="00FE2889"/>
    <w:rsid w:val="00FF334C"/>
    <w:rsid w:val="00FF3B12"/>
    <w:rsid w:val="01E069FF"/>
    <w:rsid w:val="0F3E7FCF"/>
    <w:rsid w:val="1EC3D5FA"/>
    <w:rsid w:val="26DD7A4F"/>
    <w:rsid w:val="31698D18"/>
    <w:rsid w:val="4E4CF913"/>
    <w:rsid w:val="5F1BC91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94EC6585-332D-488A-8A7B-3BC47BCAC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BalloonText">
    <w:name w:val="Balloon Text"/>
    <w:basedOn w:val="Normal"/>
    <w:link w:val="BalloonTextChar"/>
    <w:uiPriority w:val="99"/>
    <w:semiHidden/>
    <w:unhideWhenUsed/>
    <w:rsid w:val="006964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4E7"/>
    <w:rPr>
      <w:rFonts w:ascii="Segoe UI" w:eastAsia="Times New Roman" w:hAnsi="Segoe UI" w:cs="Segoe UI"/>
      <w:sz w:val="18"/>
      <w:szCs w:val="18"/>
      <w:lang w:eastAsia="en-AU" w:bidi="en-AU"/>
    </w:rPr>
  </w:style>
  <w:style w:type="character" w:customStyle="1" w:styleId="normaltextrun">
    <w:name w:val="normaltextrun"/>
    <w:basedOn w:val="DefaultParagraphFont"/>
    <w:rsid w:val="006964E7"/>
  </w:style>
  <w:style w:type="character" w:customStyle="1" w:styleId="eop">
    <w:name w:val="eop"/>
    <w:basedOn w:val="DefaultParagraphFont"/>
    <w:rsid w:val="006964E7"/>
  </w:style>
  <w:style w:type="character" w:styleId="Hyperlink">
    <w:name w:val="Hyperlink"/>
    <w:basedOn w:val="DefaultParagraphFont"/>
    <w:uiPriority w:val="99"/>
    <w:unhideWhenUsed/>
    <w:rsid w:val="00247214"/>
    <w:rPr>
      <w:color w:val="0563C1" w:themeColor="hyperlink"/>
      <w:u w:val="single"/>
    </w:rPr>
  </w:style>
  <w:style w:type="character" w:styleId="UnresolvedMention">
    <w:name w:val="Unresolved Mention"/>
    <w:basedOn w:val="DefaultParagraphFont"/>
    <w:uiPriority w:val="99"/>
    <w:semiHidden/>
    <w:unhideWhenUsed/>
    <w:rsid w:val="00247214"/>
    <w:rPr>
      <w:color w:val="605E5C"/>
      <w:shd w:val="clear" w:color="auto" w:fill="E1DFDD"/>
    </w:rPr>
  </w:style>
  <w:style w:type="paragraph" w:styleId="Revision">
    <w:name w:val="Revision"/>
    <w:hidden/>
    <w:uiPriority w:val="99"/>
    <w:semiHidden/>
    <w:rsid w:val="00AB135B"/>
    <w:pPr>
      <w:spacing w:after="0" w:line="240" w:lineRule="auto"/>
    </w:pPr>
    <w:rPr>
      <w:rFonts w:ascii="Times New Roman" w:eastAsia="Times New Roman" w:hAnsi="Times New Roman" w:cs="Times New Roman"/>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41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a672e6c1-db94-4ebb-9224-b1f508caf7da" xsi:nil="true"/>
    <Committee_x0020_Type xmlns="a672e6c1-db94-4ebb-9224-b1f508caf7da" xsi:nil="true"/>
    <TaxCatchAll xmlns="ff64e1dd-b8e4-47a9-8480-aee354e0c81e" xsi:nil="true"/>
    <lcf76f155ced4ddcb4097134ff3c332f xmlns="a672e6c1-db94-4ebb-9224-b1f508caf7d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0FD1470B139849A01E9AE7069B6D53" ma:contentTypeVersion="17" ma:contentTypeDescription="Create a new document." ma:contentTypeScope="" ma:versionID="65bf8b99842a3d631cabfcb9c0d1e40d">
  <xsd:schema xmlns:xsd="http://www.w3.org/2001/XMLSchema" xmlns:xs="http://www.w3.org/2001/XMLSchema" xmlns:p="http://schemas.microsoft.com/office/2006/metadata/properties" xmlns:ns2="a672e6c1-db94-4ebb-9224-b1f508caf7da" xmlns:ns3="ff64e1dd-b8e4-47a9-8480-aee354e0c81e" targetNamespace="http://schemas.microsoft.com/office/2006/metadata/properties" ma:root="true" ma:fieldsID="6c9b5e42068dabb11c06c0f095ce8c91" ns2:_="" ns3:_="">
    <xsd:import namespace="a672e6c1-db94-4ebb-9224-b1f508caf7da"/>
    <xsd:import namespace="ff64e1dd-b8e4-47a9-8480-aee354e0c81e"/>
    <xsd:element name="properties">
      <xsd:complexType>
        <xsd:sequence>
          <xsd:element name="documentManagement">
            <xsd:complexType>
              <xsd:all>
                <xsd:element ref="ns2:Committee_x0020_Type" minOccurs="0"/>
                <xsd:element ref="ns2: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2e6c1-db94-4ebb-9224-b1f508caf7da" elementFormDefault="qualified">
    <xsd:import namespace="http://schemas.microsoft.com/office/2006/documentManagement/types"/>
    <xsd:import namespace="http://schemas.microsoft.com/office/infopath/2007/PartnerControls"/>
    <xsd:element name="Committee_x0020_Type" ma:index="8" nillable="true" ma:displayName="Committee Type" ma:format="Dropdown" ma:internalName="Committee_x0020_Type">
      <xsd:simpleType>
        <xsd:restriction base="dms:Choice">
          <xsd:enumeration value="External"/>
          <xsd:enumeration value="Internal"/>
        </xsd:restriction>
      </xsd:simpleType>
    </xsd:element>
    <xsd:element name="Status" ma:index="9" nillable="true" ma:displayName="Status" ma:format="Dropdown" ma:internalName="Status">
      <xsd:simpleType>
        <xsd:restriction base="dms:Choice">
          <xsd:enumeration value="Draft"/>
          <xsd:enumeration value="Final"/>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64e1dd-b8e4-47a9-8480-aee354e0c8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4612650-f28d-4538-a8f9-e78da26e71c4}" ma:internalName="TaxCatchAll" ma:showField="CatchAllData" ma:web="ff64e1dd-b8e4-47a9-8480-aee354e0c8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40683-4E98-4355-B68B-D24064312656}">
  <ds:schemaRefs>
    <ds:schemaRef ds:uri="http://schemas.microsoft.com/office/2006/metadata/properties"/>
    <ds:schemaRef ds:uri="http://schemas.microsoft.com/office/infopath/2007/PartnerControls"/>
    <ds:schemaRef ds:uri="a672e6c1-db94-4ebb-9224-b1f508caf7da"/>
    <ds:schemaRef ds:uri="ff64e1dd-b8e4-47a9-8480-aee354e0c81e"/>
  </ds:schemaRefs>
</ds:datastoreItem>
</file>

<file path=customXml/itemProps2.xml><?xml version="1.0" encoding="utf-8"?>
<ds:datastoreItem xmlns:ds="http://schemas.openxmlformats.org/officeDocument/2006/customXml" ds:itemID="{D7405D64-2C18-42A5-B05D-1044B30DF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2e6c1-db94-4ebb-9224-b1f508caf7da"/>
    <ds:schemaRef ds:uri="ff64e1dd-b8e4-47a9-8480-aee354e0c8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36D4DA-EE81-44B1-95FE-DA07C05770C7}">
  <ds:schemaRefs>
    <ds:schemaRef ds:uri="http://schemas.microsoft.com/sharepoint/v3/contenttype/forms"/>
  </ds:schemaRefs>
</ds:datastoreItem>
</file>

<file path=docMetadata/LabelInfo.xml><?xml version="1.0" encoding="utf-8"?>
<clbl:labelList xmlns:clbl="http://schemas.microsoft.com/office/2020/mipLabelMetadata">
  <clbl:label id="{adaa4be3-f650-4692-881a-64ae220cbceb}"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CharactersWithSpaces>
  <SharedDoc>false</SharedDoc>
  <HLinks>
    <vt:vector size="6" baseType="variant">
      <vt:variant>
        <vt:i4>196610</vt:i4>
      </vt:variant>
      <vt:variant>
        <vt:i4>0</vt:i4>
      </vt:variant>
      <vt:variant>
        <vt:i4>0</vt:i4>
      </vt:variant>
      <vt:variant>
        <vt:i4>5</vt:i4>
      </vt:variant>
      <vt:variant>
        <vt:lpwstr>https://intranet.secure.griffith.edu.au/employment/learning-and-development/specialist-programs/capability-development-framework</vt:lpwstr>
      </vt:variant>
      <vt:variant>
        <vt:lpwstr>framework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Leauarne Adams</cp:lastModifiedBy>
  <cp:revision>3</cp:revision>
  <dcterms:created xsi:type="dcterms:W3CDTF">2025-08-04T04:13:00Z</dcterms:created>
  <dcterms:modified xsi:type="dcterms:W3CDTF">2026-05-26T07:47:00Z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0x010100340FD1470B139849A01E9AE7069B6D53</vt:lpwstr>
  </property>
</Properties>
</file>