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78D21" w14:textId="551E09C6" w:rsidR="00E449D4" w:rsidRDefault="00E449D4" w:rsidP="00E449D4">
      <w:pPr>
        <w:rPr>
          <w:rFonts w:ascii="Arial" w:hAnsi="Arial" w:cs="Arial"/>
          <w:b/>
          <w:sz w:val="36"/>
          <w:szCs w:val="36"/>
        </w:rPr>
      </w:pPr>
    </w:p>
    <w:p w14:paraId="7C69C226" w14:textId="77777777" w:rsidR="00E449D4" w:rsidRPr="00C138CC" w:rsidRDefault="00E449D4" w:rsidP="00E449D4">
      <w:pPr>
        <w:rPr>
          <w:rFonts w:ascii="Arial" w:hAnsi="Arial" w:cs="Arial"/>
          <w:b/>
          <w:sz w:val="36"/>
          <w:szCs w:val="3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E449D4" w:rsidRPr="00C138CC" w14:paraId="73456FE4" w14:textId="77777777" w:rsidTr="44BB23FC">
        <w:trPr>
          <w:trHeight w:val="420"/>
          <w:jc w:val="center"/>
        </w:trPr>
        <w:tc>
          <w:tcPr>
            <w:tcW w:w="2875" w:type="dxa"/>
            <w:shd w:val="clear" w:color="auto" w:fill="D9D9D9" w:themeFill="background1" w:themeFillShade="D9"/>
          </w:tcPr>
          <w:p w14:paraId="4D89E451" w14:textId="77777777" w:rsidR="00E449D4" w:rsidRPr="00C138CC" w:rsidRDefault="00E449D4">
            <w:pPr>
              <w:rPr>
                <w:rFonts w:ascii="Arial" w:eastAsia="Malgun Gothic" w:hAnsi="Arial" w:cs="Arial"/>
                <w:b/>
                <w:color w:val="000000" w:themeColor="text1"/>
              </w:rPr>
            </w:pPr>
            <w:r w:rsidRPr="00C138CC">
              <w:rPr>
                <w:rFonts w:ascii="Arial" w:eastAsia="Malgun Gothic" w:hAnsi="Arial" w:cs="Arial"/>
                <w:b/>
                <w:color w:val="000000" w:themeColor="text1"/>
              </w:rPr>
              <w:t>Position Title</w:t>
            </w:r>
          </w:p>
        </w:tc>
        <w:tc>
          <w:tcPr>
            <w:tcW w:w="6197" w:type="dxa"/>
          </w:tcPr>
          <w:p w14:paraId="3E08D0F7" w14:textId="03174BAB" w:rsidR="00E449D4" w:rsidRPr="00382FDB" w:rsidRDefault="00341E48">
            <w:pPr>
              <w:jc w:val="both"/>
              <w:rPr>
                <w:rFonts w:ascii="Arial" w:hAnsi="Arial" w:cs="Arial"/>
                <w:sz w:val="20"/>
                <w:szCs w:val="20"/>
              </w:rPr>
            </w:pPr>
            <w:r w:rsidRPr="00382FDB">
              <w:rPr>
                <w:rFonts w:ascii="Arial" w:hAnsi="Arial" w:cs="Arial"/>
                <w:sz w:val="20"/>
                <w:szCs w:val="20"/>
              </w:rPr>
              <w:t>Research Fellow</w:t>
            </w:r>
          </w:p>
        </w:tc>
      </w:tr>
      <w:tr w:rsidR="00E449D4" w:rsidRPr="00C138CC" w14:paraId="61B9059B" w14:textId="77777777" w:rsidTr="44BB23FC">
        <w:trPr>
          <w:trHeight w:val="360"/>
          <w:jc w:val="center"/>
        </w:trPr>
        <w:tc>
          <w:tcPr>
            <w:tcW w:w="2875" w:type="dxa"/>
            <w:shd w:val="clear" w:color="auto" w:fill="D9D9D9" w:themeFill="background1" w:themeFillShade="D9"/>
          </w:tcPr>
          <w:p w14:paraId="49E267B4" w14:textId="77777777" w:rsidR="00E449D4" w:rsidRPr="00C138CC" w:rsidRDefault="00E449D4">
            <w:pPr>
              <w:rPr>
                <w:rFonts w:ascii="Arial" w:eastAsia="Malgun Gothic" w:hAnsi="Arial" w:cs="Arial"/>
                <w:b/>
                <w:color w:val="000000" w:themeColor="text1"/>
              </w:rPr>
            </w:pPr>
            <w:r w:rsidRPr="00C138CC">
              <w:rPr>
                <w:rFonts w:ascii="Arial" w:eastAsia="Malgun Gothic" w:hAnsi="Arial" w:cs="Arial"/>
                <w:b/>
                <w:color w:val="000000" w:themeColor="text1"/>
              </w:rPr>
              <w:t>Group/Portfolio</w:t>
            </w:r>
          </w:p>
        </w:tc>
        <w:tc>
          <w:tcPr>
            <w:tcW w:w="6197" w:type="dxa"/>
          </w:tcPr>
          <w:p w14:paraId="0DB13132" w14:textId="51C41C5B" w:rsidR="00E449D4" w:rsidRPr="00382FDB" w:rsidRDefault="00382FDB">
            <w:pPr>
              <w:jc w:val="both"/>
              <w:rPr>
                <w:rFonts w:ascii="Arial" w:hAnsi="Arial" w:cs="Arial"/>
                <w:sz w:val="20"/>
                <w:szCs w:val="20"/>
              </w:rPr>
            </w:pPr>
            <w:r w:rsidRPr="00382FDB">
              <w:rPr>
                <w:rFonts w:ascii="Arial" w:hAnsi="Arial" w:cs="Arial"/>
                <w:sz w:val="20"/>
                <w:szCs w:val="20"/>
              </w:rPr>
              <w:t xml:space="preserve">GSC / ESC </w:t>
            </w:r>
          </w:p>
        </w:tc>
      </w:tr>
      <w:tr w:rsidR="00E449D4" w:rsidRPr="00C138CC" w14:paraId="099F77AA" w14:textId="77777777" w:rsidTr="44BB23FC">
        <w:trPr>
          <w:trHeight w:val="460"/>
          <w:jc w:val="center"/>
        </w:trPr>
        <w:tc>
          <w:tcPr>
            <w:tcW w:w="2875" w:type="dxa"/>
            <w:shd w:val="clear" w:color="auto" w:fill="D9D9D9" w:themeFill="background1" w:themeFillShade="D9"/>
          </w:tcPr>
          <w:p w14:paraId="1218FF3A" w14:textId="77777777" w:rsidR="00E449D4" w:rsidRPr="00C138CC" w:rsidRDefault="00E449D4">
            <w:pPr>
              <w:rPr>
                <w:rFonts w:ascii="Arial" w:eastAsia="Malgun Gothic" w:hAnsi="Arial" w:cs="Arial"/>
                <w:b/>
                <w:color w:val="000000" w:themeColor="text1"/>
              </w:rPr>
            </w:pPr>
            <w:r w:rsidRPr="00C138CC">
              <w:rPr>
                <w:rFonts w:ascii="Arial" w:eastAsia="Malgun Gothic" w:hAnsi="Arial" w:cs="Arial"/>
                <w:b/>
                <w:color w:val="000000" w:themeColor="text1"/>
              </w:rPr>
              <w:t>Classification</w:t>
            </w:r>
          </w:p>
        </w:tc>
        <w:tc>
          <w:tcPr>
            <w:tcW w:w="6197" w:type="dxa"/>
          </w:tcPr>
          <w:p w14:paraId="64040778" w14:textId="44767B26" w:rsidR="00E449D4" w:rsidRPr="00382FDB" w:rsidRDefault="00341E48">
            <w:pPr>
              <w:jc w:val="both"/>
              <w:rPr>
                <w:rFonts w:ascii="Arial" w:hAnsi="Arial" w:cs="Arial"/>
                <w:sz w:val="20"/>
                <w:szCs w:val="20"/>
              </w:rPr>
            </w:pPr>
            <w:r w:rsidRPr="00382FDB">
              <w:rPr>
                <w:rFonts w:ascii="Arial" w:hAnsi="Arial" w:cs="Arial"/>
                <w:sz w:val="20"/>
                <w:szCs w:val="20"/>
              </w:rPr>
              <w:t>Research Fellow</w:t>
            </w:r>
            <w:r w:rsidR="000D307F" w:rsidRPr="00382FDB">
              <w:rPr>
                <w:rFonts w:ascii="Arial" w:hAnsi="Arial" w:cs="Arial"/>
                <w:sz w:val="20"/>
                <w:szCs w:val="20"/>
              </w:rPr>
              <w:t xml:space="preserve"> </w:t>
            </w:r>
            <w:r w:rsidRPr="00382FDB">
              <w:rPr>
                <w:rFonts w:ascii="Arial" w:hAnsi="Arial" w:cs="Arial"/>
                <w:sz w:val="20"/>
                <w:szCs w:val="20"/>
              </w:rPr>
              <w:t xml:space="preserve">Grade </w:t>
            </w:r>
            <w:r w:rsidR="00382FDB" w:rsidRPr="00382FDB">
              <w:rPr>
                <w:rFonts w:ascii="Arial" w:hAnsi="Arial" w:cs="Arial"/>
                <w:sz w:val="20"/>
                <w:szCs w:val="20"/>
              </w:rPr>
              <w:t>2 (RF2)</w:t>
            </w:r>
          </w:p>
        </w:tc>
      </w:tr>
      <w:tr w:rsidR="00E449D4" w:rsidRPr="00C138CC" w14:paraId="3786F4A0" w14:textId="77777777" w:rsidTr="44BB23FC">
        <w:trPr>
          <w:trHeight w:val="460"/>
          <w:jc w:val="center"/>
        </w:trPr>
        <w:tc>
          <w:tcPr>
            <w:tcW w:w="2875" w:type="dxa"/>
            <w:shd w:val="clear" w:color="auto" w:fill="D9D9D9" w:themeFill="background1" w:themeFillShade="D9"/>
          </w:tcPr>
          <w:p w14:paraId="45BE6BE8" w14:textId="77777777" w:rsidR="00E449D4" w:rsidRPr="00C138CC" w:rsidRDefault="00E449D4">
            <w:pPr>
              <w:rPr>
                <w:rFonts w:ascii="Arial" w:eastAsia="Malgun Gothic" w:hAnsi="Arial" w:cs="Arial"/>
                <w:b/>
                <w:color w:val="000000" w:themeColor="text1"/>
              </w:rPr>
            </w:pPr>
            <w:r w:rsidRPr="00C138CC">
              <w:rPr>
                <w:rFonts w:ascii="Arial" w:eastAsia="Malgun Gothic" w:hAnsi="Arial" w:cs="Arial"/>
                <w:b/>
                <w:color w:val="000000" w:themeColor="text1"/>
              </w:rPr>
              <w:t>Position Number</w:t>
            </w:r>
          </w:p>
        </w:tc>
        <w:tc>
          <w:tcPr>
            <w:tcW w:w="6197" w:type="dxa"/>
          </w:tcPr>
          <w:p w14:paraId="353E7122" w14:textId="778DA10B" w:rsidR="00E449D4" w:rsidRPr="00382FDB" w:rsidRDefault="00382FDB" w:rsidP="44BB23FC">
            <w:pPr>
              <w:jc w:val="both"/>
              <w:rPr>
                <w:rFonts w:ascii="Arial" w:eastAsia="Arial" w:hAnsi="Arial" w:cs="Arial"/>
                <w:sz w:val="20"/>
                <w:szCs w:val="20"/>
              </w:rPr>
            </w:pPr>
            <w:r w:rsidRPr="00382FDB">
              <w:rPr>
                <w:rFonts w:ascii="Arial" w:eastAsia="Arial" w:hAnsi="Arial" w:cs="Arial"/>
                <w:sz w:val="20"/>
                <w:szCs w:val="20"/>
              </w:rPr>
              <w:t>00064317</w:t>
            </w:r>
          </w:p>
        </w:tc>
      </w:tr>
      <w:tr w:rsidR="00E449D4" w:rsidRPr="00C138CC" w14:paraId="338952F8" w14:textId="77777777" w:rsidTr="44BB23FC">
        <w:trPr>
          <w:trHeight w:val="460"/>
          <w:jc w:val="center"/>
        </w:trPr>
        <w:tc>
          <w:tcPr>
            <w:tcW w:w="2875" w:type="dxa"/>
            <w:shd w:val="clear" w:color="auto" w:fill="D9D9D9" w:themeFill="background1" w:themeFillShade="D9"/>
          </w:tcPr>
          <w:p w14:paraId="4F637EB5" w14:textId="77777777" w:rsidR="00E449D4" w:rsidRPr="00C138CC" w:rsidRDefault="00E449D4">
            <w:pPr>
              <w:rPr>
                <w:rFonts w:ascii="Arial" w:eastAsia="Malgun Gothic" w:hAnsi="Arial" w:cs="Arial"/>
                <w:b/>
                <w:color w:val="000000" w:themeColor="text1"/>
              </w:rPr>
            </w:pPr>
            <w:r w:rsidRPr="00C138CC">
              <w:rPr>
                <w:rFonts w:ascii="Arial" w:eastAsia="Malgun Gothic" w:hAnsi="Arial" w:cs="Arial"/>
                <w:b/>
                <w:color w:val="000000" w:themeColor="text1"/>
              </w:rPr>
              <w:t>Reports To</w:t>
            </w:r>
          </w:p>
        </w:tc>
        <w:tc>
          <w:tcPr>
            <w:tcW w:w="6197" w:type="dxa"/>
          </w:tcPr>
          <w:p w14:paraId="3700C4C4" w14:textId="495D494A" w:rsidR="00E449D4" w:rsidRPr="00382FDB" w:rsidRDefault="00382FDB" w:rsidP="44BB23FC">
            <w:pPr>
              <w:jc w:val="both"/>
              <w:rPr>
                <w:rFonts w:ascii="Arial" w:eastAsiaTheme="minorEastAsia" w:hAnsi="Arial" w:cs="Arial"/>
                <w:sz w:val="20"/>
                <w:szCs w:val="20"/>
              </w:rPr>
            </w:pPr>
            <w:r w:rsidRPr="00382FDB">
              <w:rPr>
                <w:rFonts w:ascii="Arial" w:eastAsiaTheme="minorEastAsia" w:hAnsi="Arial" w:cs="Arial"/>
                <w:sz w:val="20"/>
                <w:szCs w:val="20"/>
              </w:rPr>
              <w:t>Professor Igor Litvinyuk</w:t>
            </w:r>
          </w:p>
        </w:tc>
      </w:tr>
      <w:tr w:rsidR="00E449D4" w:rsidRPr="00C138CC" w14:paraId="1D60EE41" w14:textId="77777777" w:rsidTr="44BB23FC">
        <w:trPr>
          <w:trHeight w:val="460"/>
          <w:jc w:val="center"/>
        </w:trPr>
        <w:tc>
          <w:tcPr>
            <w:tcW w:w="2875" w:type="dxa"/>
            <w:shd w:val="clear" w:color="auto" w:fill="D9D9D9" w:themeFill="background1" w:themeFillShade="D9"/>
          </w:tcPr>
          <w:p w14:paraId="3640BDAD" w14:textId="77777777" w:rsidR="00E449D4" w:rsidRPr="00C138CC" w:rsidRDefault="00E449D4">
            <w:pPr>
              <w:rPr>
                <w:rFonts w:ascii="Arial" w:eastAsia="Malgun Gothic" w:hAnsi="Arial" w:cs="Arial"/>
                <w:b/>
                <w:color w:val="000000" w:themeColor="text1"/>
              </w:rPr>
            </w:pPr>
            <w:r w:rsidRPr="00C138CC">
              <w:rPr>
                <w:rFonts w:ascii="Arial" w:eastAsia="Malgun Gothic" w:hAnsi="Arial" w:cs="Arial"/>
                <w:b/>
                <w:color w:val="000000" w:themeColor="text1"/>
              </w:rPr>
              <w:t>Employment Type</w:t>
            </w:r>
          </w:p>
        </w:tc>
        <w:tc>
          <w:tcPr>
            <w:tcW w:w="6197" w:type="dxa"/>
          </w:tcPr>
          <w:p w14:paraId="6CB9578F" w14:textId="5DD631D2" w:rsidR="00E449D4" w:rsidRPr="00382FDB" w:rsidRDefault="00382FDB" w:rsidP="44BB23FC">
            <w:pPr>
              <w:rPr>
                <w:rFonts w:ascii="Arial" w:hAnsi="Arial" w:cs="Arial"/>
                <w:sz w:val="20"/>
                <w:szCs w:val="20"/>
              </w:rPr>
            </w:pPr>
            <w:r w:rsidRPr="00382FDB">
              <w:rPr>
                <w:rFonts w:ascii="Arial" w:hAnsi="Arial" w:cs="Arial"/>
                <w:sz w:val="20"/>
                <w:szCs w:val="20"/>
              </w:rPr>
              <w:t>Fixed Term</w:t>
            </w:r>
          </w:p>
        </w:tc>
      </w:tr>
    </w:tbl>
    <w:p w14:paraId="2AA0FD45" w14:textId="77777777" w:rsidR="00E449D4" w:rsidRPr="00C138CC" w:rsidRDefault="00E449D4" w:rsidP="00E449D4">
      <w:pPr>
        <w:tabs>
          <w:tab w:val="left" w:pos="1276"/>
        </w:tabs>
        <w:jc w:val="both"/>
        <w:rPr>
          <w:rFonts w:ascii="Arial" w:hAnsi="Arial" w:cs="Arial"/>
          <w:sz w:val="20"/>
          <w:szCs w:val="20"/>
          <w:lang w:eastAsia="en-US"/>
        </w:rPr>
      </w:pPr>
    </w:p>
    <w:p w14:paraId="7D2108BE" w14:textId="77777777" w:rsidR="00E449D4" w:rsidRPr="00C138CC" w:rsidRDefault="00E449D4" w:rsidP="00E449D4">
      <w:pPr>
        <w:pStyle w:val="Heading2"/>
        <w:tabs>
          <w:tab w:val="left" w:pos="862"/>
        </w:tabs>
        <w:ind w:left="142" w:firstLine="0"/>
        <w:rPr>
          <w:rFonts w:ascii="Arial" w:hAnsi="Arial" w:cs="Arial"/>
          <w:color w:val="E20917"/>
        </w:rPr>
      </w:pPr>
      <w:r w:rsidRPr="00C138CC">
        <w:rPr>
          <w:rFonts w:ascii="Arial" w:hAnsi="Arial" w:cs="Arial"/>
          <w:color w:val="E20917"/>
        </w:rPr>
        <w:t>1.0</w:t>
      </w:r>
      <w:r w:rsidRPr="00C138CC">
        <w:rPr>
          <w:rFonts w:ascii="Arial" w:hAnsi="Arial" w:cs="Arial"/>
          <w:color w:val="E20917"/>
        </w:rPr>
        <w:tab/>
        <w:t>Position Purpose</w:t>
      </w:r>
    </w:p>
    <w:p w14:paraId="2B7A9EAE" w14:textId="1BA670FA" w:rsidR="34D409AA" w:rsidRPr="00382FDB" w:rsidRDefault="2F24BE25" w:rsidP="00382FDB">
      <w:pPr>
        <w:pStyle w:val="Heading2"/>
        <w:tabs>
          <w:tab w:val="left" w:pos="862"/>
        </w:tabs>
        <w:ind w:left="862" w:hanging="11"/>
        <w:rPr>
          <w:rFonts w:ascii="Arial" w:hAnsi="Arial" w:cs="Arial"/>
          <w:sz w:val="20"/>
          <w:szCs w:val="20"/>
        </w:rPr>
      </w:pPr>
      <w:r w:rsidRPr="00382FDB">
        <w:rPr>
          <w:rFonts w:ascii="Arial" w:hAnsi="Arial" w:cs="Arial"/>
          <w:sz w:val="20"/>
          <w:szCs w:val="20"/>
        </w:rPr>
        <w:t xml:space="preserve">The Research Fellow position involves </w:t>
      </w:r>
      <w:r w:rsidR="00382FDB" w:rsidRPr="00382FDB">
        <w:rPr>
          <w:rFonts w:ascii="Arial" w:hAnsi="Arial" w:cs="Arial"/>
          <w:sz w:val="20"/>
          <w:szCs w:val="20"/>
        </w:rPr>
        <w:t xml:space="preserve">contributing to experiments in Ultrafast/Strong-Field/Attosecond Science at the Australian Attosecond Science Facility at QUATRI with </w:t>
      </w:r>
      <w:proofErr w:type="gramStart"/>
      <w:r w:rsidR="00382FDB" w:rsidRPr="00382FDB">
        <w:rPr>
          <w:rFonts w:ascii="Arial" w:hAnsi="Arial" w:cs="Arial"/>
          <w:sz w:val="20"/>
          <w:szCs w:val="20"/>
        </w:rPr>
        <w:t>main focus</w:t>
      </w:r>
      <w:proofErr w:type="gramEnd"/>
      <w:r w:rsidR="00382FDB" w:rsidRPr="00382FDB">
        <w:rPr>
          <w:rFonts w:ascii="Arial" w:hAnsi="Arial" w:cs="Arial"/>
          <w:sz w:val="20"/>
          <w:szCs w:val="20"/>
        </w:rPr>
        <w:t xml:space="preserve"> on Attochemistry and work on ARC DP260101836 “Attochemistry – imaging valence electrons in motion”. </w:t>
      </w:r>
    </w:p>
    <w:p w14:paraId="3C0D7325" w14:textId="6859924E" w:rsidR="00E449D4" w:rsidRPr="00C138CC" w:rsidRDefault="00E449D4" w:rsidP="00341E48">
      <w:pPr>
        <w:pStyle w:val="Heading2"/>
        <w:tabs>
          <w:tab w:val="left" w:pos="862"/>
        </w:tabs>
        <w:ind w:left="142" w:firstLine="0"/>
        <w:rPr>
          <w:rFonts w:ascii="Arial" w:hAnsi="Arial" w:cs="Arial"/>
          <w:color w:val="E20917"/>
        </w:rPr>
      </w:pPr>
      <w:r w:rsidRPr="00C138CC">
        <w:rPr>
          <w:rFonts w:ascii="Arial" w:hAnsi="Arial" w:cs="Arial"/>
          <w:color w:val="E20917"/>
        </w:rPr>
        <w:t>2.0</w:t>
      </w:r>
      <w:r w:rsidRPr="00C138CC">
        <w:rPr>
          <w:rFonts w:ascii="Arial" w:hAnsi="Arial" w:cs="Arial"/>
          <w:color w:val="E20917"/>
        </w:rPr>
        <w:tab/>
        <w:t>Eligibility Requirements</w:t>
      </w:r>
    </w:p>
    <w:p w14:paraId="6B071EA4" w14:textId="77777777" w:rsidR="00E449D4" w:rsidRPr="00C138CC" w:rsidRDefault="00E449D4" w:rsidP="00E449D4">
      <w:pPr>
        <w:pStyle w:val="Default"/>
        <w:jc w:val="both"/>
        <w:rPr>
          <w:b/>
          <w:i/>
          <w:color w:val="auto"/>
          <w:sz w:val="20"/>
          <w:szCs w:val="20"/>
        </w:rPr>
      </w:pPr>
    </w:p>
    <w:p w14:paraId="6BE2C92B" w14:textId="242E075D" w:rsidR="00341E48" w:rsidRPr="00341E48" w:rsidRDefault="00E449D4" w:rsidP="00341E48">
      <w:pPr>
        <w:pStyle w:val="ListParagraph"/>
        <w:numPr>
          <w:ilvl w:val="2"/>
          <w:numId w:val="2"/>
        </w:numPr>
        <w:rPr>
          <w:rFonts w:ascii="Arial" w:hAnsi="Arial" w:cs="Arial"/>
          <w:sz w:val="20"/>
        </w:rPr>
      </w:pPr>
      <w:r w:rsidRPr="00341E48">
        <w:rPr>
          <w:rFonts w:ascii="Arial" w:hAnsi="Arial" w:cs="Arial"/>
          <w:sz w:val="20"/>
        </w:rPr>
        <w:t xml:space="preserve">The occupant of this position will hold </w:t>
      </w:r>
      <w:r w:rsidR="00341E48">
        <w:rPr>
          <w:rFonts w:ascii="Arial" w:hAnsi="Arial" w:cs="Arial"/>
          <w:sz w:val="20"/>
        </w:rPr>
        <w:t xml:space="preserve">a </w:t>
      </w:r>
      <w:r w:rsidR="00341E48" w:rsidRPr="00341E48">
        <w:rPr>
          <w:rFonts w:ascii="Arial" w:hAnsi="Arial" w:cs="Arial"/>
          <w:sz w:val="20"/>
        </w:rPr>
        <w:t xml:space="preserve">PhD or equivalent qualifications/work experience </w:t>
      </w:r>
      <w:r w:rsidR="00382FDB">
        <w:rPr>
          <w:rFonts w:ascii="Arial" w:hAnsi="Arial" w:cs="Arial"/>
          <w:sz w:val="20"/>
        </w:rPr>
        <w:t xml:space="preserve">in Ultrafast/Strong-Field/Attosecond science or a related field. </w:t>
      </w:r>
    </w:p>
    <w:p w14:paraId="35D0314E" w14:textId="77777777" w:rsidR="00E449D4" w:rsidRPr="00C138CC" w:rsidRDefault="00E449D4" w:rsidP="00E449D4">
      <w:pPr>
        <w:pStyle w:val="Heading2"/>
        <w:tabs>
          <w:tab w:val="left" w:pos="862"/>
        </w:tabs>
        <w:ind w:left="142" w:firstLine="0"/>
        <w:rPr>
          <w:rFonts w:ascii="Arial" w:hAnsi="Arial" w:cs="Arial"/>
          <w:color w:val="E20917"/>
        </w:rPr>
      </w:pPr>
      <w:r w:rsidRPr="00C138CC">
        <w:rPr>
          <w:rFonts w:ascii="Arial" w:hAnsi="Arial" w:cs="Arial"/>
          <w:color w:val="E20917"/>
        </w:rPr>
        <w:t>3.0</w:t>
      </w:r>
      <w:r w:rsidRPr="00C138CC">
        <w:rPr>
          <w:rFonts w:ascii="Arial" w:hAnsi="Arial" w:cs="Arial"/>
          <w:color w:val="E20917"/>
        </w:rPr>
        <w:tab/>
        <w:t>Key Responsibilities</w:t>
      </w:r>
    </w:p>
    <w:p w14:paraId="0F00541B" w14:textId="77777777" w:rsidR="00E449D4" w:rsidRPr="00C138CC" w:rsidRDefault="00E449D4" w:rsidP="00E449D4">
      <w:pPr>
        <w:pStyle w:val="BodyText"/>
        <w:spacing w:before="3"/>
        <w:rPr>
          <w:sz w:val="17"/>
        </w:rPr>
      </w:pPr>
    </w:p>
    <w:p w14:paraId="16D8181B" w14:textId="1519DA93" w:rsidR="00341E48" w:rsidRPr="00341E48" w:rsidRDefault="00341E48" w:rsidP="00341E48">
      <w:pPr>
        <w:pStyle w:val="ListParagraph"/>
        <w:numPr>
          <w:ilvl w:val="2"/>
          <w:numId w:val="2"/>
        </w:numPr>
        <w:tabs>
          <w:tab w:val="left" w:pos="1180"/>
          <w:tab w:val="left" w:pos="1181"/>
        </w:tabs>
        <w:spacing w:before="117" w:line="276" w:lineRule="auto"/>
        <w:ind w:right="1024"/>
        <w:rPr>
          <w:rFonts w:ascii="Arial" w:hAnsi="Arial" w:cs="Arial"/>
          <w:sz w:val="20"/>
        </w:rPr>
      </w:pPr>
      <w:r w:rsidRPr="00341E48">
        <w:rPr>
          <w:rFonts w:ascii="Arial" w:hAnsi="Arial" w:cs="Arial"/>
          <w:sz w:val="20"/>
        </w:rPr>
        <w:t xml:space="preserve">Conduct </w:t>
      </w:r>
      <w:r w:rsidR="00382FDB">
        <w:rPr>
          <w:rFonts w:ascii="Arial" w:hAnsi="Arial" w:cs="Arial"/>
          <w:sz w:val="20"/>
        </w:rPr>
        <w:t xml:space="preserve">research that contributes to the research objectives of the Centre and project. </w:t>
      </w:r>
      <w:r w:rsidRPr="00341E48">
        <w:rPr>
          <w:rFonts w:ascii="Arial" w:hAnsi="Arial" w:cs="Arial"/>
          <w:sz w:val="20"/>
        </w:rPr>
        <w:t xml:space="preserve"> </w:t>
      </w:r>
    </w:p>
    <w:p w14:paraId="7B218751" w14:textId="5BA7FB31" w:rsidR="00341E48" w:rsidRPr="00341E48" w:rsidRDefault="00382FDB" w:rsidP="00341E48">
      <w:pPr>
        <w:pStyle w:val="ListParagraph"/>
        <w:numPr>
          <w:ilvl w:val="2"/>
          <w:numId w:val="2"/>
        </w:numPr>
        <w:tabs>
          <w:tab w:val="left" w:pos="1180"/>
          <w:tab w:val="left" w:pos="1181"/>
        </w:tabs>
        <w:spacing w:before="117" w:line="276" w:lineRule="auto"/>
        <w:ind w:right="1024"/>
        <w:rPr>
          <w:rFonts w:ascii="Arial" w:hAnsi="Arial" w:cs="Arial"/>
          <w:sz w:val="20"/>
        </w:rPr>
      </w:pPr>
      <w:r>
        <w:rPr>
          <w:rFonts w:ascii="Arial" w:hAnsi="Arial" w:cs="Arial"/>
          <w:sz w:val="20"/>
        </w:rPr>
        <w:t>Maintain</w:t>
      </w:r>
      <w:r w:rsidR="00341E48" w:rsidRPr="00341E48">
        <w:rPr>
          <w:rFonts w:ascii="Arial" w:hAnsi="Arial" w:cs="Arial"/>
          <w:sz w:val="20"/>
        </w:rPr>
        <w:t xml:space="preserve"> a good publication record</w:t>
      </w:r>
      <w:r w:rsidR="00341E48" w:rsidRPr="00341E48">
        <w:rPr>
          <w:rFonts w:ascii="Arial" w:hAnsi="Arial" w:cs="Arial"/>
          <w:color w:val="FF0000"/>
          <w:sz w:val="20"/>
        </w:rPr>
        <w:t xml:space="preserve"> </w:t>
      </w:r>
      <w:r w:rsidR="00341E48" w:rsidRPr="00341E48">
        <w:rPr>
          <w:rFonts w:ascii="Arial" w:hAnsi="Arial" w:cs="Arial"/>
          <w:sz w:val="20"/>
        </w:rPr>
        <w:t xml:space="preserve">in high impact, international, esteemed peer-reviewed journals and to seek competitive funding. </w:t>
      </w:r>
    </w:p>
    <w:p w14:paraId="50512184" w14:textId="647D95A3" w:rsidR="00341E48" w:rsidRPr="00341E48" w:rsidRDefault="00341E48" w:rsidP="00341E48">
      <w:pPr>
        <w:pStyle w:val="ListParagraph"/>
        <w:numPr>
          <w:ilvl w:val="2"/>
          <w:numId w:val="2"/>
        </w:numPr>
        <w:tabs>
          <w:tab w:val="left" w:pos="1180"/>
          <w:tab w:val="left" w:pos="1181"/>
        </w:tabs>
        <w:spacing w:before="117" w:line="276" w:lineRule="auto"/>
        <w:ind w:right="1024"/>
        <w:rPr>
          <w:rFonts w:ascii="Arial" w:hAnsi="Arial" w:cs="Arial"/>
          <w:sz w:val="20"/>
        </w:rPr>
      </w:pPr>
      <w:r w:rsidRPr="00341E48">
        <w:rPr>
          <w:rFonts w:ascii="Arial" w:hAnsi="Arial" w:cs="Arial"/>
          <w:sz w:val="20"/>
        </w:rPr>
        <w:t>Contribute to the Centre’s research projects as appropriate to research skills.</w:t>
      </w:r>
    </w:p>
    <w:p w14:paraId="537F9ECB" w14:textId="77777777" w:rsidR="00341E48" w:rsidRPr="00341E48" w:rsidRDefault="00341E48" w:rsidP="249B8780">
      <w:pPr>
        <w:pStyle w:val="ListParagraph"/>
        <w:numPr>
          <w:ilvl w:val="2"/>
          <w:numId w:val="2"/>
        </w:numPr>
        <w:tabs>
          <w:tab w:val="left" w:pos="1180"/>
          <w:tab w:val="left" w:pos="1181"/>
        </w:tabs>
        <w:spacing w:before="117" w:line="276" w:lineRule="auto"/>
        <w:ind w:right="1024"/>
        <w:rPr>
          <w:rFonts w:ascii="Arial" w:hAnsi="Arial" w:cs="Arial"/>
          <w:sz w:val="20"/>
          <w:szCs w:val="20"/>
        </w:rPr>
      </w:pPr>
      <w:r w:rsidRPr="249B8780">
        <w:rPr>
          <w:rFonts w:ascii="Arial" w:hAnsi="Arial" w:cs="Arial"/>
          <w:sz w:val="20"/>
          <w:szCs w:val="20"/>
        </w:rPr>
        <w:t>Contribute to teaching activities as required.</w:t>
      </w:r>
    </w:p>
    <w:p w14:paraId="61FBA36B" w14:textId="77777777" w:rsidR="00341E48" w:rsidRPr="00341E48" w:rsidRDefault="00341E48" w:rsidP="00341E48">
      <w:pPr>
        <w:pStyle w:val="ListParagraph"/>
        <w:numPr>
          <w:ilvl w:val="2"/>
          <w:numId w:val="2"/>
        </w:numPr>
        <w:tabs>
          <w:tab w:val="left" w:pos="1180"/>
          <w:tab w:val="left" w:pos="1181"/>
        </w:tabs>
        <w:spacing w:before="117" w:line="276" w:lineRule="auto"/>
        <w:ind w:right="1024"/>
        <w:rPr>
          <w:rFonts w:ascii="Arial" w:hAnsi="Arial" w:cs="Arial"/>
          <w:sz w:val="20"/>
        </w:rPr>
      </w:pPr>
      <w:r w:rsidRPr="00341E48">
        <w:rPr>
          <w:rFonts w:ascii="Arial" w:hAnsi="Arial" w:cs="Arial"/>
          <w:sz w:val="20"/>
        </w:rPr>
        <w:t>Manage the preparation and formulation of publications, presentations and research reports arising from the research.</w:t>
      </w:r>
    </w:p>
    <w:p w14:paraId="0DB91944" w14:textId="77777777" w:rsidR="00341E48" w:rsidRPr="00341E48" w:rsidRDefault="00341E48" w:rsidP="00341E48">
      <w:pPr>
        <w:pStyle w:val="ListParagraph"/>
        <w:numPr>
          <w:ilvl w:val="2"/>
          <w:numId w:val="2"/>
        </w:numPr>
        <w:tabs>
          <w:tab w:val="left" w:pos="1180"/>
          <w:tab w:val="left" w:pos="1181"/>
        </w:tabs>
        <w:spacing w:before="117" w:line="276" w:lineRule="auto"/>
        <w:ind w:right="1024"/>
        <w:rPr>
          <w:rFonts w:ascii="Arial" w:hAnsi="Arial" w:cs="Arial"/>
          <w:sz w:val="20"/>
        </w:rPr>
      </w:pPr>
      <w:r w:rsidRPr="00341E48">
        <w:rPr>
          <w:rFonts w:ascii="Arial" w:hAnsi="Arial" w:cs="Arial"/>
          <w:sz w:val="20"/>
        </w:rPr>
        <w:t>Assist in mentoring and supervision of higher degree research candidates.</w:t>
      </w:r>
    </w:p>
    <w:p w14:paraId="110AED91" w14:textId="77777777" w:rsidR="00341E48" w:rsidRPr="00341E48" w:rsidRDefault="00341E48" w:rsidP="00341E48">
      <w:pPr>
        <w:pStyle w:val="ListParagraph"/>
        <w:numPr>
          <w:ilvl w:val="2"/>
          <w:numId w:val="2"/>
        </w:numPr>
        <w:tabs>
          <w:tab w:val="left" w:pos="1180"/>
          <w:tab w:val="left" w:pos="1181"/>
        </w:tabs>
        <w:spacing w:before="117" w:line="276" w:lineRule="auto"/>
        <w:ind w:right="1024"/>
        <w:rPr>
          <w:rFonts w:ascii="Arial" w:hAnsi="Arial" w:cs="Arial"/>
          <w:sz w:val="20"/>
        </w:rPr>
      </w:pPr>
      <w:r w:rsidRPr="00341E48">
        <w:rPr>
          <w:rFonts w:ascii="Arial" w:hAnsi="Arial" w:cs="Arial"/>
          <w:sz w:val="20"/>
        </w:rPr>
        <w:t>Supervise Research Assistants and technical staff.</w:t>
      </w:r>
    </w:p>
    <w:p w14:paraId="6B489F6D" w14:textId="7BB49754" w:rsidR="00341E48" w:rsidRPr="00341E48" w:rsidRDefault="00382FDB" w:rsidP="00341E48">
      <w:pPr>
        <w:pStyle w:val="ListParagraph"/>
        <w:numPr>
          <w:ilvl w:val="2"/>
          <w:numId w:val="2"/>
        </w:numPr>
        <w:tabs>
          <w:tab w:val="left" w:pos="1180"/>
          <w:tab w:val="left" w:pos="1181"/>
        </w:tabs>
        <w:spacing w:before="117" w:line="276" w:lineRule="auto"/>
        <w:ind w:right="1024"/>
        <w:rPr>
          <w:rFonts w:ascii="Arial" w:hAnsi="Arial" w:cs="Arial"/>
          <w:sz w:val="20"/>
        </w:rPr>
      </w:pPr>
      <w:r w:rsidRPr="00382FDB">
        <w:rPr>
          <w:rFonts w:ascii="Arial" w:hAnsi="Arial" w:cs="Arial"/>
          <w:sz w:val="20"/>
        </w:rPr>
        <w:t>Ensure</w:t>
      </w:r>
      <w:r w:rsidR="00341E48" w:rsidRPr="00382FDB">
        <w:rPr>
          <w:rFonts w:ascii="Arial" w:hAnsi="Arial" w:cs="Arial"/>
          <w:sz w:val="20"/>
        </w:rPr>
        <w:t xml:space="preserve"> compliance with relevant legislation and University policies and procedures, including </w:t>
      </w:r>
      <w:r w:rsidR="00341E48" w:rsidRPr="00341E48">
        <w:rPr>
          <w:rFonts w:ascii="Arial" w:hAnsi="Arial" w:cs="Arial"/>
          <w:sz w:val="20"/>
        </w:rPr>
        <w:t>research ethics, equity and health &amp; safety, laboratory standards and exhibit good practice in relation to same.</w:t>
      </w:r>
    </w:p>
    <w:p w14:paraId="270C174F" w14:textId="77777777" w:rsidR="00E449D4" w:rsidRPr="00C138CC" w:rsidRDefault="00E449D4" w:rsidP="00E449D4">
      <w:pPr>
        <w:pStyle w:val="ListParagraph"/>
        <w:numPr>
          <w:ilvl w:val="2"/>
          <w:numId w:val="2"/>
        </w:numPr>
        <w:tabs>
          <w:tab w:val="left" w:pos="1180"/>
          <w:tab w:val="left" w:pos="1181"/>
        </w:tabs>
        <w:spacing w:before="117" w:line="276" w:lineRule="auto"/>
        <w:ind w:right="1024"/>
        <w:rPr>
          <w:rFonts w:ascii="Arial" w:hAnsi="Arial" w:cs="Arial"/>
          <w:sz w:val="20"/>
        </w:rPr>
      </w:pPr>
      <w:r w:rsidRPr="00C138CC">
        <w:rPr>
          <w:rFonts w:ascii="Arial" w:hAnsi="Arial" w:cs="Arial"/>
          <w:sz w:val="20"/>
        </w:rPr>
        <w:t xml:space="preserve">Be a leading example of the principles and values embodied in the University’s Code of Conduct, and behave, act and </w:t>
      </w:r>
      <w:proofErr w:type="gramStart"/>
      <w:r w:rsidRPr="00C138CC">
        <w:rPr>
          <w:rFonts w:ascii="Arial" w:hAnsi="Arial" w:cs="Arial"/>
          <w:sz w:val="20"/>
        </w:rPr>
        <w:t>communicate at all times</w:t>
      </w:r>
      <w:proofErr w:type="gramEnd"/>
      <w:r w:rsidRPr="00C138CC">
        <w:rPr>
          <w:rFonts w:ascii="Arial" w:hAnsi="Arial" w:cs="Arial"/>
          <w:sz w:val="20"/>
        </w:rPr>
        <w:t xml:space="preserve"> to reflect fairness, ethics and professionalism.</w:t>
      </w:r>
      <w:bookmarkStart w:id="0" w:name="3.1_Criteria"/>
      <w:bookmarkEnd w:id="0"/>
    </w:p>
    <w:p w14:paraId="15E6FE81" w14:textId="77777777" w:rsidR="00E449D4" w:rsidRPr="00C138CC" w:rsidRDefault="00E449D4" w:rsidP="00E449D4">
      <w:pPr>
        <w:pStyle w:val="Heading2"/>
        <w:tabs>
          <w:tab w:val="left" w:pos="862"/>
        </w:tabs>
        <w:ind w:left="142" w:firstLine="0"/>
        <w:rPr>
          <w:rFonts w:ascii="Arial" w:hAnsi="Arial" w:cs="Arial"/>
          <w:color w:val="E20917"/>
        </w:rPr>
      </w:pPr>
      <w:bookmarkStart w:id="1" w:name="On_the_recommendation_of_the_Vice_Chance"/>
      <w:bookmarkEnd w:id="1"/>
      <w:r w:rsidRPr="00C138CC">
        <w:rPr>
          <w:rFonts w:ascii="Arial" w:hAnsi="Arial" w:cs="Arial"/>
          <w:color w:val="E20917"/>
        </w:rPr>
        <w:t>4.0</w:t>
      </w:r>
      <w:r w:rsidRPr="00C138CC">
        <w:rPr>
          <w:rFonts w:ascii="Arial" w:hAnsi="Arial" w:cs="Arial"/>
          <w:color w:val="E20917"/>
        </w:rPr>
        <w:tab/>
        <w:t>Key Capabilities</w:t>
      </w:r>
    </w:p>
    <w:p w14:paraId="59BE554E" w14:textId="77777777" w:rsidR="00E449D4" w:rsidRPr="00C138CC" w:rsidRDefault="00E449D4" w:rsidP="00E449D4">
      <w:pPr>
        <w:pStyle w:val="ListParagraph"/>
        <w:tabs>
          <w:tab w:val="left" w:pos="1180"/>
          <w:tab w:val="left" w:pos="1181"/>
        </w:tabs>
        <w:spacing w:line="278" w:lineRule="auto"/>
        <w:ind w:right="1020"/>
        <w:rPr>
          <w:rFonts w:ascii="Arial" w:hAnsi="Arial" w:cs="Arial"/>
          <w:sz w:val="20"/>
        </w:rPr>
      </w:pPr>
    </w:p>
    <w:p w14:paraId="42E79E90" w14:textId="77777777" w:rsidR="00DC185F" w:rsidRPr="00D803DA" w:rsidRDefault="00DC185F" w:rsidP="00DC185F">
      <w:pPr>
        <w:pStyle w:val="paragraph"/>
        <w:numPr>
          <w:ilvl w:val="0"/>
          <w:numId w:val="1"/>
        </w:numPr>
        <w:spacing w:before="0" w:beforeAutospacing="0" w:after="0" w:afterAutospacing="0"/>
        <w:ind w:left="1276" w:hanging="425"/>
        <w:textAlignment w:val="baseline"/>
        <w:rPr>
          <w:rFonts w:eastAsia="Malgun Gothic"/>
        </w:rPr>
      </w:pPr>
      <w:r w:rsidRPr="00D803DA">
        <w:rPr>
          <w:rFonts w:ascii="Arial" w:hAnsi="Arial" w:cs="Arial"/>
          <w:color w:val="000000"/>
          <w:sz w:val="20"/>
          <w:szCs w:val="20"/>
        </w:rPr>
        <w:t xml:space="preserve">Griffith University identifies the attributes of resilience, flexibility, creativity, digital literacy and entrepreneurship as critical to our graduates’ success, in the rapidly changing future world of work. We have established a Griffith University Capability </w:t>
      </w:r>
      <w:r w:rsidRPr="00D803DA">
        <w:rPr>
          <w:rFonts w:ascii="Arial" w:hAnsi="Arial" w:cs="Arial"/>
          <w:color w:val="000000"/>
          <w:sz w:val="20"/>
          <w:szCs w:val="20"/>
        </w:rPr>
        <w:lastRenderedPageBreak/>
        <w:t>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 </w:t>
      </w:r>
    </w:p>
    <w:p w14:paraId="4ABADDBE" w14:textId="77777777" w:rsidR="00DC185F" w:rsidRDefault="00DC185F" w:rsidP="00DC185F">
      <w:pPr>
        <w:tabs>
          <w:tab w:val="left" w:pos="1181"/>
        </w:tabs>
        <w:spacing w:line="276" w:lineRule="auto"/>
        <w:ind w:left="820" w:right="1020"/>
        <w:rPr>
          <w:rFonts w:ascii="Arial" w:hAnsi="Arial" w:cs="Arial"/>
          <w:color w:val="000000"/>
          <w:sz w:val="20"/>
          <w:szCs w:val="20"/>
          <w:lang w:bidi="ar-SA"/>
        </w:rPr>
      </w:pPr>
    </w:p>
    <w:p w14:paraId="7DD99D48" w14:textId="63FA393D" w:rsidR="00DC185F" w:rsidRDefault="00DC185F" w:rsidP="00DC185F">
      <w:pPr>
        <w:tabs>
          <w:tab w:val="left" w:pos="1276"/>
        </w:tabs>
        <w:spacing w:line="276" w:lineRule="auto"/>
        <w:ind w:left="1276" w:right="1020"/>
        <w:rPr>
          <w:rFonts w:ascii="Arial" w:hAnsi="Arial" w:cs="Arial"/>
          <w:sz w:val="20"/>
        </w:rPr>
      </w:pPr>
      <w:r>
        <w:rPr>
          <w:rFonts w:ascii="Arial" w:hAnsi="Arial" w:cs="Arial"/>
          <w:color w:val="000000"/>
          <w:sz w:val="20"/>
          <w:szCs w:val="20"/>
          <w:lang w:bidi="ar-SA"/>
        </w:rPr>
        <w:t xml:space="preserve">To read about some of the non-technical organisation skills for this position, please see the </w:t>
      </w:r>
      <w:r w:rsidRPr="00F70A73">
        <w:rPr>
          <w:rFonts w:ascii="Arial" w:hAnsi="Arial" w:cs="Arial"/>
          <w:color w:val="FF0000"/>
          <w:sz w:val="20"/>
          <w:szCs w:val="20"/>
          <w:lang w:bidi="ar-SA"/>
        </w:rPr>
        <w:t>Leads Self</w:t>
      </w:r>
      <w:r w:rsidR="00F124B5">
        <w:rPr>
          <w:rFonts w:ascii="Arial" w:hAnsi="Arial" w:cs="Arial"/>
          <w:color w:val="FF0000"/>
          <w:sz w:val="20"/>
          <w:szCs w:val="20"/>
          <w:lang w:bidi="ar-SA"/>
        </w:rPr>
        <w:t>/Others</w:t>
      </w:r>
      <w:r w:rsidRPr="00F70A73">
        <w:rPr>
          <w:rFonts w:ascii="Arial" w:hAnsi="Arial" w:cs="Arial"/>
          <w:color w:val="FF0000"/>
          <w:sz w:val="20"/>
          <w:szCs w:val="20"/>
          <w:lang w:bidi="ar-SA"/>
        </w:rPr>
        <w:t xml:space="preserve"> </w:t>
      </w:r>
      <w:r>
        <w:rPr>
          <w:rFonts w:ascii="Arial" w:hAnsi="Arial" w:cs="Arial"/>
          <w:color w:val="000000"/>
          <w:sz w:val="20"/>
          <w:szCs w:val="20"/>
          <w:lang w:bidi="ar-SA"/>
        </w:rPr>
        <w:t xml:space="preserve">section of our </w:t>
      </w:r>
      <w:hyperlink r:id="rId10" w:anchor="framework" w:history="1">
        <w:r>
          <w:rPr>
            <w:rStyle w:val="Hyperlink"/>
            <w:rFonts w:ascii="Arial" w:hAnsi="Arial" w:cs="Arial"/>
            <w:color w:val="0033CC"/>
            <w:sz w:val="20"/>
            <w:szCs w:val="20"/>
            <w:lang w:bidi="ar-SA"/>
          </w:rPr>
          <w:t>Capability Development Framework</w:t>
        </w:r>
      </w:hyperlink>
      <w:r>
        <w:rPr>
          <w:rFonts w:ascii="Arial" w:hAnsi="Arial" w:cs="Arial"/>
          <w:color w:val="000000"/>
          <w:sz w:val="20"/>
          <w:szCs w:val="20"/>
          <w:lang w:bidi="ar-SA"/>
        </w:rPr>
        <w:t>.</w:t>
      </w:r>
    </w:p>
    <w:p w14:paraId="052EAF21" w14:textId="0DDC766A" w:rsidR="00864393" w:rsidRDefault="00864393"/>
    <w:p w14:paraId="5DB776D4" w14:textId="6256974D" w:rsidR="00EB78CB" w:rsidRDefault="00EB78CB"/>
    <w:p w14:paraId="2EF76194" w14:textId="6367473A" w:rsidR="00EB78CB" w:rsidRDefault="00EB78CB"/>
    <w:p w14:paraId="0C245B75" w14:textId="69D553BE" w:rsidR="00EB78CB" w:rsidRDefault="00EB78CB"/>
    <w:p w14:paraId="37FAA1BA" w14:textId="251B2028" w:rsidR="00EB78CB" w:rsidRDefault="00EB78CB"/>
    <w:p w14:paraId="1CAD723B" w14:textId="4503F0CA" w:rsidR="00EB78CB" w:rsidRDefault="00EB78CB"/>
    <w:p w14:paraId="4339476E" w14:textId="07761CD5" w:rsidR="00EB78CB" w:rsidRDefault="00EB78CB"/>
    <w:p w14:paraId="593CD0FF" w14:textId="77777777" w:rsidR="00EB78CB" w:rsidRDefault="00EB78CB"/>
    <w:sectPr w:rsidR="00EB78CB" w:rsidSect="00EB78CB">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B52D9" w14:textId="77777777" w:rsidR="00243908" w:rsidRDefault="00243908" w:rsidP="00E449D4">
      <w:r>
        <w:separator/>
      </w:r>
    </w:p>
  </w:endnote>
  <w:endnote w:type="continuationSeparator" w:id="0">
    <w:p w14:paraId="12434585" w14:textId="77777777" w:rsidR="00243908" w:rsidRDefault="00243908" w:rsidP="00E449D4">
      <w:r>
        <w:continuationSeparator/>
      </w:r>
    </w:p>
  </w:endnote>
  <w:endnote w:type="continuationNotice" w:id="1">
    <w:p w14:paraId="48DEF0BB" w14:textId="77777777" w:rsidR="00243908" w:rsidRDefault="002439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EF86" w14:textId="0E0C9952" w:rsidR="00E449D4" w:rsidRDefault="00E449D4">
    <w:pPr>
      <w:pStyle w:val="Footer"/>
    </w:pPr>
    <w:r>
      <w:rPr>
        <w:noProof/>
      </w:rPr>
      <mc:AlternateContent>
        <mc:Choice Requires="wpg">
          <w:drawing>
            <wp:anchor distT="0" distB="0" distL="114300" distR="114300" simplePos="0" relativeHeight="251658241" behindDoc="0" locked="0" layoutInCell="1" allowOverlap="1" wp14:anchorId="0C699007" wp14:editId="14628D66">
              <wp:simplePos x="0" y="0"/>
              <wp:positionH relativeFrom="page">
                <wp:posOffset>6350</wp:posOffset>
              </wp:positionH>
              <wp:positionV relativeFrom="page">
                <wp:posOffset>7245350</wp:posOffset>
              </wp:positionV>
              <wp:extent cx="3565525" cy="3564255"/>
              <wp:effectExtent l="0" t="0" r="0" b="0"/>
              <wp:wrapNone/>
              <wp:docPr id="1" name="Group 1">
                <a:extLst xmlns:a="http://schemas.openxmlformats.org/drawingml/2006/main">
                  <a:ext uri="{FF2B5EF4-FFF2-40B4-BE49-F238E27FC236}">
                    <a16:creationId xmlns:a16="http://schemas.microsoft.com/office/drawing/2014/main" id="{D7842182-A5F5-43BE-8D49-CDB9D464F626}"/>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A57BAD9" id="Group 1" o:spid="_x0000_s1026" style="position:absolute;margin-left:.5pt;margin-top:570.5pt;width:280.75pt;height:280.65pt;z-index:251658241;mso-position-horizontal-relative:page;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" path="m,l,3700,2017,1997,,xe" fillcolor="#d9d9d9" stroked="f">
                <v:path arrowok="t" o:connecttype="custom" o:connectlocs="0,11192;0,14892;2017,13189;0,11192" o:connectangles="0,0,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BB94" w14:textId="23D734C8" w:rsidR="00EB78CB" w:rsidRDefault="00EB78CB">
    <w:pPr>
      <w:pStyle w:val="Footer"/>
    </w:pPr>
    <w:r>
      <w:rPr>
        <w:noProof/>
      </w:rPr>
      <mc:AlternateContent>
        <mc:Choice Requires="wpg">
          <w:drawing>
            <wp:anchor distT="0" distB="0" distL="114300" distR="114300" simplePos="0" relativeHeight="251658244" behindDoc="0" locked="0" layoutInCell="1" allowOverlap="1" wp14:anchorId="1210B560" wp14:editId="0459EF2F">
              <wp:simplePos x="0" y="0"/>
              <wp:positionH relativeFrom="page">
                <wp:posOffset>4763</wp:posOffset>
              </wp:positionH>
              <wp:positionV relativeFrom="page">
                <wp:align>bottom</wp:align>
              </wp:positionV>
              <wp:extent cx="3565525" cy="3564255"/>
              <wp:effectExtent l="0" t="0" r="0" b="0"/>
              <wp:wrapNone/>
              <wp:docPr id="6" name="Group 6">
                <a:extLst xmlns:a="http://schemas.openxmlformats.org/drawingml/2006/main">
                  <a:ext uri="{FF2B5EF4-FFF2-40B4-BE49-F238E27FC236}">
                    <a16:creationId xmlns:a16="http://schemas.microsoft.com/office/drawing/2014/main" id="{CB76D70C-D1E4-4C8B-856D-351EB1BB33B0}"/>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BC953CD" id="Group 6" o:spid="_x0000_s1026" style="position:absolute;margin-left:.4pt;margin-top:0;width:280.75pt;height:280.65pt;z-index:251658244;mso-position-horizontal-relative:page;mso-position-vertical:bottom;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path="m,l,3700,2017,1997,,xe" fillcolor="#d9d9d9" stroked="f">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4107E" w14:textId="77777777" w:rsidR="00243908" w:rsidRDefault="00243908" w:rsidP="00E449D4">
      <w:r>
        <w:separator/>
      </w:r>
    </w:p>
  </w:footnote>
  <w:footnote w:type="continuationSeparator" w:id="0">
    <w:p w14:paraId="417FD9C7" w14:textId="77777777" w:rsidR="00243908" w:rsidRDefault="00243908" w:rsidP="00E449D4">
      <w:r>
        <w:continuationSeparator/>
      </w:r>
    </w:p>
  </w:footnote>
  <w:footnote w:type="continuationNotice" w:id="1">
    <w:p w14:paraId="05019A6D" w14:textId="77777777" w:rsidR="00243908" w:rsidRDefault="002439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544D" w14:textId="30269F57" w:rsidR="00EB78CB" w:rsidRDefault="00EB78CB">
    <w:pPr>
      <w:pStyle w:val="Header"/>
    </w:pPr>
    <w:r>
      <w:rPr>
        <w:noProof/>
      </w:rPr>
      <w:drawing>
        <wp:anchor distT="0" distB="0" distL="114300" distR="114300" simplePos="0" relativeHeight="251658243" behindDoc="1" locked="0" layoutInCell="1" allowOverlap="1" wp14:anchorId="54BBA64B" wp14:editId="57749C3B">
          <wp:simplePos x="0" y="0"/>
          <wp:positionH relativeFrom="margin">
            <wp:align>left</wp:align>
          </wp:positionH>
          <wp:positionV relativeFrom="paragraph">
            <wp:posOffset>-228917</wp:posOffset>
          </wp:positionV>
          <wp:extent cx="1553799" cy="594359"/>
          <wp:effectExtent l="0" t="0" r="0" b="0"/>
          <wp:wrapTight wrapText="bothSides">
            <wp:wrapPolygon edited="0">
              <wp:start x="1590" y="0"/>
              <wp:lineTo x="0" y="3465"/>
              <wp:lineTo x="0" y="14554"/>
              <wp:lineTo x="7153" y="20791"/>
              <wp:lineTo x="21194" y="20791"/>
              <wp:lineTo x="21194" y="0"/>
              <wp:lineTo x="16690" y="0"/>
              <wp:lineTo x="1590" y="0"/>
            </wp:wrapPolygon>
          </wp:wrapTight>
          <wp:docPr id="39" name="image1.png">
            <a:extLst xmlns:a="http://schemas.openxmlformats.org/drawingml/2006/main">
              <a:ext uri="{FF2B5EF4-FFF2-40B4-BE49-F238E27FC236}">
                <a16:creationId xmlns:a16="http://schemas.microsoft.com/office/drawing/2014/main" id="{F43B142B-6010-4DBE-B804-2A28E56FB5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799" cy="59435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4B68F635" wp14:editId="51FE5C6A">
              <wp:simplePos x="0" y="0"/>
              <wp:positionH relativeFrom="page">
                <wp:align>right</wp:align>
              </wp:positionH>
              <wp:positionV relativeFrom="page">
                <wp:posOffset>15557</wp:posOffset>
              </wp:positionV>
              <wp:extent cx="2921635" cy="1929765"/>
              <wp:effectExtent l="0" t="0" r="0" b="0"/>
              <wp:wrapNone/>
              <wp:docPr id="4" name="Freeform: Shape 4">
                <a:extLst xmlns:a="http://schemas.openxmlformats.org/drawingml/2006/main">
                  <a:ext uri="{FF2B5EF4-FFF2-40B4-BE49-F238E27FC236}">
                    <a16:creationId xmlns:a16="http://schemas.microsoft.com/office/drawing/2014/main" id="{E829FAD4-A805-4285-98D4-D97A4DF745D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FE9AA92" id="Freeform: Shape 4" o:spid="_x0000_s1026" style="position:absolute;margin-left:178.85pt;margin-top:1.2pt;width:230.05pt;height:151.9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coordsize="4601,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" path="m4601,l,,3055,3039,4601,1501,4601,xe" fillcolor="#eb1d22" stroked="f">
              <v:path arrowok="t" o:connecttype="custom" o:connectlocs="2921635,8890;0,8890;1939925,1938655;2921635,962025;2921635,8890" o:connectangles="0,0,0,0,0"/>
              <w10:wrap anchorx="page" anchory="page"/>
            </v:shape>
          </w:pict>
        </mc:Fallback>
      </mc:AlternateContent>
    </w:r>
    <w:r>
      <w:rPr>
        <w:noProof/>
      </w:rPr>
      <mc:AlternateContent>
        <mc:Choice Requires="wps">
          <w:drawing>
            <wp:anchor distT="0" distB="0" distL="114300" distR="114300" simplePos="0" relativeHeight="251658242" behindDoc="0" locked="0" layoutInCell="1" allowOverlap="1" wp14:anchorId="0A98BD15" wp14:editId="1F50BD30">
              <wp:simplePos x="0" y="0"/>
              <wp:positionH relativeFrom="page">
                <wp:align>right</wp:align>
              </wp:positionH>
              <wp:positionV relativeFrom="paragraph">
                <wp:posOffset>-448310</wp:posOffset>
              </wp:positionV>
              <wp:extent cx="2834005" cy="1929765"/>
              <wp:effectExtent l="0" t="0" r="4445" b="13335"/>
              <wp:wrapNone/>
              <wp:docPr id="13" name="Text Box 13">
                <a:extLst xmlns:a="http://schemas.openxmlformats.org/drawingml/2006/main">
                  <a:ext uri="{FF2B5EF4-FFF2-40B4-BE49-F238E27FC236}">
                    <a16:creationId xmlns:a16="http://schemas.microsoft.com/office/drawing/2014/main" id="{9CF7DB57-C11E-4D1C-A387-6D8D4DF1E4E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29765"/>
                      </a:xfrm>
                      <a:prstGeom prst="rect">
                        <a:avLst/>
                      </a:prstGeom>
                      <a:noFill/>
                      <a:ln>
                        <a:noFill/>
                      </a:ln>
                    </wps:spPr>
                    <wps:txbx>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8BD15" id="_x0000_t202" coordsize="21600,21600" o:spt="202" path="m,l,21600r21600,l21600,xe">
              <v:stroke joinstyle="miter"/>
              <v:path gradientshapeok="t" o:connecttype="rect"/>
            </v:shapetype>
            <v:shape id="Text Box 13" o:spid="_x0000_s1026" type="#_x0000_t202" style="position:absolute;margin-left:171.95pt;margin-top:-35.3pt;width:223.15pt;height:151.95pt;z-index:25165824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" filled="f" stroked="f">
              <v:textbox inset="0,0,0,0">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33046"/>
    <w:multiLevelType w:val="multilevel"/>
    <w:tmpl w:val="15AA81A4"/>
    <w:lvl w:ilvl="0">
      <w:start w:val="3"/>
      <w:numFmt w:val="decimal"/>
      <w:lvlText w:val="%1"/>
      <w:lvlJc w:val="left"/>
      <w:pPr>
        <w:ind w:left="878" w:hanging="419"/>
      </w:pPr>
      <w:rPr>
        <w:rFonts w:hint="default"/>
        <w:lang w:val="en-AU" w:eastAsia="en-AU" w:bidi="en-AU"/>
      </w:rPr>
    </w:lvl>
    <w:lvl w:ilvl="1">
      <w:numFmt w:val="decimal"/>
      <w:lvlText w:val="%1.%2"/>
      <w:lvlJc w:val="left"/>
      <w:pPr>
        <w:ind w:left="878" w:hanging="419"/>
      </w:pPr>
      <w:rPr>
        <w:rFonts w:hint="default"/>
        <w:w w:val="100"/>
        <w:lang w:val="en-AU" w:eastAsia="en-AU" w:bidi="en-AU"/>
      </w:rPr>
    </w:lvl>
    <w:lvl w:ilvl="2">
      <w:numFmt w:val="bullet"/>
      <w:lvlText w:val=""/>
      <w:lvlJc w:val="left"/>
      <w:pPr>
        <w:ind w:left="1180" w:hanging="360"/>
      </w:pPr>
      <w:rPr>
        <w:rFonts w:ascii="Wingdings" w:eastAsia="Wingdings" w:hAnsi="Wingdings" w:cs="Wingdings" w:hint="default"/>
        <w:color w:val="E20917"/>
        <w:w w:val="99"/>
        <w:sz w:val="20"/>
        <w:szCs w:val="20"/>
        <w:lang w:val="en-AU" w:eastAsia="en-AU" w:bidi="en-AU"/>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1" w15:restartNumberingAfterBreak="0">
    <w:nsid w:val="64E500EA"/>
    <w:multiLevelType w:val="multilevel"/>
    <w:tmpl w:val="8B9E92A4"/>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23702102">
    <w:abstractNumId w:val="1"/>
  </w:num>
  <w:num w:numId="2" w16cid:durableId="1867984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D4"/>
    <w:rsid w:val="000158D3"/>
    <w:rsid w:val="000D2E0A"/>
    <w:rsid w:val="000D307F"/>
    <w:rsid w:val="001B1CE3"/>
    <w:rsid w:val="001F2167"/>
    <w:rsid w:val="00214356"/>
    <w:rsid w:val="00243908"/>
    <w:rsid w:val="002464B8"/>
    <w:rsid w:val="002E2018"/>
    <w:rsid w:val="00341E48"/>
    <w:rsid w:val="0035602F"/>
    <w:rsid w:val="00382FDB"/>
    <w:rsid w:val="003C1E50"/>
    <w:rsid w:val="004610CF"/>
    <w:rsid w:val="004B1BEB"/>
    <w:rsid w:val="005352B6"/>
    <w:rsid w:val="005871B5"/>
    <w:rsid w:val="00681CA7"/>
    <w:rsid w:val="00697527"/>
    <w:rsid w:val="006B3E6E"/>
    <w:rsid w:val="008278E3"/>
    <w:rsid w:val="00864393"/>
    <w:rsid w:val="00927089"/>
    <w:rsid w:val="009C2BDE"/>
    <w:rsid w:val="009D2F8D"/>
    <w:rsid w:val="00AE5247"/>
    <w:rsid w:val="00B21FBB"/>
    <w:rsid w:val="00CC190E"/>
    <w:rsid w:val="00CE4130"/>
    <w:rsid w:val="00DC185F"/>
    <w:rsid w:val="00E3020D"/>
    <w:rsid w:val="00E449D4"/>
    <w:rsid w:val="00E803A6"/>
    <w:rsid w:val="00EB78CB"/>
    <w:rsid w:val="00F11EEE"/>
    <w:rsid w:val="00F124B5"/>
    <w:rsid w:val="00F70A73"/>
    <w:rsid w:val="00FE4AB7"/>
    <w:rsid w:val="07ACFC6C"/>
    <w:rsid w:val="0A50BF23"/>
    <w:rsid w:val="15D7E9D3"/>
    <w:rsid w:val="19CE59B5"/>
    <w:rsid w:val="1A44F66A"/>
    <w:rsid w:val="1C7033D0"/>
    <w:rsid w:val="22D981B4"/>
    <w:rsid w:val="249B8780"/>
    <w:rsid w:val="2F24BE25"/>
    <w:rsid w:val="34D409AA"/>
    <w:rsid w:val="35B1A36B"/>
    <w:rsid w:val="3AAF0635"/>
    <w:rsid w:val="3AC52B43"/>
    <w:rsid w:val="44BB23FC"/>
    <w:rsid w:val="4D0EC61C"/>
    <w:rsid w:val="5EEC818D"/>
    <w:rsid w:val="6A4CA3F4"/>
    <w:rsid w:val="76498A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3C6FB"/>
  <w15:chartTrackingRefBased/>
  <w15:docId w15:val="{6F4E9050-8D66-45AE-84D0-23586FB1F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99"/>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uiPriority w:val="99"/>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paragraph">
    <w:name w:val="paragraph"/>
    <w:basedOn w:val="Normal"/>
    <w:rsid w:val="00DC185F"/>
    <w:pPr>
      <w:widowControl/>
      <w:autoSpaceDE/>
      <w:autoSpaceDN/>
      <w:spacing w:before="100" w:beforeAutospacing="1" w:after="100" w:afterAutospacing="1"/>
    </w:pPr>
    <w:rPr>
      <w:sz w:val="24"/>
      <w:szCs w:val="24"/>
      <w:lang w:bidi="ar-SA"/>
    </w:rPr>
  </w:style>
  <w:style w:type="character" w:styleId="Hyperlink">
    <w:name w:val="Hyperlink"/>
    <w:basedOn w:val="DefaultParagraphFont"/>
    <w:uiPriority w:val="99"/>
    <w:semiHidden/>
    <w:unhideWhenUsed/>
    <w:rsid w:val="00DC18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intranet.secure.griffith.edu.au/employment/learning-and-development/specialist-programs/capability-development-framewor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Job_x0020_Function xmlns="7d14c5c6-2f20-4558-b437-0fd331b77c8a">61</Job_x0020_Function>
    <Position_x0020_ID xmlns="7d14c5c6-2f20-4558-b437-0fd331b77c8a" xsi:nil="true"/>
    <Job_x0020_Role xmlns="7d14c5c6-2f20-4558-b437-0fd331b77c8a">768</Job_x0020_Role>
    <Job_x0020_Family xmlns="7d14c5c6-2f20-4558-b437-0fd331b77c8a">16</Job_x0020_Family>
    <Classification xmlns="7d14c5c6-2f20-4558-b437-0fd331b77c8a">Research Fellow Grade 1</Classification>
    <QAChecked xmlns="7d14c5c6-2f20-4558-b437-0fd331b77c8a">true</QAChecked>
    <Job_x0020_Title xmlns="7d14c5c6-2f20-4558-b437-0fd331b77c8a">Research Fellow</Job_x0020_Title>
    <TaxCatchAll xmlns="2eb4d097-928c-4d0a-ab80-2c804d72eac0"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C0B07C030A714E8A70755967F05F64" ma:contentTypeVersion="18" ma:contentTypeDescription="Create a new document." ma:contentTypeScope="" ma:versionID="b35cf43c978c5b87c952c8f471e9d47d">
  <xsd:schema xmlns:xsd="http://www.w3.org/2001/XMLSchema" xmlns:xs="http://www.w3.org/2001/XMLSchema" xmlns:p="http://schemas.microsoft.com/office/2006/metadata/properties" xmlns:ns1="7d14c5c6-2f20-4558-b437-0fd331b77c8a" xmlns:ns2="http://schemas.microsoft.com/sharepoint/v3" xmlns:ns3="2eb4d097-928c-4d0a-ab80-2c804d72eac0" targetNamespace="http://schemas.microsoft.com/office/2006/metadata/properties" ma:root="true" ma:fieldsID="8a1dc31f5484ed86468fa71ff0cea662" ns1:_="" ns2:_="" ns3:_="">
    <xsd:import namespace="7d14c5c6-2f20-4558-b437-0fd331b77c8a"/>
    <xsd:import namespace="http://schemas.microsoft.com/sharepoint/v3"/>
    <xsd:import namespace="2eb4d097-928c-4d0a-ab80-2c804d72eac0"/>
    <xsd:element name="properties">
      <xsd:complexType>
        <xsd:sequence>
          <xsd:element name="documentManagement">
            <xsd:complexType>
              <xsd:all>
                <xsd:element ref="ns1:Job_x0020_Family" minOccurs="0"/>
                <xsd:element ref="ns1:Job_x0020_Function" minOccurs="0"/>
                <xsd:element ref="ns1:Job_x0020_Role" minOccurs="0"/>
                <xsd:element ref="ns1:Classification" minOccurs="0"/>
                <xsd:element ref="ns1:Job_x0020_Title" minOccurs="0"/>
                <xsd:element ref="ns1:Position_x0020_ID" minOccurs="0"/>
                <xsd:element ref="ns3:TaxCatchAll" minOccurs="0"/>
                <xsd:element ref="ns1:MediaServiceMetadata" minOccurs="0"/>
                <xsd:element ref="ns1:MediaServiceFastMetadata" minOccurs="0"/>
                <xsd:element ref="ns1:QAChecked" minOccurs="0"/>
                <xsd:element ref="ns1:MediaServiceObjectDetectorVersions" minOccurs="0"/>
                <xsd:element ref="ns1:MediaServiceSearchProperties" minOccurs="0"/>
                <xsd:element ref="ns2:_ip_UnifiedCompliancePolicyProperties" minOccurs="0"/>
                <xsd:element ref="ns2: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14c5c6-2f20-4558-b437-0fd331b77c8a" elementFormDefault="qualified">
    <xsd:import namespace="http://schemas.microsoft.com/office/2006/documentManagement/types"/>
    <xsd:import namespace="http://schemas.microsoft.com/office/infopath/2007/PartnerControls"/>
    <xsd:element name="Job_x0020_Family" ma:index="0" nillable="true" ma:displayName="Job Family" ma:list="{2c6d421e-ccaf-4449-ba67-8318e7d85c2f}" ma:internalName="Job_x0020_Family" ma:showField="Title">
      <xsd:simpleType>
        <xsd:restriction base="dms:Lookup"/>
      </xsd:simpleType>
    </xsd:element>
    <xsd:element name="Job_x0020_Function" ma:index="1" nillable="true" ma:displayName="Job Function" ma:list="{8399762b-41e1-4460-807a-5fdf1a9b3ad5}" ma:internalName="Job_x0020_Function" ma:showField="Title">
      <xsd:simpleType>
        <xsd:restriction base="dms:Lookup"/>
      </xsd:simpleType>
    </xsd:element>
    <xsd:element name="Job_x0020_Role" ma:index="2" nillable="true" ma:displayName="Job-Role" ma:format="Dropdown" ma:list="41cfba1e-ab09-43ff-b1dd-0e6f22c93377" ma:internalName="Job_x0020_Role" ma:showField="Title">
      <xsd:simpleType>
        <xsd:restriction base="dms:Lookup"/>
      </xsd:simpleType>
    </xsd:element>
    <xsd:element name="Classification" ma:index="3" nillable="true" ma:displayName="Classification" ma:format="Dropdown" ma:internalName="Classification">
      <xsd:simpleType>
        <xsd:restriction base="dms:Choice">
          <xsd:enumeration value="HEW 1"/>
          <xsd:enumeration value="HEW 2"/>
          <xsd:enumeration value="HEW 3"/>
          <xsd:enumeration value="HEW 4"/>
          <xsd:enumeration value="HEW 5"/>
          <xsd:enumeration value="HEW 6"/>
          <xsd:enumeration value="HEW 7"/>
          <xsd:enumeration value="HEW 8"/>
          <xsd:enumeration value="HEW 9"/>
          <xsd:enumeration value="HEW 10"/>
          <xsd:enumeration value="Research Assistant Grade 1"/>
          <xsd:enumeration value="Research Assistant Grade 2"/>
          <xsd:enumeration value="Senior Research Assistant Grade 1"/>
          <xsd:enumeration value="Senior Research Assistant Grade 2"/>
          <xsd:enumeration value="General Common Law Contract"/>
          <xsd:enumeration value="Level A"/>
          <xsd:enumeration value="Level B"/>
          <xsd:enumeration value="Level C"/>
          <xsd:enumeration value="Level D"/>
          <xsd:enumeration value="Level E"/>
          <xsd:enumeration value="Research Fellow Grade 1"/>
          <xsd:enumeration value="Research Fellow Grade 2"/>
          <xsd:enumeration value="Senior Research Fellow"/>
          <xsd:enumeration value="Principal Research Fellow"/>
          <xsd:enumeration value="Academic Manager"/>
          <xsd:enumeration value="Academic Common Law Contract"/>
          <xsd:enumeration value="Child Care Assistant"/>
          <xsd:enumeration value="Child Care Group Leader"/>
          <xsd:enumeration value="Sessional Academic"/>
          <xsd:enumeration value="Academic"/>
        </xsd:restriction>
      </xsd:simpleType>
    </xsd:element>
    <xsd:element name="Job_x0020_Title" ma:index="12" nillable="true" ma:displayName="Job Title" ma:internalName="Job_x0020_Title">
      <xsd:simpleType>
        <xsd:restriction base="dms:Text">
          <xsd:maxLength value="255"/>
        </xsd:restriction>
      </xsd:simpleType>
    </xsd:element>
    <xsd:element name="Position_x0020_ID" ma:index="13" nillable="true" ma:displayName="Position ID" ma:internalName="Position_x0020_ID">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QAChecked" ma:index="17" nillable="true" ma:displayName="QA Checked" ma:default="0" ma:format="Dropdown" ma:internalName="QAChecked">
      <xsd:simpleType>
        <xsd:restriction base="dms:Boolea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b4d097-928c-4d0a-ab80-2c804d72eac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f51fe5-b9fd-47f8-9f5b-4d6c5168abb0}" ma:internalName="TaxCatchAll" ma:showField="CatchAllData" ma:web="2eb4d097-928c-4d0a-ab80-2c804d72ea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5" ma:displayName="Title"/>
        <xsd:element ref="dc:subject" minOccurs="0" maxOccurs="1"/>
        <xsd:element ref="dc:description" minOccurs="0" maxOccurs="1"/>
        <xsd:element name="keywords" minOccurs="0" maxOccurs="1" type="xsd:string" ma:index="1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AC9B9E-742A-4D66-BF41-56DB5A508E1A}">
  <ds:schemaRefs>
    <ds:schemaRef ds:uri="http://schemas.microsoft.com/office/2006/metadata/properties"/>
    <ds:schemaRef ds:uri="http://schemas.microsoft.com/office/infopath/2007/PartnerControls"/>
    <ds:schemaRef ds:uri="7d14c5c6-2f20-4558-b437-0fd331b77c8a"/>
    <ds:schemaRef ds:uri="2eb4d097-928c-4d0a-ab80-2c804d72eac0"/>
    <ds:schemaRef ds:uri="http://schemas.microsoft.com/sharepoint/v3"/>
  </ds:schemaRefs>
</ds:datastoreItem>
</file>

<file path=customXml/itemProps2.xml><?xml version="1.0" encoding="utf-8"?>
<ds:datastoreItem xmlns:ds="http://schemas.openxmlformats.org/officeDocument/2006/customXml" ds:itemID="{80ACF2A6-1E23-4956-B5A8-7F483A2DFE48}">
  <ds:schemaRefs>
    <ds:schemaRef ds:uri="http://schemas.microsoft.com/sharepoint/v3/contenttype/forms"/>
  </ds:schemaRefs>
</ds:datastoreItem>
</file>

<file path=customXml/itemProps3.xml><?xml version="1.0" encoding="utf-8"?>
<ds:datastoreItem xmlns:ds="http://schemas.openxmlformats.org/officeDocument/2006/customXml" ds:itemID="{755F4D6C-DF04-4EF2-A827-567A20D449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14c5c6-2f20-4558-b437-0fd331b77c8a"/>
    <ds:schemaRef ds:uri="http://schemas.microsoft.com/sharepoint/v3"/>
    <ds:schemaRef ds:uri="2eb4d097-928c-4d0a-ab80-2c804d72e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813d304-6b29-4665-8b54-f78174ce4772}" enabled="1" method="Privilege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403</Words>
  <Characters>2302</Characters>
  <Application>Microsoft Office Word</Application>
  <DocSecurity>0</DocSecurity>
  <Lines>19</Lines>
  <Paragraphs>5</Paragraphs>
  <ScaleCrop>false</ScaleCrop>
  <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Dekker</dc:creator>
  <cp:keywords>Research; Laboratory Work; Field Work; Publication Development</cp:keywords>
  <dc:description/>
  <cp:lastModifiedBy>Ryan Calder</cp:lastModifiedBy>
  <cp:revision>16</cp:revision>
  <dcterms:created xsi:type="dcterms:W3CDTF">2025-12-04T23:51:00Z</dcterms:created>
  <dcterms:modified xsi:type="dcterms:W3CDTF">2026-10-20T03:00:00Z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0x0101006FC0B07C030A714E8A70755967F05F64</vt:lpwstr>
  </property>
  <property fmtid="{D5CDD505-2E9C-101B-9397-08002B2CF9AE}" pid="3" name="docLang">
    <vt:lpwstr>en</vt:lpwstr>
  </property>
</Properties>
</file>