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42AC6" w14:textId="0193C205" w:rsidR="00E449D4" w:rsidRDefault="00E449D4" w:rsidP="00E449D4">
      <w:pPr>
        <w:rPr>
          <w:rFonts w:ascii="Arial" w:hAnsi="Arial" w:cs="Arial"/>
          <w:b/>
          <w:sz w:val="36"/>
          <w:szCs w:val="36"/>
        </w:rPr>
      </w:pPr>
    </w:p>
    <w:p w14:paraId="1C86DE4F" w14:textId="7D0B41C8" w:rsidR="00E449D4" w:rsidRDefault="00E449D4" w:rsidP="00E449D4">
      <w:pPr>
        <w:rPr>
          <w:rFonts w:ascii="Arial" w:hAnsi="Arial" w:cs="Arial"/>
          <w:b/>
          <w:sz w:val="36"/>
          <w:szCs w:val="36"/>
        </w:rPr>
      </w:pPr>
    </w:p>
    <w:p w14:paraId="33E78D21" w14:textId="551E09C6" w:rsidR="00E449D4" w:rsidRDefault="00E449D4" w:rsidP="00E449D4">
      <w:pPr>
        <w:rPr>
          <w:rFonts w:ascii="Arial" w:hAnsi="Arial" w:cs="Arial"/>
          <w:b/>
          <w:sz w:val="36"/>
          <w:szCs w:val="36"/>
        </w:rPr>
      </w:pPr>
    </w:p>
    <w:p w14:paraId="7C69C226" w14:textId="77777777" w:rsidR="00E449D4" w:rsidRPr="00C138CC" w:rsidRDefault="00E449D4" w:rsidP="00E449D4">
      <w:pPr>
        <w:rPr>
          <w:rFonts w:ascii="Arial" w:hAnsi="Arial" w:cs="Arial"/>
          <w:b/>
          <w:sz w:val="36"/>
          <w:szCs w:val="3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5"/>
        <w:gridCol w:w="6197"/>
      </w:tblGrid>
      <w:tr w:rsidR="00E449D4" w:rsidRPr="00C138CC" w14:paraId="73456FE4" w14:textId="77777777" w:rsidTr="00AC182E">
        <w:trPr>
          <w:trHeight w:val="460"/>
          <w:jc w:val="center"/>
        </w:trPr>
        <w:tc>
          <w:tcPr>
            <w:tcW w:w="2875" w:type="dxa"/>
            <w:shd w:val="clear" w:color="auto" w:fill="D9D9D9" w:themeFill="background1" w:themeFillShade="D9"/>
          </w:tcPr>
          <w:p w14:paraId="4D89E451"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Position Title</w:t>
            </w:r>
          </w:p>
        </w:tc>
        <w:tc>
          <w:tcPr>
            <w:tcW w:w="6197" w:type="dxa"/>
          </w:tcPr>
          <w:p w14:paraId="3E08D0F7" w14:textId="59DD11AF" w:rsidR="00E449D4" w:rsidRPr="00C138CC" w:rsidRDefault="00B56F34" w:rsidP="00AC182E">
            <w:pPr>
              <w:jc w:val="both"/>
              <w:rPr>
                <w:rFonts w:ascii="Arial" w:hAnsi="Arial" w:cs="Arial"/>
                <w:sz w:val="20"/>
                <w:szCs w:val="20"/>
              </w:rPr>
            </w:pPr>
            <w:r>
              <w:rPr>
                <w:rFonts w:ascii="Arial" w:hAnsi="Arial" w:cs="Arial"/>
                <w:sz w:val="20"/>
                <w:szCs w:val="20"/>
              </w:rPr>
              <w:t>Admissions Officer</w:t>
            </w:r>
          </w:p>
        </w:tc>
      </w:tr>
      <w:tr w:rsidR="00E449D4" w:rsidRPr="00C138CC" w14:paraId="61B9059B" w14:textId="77777777" w:rsidTr="00AC182E">
        <w:trPr>
          <w:trHeight w:val="460"/>
          <w:jc w:val="center"/>
        </w:trPr>
        <w:tc>
          <w:tcPr>
            <w:tcW w:w="2875" w:type="dxa"/>
            <w:shd w:val="clear" w:color="auto" w:fill="D9D9D9" w:themeFill="background1" w:themeFillShade="D9"/>
          </w:tcPr>
          <w:p w14:paraId="49E267B4"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Group/Portfolio</w:t>
            </w:r>
          </w:p>
        </w:tc>
        <w:tc>
          <w:tcPr>
            <w:tcW w:w="6197" w:type="dxa"/>
          </w:tcPr>
          <w:p w14:paraId="0DB13132" w14:textId="555A8884" w:rsidR="00E449D4" w:rsidRPr="00C138CC" w:rsidRDefault="00B100F2" w:rsidP="00AC182E">
            <w:pPr>
              <w:jc w:val="both"/>
              <w:rPr>
                <w:rFonts w:ascii="Arial" w:hAnsi="Arial" w:cs="Arial"/>
                <w:sz w:val="20"/>
                <w:szCs w:val="20"/>
              </w:rPr>
            </w:pPr>
            <w:r>
              <w:rPr>
                <w:rFonts w:ascii="Arial" w:hAnsi="Arial" w:cs="Arial"/>
                <w:sz w:val="20"/>
                <w:szCs w:val="20"/>
              </w:rPr>
              <w:t>Student Life</w:t>
            </w:r>
            <w:r w:rsidR="008E6CC9" w:rsidRPr="008E6CC9">
              <w:rPr>
                <w:rFonts w:ascii="Arial" w:hAnsi="Arial" w:cs="Arial"/>
                <w:sz w:val="20"/>
                <w:szCs w:val="20"/>
              </w:rPr>
              <w:tab/>
            </w:r>
          </w:p>
        </w:tc>
      </w:tr>
      <w:tr w:rsidR="00E449D4" w:rsidRPr="00C138CC" w14:paraId="099F77AA" w14:textId="77777777" w:rsidTr="00AC182E">
        <w:trPr>
          <w:trHeight w:val="460"/>
          <w:jc w:val="center"/>
        </w:trPr>
        <w:tc>
          <w:tcPr>
            <w:tcW w:w="2875" w:type="dxa"/>
            <w:shd w:val="clear" w:color="auto" w:fill="D9D9D9" w:themeFill="background1" w:themeFillShade="D9"/>
          </w:tcPr>
          <w:p w14:paraId="1218FF3A"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Classification</w:t>
            </w:r>
          </w:p>
        </w:tc>
        <w:tc>
          <w:tcPr>
            <w:tcW w:w="6197" w:type="dxa"/>
          </w:tcPr>
          <w:p w14:paraId="64040778" w14:textId="1E2415E7" w:rsidR="00E449D4" w:rsidRPr="00C138CC" w:rsidRDefault="00B56F34" w:rsidP="00AC182E">
            <w:pPr>
              <w:jc w:val="both"/>
              <w:rPr>
                <w:rFonts w:ascii="Arial" w:hAnsi="Arial" w:cs="Arial"/>
                <w:sz w:val="20"/>
                <w:szCs w:val="20"/>
              </w:rPr>
            </w:pPr>
            <w:r>
              <w:rPr>
                <w:rFonts w:ascii="Arial" w:hAnsi="Arial" w:cs="Arial"/>
                <w:sz w:val="20"/>
                <w:szCs w:val="20"/>
              </w:rPr>
              <w:t>HEW 5</w:t>
            </w:r>
          </w:p>
        </w:tc>
      </w:tr>
      <w:tr w:rsidR="00E449D4" w:rsidRPr="00C138CC" w14:paraId="3786F4A0" w14:textId="77777777" w:rsidTr="00AC182E">
        <w:trPr>
          <w:trHeight w:val="460"/>
          <w:jc w:val="center"/>
        </w:trPr>
        <w:tc>
          <w:tcPr>
            <w:tcW w:w="2875" w:type="dxa"/>
            <w:shd w:val="clear" w:color="auto" w:fill="D9D9D9" w:themeFill="background1" w:themeFillShade="D9"/>
          </w:tcPr>
          <w:p w14:paraId="45BE6BE8"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Position Number</w:t>
            </w:r>
          </w:p>
        </w:tc>
        <w:tc>
          <w:tcPr>
            <w:tcW w:w="6197" w:type="dxa"/>
          </w:tcPr>
          <w:p w14:paraId="353E7122" w14:textId="3A34321A" w:rsidR="00E449D4" w:rsidRPr="00C138CC" w:rsidRDefault="00B56F34" w:rsidP="00AC182E">
            <w:pPr>
              <w:jc w:val="both"/>
              <w:rPr>
                <w:rFonts w:ascii="Arial" w:hAnsi="Arial" w:cs="Arial"/>
                <w:sz w:val="20"/>
                <w:szCs w:val="20"/>
              </w:rPr>
            </w:pPr>
            <w:r>
              <w:rPr>
                <w:rFonts w:ascii="Arial" w:hAnsi="Arial" w:cs="Arial"/>
                <w:sz w:val="20"/>
                <w:szCs w:val="20"/>
              </w:rPr>
              <w:t>000</w:t>
            </w:r>
            <w:r w:rsidR="001C407C">
              <w:rPr>
                <w:rFonts w:ascii="Arial" w:hAnsi="Arial" w:cs="Arial"/>
                <w:sz w:val="20"/>
                <w:szCs w:val="20"/>
              </w:rPr>
              <w:t>41750</w:t>
            </w:r>
          </w:p>
        </w:tc>
      </w:tr>
      <w:tr w:rsidR="00E449D4" w:rsidRPr="00C138CC" w14:paraId="338952F8" w14:textId="77777777" w:rsidTr="00AC182E">
        <w:trPr>
          <w:trHeight w:val="460"/>
          <w:jc w:val="center"/>
        </w:trPr>
        <w:tc>
          <w:tcPr>
            <w:tcW w:w="2875" w:type="dxa"/>
            <w:shd w:val="clear" w:color="auto" w:fill="D9D9D9" w:themeFill="background1" w:themeFillShade="D9"/>
          </w:tcPr>
          <w:p w14:paraId="4F637EB5"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Reports To</w:t>
            </w:r>
          </w:p>
        </w:tc>
        <w:tc>
          <w:tcPr>
            <w:tcW w:w="6197" w:type="dxa"/>
          </w:tcPr>
          <w:p w14:paraId="3700C4C4" w14:textId="23346417" w:rsidR="00E449D4" w:rsidRPr="00C138CC" w:rsidRDefault="00F95D1B" w:rsidP="00AC182E">
            <w:pPr>
              <w:jc w:val="both"/>
              <w:rPr>
                <w:rFonts w:ascii="Arial" w:hAnsi="Arial" w:cs="Arial"/>
                <w:sz w:val="20"/>
                <w:szCs w:val="20"/>
              </w:rPr>
            </w:pPr>
            <w:r>
              <w:rPr>
                <w:rFonts w:ascii="Arial" w:hAnsi="Arial" w:cs="Arial"/>
                <w:sz w:val="20"/>
                <w:szCs w:val="20"/>
              </w:rPr>
              <w:t>Admissions Coordinator</w:t>
            </w:r>
          </w:p>
        </w:tc>
      </w:tr>
      <w:tr w:rsidR="00E449D4" w:rsidRPr="00C138CC" w14:paraId="1D60EE41" w14:textId="77777777" w:rsidTr="00AC182E">
        <w:trPr>
          <w:trHeight w:val="460"/>
          <w:jc w:val="center"/>
        </w:trPr>
        <w:tc>
          <w:tcPr>
            <w:tcW w:w="2875" w:type="dxa"/>
            <w:shd w:val="clear" w:color="auto" w:fill="D9D9D9" w:themeFill="background1" w:themeFillShade="D9"/>
          </w:tcPr>
          <w:p w14:paraId="3640BDAD"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Employment Type</w:t>
            </w:r>
          </w:p>
        </w:tc>
        <w:tc>
          <w:tcPr>
            <w:tcW w:w="6197" w:type="dxa"/>
          </w:tcPr>
          <w:p w14:paraId="6CB9578F" w14:textId="0C7FD06B" w:rsidR="00E449D4" w:rsidRPr="00C138CC" w:rsidRDefault="00F95D1B" w:rsidP="00AC182E">
            <w:pPr>
              <w:rPr>
                <w:rFonts w:ascii="Arial" w:hAnsi="Arial" w:cs="Arial"/>
                <w:color w:val="FF0000"/>
                <w:sz w:val="20"/>
                <w:szCs w:val="20"/>
              </w:rPr>
            </w:pPr>
            <w:r w:rsidRPr="001F1A6A">
              <w:rPr>
                <w:rFonts w:ascii="Arial" w:hAnsi="Arial" w:cs="Arial"/>
                <w:sz w:val="20"/>
                <w:szCs w:val="20"/>
              </w:rPr>
              <w:t>Continuing</w:t>
            </w:r>
          </w:p>
        </w:tc>
      </w:tr>
    </w:tbl>
    <w:p w14:paraId="2AA0FD45" w14:textId="77777777" w:rsidR="00E449D4" w:rsidRPr="00C138CC" w:rsidRDefault="00E449D4" w:rsidP="00E449D4">
      <w:pPr>
        <w:tabs>
          <w:tab w:val="left" w:pos="1276"/>
        </w:tabs>
        <w:jc w:val="both"/>
        <w:rPr>
          <w:rFonts w:ascii="Arial" w:hAnsi="Arial" w:cs="Arial"/>
          <w:sz w:val="20"/>
          <w:szCs w:val="20"/>
          <w:lang w:eastAsia="en-US"/>
        </w:rPr>
      </w:pPr>
    </w:p>
    <w:p w14:paraId="7D2108BE" w14:textId="15D82C48"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1.0</w:t>
      </w:r>
      <w:r w:rsidR="6ACF0E8A" w:rsidRPr="00C138CC">
        <w:rPr>
          <w:rFonts w:ascii="Arial" w:hAnsi="Arial" w:cs="Arial"/>
          <w:color w:val="E20917"/>
        </w:rPr>
        <w:t xml:space="preserve"> </w:t>
      </w:r>
      <w:r w:rsidRPr="00C138CC">
        <w:rPr>
          <w:rFonts w:ascii="Arial" w:hAnsi="Arial" w:cs="Arial"/>
          <w:color w:val="E20917"/>
        </w:rPr>
        <w:tab/>
        <w:t>Position Purpose</w:t>
      </w:r>
    </w:p>
    <w:p w14:paraId="77596891" w14:textId="5EC6997E" w:rsidR="00E449D4" w:rsidRPr="00C138CC" w:rsidRDefault="00B56F34" w:rsidP="00E449D4">
      <w:pPr>
        <w:pStyle w:val="Heading2"/>
        <w:tabs>
          <w:tab w:val="left" w:pos="862"/>
        </w:tabs>
        <w:ind w:left="851" w:right="850" w:firstLine="0"/>
        <w:rPr>
          <w:rFonts w:ascii="Arial" w:hAnsi="Arial" w:cs="Arial"/>
          <w:color w:val="E20917"/>
        </w:rPr>
      </w:pPr>
      <w:r w:rsidRPr="00B56F34">
        <w:rPr>
          <w:rFonts w:ascii="Arial" w:hAnsi="Arial" w:cs="Arial"/>
          <w:sz w:val="20"/>
        </w:rPr>
        <w:t xml:space="preserve">The Admissions Officer is responsible for the assessment and processing of domestic applications for admission for undergraduate, postgraduate and non-award study and the provision of administrative support relating to admission processes.  </w:t>
      </w:r>
    </w:p>
    <w:p w14:paraId="3C0D7325" w14:textId="2A258847" w:rsidR="00E449D4" w:rsidRPr="00C138CC" w:rsidRDefault="00B56F34" w:rsidP="00B56F34">
      <w:pPr>
        <w:pStyle w:val="Heading2"/>
        <w:numPr>
          <w:ilvl w:val="0"/>
          <w:numId w:val="3"/>
        </w:numPr>
        <w:tabs>
          <w:tab w:val="left" w:pos="862"/>
        </w:tabs>
        <w:rPr>
          <w:rFonts w:ascii="Arial" w:hAnsi="Arial" w:cs="Arial"/>
          <w:color w:val="E20917"/>
        </w:rPr>
      </w:pPr>
      <w:r>
        <w:rPr>
          <w:rFonts w:ascii="Arial" w:hAnsi="Arial" w:cs="Arial"/>
          <w:color w:val="E20917"/>
        </w:rPr>
        <w:t xml:space="preserve"> </w:t>
      </w:r>
      <w:r w:rsidR="00142715">
        <w:rPr>
          <w:rFonts w:ascii="Arial" w:hAnsi="Arial" w:cs="Arial"/>
          <w:color w:val="E20917"/>
        </w:rPr>
        <w:tab/>
      </w:r>
      <w:r>
        <w:rPr>
          <w:rFonts w:ascii="Arial" w:hAnsi="Arial" w:cs="Arial"/>
          <w:color w:val="E20917"/>
        </w:rPr>
        <w:t>E</w:t>
      </w:r>
      <w:r w:rsidR="00E449D4" w:rsidRPr="00C138CC">
        <w:rPr>
          <w:rFonts w:ascii="Arial" w:hAnsi="Arial" w:cs="Arial"/>
          <w:color w:val="E20917"/>
        </w:rPr>
        <w:t>ligibility Requirements</w:t>
      </w:r>
    </w:p>
    <w:p w14:paraId="6B071EA4" w14:textId="77777777" w:rsidR="00E449D4" w:rsidRPr="00C138CC" w:rsidRDefault="00E449D4" w:rsidP="00E449D4">
      <w:pPr>
        <w:pStyle w:val="Default"/>
        <w:jc w:val="both"/>
        <w:rPr>
          <w:b/>
          <w:i/>
          <w:color w:val="auto"/>
          <w:sz w:val="20"/>
          <w:szCs w:val="20"/>
        </w:rPr>
      </w:pPr>
    </w:p>
    <w:p w14:paraId="2352DFA4" w14:textId="6EE681C7" w:rsidR="00142715" w:rsidRPr="00142715" w:rsidRDefault="00E449D4" w:rsidP="00142715">
      <w:pPr>
        <w:pStyle w:val="paragraph"/>
        <w:numPr>
          <w:ilvl w:val="0"/>
          <w:numId w:val="2"/>
        </w:numPr>
        <w:spacing w:before="0" w:beforeAutospacing="0" w:after="0" w:afterAutospacing="0"/>
        <w:ind w:left="1276" w:hanging="425"/>
        <w:textAlignment w:val="baseline"/>
        <w:rPr>
          <w:rFonts w:ascii="Arial" w:hAnsi="Arial" w:cs="Arial"/>
          <w:color w:val="000000"/>
          <w:sz w:val="20"/>
          <w:szCs w:val="20"/>
        </w:rPr>
      </w:pPr>
      <w:r w:rsidRPr="00142715">
        <w:rPr>
          <w:rFonts w:ascii="Arial" w:hAnsi="Arial" w:cs="Arial"/>
          <w:color w:val="000000"/>
          <w:sz w:val="20"/>
          <w:szCs w:val="20"/>
        </w:rPr>
        <w:t>The occupant of this position will hold</w:t>
      </w:r>
      <w:r w:rsidR="00BB52D0" w:rsidRPr="00142715">
        <w:rPr>
          <w:rFonts w:ascii="Arial" w:hAnsi="Arial" w:cs="Arial"/>
          <w:color w:val="000000"/>
          <w:sz w:val="20"/>
          <w:szCs w:val="20"/>
        </w:rPr>
        <w:t xml:space="preserve"> </w:t>
      </w:r>
      <w:r w:rsidR="00142715" w:rsidRPr="00142715">
        <w:rPr>
          <w:rFonts w:ascii="Arial" w:hAnsi="Arial" w:cs="Arial"/>
          <w:color w:val="000000"/>
          <w:sz w:val="20"/>
          <w:szCs w:val="20"/>
        </w:rPr>
        <w:t>a degree without subsequent relevant work experience or an equivalent combination of relevant experience and/or education/training.</w:t>
      </w:r>
    </w:p>
    <w:p w14:paraId="0B2F6F5E" w14:textId="366B7EF7" w:rsidR="00E449D4" w:rsidRPr="00C138CC" w:rsidRDefault="00E449D4" w:rsidP="00B56F34">
      <w:pPr>
        <w:pStyle w:val="ListParagraph"/>
        <w:tabs>
          <w:tab w:val="left" w:pos="1180"/>
          <w:tab w:val="left" w:pos="1181"/>
        </w:tabs>
        <w:spacing w:line="276" w:lineRule="auto"/>
        <w:ind w:left="1180" w:right="1018"/>
        <w:rPr>
          <w:rFonts w:ascii="Arial" w:hAnsi="Arial" w:cs="Arial"/>
          <w:sz w:val="20"/>
        </w:rPr>
      </w:pPr>
    </w:p>
    <w:p w14:paraId="35D0314E" w14:textId="76BFF16D"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3.0</w:t>
      </w:r>
      <w:r w:rsidR="3DE7708E" w:rsidRPr="00C138CC">
        <w:rPr>
          <w:rFonts w:ascii="Arial" w:hAnsi="Arial" w:cs="Arial"/>
          <w:color w:val="E20917"/>
        </w:rPr>
        <w:t xml:space="preserve"> </w:t>
      </w:r>
      <w:r w:rsidRPr="00C138CC">
        <w:rPr>
          <w:rFonts w:ascii="Arial" w:hAnsi="Arial" w:cs="Arial"/>
          <w:color w:val="E20917"/>
        </w:rPr>
        <w:tab/>
        <w:t>Key Responsibilitie</w:t>
      </w:r>
      <w:r w:rsidR="00B56F34">
        <w:rPr>
          <w:rFonts w:ascii="Arial" w:hAnsi="Arial" w:cs="Arial"/>
          <w:color w:val="E20917"/>
        </w:rPr>
        <w:t>s</w:t>
      </w:r>
    </w:p>
    <w:p w14:paraId="0F00541B" w14:textId="77777777" w:rsidR="00E449D4" w:rsidRPr="00C138CC" w:rsidRDefault="00E449D4" w:rsidP="00E449D4">
      <w:pPr>
        <w:pStyle w:val="BodyText"/>
        <w:spacing w:before="3"/>
        <w:rPr>
          <w:sz w:val="17"/>
        </w:rPr>
      </w:pPr>
    </w:p>
    <w:p w14:paraId="7C754684" w14:textId="77777777" w:rsidR="00B56F34" w:rsidRPr="002B7A92" w:rsidRDefault="00B56F34" w:rsidP="002B7A92">
      <w:pPr>
        <w:pStyle w:val="paragraph"/>
        <w:numPr>
          <w:ilvl w:val="0"/>
          <w:numId w:val="2"/>
        </w:numPr>
        <w:spacing w:before="0" w:beforeAutospacing="0" w:after="0" w:afterAutospacing="0"/>
        <w:ind w:left="1276" w:hanging="425"/>
        <w:textAlignment w:val="baseline"/>
        <w:rPr>
          <w:rFonts w:ascii="Arial" w:hAnsi="Arial" w:cs="Arial"/>
          <w:color w:val="000000"/>
          <w:sz w:val="20"/>
          <w:szCs w:val="20"/>
        </w:rPr>
      </w:pPr>
      <w:r w:rsidRPr="002B7A92">
        <w:rPr>
          <w:rFonts w:ascii="Arial" w:hAnsi="Arial" w:cs="Arial"/>
          <w:color w:val="000000"/>
          <w:sz w:val="20"/>
          <w:szCs w:val="20"/>
        </w:rPr>
        <w:t>Process applications and offers of admission for incoming domestic applicants (direct undergraduate and postgraduate applications; non-award applications including incoming cross institutional, single unit study, certificate) in accordance with University policies and procedures.</w:t>
      </w:r>
    </w:p>
    <w:p w14:paraId="3A1F39AE" w14:textId="77777777" w:rsidR="00B56F34" w:rsidRPr="002B7A92" w:rsidRDefault="00B56F34" w:rsidP="002B7A92">
      <w:pPr>
        <w:pStyle w:val="paragraph"/>
        <w:spacing w:before="0" w:beforeAutospacing="0" w:after="0" w:afterAutospacing="0"/>
        <w:ind w:left="1276"/>
        <w:textAlignment w:val="baseline"/>
        <w:rPr>
          <w:rFonts w:ascii="Arial" w:hAnsi="Arial" w:cs="Arial"/>
          <w:color w:val="000000"/>
          <w:sz w:val="20"/>
          <w:szCs w:val="20"/>
        </w:rPr>
      </w:pPr>
    </w:p>
    <w:p w14:paraId="5AF48846" w14:textId="77777777" w:rsidR="00B56F34" w:rsidRPr="002B7A92" w:rsidRDefault="00B56F34" w:rsidP="002B7A92">
      <w:pPr>
        <w:pStyle w:val="paragraph"/>
        <w:numPr>
          <w:ilvl w:val="0"/>
          <w:numId w:val="2"/>
        </w:numPr>
        <w:spacing w:before="0" w:beforeAutospacing="0" w:after="0" w:afterAutospacing="0"/>
        <w:ind w:left="1276" w:hanging="425"/>
        <w:textAlignment w:val="baseline"/>
        <w:rPr>
          <w:rFonts w:ascii="Arial" w:hAnsi="Arial" w:cs="Arial"/>
          <w:color w:val="000000"/>
          <w:sz w:val="20"/>
          <w:szCs w:val="20"/>
        </w:rPr>
      </w:pPr>
      <w:r w:rsidRPr="002B7A92">
        <w:rPr>
          <w:rFonts w:ascii="Arial" w:hAnsi="Arial" w:cs="Arial"/>
          <w:color w:val="000000"/>
          <w:sz w:val="20"/>
          <w:szCs w:val="20"/>
        </w:rPr>
        <w:t xml:space="preserve">Process admission applications through QTAC and UAC in accordance with University policies and procedures. </w:t>
      </w:r>
    </w:p>
    <w:p w14:paraId="721CCAE1" w14:textId="77777777" w:rsidR="00B56F34" w:rsidRPr="002B7A92" w:rsidRDefault="00B56F34" w:rsidP="002B7A92">
      <w:pPr>
        <w:pStyle w:val="paragraph"/>
        <w:spacing w:before="0" w:beforeAutospacing="0" w:after="0" w:afterAutospacing="0"/>
        <w:ind w:left="1276"/>
        <w:textAlignment w:val="baseline"/>
        <w:rPr>
          <w:rFonts w:ascii="Arial" w:hAnsi="Arial" w:cs="Arial"/>
          <w:color w:val="000000"/>
          <w:sz w:val="20"/>
          <w:szCs w:val="20"/>
        </w:rPr>
      </w:pPr>
    </w:p>
    <w:p w14:paraId="55A017B1" w14:textId="77777777" w:rsidR="00B56F34" w:rsidRPr="002B7A92" w:rsidRDefault="00B56F34" w:rsidP="002B7A92">
      <w:pPr>
        <w:pStyle w:val="paragraph"/>
        <w:numPr>
          <w:ilvl w:val="0"/>
          <w:numId w:val="2"/>
        </w:numPr>
        <w:spacing w:before="0" w:beforeAutospacing="0" w:after="0" w:afterAutospacing="0"/>
        <w:ind w:left="1276" w:hanging="425"/>
        <w:textAlignment w:val="baseline"/>
        <w:rPr>
          <w:rFonts w:ascii="Arial" w:hAnsi="Arial" w:cs="Arial"/>
          <w:color w:val="000000"/>
          <w:sz w:val="20"/>
          <w:szCs w:val="20"/>
        </w:rPr>
      </w:pPr>
      <w:r w:rsidRPr="002B7A92">
        <w:rPr>
          <w:rFonts w:ascii="Arial" w:hAnsi="Arial" w:cs="Arial"/>
          <w:color w:val="000000"/>
          <w:sz w:val="20"/>
          <w:szCs w:val="20"/>
        </w:rPr>
        <w:t>Process offers of admission for special cohorts and admissions schemes in accordance with University policies and procedures.</w:t>
      </w:r>
    </w:p>
    <w:p w14:paraId="79B9C82D" w14:textId="77777777" w:rsidR="00B56F34" w:rsidRPr="002B7A92" w:rsidRDefault="00B56F34" w:rsidP="002B7A92">
      <w:pPr>
        <w:pStyle w:val="paragraph"/>
        <w:spacing w:before="0" w:beforeAutospacing="0" w:after="0" w:afterAutospacing="0"/>
        <w:ind w:left="1276"/>
        <w:textAlignment w:val="baseline"/>
        <w:rPr>
          <w:rFonts w:ascii="Arial" w:hAnsi="Arial" w:cs="Arial"/>
          <w:color w:val="000000"/>
          <w:sz w:val="20"/>
          <w:szCs w:val="20"/>
        </w:rPr>
      </w:pPr>
    </w:p>
    <w:p w14:paraId="67414F3F" w14:textId="77777777" w:rsidR="00B56F34" w:rsidRPr="002B7A92" w:rsidRDefault="00B56F34" w:rsidP="002B7A92">
      <w:pPr>
        <w:pStyle w:val="paragraph"/>
        <w:numPr>
          <w:ilvl w:val="0"/>
          <w:numId w:val="2"/>
        </w:numPr>
        <w:spacing w:before="0" w:beforeAutospacing="0" w:after="0" w:afterAutospacing="0"/>
        <w:ind w:left="1276" w:hanging="425"/>
        <w:textAlignment w:val="baseline"/>
        <w:rPr>
          <w:rFonts w:ascii="Arial" w:hAnsi="Arial" w:cs="Arial"/>
          <w:color w:val="000000"/>
          <w:sz w:val="20"/>
          <w:szCs w:val="20"/>
        </w:rPr>
      </w:pPr>
      <w:r w:rsidRPr="002B7A92">
        <w:rPr>
          <w:rFonts w:ascii="Arial" w:hAnsi="Arial" w:cs="Arial"/>
          <w:color w:val="000000"/>
          <w:sz w:val="20"/>
          <w:szCs w:val="20"/>
        </w:rPr>
        <w:t>Process internal transfer applications in accordance with University policies and procedures.</w:t>
      </w:r>
    </w:p>
    <w:p w14:paraId="4F8A091D" w14:textId="77777777" w:rsidR="00B56F34" w:rsidRPr="002B7A92" w:rsidRDefault="00B56F34" w:rsidP="002B7A92">
      <w:pPr>
        <w:pStyle w:val="paragraph"/>
        <w:spacing w:before="0" w:beforeAutospacing="0" w:after="0" w:afterAutospacing="0"/>
        <w:ind w:left="1276"/>
        <w:textAlignment w:val="baseline"/>
        <w:rPr>
          <w:rFonts w:ascii="Arial" w:hAnsi="Arial" w:cs="Arial"/>
          <w:color w:val="000000"/>
          <w:sz w:val="20"/>
          <w:szCs w:val="20"/>
        </w:rPr>
      </w:pPr>
    </w:p>
    <w:p w14:paraId="7D8C8695" w14:textId="77777777" w:rsidR="00B56F34" w:rsidRPr="002B7A92" w:rsidRDefault="00B56F34" w:rsidP="002B7A92">
      <w:pPr>
        <w:pStyle w:val="paragraph"/>
        <w:numPr>
          <w:ilvl w:val="0"/>
          <w:numId w:val="2"/>
        </w:numPr>
        <w:spacing w:before="0" w:beforeAutospacing="0" w:after="0" w:afterAutospacing="0"/>
        <w:ind w:left="1276" w:hanging="425"/>
        <w:textAlignment w:val="baseline"/>
        <w:rPr>
          <w:rFonts w:ascii="Arial" w:hAnsi="Arial" w:cs="Arial"/>
          <w:color w:val="000000"/>
          <w:sz w:val="20"/>
          <w:szCs w:val="20"/>
        </w:rPr>
      </w:pPr>
      <w:r w:rsidRPr="002B7A92">
        <w:rPr>
          <w:rFonts w:ascii="Arial" w:hAnsi="Arial" w:cs="Arial"/>
          <w:color w:val="000000"/>
          <w:sz w:val="20"/>
          <w:szCs w:val="20"/>
        </w:rPr>
        <w:t xml:space="preserve">Process the readmission of students excluded on academic grounds in accordance with University policies and procedures. </w:t>
      </w:r>
    </w:p>
    <w:p w14:paraId="1313F54C" w14:textId="77777777" w:rsidR="00B56F34" w:rsidRPr="002B7A92" w:rsidRDefault="00B56F34" w:rsidP="002B7A92">
      <w:pPr>
        <w:pStyle w:val="paragraph"/>
        <w:spacing w:before="0" w:beforeAutospacing="0" w:after="0" w:afterAutospacing="0"/>
        <w:ind w:left="1276"/>
        <w:textAlignment w:val="baseline"/>
        <w:rPr>
          <w:rFonts w:ascii="Arial" w:hAnsi="Arial" w:cs="Arial"/>
          <w:color w:val="000000"/>
          <w:sz w:val="20"/>
          <w:szCs w:val="20"/>
        </w:rPr>
      </w:pPr>
    </w:p>
    <w:p w14:paraId="7FB61F20" w14:textId="386E67F4" w:rsidR="00B56F34" w:rsidRPr="002B7A92" w:rsidRDefault="00B56F34" w:rsidP="0F7F1113">
      <w:pPr>
        <w:pStyle w:val="paragraph"/>
        <w:numPr>
          <w:ilvl w:val="0"/>
          <w:numId w:val="2"/>
        </w:numPr>
        <w:spacing w:before="0" w:beforeAutospacing="0" w:after="0" w:afterAutospacing="0"/>
        <w:ind w:left="1276" w:hanging="425"/>
        <w:textAlignment w:val="baseline"/>
        <w:rPr>
          <w:rFonts w:ascii="Arial" w:hAnsi="Arial" w:cs="Arial"/>
          <w:color w:val="000000"/>
          <w:sz w:val="20"/>
          <w:szCs w:val="20"/>
        </w:rPr>
      </w:pPr>
      <w:r w:rsidRPr="0F7F1113">
        <w:rPr>
          <w:rFonts w:ascii="Arial" w:hAnsi="Arial" w:cs="Arial"/>
          <w:color w:val="000000" w:themeColor="text1"/>
          <w:sz w:val="20"/>
          <w:szCs w:val="20"/>
        </w:rPr>
        <w:t xml:space="preserve">Provide reports and statistical information </w:t>
      </w:r>
      <w:r w:rsidR="44F0BD58" w:rsidRPr="0F7F1113">
        <w:rPr>
          <w:rFonts w:ascii="Arial" w:hAnsi="Arial" w:cs="Arial"/>
          <w:color w:val="000000" w:themeColor="text1"/>
          <w:sz w:val="20"/>
          <w:szCs w:val="20"/>
        </w:rPr>
        <w:t>regarding</w:t>
      </w:r>
      <w:r w:rsidRPr="0F7F1113">
        <w:rPr>
          <w:rFonts w:ascii="Arial" w:hAnsi="Arial" w:cs="Arial"/>
          <w:color w:val="000000" w:themeColor="text1"/>
          <w:sz w:val="20"/>
          <w:szCs w:val="20"/>
        </w:rPr>
        <w:t xml:space="preserve"> QTAC, UAC and PeopleSoft to key stakeholders under the delegated authority of the </w:t>
      </w:r>
      <w:r w:rsidR="168CE23C" w:rsidRPr="0F7F1113">
        <w:rPr>
          <w:rFonts w:ascii="Arial" w:hAnsi="Arial" w:cs="Arial"/>
          <w:color w:val="000000" w:themeColor="text1"/>
          <w:sz w:val="20"/>
          <w:szCs w:val="20"/>
        </w:rPr>
        <w:t>Deputy/</w:t>
      </w:r>
      <w:r w:rsidRPr="0F7F1113">
        <w:rPr>
          <w:rFonts w:ascii="Arial" w:hAnsi="Arial" w:cs="Arial"/>
          <w:color w:val="000000" w:themeColor="text1"/>
          <w:sz w:val="20"/>
          <w:szCs w:val="20"/>
        </w:rPr>
        <w:t>Senior Manager, Domestic Admissions</w:t>
      </w:r>
      <w:r w:rsidR="003B5DF6" w:rsidRPr="0F7F1113">
        <w:rPr>
          <w:rFonts w:ascii="Arial" w:hAnsi="Arial" w:cs="Arial"/>
          <w:color w:val="000000" w:themeColor="text1"/>
          <w:sz w:val="20"/>
          <w:szCs w:val="20"/>
        </w:rPr>
        <w:t xml:space="preserve"> and Scholarships</w:t>
      </w:r>
      <w:r w:rsidRPr="0F7F1113">
        <w:rPr>
          <w:rFonts w:ascii="Arial" w:hAnsi="Arial" w:cs="Arial"/>
          <w:color w:val="000000" w:themeColor="text1"/>
          <w:sz w:val="20"/>
          <w:szCs w:val="20"/>
        </w:rPr>
        <w:t>.</w:t>
      </w:r>
    </w:p>
    <w:p w14:paraId="08D50983" w14:textId="77777777" w:rsidR="00B56F34" w:rsidRPr="002B7A92" w:rsidRDefault="00B56F34" w:rsidP="002B7A92">
      <w:pPr>
        <w:pStyle w:val="paragraph"/>
        <w:spacing w:before="0" w:beforeAutospacing="0" w:after="0" w:afterAutospacing="0"/>
        <w:ind w:left="1276"/>
        <w:textAlignment w:val="baseline"/>
        <w:rPr>
          <w:rFonts w:ascii="Arial" w:hAnsi="Arial" w:cs="Arial"/>
          <w:color w:val="000000"/>
          <w:sz w:val="20"/>
          <w:szCs w:val="20"/>
        </w:rPr>
      </w:pPr>
    </w:p>
    <w:p w14:paraId="6FDA95DE" w14:textId="77777777" w:rsidR="00B56F34" w:rsidRPr="002B7A92" w:rsidRDefault="00B56F34" w:rsidP="002B7A92">
      <w:pPr>
        <w:pStyle w:val="paragraph"/>
        <w:numPr>
          <w:ilvl w:val="0"/>
          <w:numId w:val="2"/>
        </w:numPr>
        <w:spacing w:before="0" w:beforeAutospacing="0" w:after="0" w:afterAutospacing="0"/>
        <w:ind w:left="1276" w:hanging="425"/>
        <w:textAlignment w:val="baseline"/>
        <w:rPr>
          <w:rFonts w:ascii="Arial" w:hAnsi="Arial" w:cs="Arial"/>
          <w:color w:val="000000"/>
          <w:sz w:val="20"/>
          <w:szCs w:val="20"/>
        </w:rPr>
      </w:pPr>
      <w:r w:rsidRPr="002B7A92">
        <w:rPr>
          <w:rFonts w:ascii="Arial" w:hAnsi="Arial" w:cs="Arial"/>
          <w:color w:val="000000"/>
          <w:sz w:val="20"/>
          <w:szCs w:val="20"/>
        </w:rPr>
        <w:lastRenderedPageBreak/>
        <w:t>Assist with the preparation and maintenance of materials and information for hardcopy and electronic publication of admission manuals and other admission related publications.</w:t>
      </w:r>
    </w:p>
    <w:p w14:paraId="2FB45717" w14:textId="77777777" w:rsidR="00B56F34" w:rsidRPr="002B7A92" w:rsidRDefault="00B56F34" w:rsidP="002B7A92">
      <w:pPr>
        <w:pStyle w:val="paragraph"/>
        <w:spacing w:before="0" w:beforeAutospacing="0" w:after="0" w:afterAutospacing="0"/>
        <w:ind w:left="1276"/>
        <w:textAlignment w:val="baseline"/>
        <w:rPr>
          <w:rFonts w:ascii="Arial" w:hAnsi="Arial" w:cs="Arial"/>
          <w:color w:val="000000"/>
          <w:sz w:val="20"/>
          <w:szCs w:val="20"/>
        </w:rPr>
      </w:pPr>
    </w:p>
    <w:p w14:paraId="347DE77F" w14:textId="77777777" w:rsidR="00B56F34" w:rsidRPr="002B7A92" w:rsidRDefault="00B56F34" w:rsidP="002B7A92">
      <w:pPr>
        <w:pStyle w:val="paragraph"/>
        <w:numPr>
          <w:ilvl w:val="0"/>
          <w:numId w:val="2"/>
        </w:numPr>
        <w:spacing w:before="0" w:beforeAutospacing="0" w:after="0" w:afterAutospacing="0"/>
        <w:ind w:left="1276" w:hanging="425"/>
        <w:textAlignment w:val="baseline"/>
        <w:rPr>
          <w:rFonts w:ascii="Arial" w:hAnsi="Arial" w:cs="Arial"/>
          <w:color w:val="000000"/>
          <w:sz w:val="20"/>
          <w:szCs w:val="20"/>
        </w:rPr>
      </w:pPr>
      <w:r w:rsidRPr="002B7A92">
        <w:rPr>
          <w:rFonts w:ascii="Arial" w:hAnsi="Arial" w:cs="Arial"/>
          <w:color w:val="000000"/>
          <w:sz w:val="20"/>
          <w:szCs w:val="20"/>
        </w:rPr>
        <w:t xml:space="preserve">Respond to admission enquiries and provide information to future students in relation to their admission or alternative pathways into the University including supporting the Future Student Contacts Centre as directed. </w:t>
      </w:r>
    </w:p>
    <w:p w14:paraId="5D26BA51" w14:textId="77777777" w:rsidR="00B56F34" w:rsidRPr="002B7A92" w:rsidRDefault="00B56F34" w:rsidP="002B7A92">
      <w:pPr>
        <w:pStyle w:val="paragraph"/>
        <w:spacing w:before="0" w:beforeAutospacing="0" w:after="0" w:afterAutospacing="0"/>
        <w:ind w:left="1276"/>
        <w:textAlignment w:val="baseline"/>
        <w:rPr>
          <w:rFonts w:ascii="Arial" w:hAnsi="Arial" w:cs="Arial"/>
          <w:color w:val="000000"/>
          <w:sz w:val="20"/>
          <w:szCs w:val="20"/>
        </w:rPr>
      </w:pPr>
    </w:p>
    <w:p w14:paraId="69208A75" w14:textId="77777777" w:rsidR="008E6CC9" w:rsidRDefault="00B56F34" w:rsidP="008E6CC9">
      <w:pPr>
        <w:pStyle w:val="paragraph"/>
        <w:numPr>
          <w:ilvl w:val="0"/>
          <w:numId w:val="2"/>
        </w:numPr>
        <w:spacing w:before="0" w:beforeAutospacing="0" w:after="0" w:afterAutospacing="0"/>
        <w:ind w:left="1276" w:hanging="425"/>
        <w:textAlignment w:val="baseline"/>
        <w:rPr>
          <w:rFonts w:ascii="Arial" w:hAnsi="Arial" w:cs="Arial"/>
          <w:color w:val="000000"/>
          <w:sz w:val="20"/>
          <w:szCs w:val="20"/>
        </w:rPr>
      </w:pPr>
      <w:r w:rsidRPr="002B7A92">
        <w:rPr>
          <w:rFonts w:ascii="Arial" w:hAnsi="Arial" w:cs="Arial"/>
          <w:color w:val="000000"/>
          <w:sz w:val="20"/>
          <w:szCs w:val="20"/>
        </w:rPr>
        <w:t xml:space="preserve">Participate in student recruitment events, careers fairs and other promotional events for the University as required, contribute to the promotional and careers activities of the University as required. </w:t>
      </w:r>
    </w:p>
    <w:p w14:paraId="7FA7B852" w14:textId="77777777" w:rsidR="008E6CC9" w:rsidRPr="008E6CC9" w:rsidRDefault="008E6CC9" w:rsidP="008E6CC9">
      <w:pPr>
        <w:pStyle w:val="paragraph"/>
        <w:spacing w:before="0" w:beforeAutospacing="0" w:after="0" w:afterAutospacing="0"/>
        <w:ind w:left="1276"/>
        <w:textAlignment w:val="baseline"/>
        <w:rPr>
          <w:rFonts w:ascii="Arial" w:hAnsi="Arial" w:cs="Arial"/>
          <w:color w:val="000000"/>
          <w:sz w:val="20"/>
          <w:szCs w:val="20"/>
        </w:rPr>
      </w:pPr>
    </w:p>
    <w:p w14:paraId="6E2DDF7F" w14:textId="321F8E6D" w:rsidR="008E6CC9" w:rsidRPr="008E6CC9" w:rsidRDefault="008E6CC9" w:rsidP="008E6CC9">
      <w:pPr>
        <w:pStyle w:val="paragraph"/>
        <w:numPr>
          <w:ilvl w:val="0"/>
          <w:numId w:val="2"/>
        </w:numPr>
        <w:spacing w:before="0" w:beforeAutospacing="0" w:after="0" w:afterAutospacing="0"/>
        <w:ind w:left="1276" w:hanging="425"/>
        <w:textAlignment w:val="baseline"/>
        <w:rPr>
          <w:rFonts w:ascii="Arial" w:hAnsi="Arial" w:cs="Arial"/>
          <w:color w:val="000000"/>
          <w:sz w:val="20"/>
          <w:szCs w:val="20"/>
        </w:rPr>
      </w:pPr>
      <w:r w:rsidRPr="008E6CC9">
        <w:rPr>
          <w:rFonts w:ascii="Arial" w:hAnsi="Arial" w:cs="Arial"/>
          <w:sz w:val="20"/>
        </w:rPr>
        <w:t xml:space="preserve">Promote and demonstrate cultural behaviour in accordance with the Fraud and Corruption Control Framework and the University's Integrity program. This includes acting with integrity in undertaking duties and implementing processes to effectively prevent, detect, and respond to fraud and corruption within the University. </w:t>
      </w:r>
    </w:p>
    <w:p w14:paraId="5C96986C" w14:textId="77777777" w:rsidR="00B56F34" w:rsidRPr="00B56F34" w:rsidRDefault="00B56F34" w:rsidP="00B56F34">
      <w:pPr>
        <w:pStyle w:val="ListParagraph"/>
        <w:rPr>
          <w:rFonts w:ascii="Arial" w:hAnsi="Arial" w:cs="Arial"/>
          <w:sz w:val="20"/>
        </w:rPr>
      </w:pPr>
    </w:p>
    <w:p w14:paraId="54283F2A" w14:textId="161243B6" w:rsidR="00E449D4" w:rsidRDefault="00B56F34" w:rsidP="00B56F34">
      <w:pPr>
        <w:pStyle w:val="paragraph"/>
        <w:numPr>
          <w:ilvl w:val="0"/>
          <w:numId w:val="2"/>
        </w:numPr>
        <w:spacing w:before="0" w:beforeAutospacing="0" w:after="0" w:afterAutospacing="0"/>
        <w:ind w:left="1276" w:hanging="425"/>
        <w:textAlignment w:val="baseline"/>
        <w:rPr>
          <w:rFonts w:ascii="Arial" w:hAnsi="Arial" w:cs="Arial"/>
          <w:color w:val="000000"/>
          <w:sz w:val="20"/>
          <w:szCs w:val="20"/>
        </w:rPr>
      </w:pPr>
      <w:r w:rsidRPr="00B56F34">
        <w:rPr>
          <w:rFonts w:ascii="Arial" w:hAnsi="Arial" w:cs="Arial"/>
          <w:color w:val="000000"/>
          <w:sz w:val="20"/>
          <w:szCs w:val="20"/>
        </w:rPr>
        <w:t xml:space="preserve">Ensure </w:t>
      </w:r>
      <w:r w:rsidR="00E449D4" w:rsidRPr="00B56F34">
        <w:rPr>
          <w:rFonts w:ascii="Arial" w:hAnsi="Arial" w:cs="Arial"/>
          <w:color w:val="000000"/>
          <w:sz w:val="20"/>
          <w:szCs w:val="20"/>
        </w:rPr>
        <w:t xml:space="preserve">compliance with relevant legislation and University policies and procedures, including equity and health &amp; safety and exhibit good practice in relation to same. </w:t>
      </w:r>
    </w:p>
    <w:p w14:paraId="55BC48A6" w14:textId="77777777" w:rsidR="002B7A92" w:rsidRPr="00B56F34" w:rsidRDefault="002B7A92" w:rsidP="002B7A92">
      <w:pPr>
        <w:pStyle w:val="paragraph"/>
        <w:spacing w:before="0" w:beforeAutospacing="0" w:after="0" w:afterAutospacing="0"/>
        <w:ind w:left="1276"/>
        <w:textAlignment w:val="baseline"/>
        <w:rPr>
          <w:rFonts w:ascii="Arial" w:hAnsi="Arial" w:cs="Arial"/>
          <w:color w:val="000000"/>
          <w:sz w:val="20"/>
          <w:szCs w:val="20"/>
        </w:rPr>
      </w:pPr>
    </w:p>
    <w:p w14:paraId="270C174F" w14:textId="351D8BE4" w:rsidR="00E449D4" w:rsidRPr="00B56F34" w:rsidRDefault="00E449D4" w:rsidP="0F7F1113">
      <w:pPr>
        <w:pStyle w:val="paragraph"/>
        <w:numPr>
          <w:ilvl w:val="0"/>
          <w:numId w:val="2"/>
        </w:numPr>
        <w:spacing w:before="0" w:beforeAutospacing="0" w:after="0" w:afterAutospacing="0"/>
        <w:ind w:left="1276" w:hanging="425"/>
        <w:textAlignment w:val="baseline"/>
        <w:rPr>
          <w:rFonts w:ascii="Arial" w:hAnsi="Arial" w:cs="Arial"/>
          <w:color w:val="000000"/>
          <w:sz w:val="20"/>
          <w:szCs w:val="20"/>
        </w:rPr>
      </w:pPr>
      <w:r w:rsidRPr="0F7F1113">
        <w:rPr>
          <w:rFonts w:ascii="Arial" w:hAnsi="Arial" w:cs="Arial"/>
          <w:color w:val="000000" w:themeColor="text1"/>
          <w:sz w:val="20"/>
          <w:szCs w:val="20"/>
        </w:rPr>
        <w:t xml:space="preserve">Be a leading example of the principles and values embodied in the University’s Code of Conduct, and behave, act and </w:t>
      </w:r>
      <w:r w:rsidR="57785328" w:rsidRPr="0F7F1113">
        <w:rPr>
          <w:rFonts w:ascii="Arial" w:hAnsi="Arial" w:cs="Arial"/>
          <w:color w:val="000000" w:themeColor="text1"/>
          <w:sz w:val="20"/>
          <w:szCs w:val="20"/>
        </w:rPr>
        <w:t>always communicate</w:t>
      </w:r>
      <w:r w:rsidRPr="0F7F1113">
        <w:rPr>
          <w:rFonts w:ascii="Arial" w:hAnsi="Arial" w:cs="Arial"/>
          <w:color w:val="000000" w:themeColor="text1"/>
          <w:sz w:val="20"/>
          <w:szCs w:val="20"/>
        </w:rPr>
        <w:t xml:space="preserve"> to reflect fairness, ethics and professionalism.</w:t>
      </w:r>
      <w:bookmarkStart w:id="0" w:name="3.1_Criteria"/>
      <w:bookmarkEnd w:id="0"/>
    </w:p>
    <w:p w14:paraId="15E6FE81" w14:textId="5E1573F6" w:rsidR="00E449D4" w:rsidRPr="00C138CC" w:rsidRDefault="00E449D4" w:rsidP="00E449D4">
      <w:pPr>
        <w:pStyle w:val="Heading2"/>
        <w:tabs>
          <w:tab w:val="left" w:pos="862"/>
        </w:tabs>
        <w:ind w:left="142" w:firstLine="0"/>
        <w:rPr>
          <w:rFonts w:ascii="Arial" w:hAnsi="Arial" w:cs="Arial"/>
          <w:color w:val="E20917"/>
        </w:rPr>
      </w:pPr>
      <w:bookmarkStart w:id="1" w:name="On_the_recommendation_of_the_Vice_Chance"/>
      <w:bookmarkEnd w:id="1"/>
      <w:r w:rsidRPr="00C138CC">
        <w:rPr>
          <w:rFonts w:ascii="Arial" w:hAnsi="Arial" w:cs="Arial"/>
          <w:color w:val="E20917"/>
        </w:rPr>
        <w:t>4.0</w:t>
      </w:r>
      <w:r w:rsidR="5A4194FD" w:rsidRPr="00C138CC">
        <w:rPr>
          <w:rFonts w:ascii="Arial" w:hAnsi="Arial" w:cs="Arial"/>
          <w:color w:val="E20917"/>
        </w:rPr>
        <w:t xml:space="preserve"> </w:t>
      </w:r>
      <w:r w:rsidRPr="00C138CC">
        <w:rPr>
          <w:rFonts w:ascii="Arial" w:hAnsi="Arial" w:cs="Arial"/>
          <w:color w:val="E20917"/>
        </w:rPr>
        <w:tab/>
        <w:t>Key Capabilities</w:t>
      </w:r>
    </w:p>
    <w:p w14:paraId="59BE554E" w14:textId="77777777" w:rsidR="00E449D4" w:rsidRPr="00C138CC" w:rsidRDefault="00E449D4" w:rsidP="00E449D4">
      <w:pPr>
        <w:pStyle w:val="ListParagraph"/>
        <w:tabs>
          <w:tab w:val="left" w:pos="1180"/>
          <w:tab w:val="left" w:pos="1181"/>
        </w:tabs>
        <w:spacing w:line="278" w:lineRule="auto"/>
        <w:ind w:right="1020"/>
        <w:rPr>
          <w:rFonts w:ascii="Arial" w:hAnsi="Arial" w:cs="Arial"/>
          <w:sz w:val="20"/>
        </w:rPr>
      </w:pPr>
    </w:p>
    <w:p w14:paraId="42E79E90" w14:textId="74957A80" w:rsidR="00DC185F" w:rsidRPr="00D803DA" w:rsidRDefault="00DC185F" w:rsidP="00AA0A20">
      <w:pPr>
        <w:pStyle w:val="Heading2"/>
        <w:tabs>
          <w:tab w:val="left" w:pos="862"/>
        </w:tabs>
        <w:ind w:left="851" w:right="850" w:firstLine="0"/>
        <w:rPr>
          <w:rFonts w:ascii="Arial" w:hAnsi="Arial" w:cs="Arial"/>
          <w:sz w:val="20"/>
          <w:szCs w:val="20"/>
        </w:rPr>
      </w:pPr>
      <w:r w:rsidRPr="21363F70">
        <w:rPr>
          <w:rFonts w:ascii="Arial" w:hAnsi="Arial" w:cs="Arial"/>
          <w:sz w:val="20"/>
          <w:szCs w:val="20"/>
        </w:rPr>
        <w:t>Griffith University identifies the attributes of resilience, flexibility, creativity, digital literacy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 </w:t>
      </w:r>
    </w:p>
    <w:p w14:paraId="4ABADDBE" w14:textId="77777777" w:rsidR="00DC185F" w:rsidRDefault="00DC185F" w:rsidP="00DC185F">
      <w:pPr>
        <w:tabs>
          <w:tab w:val="left" w:pos="1181"/>
        </w:tabs>
        <w:spacing w:line="276" w:lineRule="auto"/>
        <w:ind w:left="820" w:right="1020"/>
        <w:rPr>
          <w:rFonts w:ascii="Arial" w:hAnsi="Arial" w:cs="Arial"/>
          <w:color w:val="000000"/>
          <w:sz w:val="20"/>
          <w:szCs w:val="20"/>
          <w:lang w:bidi="ar-SA"/>
        </w:rPr>
      </w:pPr>
    </w:p>
    <w:p w14:paraId="7DD99D48" w14:textId="77777777" w:rsidR="00DC185F" w:rsidRDefault="00DC185F" w:rsidP="00AA0A20">
      <w:pPr>
        <w:tabs>
          <w:tab w:val="left" w:pos="851"/>
        </w:tabs>
        <w:spacing w:line="276" w:lineRule="auto"/>
        <w:ind w:left="851" w:right="1020"/>
        <w:rPr>
          <w:rFonts w:ascii="Arial" w:hAnsi="Arial" w:cs="Arial"/>
          <w:sz w:val="20"/>
        </w:rPr>
      </w:pPr>
      <w:r>
        <w:rPr>
          <w:rFonts w:ascii="Arial" w:hAnsi="Arial" w:cs="Arial"/>
          <w:color w:val="000000"/>
          <w:sz w:val="20"/>
          <w:szCs w:val="20"/>
          <w:lang w:bidi="ar-SA"/>
        </w:rPr>
        <w:t xml:space="preserve">To read about some of the non-technical organisation skills for this position, please see the Leads Self section of our </w:t>
      </w:r>
      <w:hyperlink r:id="rId10" w:anchor="framework" w:history="1">
        <w:r>
          <w:rPr>
            <w:rStyle w:val="Hyperlink"/>
            <w:rFonts w:ascii="Arial" w:hAnsi="Arial" w:cs="Arial"/>
            <w:color w:val="0033CC"/>
            <w:sz w:val="20"/>
            <w:szCs w:val="20"/>
            <w:lang w:bidi="ar-SA"/>
          </w:rPr>
          <w:t>Capability Development Framework</w:t>
        </w:r>
      </w:hyperlink>
      <w:r>
        <w:rPr>
          <w:rFonts w:ascii="Arial" w:hAnsi="Arial" w:cs="Arial"/>
          <w:color w:val="000000"/>
          <w:sz w:val="20"/>
          <w:szCs w:val="20"/>
          <w:lang w:bidi="ar-SA"/>
        </w:rPr>
        <w:t>.</w:t>
      </w:r>
    </w:p>
    <w:p w14:paraId="052EAF21" w14:textId="0DDC766A" w:rsidR="00864393" w:rsidRDefault="00864393"/>
    <w:p w14:paraId="5DB776D4" w14:textId="6256974D" w:rsidR="00EB78CB" w:rsidRDefault="00EB78CB"/>
    <w:p w14:paraId="2EF76194" w14:textId="6367473A" w:rsidR="00EB78CB" w:rsidRDefault="00EB78CB"/>
    <w:p w14:paraId="0C245B75" w14:textId="69D553BE" w:rsidR="00EB78CB" w:rsidRDefault="00EB78CB"/>
    <w:p w14:paraId="37FAA1BA" w14:textId="251B2028" w:rsidR="00EB78CB" w:rsidRDefault="00EB78CB"/>
    <w:p w14:paraId="1CAD723B" w14:textId="4503F0CA" w:rsidR="00EB78CB" w:rsidRDefault="00EB78CB"/>
    <w:p w14:paraId="4339476E" w14:textId="07761CD5" w:rsidR="00EB78CB" w:rsidRDefault="00EB78CB"/>
    <w:p w14:paraId="593CD0FF" w14:textId="77777777" w:rsidR="00EB78CB" w:rsidRDefault="00EB78CB"/>
    <w:sectPr w:rsidR="00EB78CB" w:rsidSect="00EB78CB">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AB291" w14:textId="77777777" w:rsidR="002468E4" w:rsidRDefault="002468E4" w:rsidP="00E449D4">
      <w:r>
        <w:separator/>
      </w:r>
    </w:p>
  </w:endnote>
  <w:endnote w:type="continuationSeparator" w:id="0">
    <w:p w14:paraId="3E2A5BEF" w14:textId="77777777" w:rsidR="002468E4" w:rsidRDefault="002468E4" w:rsidP="00E449D4">
      <w:r>
        <w:continuationSeparator/>
      </w:r>
    </w:p>
  </w:endnote>
  <w:endnote w:type="continuationNotice" w:id="1">
    <w:p w14:paraId="2DD12852" w14:textId="77777777" w:rsidR="002468E4" w:rsidRDefault="002468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EF86" w14:textId="0E0C9952" w:rsidR="00E449D4" w:rsidRDefault="00E449D4">
    <w:pPr>
      <w:pStyle w:val="Footer"/>
    </w:pPr>
    <w:r>
      <w:rPr>
        <w:noProof/>
        <w:lang w:bidi="ar-SA"/>
      </w:rPr>
      <mc:AlternateContent>
        <mc:Choice Requires="wpg">
          <w:drawing>
            <wp:anchor distT="0" distB="0" distL="114300" distR="114300" simplePos="0" relativeHeight="251658241" behindDoc="0" locked="0" layoutInCell="1" allowOverlap="1" wp14:anchorId="0C699007" wp14:editId="14628D66">
              <wp:simplePos x="0" y="0"/>
              <wp:positionH relativeFrom="page">
                <wp:posOffset>6350</wp:posOffset>
              </wp:positionH>
              <wp:positionV relativeFrom="page">
                <wp:posOffset>7245350</wp:posOffset>
              </wp:positionV>
              <wp:extent cx="3565525" cy="35642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72BF48F3">
            <v:group id="Group 1" style="position:absolute;margin-left:.5pt;margin-top:570.5pt;width:280.75pt;height:280.65pt;z-index:251658241;mso-position-horizontal-relative:page;mso-position-vertical-relative:page" coordsize="5615,5613" coordorigin=",11170" o:spid="_x0000_s1026" w14:anchorId="6E2C48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">
              <v:shape id="Freeform 2" style="position:absolute;left:2;top:11170;width:5613;height:5613;visibility:visible;mso-wrap-style:square;v-text-anchor:top" coordsize="5613,5613" o:spid="_x0000_s1027" fillcolor="#f0f0f0" stroked="f" path="m,l,5613r5613,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v:path arrowok="t" o:connecttype="custom" o:connectlocs="0,11170;0,16783;5613,16783;0,11170" o:connectangles="0,0,0,0"/>
              </v:shape>
              <v:shape id="Freeform 3" style="position:absolute;top:11192;width:2017;height:3700;visibility:visible;mso-wrap-style:square;v-text-anchor:top" coordsize="2017,3700" o:spid="_x0000_s1028" fillcolor="#d9d9d9" stroked="f" path="m,l,3700,2017,1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">
                <v:path arrowok="t" o:connecttype="custom" o:connectlocs="0,11192;0,14892;2017,13189;0,11192" o:connectangles="0,0,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BB94" w14:textId="23D734C8" w:rsidR="00EB78CB" w:rsidRDefault="00EB78CB">
    <w:pPr>
      <w:pStyle w:val="Footer"/>
    </w:pPr>
    <w:r>
      <w:rPr>
        <w:noProof/>
        <w:lang w:bidi="ar-SA"/>
      </w:rPr>
      <mc:AlternateContent>
        <mc:Choice Requires="wpg">
          <w:drawing>
            <wp:anchor distT="0" distB="0" distL="114300" distR="114300" simplePos="0" relativeHeight="251658244" behindDoc="0" locked="0" layoutInCell="1" allowOverlap="1" wp14:anchorId="1210B560" wp14:editId="0459EF2F">
              <wp:simplePos x="0" y="0"/>
              <wp:positionH relativeFrom="page">
                <wp:posOffset>4763</wp:posOffset>
              </wp:positionH>
              <wp:positionV relativeFrom="page">
                <wp:align>bottom</wp:align>
              </wp:positionV>
              <wp:extent cx="3565525" cy="356425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7"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411AF60">
            <v:group id="Group 6" style="position:absolute;margin-left:.4pt;margin-top:0;width:280.75pt;height:280.65pt;z-index:251658244;mso-position-horizontal-relative:page;mso-position-vertical:bottom;mso-position-vertical-relative:page" coordsize="5615,5613" coordorigin=",11170" o:spid="_x0000_s1026" w14:anchorId="49DDE7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">
              <v:shape id="Freeform 2" style="position:absolute;left:2;top:11170;width:5613;height:5613;visibility:visible;mso-wrap-style:square;v-text-anchor:top" coordsize="5613,5613" o:spid="_x0000_s1027" fillcolor="#f0f0f0" stroked="f" path="m,l,5613r5613,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">
                <v:path arrowok="t" o:connecttype="custom" o:connectlocs="0,11170;0,16783;5613,16783;0,11170" o:connectangles="0,0,0,0"/>
              </v:shape>
              <v:shape id="Freeform 3" style="position:absolute;top:11192;width:2017;height:3700;visibility:visible;mso-wrap-style:square;v-text-anchor:top" coordsize="2017,3700" o:spid="_x0000_s1028" fillcolor="#d9d9d9" stroked="f" path="m,l,3700,2017,1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291CF" w14:textId="77777777" w:rsidR="002468E4" w:rsidRDefault="002468E4" w:rsidP="00E449D4">
      <w:r>
        <w:separator/>
      </w:r>
    </w:p>
  </w:footnote>
  <w:footnote w:type="continuationSeparator" w:id="0">
    <w:p w14:paraId="5BEEE2A4" w14:textId="77777777" w:rsidR="002468E4" w:rsidRDefault="002468E4" w:rsidP="00E449D4">
      <w:r>
        <w:continuationSeparator/>
      </w:r>
    </w:p>
  </w:footnote>
  <w:footnote w:type="continuationNotice" w:id="1">
    <w:p w14:paraId="33661657" w14:textId="77777777" w:rsidR="002468E4" w:rsidRDefault="002468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544D" w14:textId="30269F57" w:rsidR="00EB78CB" w:rsidRDefault="00EB78CB">
    <w:pPr>
      <w:pStyle w:val="Header"/>
    </w:pPr>
    <w:r>
      <w:rPr>
        <w:noProof/>
        <w:lang w:bidi="ar-SA"/>
      </w:rPr>
      <w:drawing>
        <wp:anchor distT="0" distB="0" distL="114300" distR="114300" simplePos="0" relativeHeight="251658243" behindDoc="1" locked="0" layoutInCell="1" allowOverlap="1" wp14:anchorId="54BBA64B" wp14:editId="57749C3B">
          <wp:simplePos x="0" y="0"/>
          <wp:positionH relativeFrom="margin">
            <wp:align>left</wp:align>
          </wp:positionH>
          <wp:positionV relativeFrom="paragraph">
            <wp:posOffset>-228917</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114300" distR="114300" simplePos="0" relativeHeight="251658240" behindDoc="0" locked="0" layoutInCell="1" allowOverlap="1" wp14:anchorId="4B68F635" wp14:editId="51FE5C6A">
              <wp:simplePos x="0" y="0"/>
              <wp:positionH relativeFrom="page">
                <wp:align>right</wp:align>
              </wp:positionH>
              <wp:positionV relativeFrom="page">
                <wp:posOffset>15557</wp:posOffset>
              </wp:positionV>
              <wp:extent cx="2921635" cy="1929765"/>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5FA0A660">
            <v:shape id="Freeform: Shape 4" style="position:absolute;margin-left:178.85pt;margin-top:1.2pt;width:230.05pt;height:151.9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coordsize="4601,3039" o:spid="_x0000_s1026" fillcolor="#eb1d22" stroked="f" path="m4601,l,,3055,3039,4601,1501,460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" w14:anchorId="38EE08CF">
              <v:path arrowok="t" o:connecttype="custom" o:connectlocs="2921635,8890;0,8890;1939925,1938655;2921635,962025;2921635,8890" o:connectangles="0,0,0,0,0"/>
              <w10:wrap anchorx="page" anchory="page"/>
            </v:shape>
          </w:pict>
        </mc:Fallback>
      </mc:AlternateContent>
    </w:r>
    <w:r>
      <w:rPr>
        <w:noProof/>
        <w:lang w:bidi="ar-SA"/>
      </w:rPr>
      <mc:AlternateContent>
        <mc:Choice Requires="wps">
          <w:drawing>
            <wp:anchor distT="0" distB="0" distL="114300" distR="114300" simplePos="0" relativeHeight="251658242" behindDoc="0" locked="0" layoutInCell="1" allowOverlap="1" wp14:anchorId="0A98BD15" wp14:editId="1F50BD30">
              <wp:simplePos x="0" y="0"/>
              <wp:positionH relativeFrom="page">
                <wp:align>right</wp:align>
              </wp:positionH>
              <wp:positionV relativeFrom="paragraph">
                <wp:posOffset>-448310</wp:posOffset>
              </wp:positionV>
              <wp:extent cx="2834005" cy="1929765"/>
              <wp:effectExtent l="0" t="0" r="4445" b="133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29765"/>
                      </a:xfrm>
                      <a:prstGeom prst="rect">
                        <a:avLst/>
                      </a:prstGeom>
                      <a:noFill/>
                      <a:ln>
                        <a:noFill/>
                      </a:ln>
                    </wps:spPr>
                    <wps:txbx>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5D9E9F60">
            <v:shapetype id="_x0000_t202" coordsize="21600,21600" o:spt="202" path="m,l,21600r21600,l21600,xe" w14:anchorId="0A98BD15">
              <v:stroke joinstyle="miter"/>
              <v:path gradientshapeok="t" o:connecttype="rect"/>
            </v:shapetype>
            <v:shape id="Text Box 13" style="position:absolute;margin-left:171.95pt;margin-top:-35.3pt;width:223.15pt;height:151.95pt;z-index:25165824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">
              <v:textbox inset="0,0,0,0">
                <w:txbxContent>
                  <w:p w:rsidRPr="00E449D4" w:rsidR="00EB78CB" w:rsidP="00EB78CB" w:rsidRDefault="00EB78CB" w14:paraId="672A6659" w14:textId="77777777">
                    <w:pPr>
                      <w:ind w:left="1560"/>
                      <w:rPr>
                        <w:b/>
                        <w:sz w:val="16"/>
                        <w:szCs w:val="16"/>
                      </w:rPr>
                    </w:pPr>
                  </w:p>
                  <w:p w:rsidRPr="00E449D4" w:rsidR="00EB78CB" w:rsidP="00EB78CB" w:rsidRDefault="00EB78CB" w14:paraId="5EF8972E" w14:textId="77777777">
                    <w:pPr>
                      <w:ind w:left="1560"/>
                      <w:rPr>
                        <w:rFonts w:ascii="Arial" w:hAnsi="Arial" w:eastAsia="Malgun Gothic" w:cs="Arial"/>
                        <w:b/>
                        <w:color w:val="FFFFFF" w:themeColor="background1"/>
                        <w:sz w:val="50"/>
                        <w:szCs w:val="50"/>
                      </w:rPr>
                    </w:pPr>
                    <w:r w:rsidRPr="00E449D4">
                      <w:rPr>
                        <w:rFonts w:ascii="Arial" w:hAnsi="Arial" w:eastAsia="Malgun Gothic" w:cs="Arial"/>
                        <w:b/>
                        <w:color w:val="FFFFFF" w:themeColor="background1"/>
                        <w:sz w:val="50"/>
                        <w:szCs w:val="50"/>
                      </w:rPr>
                      <w:t>Position</w:t>
                    </w:r>
                  </w:p>
                  <w:p w:rsidRPr="00E449D4" w:rsidR="00EB78CB" w:rsidP="00EB78CB" w:rsidRDefault="00EB78CB" w14:paraId="31FF54C8" w14:textId="77777777">
                    <w:pPr>
                      <w:ind w:left="1560"/>
                      <w:rPr>
                        <w:rFonts w:ascii="Arial" w:hAnsi="Arial" w:eastAsia="Malgun Gothic" w:cs="Arial"/>
                        <w:b/>
                        <w:color w:val="FFFFFF" w:themeColor="background1"/>
                        <w:sz w:val="50"/>
                        <w:szCs w:val="50"/>
                      </w:rPr>
                    </w:pPr>
                    <w:r w:rsidRPr="00E449D4">
                      <w:rPr>
                        <w:rFonts w:ascii="Arial" w:hAnsi="Arial" w:eastAsia="Malgun Gothic" w:cs="Arial"/>
                        <w:b/>
                        <w:color w:val="FFFFFF" w:themeColor="background1"/>
                        <w:sz w:val="50"/>
                        <w:szCs w:val="50"/>
                      </w:rPr>
                      <w:t>Description</w:t>
                    </w:r>
                  </w:p>
                  <w:p w:rsidRPr="00E449D4" w:rsidR="00EB78CB" w:rsidP="00EB78CB" w:rsidRDefault="00EB78CB" w14:paraId="0A37501D" w14:textId="77777777"/>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B24F6"/>
    <w:multiLevelType w:val="multilevel"/>
    <w:tmpl w:val="64A0D918"/>
    <w:lvl w:ilvl="0">
      <w:start w:val="2"/>
      <w:numFmt w:val="decimal"/>
      <w:lvlText w:val="%1.0"/>
      <w:lvlJc w:val="left"/>
      <w:pPr>
        <w:ind w:left="502" w:hanging="360"/>
      </w:pPr>
      <w:rPr>
        <w:rFonts w:hint="default"/>
      </w:rPr>
    </w:lvl>
    <w:lvl w:ilvl="1">
      <w:start w:val="1"/>
      <w:numFmt w:val="decimal"/>
      <w:lvlText w:val="%1.%2"/>
      <w:lvlJc w:val="left"/>
      <w:pPr>
        <w:ind w:left="1222" w:hanging="36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702" w:hanging="1800"/>
      </w:pPr>
      <w:rPr>
        <w:rFonts w:hint="default"/>
      </w:rPr>
    </w:lvl>
  </w:abstractNum>
  <w:abstractNum w:abstractNumId="1" w15:restartNumberingAfterBreak="0">
    <w:nsid w:val="3B2549DE"/>
    <w:multiLevelType w:val="hybridMultilevel"/>
    <w:tmpl w:val="3DEE24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BE629A0"/>
    <w:multiLevelType w:val="hybridMultilevel"/>
    <w:tmpl w:val="4E3262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F933046"/>
    <w:multiLevelType w:val="multilevel"/>
    <w:tmpl w:val="15AA81A4"/>
    <w:lvl w:ilvl="0">
      <w:start w:val="3"/>
      <w:numFmt w:val="decimal"/>
      <w:lvlText w:val="%1"/>
      <w:lvlJc w:val="left"/>
      <w:pPr>
        <w:ind w:left="878" w:hanging="419"/>
      </w:pPr>
      <w:rPr>
        <w:rFonts w:hint="default"/>
        <w:lang w:val="en-AU" w:eastAsia="en-AU" w:bidi="en-AU"/>
      </w:rPr>
    </w:lvl>
    <w:lvl w:ilvl="1">
      <w:numFmt w:val="decimal"/>
      <w:lvlText w:val="%1.%2"/>
      <w:lvlJc w:val="left"/>
      <w:pPr>
        <w:ind w:left="878" w:hanging="419"/>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4" w15:restartNumberingAfterBreak="0">
    <w:nsid w:val="572278F6"/>
    <w:multiLevelType w:val="hybridMultilevel"/>
    <w:tmpl w:val="95F681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7411131"/>
    <w:multiLevelType w:val="multilevel"/>
    <w:tmpl w:val="6456C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E500EA"/>
    <w:multiLevelType w:val="hybridMultilevel"/>
    <w:tmpl w:val="8B9E92A4"/>
    <w:lvl w:ilvl="0" w:tplc="0A2E049A">
      <w:start w:val="1"/>
      <w:numFmt w:val="bullet"/>
      <w:lvlText w:val=""/>
      <w:lvlJc w:val="left"/>
      <w:pPr>
        <w:tabs>
          <w:tab w:val="num" w:pos="720"/>
        </w:tabs>
        <w:ind w:left="720" w:hanging="360"/>
      </w:pPr>
      <w:rPr>
        <w:rFonts w:ascii="Wingdings" w:hAnsi="Wingdings" w:hint="default"/>
        <w:color w:val="FF0000"/>
        <w:sz w:val="20"/>
      </w:rPr>
    </w:lvl>
    <w:lvl w:ilvl="1" w:tplc="E35CF174">
      <w:start w:val="1"/>
      <w:numFmt w:val="bullet"/>
      <w:lvlText w:val=""/>
      <w:lvlJc w:val="left"/>
      <w:pPr>
        <w:tabs>
          <w:tab w:val="num" w:pos="1440"/>
        </w:tabs>
        <w:ind w:left="1440" w:hanging="360"/>
      </w:pPr>
      <w:rPr>
        <w:rFonts w:ascii="Symbol" w:hAnsi="Symbol" w:hint="default"/>
        <w:sz w:val="20"/>
      </w:rPr>
    </w:lvl>
    <w:lvl w:ilvl="2" w:tplc="7B12E340" w:tentative="1">
      <w:start w:val="1"/>
      <w:numFmt w:val="bullet"/>
      <w:lvlText w:val=""/>
      <w:lvlJc w:val="left"/>
      <w:pPr>
        <w:tabs>
          <w:tab w:val="num" w:pos="2160"/>
        </w:tabs>
        <w:ind w:left="2160" w:hanging="360"/>
      </w:pPr>
      <w:rPr>
        <w:rFonts w:ascii="Symbol" w:hAnsi="Symbol" w:hint="default"/>
        <w:sz w:val="20"/>
      </w:rPr>
    </w:lvl>
    <w:lvl w:ilvl="3" w:tplc="9ADC6B84" w:tentative="1">
      <w:start w:val="1"/>
      <w:numFmt w:val="bullet"/>
      <w:lvlText w:val=""/>
      <w:lvlJc w:val="left"/>
      <w:pPr>
        <w:tabs>
          <w:tab w:val="num" w:pos="2880"/>
        </w:tabs>
        <w:ind w:left="2880" w:hanging="360"/>
      </w:pPr>
      <w:rPr>
        <w:rFonts w:ascii="Symbol" w:hAnsi="Symbol" w:hint="default"/>
        <w:sz w:val="20"/>
      </w:rPr>
    </w:lvl>
    <w:lvl w:ilvl="4" w:tplc="30FC8ACA" w:tentative="1">
      <w:start w:val="1"/>
      <w:numFmt w:val="bullet"/>
      <w:lvlText w:val=""/>
      <w:lvlJc w:val="left"/>
      <w:pPr>
        <w:tabs>
          <w:tab w:val="num" w:pos="3600"/>
        </w:tabs>
        <w:ind w:left="3600" w:hanging="360"/>
      </w:pPr>
      <w:rPr>
        <w:rFonts w:ascii="Symbol" w:hAnsi="Symbol" w:hint="default"/>
        <w:sz w:val="20"/>
      </w:rPr>
    </w:lvl>
    <w:lvl w:ilvl="5" w:tplc="F3C0C91A" w:tentative="1">
      <w:start w:val="1"/>
      <w:numFmt w:val="bullet"/>
      <w:lvlText w:val=""/>
      <w:lvlJc w:val="left"/>
      <w:pPr>
        <w:tabs>
          <w:tab w:val="num" w:pos="4320"/>
        </w:tabs>
        <w:ind w:left="4320" w:hanging="360"/>
      </w:pPr>
      <w:rPr>
        <w:rFonts w:ascii="Symbol" w:hAnsi="Symbol" w:hint="default"/>
        <w:sz w:val="20"/>
      </w:rPr>
    </w:lvl>
    <w:lvl w:ilvl="6" w:tplc="95BA815C" w:tentative="1">
      <w:start w:val="1"/>
      <w:numFmt w:val="bullet"/>
      <w:lvlText w:val=""/>
      <w:lvlJc w:val="left"/>
      <w:pPr>
        <w:tabs>
          <w:tab w:val="num" w:pos="5040"/>
        </w:tabs>
        <w:ind w:left="5040" w:hanging="360"/>
      </w:pPr>
      <w:rPr>
        <w:rFonts w:ascii="Symbol" w:hAnsi="Symbol" w:hint="default"/>
        <w:sz w:val="20"/>
      </w:rPr>
    </w:lvl>
    <w:lvl w:ilvl="7" w:tplc="1472B328" w:tentative="1">
      <w:start w:val="1"/>
      <w:numFmt w:val="bullet"/>
      <w:lvlText w:val=""/>
      <w:lvlJc w:val="left"/>
      <w:pPr>
        <w:tabs>
          <w:tab w:val="num" w:pos="5760"/>
        </w:tabs>
        <w:ind w:left="5760" w:hanging="360"/>
      </w:pPr>
      <w:rPr>
        <w:rFonts w:ascii="Symbol" w:hAnsi="Symbol" w:hint="default"/>
        <w:sz w:val="20"/>
      </w:rPr>
    </w:lvl>
    <w:lvl w:ilvl="8" w:tplc="7FA45D3E" w:tentative="1">
      <w:start w:val="1"/>
      <w:numFmt w:val="bullet"/>
      <w:lvlText w:val=""/>
      <w:lvlJc w:val="left"/>
      <w:pPr>
        <w:tabs>
          <w:tab w:val="num" w:pos="6480"/>
        </w:tabs>
        <w:ind w:left="6480" w:hanging="360"/>
      </w:pPr>
      <w:rPr>
        <w:rFonts w:ascii="Symbol" w:hAnsi="Symbol" w:hint="default"/>
        <w:sz w:val="20"/>
      </w:rPr>
    </w:lvl>
  </w:abstractNum>
  <w:num w:numId="1" w16cid:durableId="1763138635">
    <w:abstractNumId w:val="3"/>
  </w:num>
  <w:num w:numId="2" w16cid:durableId="324867202">
    <w:abstractNumId w:val="6"/>
  </w:num>
  <w:num w:numId="3" w16cid:durableId="2070179325">
    <w:abstractNumId w:val="0"/>
  </w:num>
  <w:num w:numId="4" w16cid:durableId="414018711">
    <w:abstractNumId w:val="4"/>
  </w:num>
  <w:num w:numId="5" w16cid:durableId="1028022281">
    <w:abstractNumId w:val="2"/>
  </w:num>
  <w:num w:numId="6" w16cid:durableId="1671248927">
    <w:abstractNumId w:val="1"/>
  </w:num>
  <w:num w:numId="7" w16cid:durableId="18049281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9D4"/>
    <w:rsid w:val="00142715"/>
    <w:rsid w:val="00191E23"/>
    <w:rsid w:val="001C407C"/>
    <w:rsid w:val="001F1A6A"/>
    <w:rsid w:val="001F2167"/>
    <w:rsid w:val="002468E4"/>
    <w:rsid w:val="002B7A92"/>
    <w:rsid w:val="002E57BE"/>
    <w:rsid w:val="003111FA"/>
    <w:rsid w:val="00324866"/>
    <w:rsid w:val="003B5DF6"/>
    <w:rsid w:val="00416BE8"/>
    <w:rsid w:val="006E1E75"/>
    <w:rsid w:val="00705185"/>
    <w:rsid w:val="007365AE"/>
    <w:rsid w:val="00864393"/>
    <w:rsid w:val="008D3713"/>
    <w:rsid w:val="008E6CC9"/>
    <w:rsid w:val="00946B7E"/>
    <w:rsid w:val="00AA0A20"/>
    <w:rsid w:val="00B100F2"/>
    <w:rsid w:val="00B56F34"/>
    <w:rsid w:val="00B95F7D"/>
    <w:rsid w:val="00BB52D0"/>
    <w:rsid w:val="00C15AA2"/>
    <w:rsid w:val="00C93B3A"/>
    <w:rsid w:val="00D25B8E"/>
    <w:rsid w:val="00D51C8E"/>
    <w:rsid w:val="00DC185F"/>
    <w:rsid w:val="00E3020D"/>
    <w:rsid w:val="00E449D4"/>
    <w:rsid w:val="00EB78CB"/>
    <w:rsid w:val="00F644DE"/>
    <w:rsid w:val="00F95D1B"/>
    <w:rsid w:val="0F7F1113"/>
    <w:rsid w:val="168CE23C"/>
    <w:rsid w:val="21363F70"/>
    <w:rsid w:val="2C4EEB83"/>
    <w:rsid w:val="3DE7708E"/>
    <w:rsid w:val="44F0BD58"/>
    <w:rsid w:val="57785328"/>
    <w:rsid w:val="5A4194FD"/>
    <w:rsid w:val="63739F5F"/>
    <w:rsid w:val="6ACF0E8A"/>
    <w:rsid w:val="7FAB4B9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3C6FB"/>
  <w15:chartTrackingRefBased/>
  <w15:docId w15:val="{0A0D2665-1007-4E9D-9DFB-44858F0B8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D4"/>
    <w:pPr>
      <w:widowControl w:val="0"/>
      <w:autoSpaceDE w:val="0"/>
      <w:autoSpaceDN w:val="0"/>
      <w:spacing w:after="0" w:line="240" w:lineRule="auto"/>
    </w:pPr>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E449D4"/>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9D4"/>
    <w:pPr>
      <w:tabs>
        <w:tab w:val="center" w:pos="4513"/>
        <w:tab w:val="right" w:pos="9026"/>
      </w:tabs>
    </w:pPr>
  </w:style>
  <w:style w:type="character" w:customStyle="1" w:styleId="HeaderChar">
    <w:name w:val="Header Char"/>
    <w:basedOn w:val="DefaultParagraphFont"/>
    <w:link w:val="Header"/>
    <w:uiPriority w:val="99"/>
    <w:rsid w:val="00E449D4"/>
  </w:style>
  <w:style w:type="paragraph" w:styleId="Footer">
    <w:name w:val="footer"/>
    <w:basedOn w:val="Normal"/>
    <w:link w:val="FooterChar"/>
    <w:uiPriority w:val="99"/>
    <w:unhideWhenUsed/>
    <w:rsid w:val="00E449D4"/>
    <w:pPr>
      <w:tabs>
        <w:tab w:val="center" w:pos="4513"/>
        <w:tab w:val="right" w:pos="9026"/>
      </w:tabs>
    </w:pPr>
  </w:style>
  <w:style w:type="character" w:customStyle="1" w:styleId="FooterChar">
    <w:name w:val="Footer Char"/>
    <w:basedOn w:val="DefaultParagraphFont"/>
    <w:link w:val="Footer"/>
    <w:uiPriority w:val="99"/>
    <w:rsid w:val="00E449D4"/>
  </w:style>
  <w:style w:type="character" w:customStyle="1" w:styleId="Heading2Char">
    <w:name w:val="Heading 2 Char"/>
    <w:basedOn w:val="DefaultParagraphFont"/>
    <w:link w:val="Heading2"/>
    <w:uiPriority w:val="9"/>
    <w:rsid w:val="00E449D4"/>
    <w:rPr>
      <w:rFonts w:ascii="Malgun Gothic" w:eastAsia="Malgun Gothic" w:hAnsi="Malgun Gothic" w:cs="Malgun Gothic"/>
      <w:sz w:val="24"/>
      <w:szCs w:val="24"/>
      <w:lang w:eastAsia="en-AU" w:bidi="en-AU"/>
    </w:rPr>
  </w:style>
  <w:style w:type="paragraph" w:styleId="ListParagraph">
    <w:name w:val="List Paragraph"/>
    <w:basedOn w:val="Normal"/>
    <w:uiPriority w:val="99"/>
    <w:qFormat/>
    <w:rsid w:val="00E449D4"/>
  </w:style>
  <w:style w:type="paragraph" w:styleId="BodyText">
    <w:name w:val="Body Text"/>
    <w:basedOn w:val="Normal"/>
    <w:link w:val="BodyTextChar"/>
    <w:uiPriority w:val="1"/>
    <w:qFormat/>
    <w:rsid w:val="00E449D4"/>
    <w:rPr>
      <w:rFonts w:ascii="Arial" w:eastAsia="Arial" w:hAnsi="Arial" w:cs="Arial"/>
      <w:sz w:val="20"/>
      <w:szCs w:val="20"/>
    </w:rPr>
  </w:style>
  <w:style w:type="character" w:customStyle="1" w:styleId="BodyTextChar">
    <w:name w:val="Body Text Char"/>
    <w:basedOn w:val="DefaultParagraphFont"/>
    <w:link w:val="BodyText"/>
    <w:uiPriority w:val="1"/>
    <w:rsid w:val="00E449D4"/>
    <w:rPr>
      <w:rFonts w:ascii="Arial" w:eastAsia="Arial" w:hAnsi="Arial" w:cs="Arial"/>
      <w:sz w:val="20"/>
      <w:szCs w:val="20"/>
      <w:lang w:eastAsia="en-AU" w:bidi="en-AU"/>
    </w:rPr>
  </w:style>
  <w:style w:type="paragraph" w:customStyle="1" w:styleId="Default">
    <w:name w:val="Default"/>
    <w:uiPriority w:val="99"/>
    <w:rsid w:val="00E449D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paragraph">
    <w:name w:val="paragraph"/>
    <w:basedOn w:val="Normal"/>
    <w:rsid w:val="00DC185F"/>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semiHidden/>
    <w:unhideWhenUsed/>
    <w:rsid w:val="00DC185F"/>
    <w:rPr>
      <w:color w:val="0563C1" w:themeColor="hyperlink"/>
      <w:u w:val="single"/>
    </w:rPr>
  </w:style>
  <w:style w:type="paragraph" w:styleId="BodyTextIndent">
    <w:name w:val="Body Text Indent"/>
    <w:basedOn w:val="Normal"/>
    <w:link w:val="BodyTextIndentChar"/>
    <w:uiPriority w:val="99"/>
    <w:semiHidden/>
    <w:unhideWhenUsed/>
    <w:rsid w:val="00B56F34"/>
    <w:pPr>
      <w:spacing w:after="120"/>
      <w:ind w:left="283"/>
    </w:pPr>
  </w:style>
  <w:style w:type="character" w:customStyle="1" w:styleId="BodyTextIndentChar">
    <w:name w:val="Body Text Indent Char"/>
    <w:basedOn w:val="DefaultParagraphFont"/>
    <w:link w:val="BodyTextIndent"/>
    <w:uiPriority w:val="99"/>
    <w:semiHidden/>
    <w:rsid w:val="00B56F34"/>
    <w:rPr>
      <w:rFonts w:ascii="Times New Roman" w:eastAsia="Times New Roman" w:hAnsi="Times New Roman" w:cs="Times New Roman"/>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60282">
      <w:bodyDiv w:val="1"/>
      <w:marLeft w:val="0"/>
      <w:marRight w:val="0"/>
      <w:marTop w:val="0"/>
      <w:marBottom w:val="0"/>
      <w:divBdr>
        <w:top w:val="none" w:sz="0" w:space="0" w:color="auto"/>
        <w:left w:val="none" w:sz="0" w:space="0" w:color="auto"/>
        <w:bottom w:val="none" w:sz="0" w:space="0" w:color="auto"/>
        <w:right w:val="none" w:sz="0" w:space="0" w:color="auto"/>
      </w:divBdr>
    </w:div>
    <w:div w:id="16937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intranet.secure.griffith.edu.au/employment/learning-and-development/specialist-programs/capability-development-framewor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D672FFD42EBC4D9C429C3ED4132A9A" ma:contentTypeVersion="18" ma:contentTypeDescription="Create a new document." ma:contentTypeScope="" ma:versionID="4bbd2ebd45a7c7b0c7e02cd6717d1899">
  <xsd:schema xmlns:xsd="http://www.w3.org/2001/XMLSchema" xmlns:xs="http://www.w3.org/2001/XMLSchema" xmlns:p="http://schemas.microsoft.com/office/2006/metadata/properties" xmlns:ns1="http://schemas.microsoft.com/sharepoint/v3" xmlns:ns2="111a4a04-3af6-4cf2-adb3-42ce109ac178" xmlns:ns3="1cf3846d-520b-4f95-b88d-cab1ad5977b3" targetNamespace="http://schemas.microsoft.com/office/2006/metadata/properties" ma:root="true" ma:fieldsID="d34ec643eefe3784c4fac623db9f5fff" ns1:_="" ns2:_="" ns3:_="">
    <xsd:import namespace="http://schemas.microsoft.com/sharepoint/v3"/>
    <xsd:import namespace="111a4a04-3af6-4cf2-adb3-42ce109ac178"/>
    <xsd:import namespace="1cf3846d-520b-4f95-b88d-cab1ad5977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1a4a04-3af6-4cf2-adb3-42ce109ac1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7fcee89-5a73-4a7b-ac3d-7e05f09405fb"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f3846d-520b-4f95-b88d-cab1ad5977b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22b1df9-efc5-4e6d-af55-40b451e04dea}" ma:internalName="TaxCatchAll" ma:showField="CatchAllData" ma:web="1cf3846d-520b-4f95-b88d-cab1ad5977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f3846d-520b-4f95-b88d-cab1ad5977b3" xsi:nil="true"/>
    <lcf76f155ced4ddcb4097134ff3c332f xmlns="111a4a04-3af6-4cf2-adb3-42ce109ac178">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A21B433-A407-4128-BAC5-DFAF491B3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11a4a04-3af6-4cf2-adb3-42ce109ac178"/>
    <ds:schemaRef ds:uri="1cf3846d-520b-4f95-b88d-cab1ad597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F9B1D5-365D-442F-955F-DFE94631D6E0}">
  <ds:schemaRefs>
    <ds:schemaRef ds:uri="http://schemas.microsoft.com/sharepoint/v3/contenttype/forms"/>
  </ds:schemaRefs>
</ds:datastoreItem>
</file>

<file path=customXml/itemProps3.xml><?xml version="1.0" encoding="utf-8"?>
<ds:datastoreItem xmlns:ds="http://schemas.openxmlformats.org/officeDocument/2006/customXml" ds:itemID="{90FE43C9-36B1-4D24-8C71-EC46F5B5BAB4}">
  <ds:schemaRefs>
    <ds:schemaRef ds:uri="http://schemas.microsoft.com/office/2006/metadata/properties"/>
    <ds:schemaRef ds:uri="http://schemas.microsoft.com/office/infopath/2007/PartnerControls"/>
    <ds:schemaRef ds:uri="1cf3846d-520b-4f95-b88d-cab1ad5977b3"/>
    <ds:schemaRef ds:uri="111a4a04-3af6-4cf2-adb3-42ce109ac178"/>
    <ds:schemaRef ds:uri="http://schemas.microsoft.com/sharepoint/v3"/>
  </ds:schemaRefs>
</ds:datastoreItem>
</file>

<file path=docMetadata/LabelInfo.xml><?xml version="1.0" encoding="utf-8"?>
<clbl:labelList xmlns:clbl="http://schemas.microsoft.com/office/2020/mipLabelMetadata">
  <clbl:label id="{0507654c-1543-47e1-81c5-300c2627be14}" enabled="1" method="Standard" siteId="{5a7cc8ab-a4dc-4f9b-bf60-66714049ad62}"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529</Words>
  <Characters>3348</Characters>
  <Application>Microsoft Office Word</Application>
  <DocSecurity>0</DocSecurity>
  <Lines>101</Lines>
  <Paragraphs>38</Paragraphs>
  <ScaleCrop>false</ScaleCrop>
  <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Dekker</dc:creator>
  <cp:keywords/>
  <dc:description/>
  <cp:lastModifiedBy>Kyra Simondson</cp:lastModifiedBy>
  <cp:revision>6</cp:revision>
  <dcterms:created xsi:type="dcterms:W3CDTF">2025-03-14T00:09:00Z</dcterms:created>
  <dcterms:modified xsi:type="dcterms:W3CDTF">2026-05-05T05:20:00Z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0x0101003DD672FFD42EBC4D9C429C3ED4132A9A</vt:lpwstr>
  </property>
</Properties>
</file>