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242AC6" w14:textId="0193C205" w:rsidR="00E449D4" w:rsidRDefault="00E449D4" w:rsidP="00581A70">
      <w:pPr>
        <w:jc w:val="both"/>
        <w:rPr>
          <w:rFonts w:ascii="Arial" w:hAnsi="Arial" w:cs="Arial"/>
          <w:b/>
          <w:sz w:val="36"/>
          <w:szCs w:val="36"/>
        </w:rPr>
      </w:pPr>
    </w:p>
    <w:p w14:paraId="1C86DE4F" w14:textId="7D0B41C8" w:rsidR="00E449D4" w:rsidRDefault="00E449D4" w:rsidP="00581A70">
      <w:pPr>
        <w:jc w:val="both"/>
        <w:rPr>
          <w:rFonts w:ascii="Arial" w:hAnsi="Arial" w:cs="Arial"/>
          <w:b/>
          <w:sz w:val="36"/>
          <w:szCs w:val="36"/>
        </w:rPr>
      </w:pPr>
    </w:p>
    <w:p w14:paraId="33E78D21" w14:textId="551E09C6" w:rsidR="00E449D4" w:rsidRDefault="00E449D4" w:rsidP="00581A70">
      <w:pPr>
        <w:jc w:val="both"/>
        <w:rPr>
          <w:rFonts w:ascii="Arial" w:hAnsi="Arial" w:cs="Arial"/>
          <w:b/>
          <w:sz w:val="36"/>
          <w:szCs w:val="36"/>
        </w:rPr>
      </w:pPr>
    </w:p>
    <w:p w14:paraId="7C69C226" w14:textId="77777777" w:rsidR="00E449D4" w:rsidRPr="00C138CC" w:rsidRDefault="00E449D4" w:rsidP="00581A70">
      <w:pPr>
        <w:jc w:val="both"/>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4E7C0A2D" w:rsidR="00E449D4" w:rsidRPr="00C138CC" w:rsidRDefault="00A8732D" w:rsidP="00581A70">
            <w:pPr>
              <w:jc w:val="both"/>
              <w:rPr>
                <w:rFonts w:ascii="Arial" w:hAnsi="Arial" w:cs="Arial"/>
                <w:sz w:val="20"/>
                <w:szCs w:val="20"/>
              </w:rPr>
            </w:pPr>
            <w:r>
              <w:rPr>
                <w:rFonts w:ascii="Arial" w:hAnsi="Arial" w:cs="Arial"/>
                <w:sz w:val="20"/>
                <w:szCs w:val="20"/>
              </w:rPr>
              <w:t>Administration Officer</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408A3221" w:rsidR="00E449D4" w:rsidRPr="00C138CC" w:rsidRDefault="00D12FBB" w:rsidP="00581A70">
            <w:pPr>
              <w:jc w:val="both"/>
              <w:rPr>
                <w:rFonts w:ascii="Arial" w:hAnsi="Arial" w:cs="Arial"/>
                <w:sz w:val="20"/>
                <w:szCs w:val="20"/>
              </w:rPr>
            </w:pPr>
            <w:r>
              <w:rPr>
                <w:rFonts w:ascii="Arial" w:hAnsi="Arial" w:cs="Arial"/>
                <w:sz w:val="20"/>
                <w:szCs w:val="20"/>
              </w:rPr>
              <w:t>Marketing and Communications</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04AC9670" w:rsidR="00E449D4" w:rsidRPr="00C138CC" w:rsidRDefault="00A8732D" w:rsidP="00581A70">
            <w:pPr>
              <w:jc w:val="both"/>
              <w:rPr>
                <w:rFonts w:ascii="Arial" w:hAnsi="Arial" w:cs="Arial"/>
                <w:sz w:val="20"/>
                <w:szCs w:val="20"/>
              </w:rPr>
            </w:pPr>
            <w:r>
              <w:rPr>
                <w:rFonts w:ascii="Arial" w:hAnsi="Arial" w:cs="Arial"/>
                <w:sz w:val="20"/>
                <w:szCs w:val="20"/>
              </w:rPr>
              <w:t>HEW 5</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5545E4E2" w:rsidR="00E449D4" w:rsidRPr="00C138CC" w:rsidRDefault="002A13E1" w:rsidP="00581A70">
            <w:pPr>
              <w:jc w:val="both"/>
              <w:rPr>
                <w:rFonts w:ascii="Arial" w:hAnsi="Arial" w:cs="Arial"/>
                <w:sz w:val="20"/>
                <w:szCs w:val="20"/>
              </w:rPr>
            </w:pPr>
            <w:r>
              <w:rPr>
                <w:rFonts w:ascii="Arial" w:hAnsi="Arial" w:cs="Arial"/>
                <w:sz w:val="20"/>
                <w:szCs w:val="20"/>
              </w:rPr>
              <w:t>000</w:t>
            </w:r>
            <w:r w:rsidR="00A71915">
              <w:rPr>
                <w:rFonts w:ascii="Arial" w:hAnsi="Arial" w:cs="Arial"/>
                <w:sz w:val="20"/>
                <w:szCs w:val="20"/>
              </w:rPr>
              <w:t>60826</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C8408F8" w:rsidR="00E449D4" w:rsidRPr="00C138CC" w:rsidRDefault="00D12FBB" w:rsidP="00581A70">
            <w:pPr>
              <w:jc w:val="both"/>
              <w:rPr>
                <w:rFonts w:ascii="Arial" w:hAnsi="Arial" w:cs="Arial"/>
                <w:sz w:val="20"/>
                <w:szCs w:val="20"/>
              </w:rPr>
            </w:pPr>
            <w:r>
              <w:rPr>
                <w:rFonts w:ascii="Arial" w:hAnsi="Arial" w:cs="Arial"/>
                <w:sz w:val="20"/>
                <w:szCs w:val="20"/>
              </w:rPr>
              <w:t>Student Engagement Manager</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581A70">
            <w:pPr>
              <w:jc w:val="both"/>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4A8956A3" w:rsidR="00E449D4" w:rsidRPr="00D12FBB" w:rsidRDefault="00D12FBB" w:rsidP="00581A70">
            <w:pPr>
              <w:jc w:val="both"/>
              <w:rPr>
                <w:rFonts w:ascii="Arial" w:hAnsi="Arial" w:cs="Arial"/>
                <w:sz w:val="20"/>
                <w:szCs w:val="20"/>
              </w:rPr>
            </w:pPr>
            <w:r>
              <w:rPr>
                <w:rFonts w:ascii="Arial" w:hAnsi="Arial" w:cs="Arial"/>
                <w:sz w:val="20"/>
                <w:szCs w:val="20"/>
              </w:rPr>
              <w:t>F</w:t>
            </w:r>
            <w:r w:rsidR="00A71915">
              <w:rPr>
                <w:rFonts w:ascii="Arial" w:hAnsi="Arial" w:cs="Arial"/>
                <w:sz w:val="20"/>
                <w:szCs w:val="20"/>
              </w:rPr>
              <w:t>ixed Term</w:t>
            </w:r>
          </w:p>
        </w:tc>
      </w:tr>
    </w:tbl>
    <w:p w14:paraId="2AA0FD45" w14:textId="77777777" w:rsidR="00E449D4" w:rsidRPr="00C138CC" w:rsidRDefault="00E449D4" w:rsidP="00581A70">
      <w:pPr>
        <w:tabs>
          <w:tab w:val="left" w:pos="1276"/>
        </w:tabs>
        <w:jc w:val="both"/>
        <w:rPr>
          <w:rFonts w:ascii="Arial" w:hAnsi="Arial" w:cs="Arial"/>
          <w:sz w:val="20"/>
          <w:szCs w:val="20"/>
          <w:lang w:eastAsia="en-US"/>
        </w:rPr>
      </w:pPr>
    </w:p>
    <w:p w14:paraId="7D2108BE" w14:textId="77777777" w:rsidR="00E449D4" w:rsidRPr="00C138CC" w:rsidRDefault="00E449D4" w:rsidP="00581A70">
      <w:pPr>
        <w:pStyle w:val="Heading2"/>
        <w:tabs>
          <w:tab w:val="left" w:pos="862"/>
        </w:tabs>
        <w:ind w:left="142" w:firstLine="0"/>
        <w:jc w:val="both"/>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77596891" w14:textId="3EB46D50" w:rsidR="00E449D4" w:rsidRPr="009547CA" w:rsidRDefault="00796858" w:rsidP="00581A70">
      <w:pPr>
        <w:pStyle w:val="Heading2"/>
        <w:tabs>
          <w:tab w:val="left" w:pos="862"/>
        </w:tabs>
        <w:ind w:left="851" w:right="850" w:firstLine="0"/>
        <w:jc w:val="both"/>
        <w:rPr>
          <w:rFonts w:ascii="Arial" w:hAnsi="Arial" w:cs="Arial"/>
          <w:color w:val="E20917"/>
        </w:rPr>
      </w:pPr>
      <w:r w:rsidRPr="00796858">
        <w:rPr>
          <w:rFonts w:ascii="Arial" w:hAnsi="Arial" w:cs="Arial"/>
          <w:sz w:val="20"/>
          <w:szCs w:val="20"/>
          <w:lang w:val="en-US" w:eastAsia="en-US"/>
        </w:rPr>
        <w:t>The Schools Engagement and Pathways Administration Officer supports the Head of Schools Engagement and Pathways and the Schools Engagement outreach team. Under general direction, this position is responsible for providing administrative assistance and support the day-to-day operations of the department.</w:t>
      </w:r>
    </w:p>
    <w:p w14:paraId="3C0D7325" w14:textId="77777777" w:rsidR="00E449D4" w:rsidRPr="009547CA" w:rsidRDefault="00E449D4" w:rsidP="00581A70">
      <w:pPr>
        <w:pStyle w:val="Heading2"/>
        <w:tabs>
          <w:tab w:val="left" w:pos="862"/>
        </w:tabs>
        <w:ind w:left="142" w:firstLine="0"/>
        <w:jc w:val="both"/>
        <w:rPr>
          <w:rFonts w:ascii="Arial" w:hAnsi="Arial" w:cs="Arial"/>
          <w:color w:val="E20917"/>
        </w:rPr>
      </w:pPr>
      <w:r w:rsidRPr="009547CA">
        <w:rPr>
          <w:rFonts w:ascii="Arial" w:hAnsi="Arial" w:cs="Arial"/>
          <w:color w:val="E20917"/>
        </w:rPr>
        <w:t>2.0</w:t>
      </w:r>
      <w:r w:rsidRPr="009547CA">
        <w:rPr>
          <w:rFonts w:ascii="Arial" w:hAnsi="Arial" w:cs="Arial"/>
          <w:color w:val="E20917"/>
        </w:rPr>
        <w:tab/>
        <w:t>Eligibility Requirements</w:t>
      </w:r>
    </w:p>
    <w:p w14:paraId="6B071EA4" w14:textId="77777777" w:rsidR="00E449D4" w:rsidRPr="009547CA" w:rsidRDefault="00E449D4" w:rsidP="00581A70">
      <w:pPr>
        <w:pStyle w:val="Default"/>
        <w:jc w:val="both"/>
        <w:rPr>
          <w:b/>
          <w:i/>
          <w:color w:val="auto"/>
          <w:sz w:val="20"/>
          <w:szCs w:val="20"/>
        </w:rPr>
      </w:pPr>
    </w:p>
    <w:p w14:paraId="0B2F6F5E" w14:textId="6C95D25C" w:rsidR="00E449D4" w:rsidRPr="009547CA" w:rsidRDefault="00A71915" w:rsidP="00581A70">
      <w:pPr>
        <w:pStyle w:val="ListParagraph"/>
        <w:numPr>
          <w:ilvl w:val="2"/>
          <w:numId w:val="1"/>
        </w:numPr>
        <w:tabs>
          <w:tab w:val="left" w:pos="1180"/>
          <w:tab w:val="left" w:pos="1181"/>
        </w:tabs>
        <w:ind w:right="1018"/>
        <w:jc w:val="both"/>
        <w:rPr>
          <w:rFonts w:ascii="Arial" w:hAnsi="Arial" w:cs="Arial"/>
          <w:sz w:val="20"/>
        </w:rPr>
      </w:pPr>
      <w:r>
        <w:rPr>
          <w:rFonts w:ascii="Arial" w:hAnsi="Arial" w:cs="Arial"/>
          <w:sz w:val="20"/>
          <w:szCs w:val="20"/>
        </w:rPr>
        <w:t xml:space="preserve">The occupant of this position will hold </w:t>
      </w:r>
      <w:r w:rsidR="009547CA" w:rsidRPr="009547CA">
        <w:rPr>
          <w:rFonts w:ascii="Arial" w:hAnsi="Arial" w:cs="Arial"/>
          <w:sz w:val="20"/>
          <w:szCs w:val="20"/>
        </w:rPr>
        <w:t>a minimum of an associate diploma qualification and at least two years relevant work experience, or an equivalent combination of relevant skills, knowledge and experience.</w:t>
      </w:r>
    </w:p>
    <w:p w14:paraId="35D0314E" w14:textId="266A413F" w:rsidR="00E449D4" w:rsidRPr="009547CA" w:rsidRDefault="00A71915" w:rsidP="00581A70">
      <w:pPr>
        <w:pStyle w:val="Heading2"/>
        <w:tabs>
          <w:tab w:val="left" w:pos="862"/>
        </w:tabs>
        <w:ind w:left="142" w:firstLine="0"/>
        <w:jc w:val="both"/>
        <w:rPr>
          <w:rFonts w:ascii="Arial" w:hAnsi="Arial" w:cs="Arial"/>
          <w:color w:val="E20917"/>
        </w:rPr>
      </w:pPr>
      <w:r>
        <w:rPr>
          <w:rFonts w:ascii="Arial" w:hAnsi="Arial" w:cs="Arial"/>
          <w:color w:val="E20917"/>
        </w:rPr>
        <w:t>3.0</w:t>
      </w:r>
      <w:r>
        <w:rPr>
          <w:rFonts w:ascii="Arial" w:hAnsi="Arial" w:cs="Arial"/>
          <w:color w:val="E20917"/>
        </w:rPr>
        <w:tab/>
      </w:r>
      <w:r w:rsidR="00E449D4" w:rsidRPr="009547CA">
        <w:rPr>
          <w:rFonts w:ascii="Arial" w:hAnsi="Arial" w:cs="Arial"/>
          <w:color w:val="E20917"/>
        </w:rPr>
        <w:t>Key Responsibilities</w:t>
      </w:r>
    </w:p>
    <w:p w14:paraId="0F00541B" w14:textId="77777777" w:rsidR="00E449D4" w:rsidRPr="009547CA" w:rsidRDefault="00E449D4" w:rsidP="00581A70">
      <w:pPr>
        <w:pStyle w:val="BodyText"/>
        <w:spacing w:before="3"/>
        <w:jc w:val="both"/>
        <w:rPr>
          <w:sz w:val="17"/>
        </w:rPr>
      </w:pPr>
    </w:p>
    <w:p w14:paraId="55C5581A"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9547CA">
        <w:rPr>
          <w:rFonts w:ascii="Arial" w:hAnsi="Arial" w:cs="Arial"/>
          <w:sz w:val="20"/>
          <w:szCs w:val="20"/>
        </w:rPr>
        <w:t>Provide general administrative</w:t>
      </w:r>
      <w:r w:rsidRPr="00A8732D">
        <w:rPr>
          <w:rFonts w:ascii="Arial" w:hAnsi="Arial" w:cs="Arial"/>
          <w:sz w:val="20"/>
          <w:szCs w:val="20"/>
        </w:rPr>
        <w:t xml:space="preserve"> support including diary and travel management, record management, managing the flow of information, maintaining and reviewing administrative processes and making suggestions for improvement. </w:t>
      </w:r>
    </w:p>
    <w:p w14:paraId="7DFD1981"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A8732D">
        <w:rPr>
          <w:rFonts w:ascii="Arial" w:hAnsi="Arial" w:cs="Arial"/>
          <w:sz w:val="20"/>
          <w:szCs w:val="20"/>
        </w:rPr>
        <w:t>Perform routine research and project work, including data collection and entry and the preparation and formatting of correspondence, presentations, reports and project applications.</w:t>
      </w:r>
    </w:p>
    <w:p w14:paraId="4182378C"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A8732D">
        <w:rPr>
          <w:rFonts w:ascii="Arial" w:hAnsi="Arial" w:cs="Arial"/>
          <w:sz w:val="20"/>
          <w:szCs w:val="20"/>
        </w:rPr>
        <w:t xml:space="preserve">Design and maintain databases and online systems, undertake procurement and financial transactions using the University’s finance systems (eg payment and invoice requests) and </w:t>
      </w:r>
      <w:r w:rsidRPr="00A8732D">
        <w:rPr>
          <w:rFonts w:ascii="Arial" w:hAnsi="Arial" w:cs="Arial"/>
          <w:color w:val="000000"/>
          <w:sz w:val="20"/>
          <w:szCs w:val="20"/>
          <w:shd w:val="clear" w:color="auto" w:fill="FFFFFF"/>
        </w:rPr>
        <w:t>participate on user testing/implementation working parties for new/upgraded University systems as required.</w:t>
      </w:r>
      <w:r w:rsidRPr="00A8732D">
        <w:rPr>
          <w:rFonts w:ascii="Arial" w:hAnsi="Arial" w:cs="Arial"/>
          <w:sz w:val="20"/>
          <w:szCs w:val="20"/>
        </w:rPr>
        <w:t xml:space="preserve"> </w:t>
      </w:r>
    </w:p>
    <w:p w14:paraId="6EC5D2B4"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A8732D">
        <w:rPr>
          <w:rFonts w:ascii="Arial" w:hAnsi="Arial" w:cs="Arial"/>
          <w:sz w:val="20"/>
          <w:szCs w:val="20"/>
        </w:rPr>
        <w:t>Support working parties and ad hoc committees including the preparation of agendas and minutes and ensure follow up of actions.</w:t>
      </w:r>
    </w:p>
    <w:p w14:paraId="64C36225" w14:textId="0CE2BE8D"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A8732D">
        <w:rPr>
          <w:rFonts w:ascii="Arial" w:hAnsi="Arial" w:cs="Arial"/>
          <w:sz w:val="20"/>
          <w:szCs w:val="20"/>
        </w:rPr>
        <w:t>Provide standard policy and procedural advice,</w:t>
      </w:r>
      <w:r w:rsidR="00B31598">
        <w:rPr>
          <w:rFonts w:ascii="Arial" w:hAnsi="Arial" w:cs="Arial"/>
          <w:sz w:val="20"/>
          <w:szCs w:val="20"/>
        </w:rPr>
        <w:t xml:space="preserve"> </w:t>
      </w:r>
      <w:r w:rsidRPr="00A8732D">
        <w:rPr>
          <w:rFonts w:ascii="Arial" w:hAnsi="Arial" w:cs="Arial"/>
          <w:sz w:val="20"/>
          <w:szCs w:val="20"/>
        </w:rPr>
        <w:t>and</w:t>
      </w:r>
      <w:r w:rsidR="00B31598">
        <w:rPr>
          <w:rFonts w:ascii="Arial" w:hAnsi="Arial" w:cs="Arial"/>
          <w:sz w:val="20"/>
          <w:szCs w:val="20"/>
        </w:rPr>
        <w:t xml:space="preserve"> </w:t>
      </w:r>
      <w:r w:rsidRPr="00A8732D">
        <w:rPr>
          <w:rFonts w:ascii="Arial" w:hAnsi="Arial" w:cs="Arial"/>
          <w:sz w:val="20"/>
          <w:szCs w:val="20"/>
        </w:rPr>
        <w:t>contribute to the development of policies and procedures.</w:t>
      </w:r>
    </w:p>
    <w:p w14:paraId="20636FDE"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rPr>
      </w:pPr>
      <w:r w:rsidRPr="00A8732D">
        <w:rPr>
          <w:rFonts w:ascii="Arial" w:hAnsi="Arial" w:cs="Arial"/>
          <w:sz w:val="20"/>
          <w:szCs w:val="20"/>
        </w:rPr>
        <w:t xml:space="preserve">Prepare advice and recommendations relating to projects and administrative matters. </w:t>
      </w:r>
    </w:p>
    <w:p w14:paraId="25AB2D34" w14:textId="34C9E908" w:rsidR="00A8732D" w:rsidRPr="00571DA9"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Review and update web content ensuring relevance, and organise and coordinate events and activities.</w:t>
      </w:r>
    </w:p>
    <w:p w14:paraId="692BBBA3" w14:textId="4199F0F7" w:rsidR="00571DA9" w:rsidRPr="00571DA9"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 xml:space="preserve">Maintain/monitor financial records systems, monitor budget expenditure, and </w:t>
      </w:r>
      <w:r w:rsidRPr="00A8732D">
        <w:rPr>
          <w:rFonts w:ascii="Arial" w:hAnsi="Arial" w:cs="Arial"/>
          <w:sz w:val="20"/>
          <w:szCs w:val="20"/>
        </w:rPr>
        <w:lastRenderedPageBreak/>
        <w:t>prepare detailed costings and financial reports.</w:t>
      </w:r>
    </w:p>
    <w:p w14:paraId="60721783"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 xml:space="preserve">May supervise administrative staff and manage workflow of a team, including providing </w:t>
      </w:r>
      <w:r w:rsidRPr="00571DA9">
        <w:rPr>
          <w:rFonts w:ascii="Arial" w:hAnsi="Arial" w:cs="Arial"/>
          <w:sz w:val="20"/>
          <w:szCs w:val="20"/>
        </w:rPr>
        <w:t>on the job training and advice to new staff on common University systems such as HR and purchasing.</w:t>
      </w:r>
    </w:p>
    <w:p w14:paraId="356EB65F"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Liaise with other Elements within the University and external organisations/agents as required.</w:t>
      </w:r>
    </w:p>
    <w:p w14:paraId="33A0E2C9" w14:textId="2AD12B16"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This position may be required to take on other responsibilities, commensurate with the expectations of a role at this level, which contribute to the overall objectives of the work unit.</w:t>
      </w:r>
    </w:p>
    <w:p w14:paraId="149494AC" w14:textId="77777777" w:rsidR="00A8732D" w:rsidRPr="00A8732D" w:rsidRDefault="00A8732D"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A8732D">
        <w:rPr>
          <w:rFonts w:ascii="Arial" w:hAnsi="Arial" w:cs="Arial"/>
          <w:sz w:val="20"/>
          <w:szCs w:val="20"/>
        </w:rPr>
        <w:t xml:space="preserve">Support compliance with relevant legislation and University policies and procedures, including equity and health &amp; safety and exhibit good practice in relation to same. </w:t>
      </w:r>
    </w:p>
    <w:p w14:paraId="270C174F" w14:textId="77777777" w:rsidR="00E449D4" w:rsidRPr="00571DA9" w:rsidRDefault="00E449D4" w:rsidP="00581A70">
      <w:pPr>
        <w:pStyle w:val="ListParagraph"/>
        <w:numPr>
          <w:ilvl w:val="2"/>
          <w:numId w:val="1"/>
        </w:numPr>
        <w:tabs>
          <w:tab w:val="left" w:pos="1180"/>
          <w:tab w:val="left" w:pos="1181"/>
        </w:tabs>
        <w:spacing w:before="117"/>
        <w:ind w:left="1179" w:right="1020" w:hanging="357"/>
        <w:jc w:val="both"/>
        <w:rPr>
          <w:rFonts w:ascii="Arial" w:hAnsi="Arial" w:cs="Arial"/>
          <w:sz w:val="20"/>
          <w:szCs w:val="20"/>
        </w:rPr>
      </w:pPr>
      <w:r w:rsidRPr="00571DA9">
        <w:rPr>
          <w:rFonts w:ascii="Arial" w:hAnsi="Arial" w:cs="Arial"/>
          <w:sz w:val="20"/>
          <w:szCs w:val="20"/>
        </w:rPr>
        <w:t>Be a leading example of the principles and values embodied in the University’s Code of Conduct, and behave, act and communicate at all times to reflect fairness, ethics and professionalism.</w:t>
      </w:r>
      <w:bookmarkStart w:id="0" w:name="3.1_Criteria"/>
      <w:bookmarkEnd w:id="0"/>
    </w:p>
    <w:p w14:paraId="15E6FE81" w14:textId="77777777" w:rsidR="00E449D4" w:rsidRPr="00C138CC" w:rsidRDefault="00E449D4" w:rsidP="00581A70">
      <w:pPr>
        <w:pStyle w:val="Heading2"/>
        <w:tabs>
          <w:tab w:val="left" w:pos="862"/>
        </w:tabs>
        <w:ind w:left="142" w:firstLine="0"/>
        <w:jc w:val="both"/>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581A70">
      <w:pPr>
        <w:pStyle w:val="ListParagraph"/>
        <w:tabs>
          <w:tab w:val="left" w:pos="1180"/>
          <w:tab w:val="left" w:pos="1181"/>
        </w:tabs>
        <w:spacing w:line="278" w:lineRule="auto"/>
        <w:ind w:right="1020"/>
        <w:jc w:val="both"/>
        <w:rPr>
          <w:rFonts w:ascii="Arial" w:hAnsi="Arial" w:cs="Arial"/>
          <w:sz w:val="20"/>
        </w:rPr>
      </w:pPr>
    </w:p>
    <w:p w14:paraId="42E79E90" w14:textId="77777777" w:rsidR="00DC185F" w:rsidRPr="00D803DA" w:rsidRDefault="00DC185F" w:rsidP="00581A70">
      <w:pPr>
        <w:pStyle w:val="paragraph"/>
        <w:numPr>
          <w:ilvl w:val="0"/>
          <w:numId w:val="2"/>
        </w:numPr>
        <w:spacing w:before="0" w:beforeAutospacing="0" w:after="0" w:afterAutospacing="0"/>
        <w:ind w:left="1276" w:hanging="425"/>
        <w:jc w:val="both"/>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581A70">
      <w:pPr>
        <w:tabs>
          <w:tab w:val="left" w:pos="1181"/>
        </w:tabs>
        <w:ind w:left="820" w:right="1020"/>
        <w:jc w:val="both"/>
        <w:rPr>
          <w:rFonts w:ascii="Arial" w:hAnsi="Arial" w:cs="Arial"/>
          <w:color w:val="000000"/>
          <w:sz w:val="20"/>
          <w:szCs w:val="20"/>
          <w:lang w:bidi="ar-SA"/>
        </w:rPr>
      </w:pPr>
    </w:p>
    <w:p w14:paraId="7DD99D48" w14:textId="77777777" w:rsidR="00DC185F" w:rsidRDefault="00DC185F" w:rsidP="00581A70">
      <w:pPr>
        <w:tabs>
          <w:tab w:val="left" w:pos="1276"/>
        </w:tabs>
        <w:ind w:left="1276" w:right="1020"/>
        <w:jc w:val="both"/>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Leads Self section 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rsidP="00581A70">
      <w:pPr>
        <w:jc w:val="both"/>
      </w:pPr>
    </w:p>
    <w:p w14:paraId="5DB776D4" w14:textId="6256974D" w:rsidR="00EB78CB" w:rsidRDefault="00EB78CB" w:rsidP="00581A70">
      <w:pPr>
        <w:jc w:val="both"/>
      </w:pPr>
    </w:p>
    <w:p w14:paraId="2EF76194" w14:textId="6367473A" w:rsidR="00EB78CB" w:rsidRDefault="00EB78CB" w:rsidP="00581A70">
      <w:pPr>
        <w:jc w:val="both"/>
      </w:pPr>
    </w:p>
    <w:p w14:paraId="0C245B75" w14:textId="69D553BE" w:rsidR="00EB78CB" w:rsidRDefault="00EB78CB" w:rsidP="00581A70">
      <w:pPr>
        <w:jc w:val="both"/>
      </w:pPr>
    </w:p>
    <w:p w14:paraId="37FAA1BA" w14:textId="251B2028" w:rsidR="00EB78CB" w:rsidRDefault="00EB78CB" w:rsidP="00581A70">
      <w:pPr>
        <w:jc w:val="both"/>
      </w:pPr>
    </w:p>
    <w:p w14:paraId="1CAD723B" w14:textId="4503F0CA" w:rsidR="00EB78CB" w:rsidRDefault="00EB78CB" w:rsidP="00581A70">
      <w:pPr>
        <w:jc w:val="both"/>
      </w:pPr>
    </w:p>
    <w:p w14:paraId="4339476E" w14:textId="07761CD5" w:rsidR="00EB78CB" w:rsidRDefault="00EB78CB" w:rsidP="00581A70">
      <w:pPr>
        <w:jc w:val="both"/>
      </w:pPr>
    </w:p>
    <w:p w14:paraId="593CD0FF" w14:textId="77777777" w:rsidR="00EB78CB" w:rsidRDefault="00EB78CB" w:rsidP="00581A70">
      <w:pPr>
        <w:jc w:val="both"/>
      </w:pPr>
    </w:p>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4D866" w14:textId="77777777" w:rsidR="00FD2309" w:rsidRDefault="00FD2309" w:rsidP="00E449D4">
      <w:r>
        <w:separator/>
      </w:r>
    </w:p>
  </w:endnote>
  <w:endnote w:type="continuationSeparator" w:id="0">
    <w:p w14:paraId="15472981" w14:textId="77777777" w:rsidR="00FD2309" w:rsidRDefault="00FD2309"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14A09A91"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116CE083"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2E6BF" w14:textId="77777777" w:rsidR="00FD2309" w:rsidRDefault="00FD2309" w:rsidP="00E449D4">
      <w:r>
        <w:separator/>
      </w:r>
    </w:p>
  </w:footnote>
  <w:footnote w:type="continuationSeparator" w:id="0">
    <w:p w14:paraId="551EFB1E" w14:textId="77777777" w:rsidR="00FD2309" w:rsidRDefault="00FD2309"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7A71C7F2"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C13B5F"/>
    <w:multiLevelType w:val="hybridMultilevel"/>
    <w:tmpl w:val="687A6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0B0E5C"/>
    <w:multiLevelType w:val="hybridMultilevel"/>
    <w:tmpl w:val="FE22F3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1F2167"/>
    <w:rsid w:val="00255EB2"/>
    <w:rsid w:val="002A13E1"/>
    <w:rsid w:val="00452BC7"/>
    <w:rsid w:val="00571DA9"/>
    <w:rsid w:val="00581A70"/>
    <w:rsid w:val="006F2CD8"/>
    <w:rsid w:val="00773C60"/>
    <w:rsid w:val="00796858"/>
    <w:rsid w:val="00864393"/>
    <w:rsid w:val="009547CA"/>
    <w:rsid w:val="00A71915"/>
    <w:rsid w:val="00A8732D"/>
    <w:rsid w:val="00A92DF6"/>
    <w:rsid w:val="00B31598"/>
    <w:rsid w:val="00D12FBB"/>
    <w:rsid w:val="00D3291B"/>
    <w:rsid w:val="00DC185F"/>
    <w:rsid w:val="00E3020D"/>
    <w:rsid w:val="00E379D0"/>
    <w:rsid w:val="00E449D4"/>
    <w:rsid w:val="00EB78CB"/>
    <w:rsid w:val="00F55B51"/>
    <w:rsid w:val="00FD23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A8CC2-8D05-41BC-A574-F18BC5111C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E80451-9261-46AF-8B68-2177BD459A4D}">
  <ds:schemaRefs>
    <ds:schemaRef ds:uri="http://schemas.microsoft.com/sharepoint/v3/contenttype/forms"/>
  </ds:schemaRefs>
</ds:datastoreItem>
</file>

<file path=customXml/itemProps3.xml><?xml version="1.0" encoding="utf-8"?>
<ds:datastoreItem xmlns:ds="http://schemas.openxmlformats.org/officeDocument/2006/customXml" ds:itemID="{8E9D9722-8A0F-4581-B9F3-E39D3465D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Shelley Milne</cp:lastModifiedBy>
  <cp:revision>3</cp:revision>
  <dcterms:created xsi:type="dcterms:W3CDTF">2021-06-23T02:28:00Z</dcterms:created>
  <dcterms:modified xsi:type="dcterms:W3CDTF">2021-06-23T02:28:00Z</dcterms:modified>
</cp:coreProperties>
</file>