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3485C" w14:textId="3DD68AFD" w:rsidR="00045BFA" w:rsidRDefault="00045BFA" w:rsidP="00045BFA">
      <w:pPr>
        <w:rPr>
          <w:b/>
          <w:sz w:val="36"/>
          <w:szCs w:val="36"/>
        </w:rPr>
      </w:pPr>
      <w:bookmarkStart w:id="0" w:name="_Hlk53432553"/>
    </w:p>
    <w:p w14:paraId="6A9EE3F3" w14:textId="6C9BCB86" w:rsidR="00371BCA" w:rsidRPr="001003EA" w:rsidRDefault="00371BCA" w:rsidP="00045BFA">
      <w:pPr>
        <w:rPr>
          <w:rFonts w:ascii="Arial" w:hAnsi="Arial" w:cs="Arial"/>
          <w:b/>
          <w:sz w:val="36"/>
          <w:szCs w:val="36"/>
        </w:rPr>
      </w:pPr>
    </w:p>
    <w:p w14:paraId="6E0569F5" w14:textId="77777777" w:rsidR="001003EA" w:rsidRPr="001003EA" w:rsidRDefault="001003EA" w:rsidP="001003EA">
      <w:pPr>
        <w:pStyle w:val="BodyText"/>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1003EA" w:rsidRPr="001003EA" w14:paraId="4EDE1FDD" w14:textId="77777777" w:rsidTr="12952633">
        <w:trPr>
          <w:trHeight w:val="460"/>
          <w:jc w:val="center"/>
        </w:trPr>
        <w:tc>
          <w:tcPr>
            <w:tcW w:w="2875" w:type="dxa"/>
            <w:shd w:val="clear" w:color="auto" w:fill="D9D9D9" w:themeFill="background1" w:themeFillShade="D9"/>
          </w:tcPr>
          <w:p w14:paraId="10640502" w14:textId="77777777" w:rsidR="001003EA" w:rsidRPr="001003EA" w:rsidRDefault="001003EA" w:rsidP="005633AF">
            <w:pPr>
              <w:rPr>
                <w:rFonts w:ascii="Arial" w:eastAsia="Malgun Gothic" w:hAnsi="Arial" w:cs="Arial"/>
                <w:b/>
                <w:color w:val="000000" w:themeColor="text1"/>
              </w:rPr>
            </w:pPr>
            <w:r w:rsidRPr="001003EA">
              <w:rPr>
                <w:rFonts w:ascii="Arial" w:eastAsia="Malgun Gothic" w:hAnsi="Arial" w:cs="Arial"/>
                <w:b/>
                <w:color w:val="000000" w:themeColor="text1"/>
              </w:rPr>
              <w:t>Position Title</w:t>
            </w:r>
          </w:p>
        </w:tc>
        <w:tc>
          <w:tcPr>
            <w:tcW w:w="6197" w:type="dxa"/>
          </w:tcPr>
          <w:p w14:paraId="6820D6D2" w14:textId="77777777" w:rsidR="001003EA" w:rsidRPr="001003EA" w:rsidRDefault="001003EA" w:rsidP="005633AF">
            <w:pPr>
              <w:jc w:val="both"/>
              <w:rPr>
                <w:rFonts w:ascii="Arial" w:hAnsi="Arial" w:cs="Arial"/>
                <w:sz w:val="20"/>
                <w:szCs w:val="20"/>
              </w:rPr>
            </w:pPr>
            <w:r w:rsidRPr="001003EA">
              <w:rPr>
                <w:rFonts w:ascii="Arial" w:hAnsi="Arial" w:cs="Arial"/>
                <w:sz w:val="20"/>
                <w:szCs w:val="20"/>
              </w:rPr>
              <w:t>Lecturer</w:t>
            </w:r>
          </w:p>
        </w:tc>
      </w:tr>
      <w:tr w:rsidR="001003EA" w:rsidRPr="001003EA" w14:paraId="68EA1ED3" w14:textId="77777777" w:rsidTr="12952633">
        <w:trPr>
          <w:trHeight w:val="460"/>
          <w:jc w:val="center"/>
        </w:trPr>
        <w:tc>
          <w:tcPr>
            <w:tcW w:w="2875" w:type="dxa"/>
            <w:shd w:val="clear" w:color="auto" w:fill="D9D9D9" w:themeFill="background1" w:themeFillShade="D9"/>
          </w:tcPr>
          <w:p w14:paraId="3A793881" w14:textId="77777777" w:rsidR="001003EA" w:rsidRPr="001003EA" w:rsidRDefault="001003EA" w:rsidP="005633AF">
            <w:pPr>
              <w:rPr>
                <w:rFonts w:ascii="Arial" w:eastAsia="Malgun Gothic" w:hAnsi="Arial" w:cs="Arial"/>
                <w:b/>
                <w:color w:val="000000" w:themeColor="text1"/>
              </w:rPr>
            </w:pPr>
            <w:r w:rsidRPr="001003EA">
              <w:rPr>
                <w:rFonts w:ascii="Arial" w:eastAsia="Malgun Gothic" w:hAnsi="Arial" w:cs="Arial"/>
                <w:b/>
                <w:color w:val="000000" w:themeColor="text1"/>
              </w:rPr>
              <w:t>Group/Portfolio</w:t>
            </w:r>
          </w:p>
        </w:tc>
        <w:tc>
          <w:tcPr>
            <w:tcW w:w="6197" w:type="dxa"/>
          </w:tcPr>
          <w:p w14:paraId="577970D2" w14:textId="2FDE470C" w:rsidR="001003EA" w:rsidRPr="001003EA" w:rsidRDefault="00A70618" w:rsidP="005633AF">
            <w:pPr>
              <w:jc w:val="both"/>
              <w:rPr>
                <w:rFonts w:ascii="Arial" w:hAnsi="Arial" w:cs="Arial"/>
                <w:sz w:val="20"/>
                <w:szCs w:val="20"/>
              </w:rPr>
            </w:pPr>
            <w:r>
              <w:rPr>
                <w:rFonts w:ascii="Arial" w:hAnsi="Arial" w:cs="Arial"/>
                <w:sz w:val="20"/>
                <w:szCs w:val="20"/>
              </w:rPr>
              <w:t>Griffith Sciences, School of ICT</w:t>
            </w:r>
          </w:p>
        </w:tc>
      </w:tr>
      <w:tr w:rsidR="001003EA" w:rsidRPr="001003EA" w14:paraId="70C80BE7" w14:textId="77777777" w:rsidTr="12952633">
        <w:trPr>
          <w:trHeight w:val="460"/>
          <w:jc w:val="center"/>
        </w:trPr>
        <w:tc>
          <w:tcPr>
            <w:tcW w:w="2875" w:type="dxa"/>
            <w:shd w:val="clear" w:color="auto" w:fill="D9D9D9" w:themeFill="background1" w:themeFillShade="D9"/>
          </w:tcPr>
          <w:p w14:paraId="78AD6C20" w14:textId="77777777" w:rsidR="001003EA" w:rsidRPr="001003EA" w:rsidRDefault="001003EA" w:rsidP="005633AF">
            <w:pPr>
              <w:rPr>
                <w:rFonts w:ascii="Arial" w:eastAsia="Malgun Gothic" w:hAnsi="Arial" w:cs="Arial"/>
                <w:b/>
                <w:color w:val="000000" w:themeColor="text1"/>
              </w:rPr>
            </w:pPr>
            <w:r w:rsidRPr="001003EA">
              <w:rPr>
                <w:rFonts w:ascii="Arial" w:eastAsia="Malgun Gothic" w:hAnsi="Arial" w:cs="Arial"/>
                <w:b/>
                <w:color w:val="000000" w:themeColor="text1"/>
              </w:rPr>
              <w:t>Classification</w:t>
            </w:r>
          </w:p>
        </w:tc>
        <w:tc>
          <w:tcPr>
            <w:tcW w:w="6197" w:type="dxa"/>
          </w:tcPr>
          <w:p w14:paraId="301A01E9" w14:textId="77777777" w:rsidR="001003EA" w:rsidRPr="001003EA" w:rsidRDefault="001003EA" w:rsidP="005633AF">
            <w:pPr>
              <w:jc w:val="both"/>
              <w:rPr>
                <w:rFonts w:ascii="Arial" w:hAnsi="Arial" w:cs="Arial"/>
                <w:sz w:val="20"/>
                <w:szCs w:val="20"/>
              </w:rPr>
            </w:pPr>
            <w:r w:rsidRPr="001003EA">
              <w:rPr>
                <w:rFonts w:ascii="Arial" w:hAnsi="Arial" w:cs="Arial"/>
                <w:sz w:val="20"/>
                <w:szCs w:val="20"/>
              </w:rPr>
              <w:t>Lecturer (Level B)</w:t>
            </w:r>
          </w:p>
        </w:tc>
      </w:tr>
      <w:tr w:rsidR="001003EA" w:rsidRPr="001003EA" w14:paraId="179E485F" w14:textId="77777777" w:rsidTr="12952633">
        <w:trPr>
          <w:trHeight w:val="450"/>
          <w:jc w:val="center"/>
        </w:trPr>
        <w:tc>
          <w:tcPr>
            <w:tcW w:w="2875" w:type="dxa"/>
            <w:shd w:val="clear" w:color="auto" w:fill="D9D9D9" w:themeFill="background1" w:themeFillShade="D9"/>
          </w:tcPr>
          <w:p w14:paraId="457D88F7" w14:textId="77777777" w:rsidR="001003EA" w:rsidRPr="001003EA" w:rsidRDefault="001003EA" w:rsidP="005633AF">
            <w:pPr>
              <w:rPr>
                <w:rFonts w:ascii="Arial" w:eastAsia="Malgun Gothic" w:hAnsi="Arial" w:cs="Arial"/>
                <w:b/>
                <w:color w:val="000000" w:themeColor="text1"/>
              </w:rPr>
            </w:pPr>
            <w:r w:rsidRPr="001003EA">
              <w:rPr>
                <w:rFonts w:ascii="Arial" w:eastAsia="Malgun Gothic" w:hAnsi="Arial" w:cs="Arial"/>
                <w:b/>
                <w:color w:val="000000" w:themeColor="text1"/>
              </w:rPr>
              <w:t>Position Number</w:t>
            </w:r>
          </w:p>
        </w:tc>
        <w:tc>
          <w:tcPr>
            <w:tcW w:w="6197" w:type="dxa"/>
          </w:tcPr>
          <w:p w14:paraId="7BFC42DE" w14:textId="63E14014" w:rsidR="001003EA" w:rsidRPr="001003EA" w:rsidRDefault="001003EA" w:rsidP="005633AF">
            <w:pPr>
              <w:jc w:val="both"/>
              <w:rPr>
                <w:rFonts w:ascii="Arial" w:hAnsi="Arial" w:cs="Arial"/>
                <w:sz w:val="20"/>
                <w:szCs w:val="20"/>
              </w:rPr>
            </w:pPr>
            <w:r w:rsidRPr="001003EA">
              <w:rPr>
                <w:rFonts w:ascii="Arial" w:hAnsi="Arial" w:cs="Arial"/>
                <w:sz w:val="20"/>
                <w:szCs w:val="20"/>
              </w:rPr>
              <w:t>000</w:t>
            </w:r>
            <w:r w:rsidR="00A70618">
              <w:rPr>
                <w:rFonts w:ascii="Arial" w:hAnsi="Arial" w:cs="Arial"/>
                <w:sz w:val="20"/>
                <w:szCs w:val="20"/>
              </w:rPr>
              <w:t>xxx</w:t>
            </w:r>
          </w:p>
        </w:tc>
      </w:tr>
      <w:tr w:rsidR="001003EA" w:rsidRPr="001003EA" w14:paraId="72756363" w14:textId="77777777" w:rsidTr="12952633">
        <w:trPr>
          <w:trHeight w:val="460"/>
          <w:jc w:val="center"/>
        </w:trPr>
        <w:tc>
          <w:tcPr>
            <w:tcW w:w="2875" w:type="dxa"/>
            <w:shd w:val="clear" w:color="auto" w:fill="D9D9D9" w:themeFill="background1" w:themeFillShade="D9"/>
          </w:tcPr>
          <w:p w14:paraId="2E4B1298" w14:textId="77777777" w:rsidR="001003EA" w:rsidRPr="001003EA" w:rsidRDefault="001003EA" w:rsidP="005633AF">
            <w:pPr>
              <w:rPr>
                <w:rFonts w:ascii="Arial" w:eastAsia="Malgun Gothic" w:hAnsi="Arial" w:cs="Arial"/>
                <w:b/>
                <w:color w:val="000000" w:themeColor="text1"/>
              </w:rPr>
            </w:pPr>
            <w:r w:rsidRPr="001003EA">
              <w:rPr>
                <w:rFonts w:ascii="Arial" w:eastAsia="Malgun Gothic" w:hAnsi="Arial" w:cs="Arial"/>
                <w:b/>
                <w:color w:val="000000" w:themeColor="text1"/>
              </w:rPr>
              <w:t>Reports To</w:t>
            </w:r>
          </w:p>
        </w:tc>
        <w:tc>
          <w:tcPr>
            <w:tcW w:w="6197" w:type="dxa"/>
          </w:tcPr>
          <w:p w14:paraId="11151FE6" w14:textId="1FE8D109" w:rsidR="001003EA" w:rsidRPr="001003EA" w:rsidRDefault="00BC10E9" w:rsidP="12952633">
            <w:pPr>
              <w:spacing w:line="259" w:lineRule="auto"/>
              <w:jc w:val="both"/>
            </w:pPr>
            <w:r>
              <w:rPr>
                <w:rFonts w:ascii="Arial" w:hAnsi="Arial" w:cs="Arial"/>
                <w:sz w:val="20"/>
                <w:szCs w:val="20"/>
              </w:rPr>
              <w:t>Head of School ICT</w:t>
            </w:r>
          </w:p>
        </w:tc>
      </w:tr>
      <w:tr w:rsidR="001003EA" w:rsidRPr="001003EA" w14:paraId="0CB224F8" w14:textId="77777777" w:rsidTr="12952633">
        <w:trPr>
          <w:trHeight w:val="460"/>
          <w:jc w:val="center"/>
        </w:trPr>
        <w:tc>
          <w:tcPr>
            <w:tcW w:w="2875" w:type="dxa"/>
            <w:shd w:val="clear" w:color="auto" w:fill="D9D9D9" w:themeFill="background1" w:themeFillShade="D9"/>
          </w:tcPr>
          <w:p w14:paraId="1C72CCF2" w14:textId="77777777" w:rsidR="001003EA" w:rsidRPr="001003EA" w:rsidRDefault="001003EA" w:rsidP="005633AF">
            <w:pPr>
              <w:rPr>
                <w:rFonts w:ascii="Arial" w:eastAsia="Malgun Gothic" w:hAnsi="Arial" w:cs="Arial"/>
                <w:b/>
                <w:color w:val="000000" w:themeColor="text1"/>
              </w:rPr>
            </w:pPr>
            <w:r w:rsidRPr="001003EA">
              <w:rPr>
                <w:rFonts w:ascii="Arial" w:eastAsia="Malgun Gothic" w:hAnsi="Arial" w:cs="Arial"/>
                <w:b/>
                <w:color w:val="000000" w:themeColor="text1"/>
              </w:rPr>
              <w:t>Employment Type</w:t>
            </w:r>
          </w:p>
        </w:tc>
        <w:tc>
          <w:tcPr>
            <w:tcW w:w="6197" w:type="dxa"/>
          </w:tcPr>
          <w:p w14:paraId="7B2D1CAD" w14:textId="334430B0" w:rsidR="001003EA" w:rsidRPr="001003EA" w:rsidRDefault="001003EA" w:rsidP="005633AF">
            <w:pPr>
              <w:rPr>
                <w:rFonts w:ascii="Arial" w:hAnsi="Arial" w:cs="Arial"/>
                <w:color w:val="FF0000"/>
                <w:sz w:val="20"/>
                <w:szCs w:val="20"/>
              </w:rPr>
            </w:pPr>
            <w:r w:rsidRPr="001003EA">
              <w:rPr>
                <w:rFonts w:ascii="Arial" w:hAnsi="Arial" w:cs="Arial"/>
                <w:color w:val="FF0000"/>
                <w:sz w:val="20"/>
                <w:szCs w:val="20"/>
              </w:rPr>
              <w:t>Fixed term</w:t>
            </w:r>
          </w:p>
        </w:tc>
      </w:tr>
    </w:tbl>
    <w:p w14:paraId="2940E4FC" w14:textId="104AB62A" w:rsidR="001003EA" w:rsidRDefault="001003EA" w:rsidP="001003EA">
      <w:pPr>
        <w:tabs>
          <w:tab w:val="left" w:pos="1276"/>
        </w:tabs>
        <w:jc w:val="both"/>
        <w:rPr>
          <w:rFonts w:ascii="Arial" w:hAnsi="Arial" w:cs="Arial"/>
          <w:sz w:val="20"/>
          <w:szCs w:val="20"/>
          <w:lang w:eastAsia="en-US"/>
        </w:rPr>
      </w:pPr>
    </w:p>
    <w:p w14:paraId="1D3B2F05" w14:textId="77777777" w:rsidR="001003EA" w:rsidRPr="001003EA" w:rsidRDefault="001003EA" w:rsidP="001003EA">
      <w:pPr>
        <w:tabs>
          <w:tab w:val="left" w:pos="1276"/>
        </w:tabs>
        <w:jc w:val="both"/>
        <w:rPr>
          <w:rFonts w:ascii="Arial" w:hAnsi="Arial" w:cs="Arial"/>
          <w:sz w:val="20"/>
          <w:szCs w:val="20"/>
          <w:lang w:eastAsia="en-US"/>
        </w:rPr>
      </w:pPr>
    </w:p>
    <w:p w14:paraId="399D5570" w14:textId="580CCA5C" w:rsidR="001003EA" w:rsidRPr="001003EA" w:rsidRDefault="0097118D" w:rsidP="001003EA">
      <w:pPr>
        <w:pStyle w:val="Heading2"/>
        <w:tabs>
          <w:tab w:val="left" w:pos="862"/>
        </w:tabs>
        <w:spacing w:before="0"/>
        <w:ind w:left="142" w:firstLine="0"/>
        <w:rPr>
          <w:rFonts w:ascii="Arial" w:hAnsi="Arial" w:cs="Arial"/>
          <w:color w:val="E20917"/>
          <w:sz w:val="20"/>
          <w:szCs w:val="20"/>
        </w:rPr>
      </w:pPr>
      <w:r>
        <w:rPr>
          <w:rFonts w:ascii="Arial" w:hAnsi="Arial" w:cs="Arial"/>
          <w:color w:val="E20917"/>
        </w:rPr>
        <w:tab/>
      </w:r>
      <w:r w:rsidR="001003EA" w:rsidRPr="001003EA">
        <w:rPr>
          <w:rFonts w:ascii="Arial" w:hAnsi="Arial" w:cs="Arial"/>
          <w:color w:val="E20917"/>
        </w:rPr>
        <w:t>1.0</w:t>
      </w:r>
      <w:r w:rsidR="001003EA" w:rsidRPr="001003EA">
        <w:rPr>
          <w:rFonts w:ascii="Arial" w:hAnsi="Arial" w:cs="Arial"/>
          <w:color w:val="E20917"/>
        </w:rPr>
        <w:tab/>
        <w:t>Position Purpose</w:t>
      </w:r>
      <w:r w:rsidR="001003EA" w:rsidRPr="001003EA">
        <w:rPr>
          <w:rFonts w:ascii="Arial" w:hAnsi="Arial" w:cs="Arial"/>
          <w:color w:val="E20917"/>
        </w:rPr>
        <w:br/>
      </w:r>
    </w:p>
    <w:p w14:paraId="63E384E0" w14:textId="77777777" w:rsidR="001003EA" w:rsidRPr="001003EA" w:rsidRDefault="001003EA" w:rsidP="0097118D">
      <w:pPr>
        <w:ind w:left="1440" w:right="821"/>
        <w:jc w:val="both"/>
        <w:rPr>
          <w:rFonts w:ascii="Arial" w:hAnsi="Arial" w:cs="Arial"/>
          <w:sz w:val="20"/>
        </w:rPr>
      </w:pPr>
      <w:r w:rsidRPr="001003EA">
        <w:rPr>
          <w:rFonts w:ascii="Arial" w:hAnsi="Arial" w:cs="Arial"/>
          <w:sz w:val="20"/>
        </w:rPr>
        <w:t>A Lecturer is expected to make contributions to the teaching effort of the University and to carry out activities to maintain and develop scholarly, research and/or professional activities relevant to the discipline.  A Lecturer is expected to carry out independent and/or team research and may supervise postgraduate research students.</w:t>
      </w:r>
    </w:p>
    <w:p w14:paraId="2A6D6163" w14:textId="7DBC1272" w:rsidR="001003EA" w:rsidRPr="001003EA" w:rsidRDefault="0097118D" w:rsidP="001003EA">
      <w:pPr>
        <w:pStyle w:val="Heading2"/>
        <w:tabs>
          <w:tab w:val="left" w:pos="862"/>
        </w:tabs>
        <w:ind w:left="142" w:firstLine="0"/>
        <w:rPr>
          <w:rFonts w:ascii="Arial" w:hAnsi="Arial" w:cs="Arial"/>
          <w:color w:val="E20917"/>
        </w:rPr>
      </w:pPr>
      <w:r>
        <w:rPr>
          <w:rFonts w:ascii="Arial" w:hAnsi="Arial" w:cs="Arial"/>
          <w:color w:val="E20917"/>
        </w:rPr>
        <w:tab/>
      </w:r>
      <w:r w:rsidR="001003EA" w:rsidRPr="001003EA">
        <w:rPr>
          <w:rFonts w:ascii="Arial" w:hAnsi="Arial" w:cs="Arial"/>
          <w:color w:val="E20917"/>
        </w:rPr>
        <w:t>2.0</w:t>
      </w:r>
      <w:r w:rsidR="001003EA" w:rsidRPr="001003EA">
        <w:rPr>
          <w:rFonts w:ascii="Arial" w:hAnsi="Arial" w:cs="Arial"/>
          <w:color w:val="E20917"/>
        </w:rPr>
        <w:tab/>
        <w:t>Eligibility Requirements</w:t>
      </w:r>
    </w:p>
    <w:p w14:paraId="413DEEE7" w14:textId="305AC669" w:rsidR="001003EA" w:rsidRDefault="00691BDB" w:rsidP="0097118D">
      <w:pPr>
        <w:pStyle w:val="Heading2"/>
        <w:numPr>
          <w:ilvl w:val="0"/>
          <w:numId w:val="2"/>
        </w:numPr>
        <w:tabs>
          <w:tab w:val="left" w:pos="862"/>
        </w:tabs>
        <w:ind w:right="821"/>
        <w:jc w:val="both"/>
        <w:rPr>
          <w:rFonts w:ascii="Arial" w:eastAsia="Arial" w:hAnsi="Arial" w:cs="Arial"/>
          <w:sz w:val="20"/>
          <w:szCs w:val="20"/>
        </w:rPr>
      </w:pPr>
      <w:r>
        <w:rPr>
          <w:rFonts w:ascii="Arial" w:eastAsia="Arial" w:hAnsi="Arial" w:cs="Arial"/>
          <w:sz w:val="20"/>
          <w:szCs w:val="20"/>
        </w:rPr>
        <w:t>The occupant will hold</w:t>
      </w:r>
      <w:r w:rsidR="009F1A76">
        <w:rPr>
          <w:rFonts w:ascii="Arial" w:eastAsia="Arial" w:hAnsi="Arial" w:cs="Arial"/>
          <w:sz w:val="20"/>
          <w:szCs w:val="20"/>
        </w:rPr>
        <w:t xml:space="preserve">, </w:t>
      </w:r>
      <w:r w:rsidR="009F1A76" w:rsidRPr="009F1A76">
        <w:rPr>
          <w:rFonts w:ascii="Arial" w:eastAsia="Arial" w:hAnsi="Arial" w:cs="Arial"/>
          <w:sz w:val="20"/>
          <w:szCs w:val="20"/>
        </w:rPr>
        <w:t>or be working towards completion of, a doctoral degree in a relevant discipline or field</w:t>
      </w:r>
      <w:r w:rsidR="009F1A76">
        <w:rPr>
          <w:rFonts w:ascii="Arial" w:eastAsia="Arial" w:hAnsi="Arial" w:cs="Arial"/>
          <w:sz w:val="20"/>
          <w:szCs w:val="20"/>
        </w:rPr>
        <w:t xml:space="preserve"> in</w:t>
      </w:r>
      <w:r w:rsidR="009F1A76" w:rsidRPr="009F1A76" w:rsidDel="009F1A76">
        <w:rPr>
          <w:rFonts w:ascii="Arial" w:eastAsia="Arial" w:hAnsi="Arial" w:cs="Arial"/>
          <w:sz w:val="20"/>
          <w:szCs w:val="20"/>
        </w:rPr>
        <w:t xml:space="preserve"> </w:t>
      </w:r>
      <w:r w:rsidR="009F1A76" w:rsidRPr="009F1A76">
        <w:rPr>
          <w:rFonts w:ascii="Arial" w:eastAsia="Arial" w:hAnsi="Arial" w:cs="Arial"/>
          <w:sz w:val="20"/>
          <w:szCs w:val="20"/>
        </w:rPr>
        <w:t>Computer Science, Data Science, Artificial Intelligence (AI), and Cyber Security</w:t>
      </w:r>
      <w:r w:rsidR="001003EA" w:rsidRPr="001003EA">
        <w:rPr>
          <w:rFonts w:ascii="Arial" w:eastAsia="Arial" w:hAnsi="Arial" w:cs="Arial"/>
          <w:sz w:val="20"/>
          <w:szCs w:val="20"/>
        </w:rPr>
        <w:t>.</w:t>
      </w:r>
    </w:p>
    <w:p w14:paraId="0002E8E4" w14:textId="331C9640" w:rsidR="001003EA" w:rsidRPr="001003EA" w:rsidRDefault="0097118D" w:rsidP="001003EA">
      <w:pPr>
        <w:pStyle w:val="Heading2"/>
        <w:tabs>
          <w:tab w:val="left" w:pos="862"/>
        </w:tabs>
        <w:ind w:left="142" w:firstLine="0"/>
        <w:rPr>
          <w:rFonts w:ascii="Arial" w:hAnsi="Arial" w:cs="Arial"/>
          <w:color w:val="E20917"/>
          <w:sz w:val="20"/>
          <w:szCs w:val="20"/>
        </w:rPr>
      </w:pPr>
      <w:r>
        <w:rPr>
          <w:rFonts w:ascii="Arial" w:hAnsi="Arial" w:cs="Arial"/>
          <w:color w:val="E20917"/>
        </w:rPr>
        <w:tab/>
      </w:r>
      <w:r w:rsidR="001003EA" w:rsidRPr="001003EA">
        <w:rPr>
          <w:rFonts w:ascii="Arial" w:hAnsi="Arial" w:cs="Arial"/>
          <w:color w:val="E20917"/>
        </w:rPr>
        <w:t>3.0</w:t>
      </w:r>
      <w:r w:rsidR="001003EA" w:rsidRPr="001003EA">
        <w:rPr>
          <w:rFonts w:ascii="Arial" w:hAnsi="Arial" w:cs="Arial"/>
          <w:color w:val="E20917"/>
        </w:rPr>
        <w:tab/>
        <w:t>Key Responsibilities</w:t>
      </w:r>
      <w:r w:rsidR="001003EA" w:rsidRPr="001003EA">
        <w:rPr>
          <w:rFonts w:ascii="Arial" w:hAnsi="Arial" w:cs="Arial"/>
          <w:color w:val="E20917"/>
        </w:rPr>
        <w:br/>
      </w:r>
    </w:p>
    <w:p w14:paraId="0AAD258F" w14:textId="77777777" w:rsidR="001003EA" w:rsidRPr="001003EA" w:rsidRDefault="001003EA" w:rsidP="0097118D">
      <w:pPr>
        <w:ind w:left="1440" w:right="821"/>
        <w:jc w:val="both"/>
        <w:rPr>
          <w:rFonts w:ascii="Arial" w:hAnsi="Arial" w:cs="Arial"/>
          <w:i/>
          <w:iCs/>
          <w:sz w:val="20"/>
          <w:szCs w:val="20"/>
        </w:rPr>
      </w:pPr>
      <w:r w:rsidRPr="001003EA">
        <w:rPr>
          <w:rFonts w:ascii="Arial" w:hAnsi="Arial" w:cs="Arial"/>
          <w:i/>
          <w:iCs/>
          <w:sz w:val="20"/>
          <w:szCs w:val="20"/>
        </w:rPr>
        <w:t>This position description incorporates the full scope of academic responsibilities for this level.  Actual expected responsibilities are applied in accordance with individual work profiles and in consultation with the incumbent’s Academic Supervisor.</w:t>
      </w:r>
    </w:p>
    <w:p w14:paraId="2F86914E" w14:textId="77777777" w:rsidR="001003EA" w:rsidRPr="001003EA" w:rsidRDefault="001003EA" w:rsidP="001003EA">
      <w:pPr>
        <w:ind w:left="862"/>
        <w:jc w:val="both"/>
        <w:rPr>
          <w:rFonts w:ascii="Arial" w:hAnsi="Arial" w:cs="Arial"/>
          <w:sz w:val="20"/>
          <w:szCs w:val="20"/>
        </w:rPr>
      </w:pPr>
    </w:p>
    <w:p w14:paraId="5881210B"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Foster an outstanding student experience and encourage active participation and engagement in learning and teaching across the spectrum of the University’s undergraduate, and postgraduate program suite facilitating high quality, student-centred learning activities.</w:t>
      </w:r>
    </w:p>
    <w:p w14:paraId="6CDD7D35" w14:textId="77777777" w:rsidR="001003EA" w:rsidRPr="001003EA" w:rsidRDefault="001003EA" w:rsidP="001003EA">
      <w:pPr>
        <w:ind w:left="502"/>
        <w:jc w:val="both"/>
        <w:rPr>
          <w:rFonts w:ascii="Arial" w:hAnsi="Arial" w:cs="Arial"/>
          <w:sz w:val="20"/>
        </w:rPr>
      </w:pPr>
    </w:p>
    <w:p w14:paraId="08194EC5"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Continuously improve teaching practice through professional development and critical reflection informed by a range of evaluation approaches </w:t>
      </w:r>
    </w:p>
    <w:p w14:paraId="4DEFA06D" w14:textId="77777777" w:rsidR="001003EA" w:rsidRPr="001003EA" w:rsidRDefault="001003EA" w:rsidP="001003EA">
      <w:pPr>
        <w:ind w:left="502"/>
        <w:jc w:val="both"/>
        <w:rPr>
          <w:rFonts w:ascii="Arial" w:hAnsi="Arial" w:cs="Arial"/>
          <w:sz w:val="20"/>
        </w:rPr>
      </w:pPr>
    </w:p>
    <w:p w14:paraId="7CEA4CA9"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Inform the quality, innovation, currency and evidence-base of teaching and learning through scholarly activities, commitments and outputs. </w:t>
      </w:r>
    </w:p>
    <w:p w14:paraId="438BF225" w14:textId="77777777" w:rsidR="001003EA" w:rsidRPr="001003EA" w:rsidRDefault="001003EA" w:rsidP="0097118D">
      <w:pPr>
        <w:pStyle w:val="ListParagraph"/>
        <w:ind w:left="1843" w:right="821"/>
        <w:jc w:val="both"/>
        <w:rPr>
          <w:rFonts w:ascii="Arial" w:hAnsi="Arial" w:cs="Arial"/>
          <w:sz w:val="20"/>
        </w:rPr>
      </w:pPr>
    </w:p>
    <w:p w14:paraId="6AD54DEE"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Support high quality learning and teaching strategies that facilitate improved student retention, employability and successful outcomes for students. </w:t>
      </w:r>
    </w:p>
    <w:p w14:paraId="141B9129" w14:textId="77777777" w:rsidR="001003EA" w:rsidRPr="001003EA" w:rsidRDefault="001003EA" w:rsidP="0097118D">
      <w:pPr>
        <w:pStyle w:val="ListParagraph"/>
        <w:ind w:left="1843" w:right="821"/>
        <w:jc w:val="both"/>
        <w:rPr>
          <w:rFonts w:ascii="Arial" w:hAnsi="Arial" w:cs="Arial"/>
          <w:sz w:val="20"/>
        </w:rPr>
      </w:pPr>
    </w:p>
    <w:p w14:paraId="009C8261"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Foster innovation and a future-focused approach to support high quality learning and teaching outcomes for students evidenced by technology enhanced learning, problem oriented, authentic learning and assessment practices. </w:t>
      </w:r>
    </w:p>
    <w:p w14:paraId="0F42645C" w14:textId="77777777" w:rsidR="001003EA" w:rsidRPr="001003EA" w:rsidRDefault="001003EA" w:rsidP="0097118D">
      <w:pPr>
        <w:pStyle w:val="ListParagraph"/>
        <w:ind w:left="1843" w:right="821"/>
        <w:jc w:val="both"/>
        <w:rPr>
          <w:rFonts w:ascii="Arial" w:hAnsi="Arial" w:cs="Arial"/>
          <w:sz w:val="20"/>
        </w:rPr>
      </w:pPr>
    </w:p>
    <w:p w14:paraId="0110DBD8"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Provide educational contributions through responsibility for academic courses.</w:t>
      </w:r>
    </w:p>
    <w:p w14:paraId="7ECE91D8" w14:textId="77777777" w:rsidR="001003EA" w:rsidRPr="001003EA" w:rsidRDefault="001003EA" w:rsidP="001003EA">
      <w:pPr>
        <w:ind w:left="502"/>
        <w:jc w:val="both"/>
        <w:rPr>
          <w:rFonts w:ascii="Arial" w:hAnsi="Arial" w:cs="Arial"/>
          <w:sz w:val="20"/>
        </w:rPr>
      </w:pPr>
    </w:p>
    <w:p w14:paraId="55BDFFA5"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Contribute to the advancement of knowledge through a balanced research portfolio of </w:t>
      </w:r>
      <w:r w:rsidRPr="001003EA">
        <w:rPr>
          <w:rFonts w:ascii="Arial" w:hAnsi="Arial" w:cs="Arial"/>
          <w:sz w:val="20"/>
        </w:rPr>
        <w:lastRenderedPageBreak/>
        <w:t>high-quality outputs that demonstrate impact.</w:t>
      </w:r>
    </w:p>
    <w:p w14:paraId="75054769" w14:textId="77777777" w:rsidR="001003EA" w:rsidRPr="001003EA" w:rsidRDefault="001003EA" w:rsidP="0097118D">
      <w:pPr>
        <w:pStyle w:val="ListParagraph"/>
        <w:ind w:left="1843" w:right="821"/>
        <w:jc w:val="both"/>
        <w:rPr>
          <w:rFonts w:ascii="Arial" w:hAnsi="Arial" w:cs="Arial"/>
          <w:sz w:val="20"/>
        </w:rPr>
      </w:pPr>
    </w:p>
    <w:p w14:paraId="66918B9E"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Undertake research that has the potential to achieve impact on policy and practice in the wider community.</w:t>
      </w:r>
    </w:p>
    <w:p w14:paraId="78A60BA1" w14:textId="77777777" w:rsidR="001003EA" w:rsidRPr="001003EA" w:rsidRDefault="001003EA" w:rsidP="001003EA">
      <w:pPr>
        <w:ind w:left="502"/>
        <w:jc w:val="both"/>
        <w:rPr>
          <w:rFonts w:ascii="Arial" w:hAnsi="Arial" w:cs="Arial"/>
          <w:sz w:val="20"/>
        </w:rPr>
      </w:pPr>
    </w:p>
    <w:p w14:paraId="15191A86"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Ensure consistently high-quality experiences and outcomes are achieved for higher degree research (HDR) candidates.</w:t>
      </w:r>
    </w:p>
    <w:p w14:paraId="7F1B440B" w14:textId="77777777" w:rsidR="001003EA" w:rsidRPr="001003EA" w:rsidRDefault="001003EA" w:rsidP="0097118D">
      <w:pPr>
        <w:pStyle w:val="ListParagraph"/>
        <w:ind w:left="1843" w:right="821"/>
        <w:jc w:val="both"/>
        <w:rPr>
          <w:rFonts w:ascii="Arial" w:hAnsi="Arial" w:cs="Arial"/>
          <w:sz w:val="20"/>
        </w:rPr>
      </w:pPr>
    </w:p>
    <w:p w14:paraId="540E5122"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Support a student-centred service culture and establishment of positive, respectful and supportive relationships between staff and students. </w:t>
      </w:r>
    </w:p>
    <w:p w14:paraId="444B57FF" w14:textId="77777777" w:rsidR="001003EA" w:rsidRPr="001003EA" w:rsidRDefault="001003EA" w:rsidP="0097118D">
      <w:pPr>
        <w:pStyle w:val="ListParagraph"/>
        <w:ind w:left="1843" w:right="821"/>
        <w:jc w:val="both"/>
        <w:rPr>
          <w:rFonts w:ascii="Arial" w:hAnsi="Arial" w:cs="Arial"/>
          <w:sz w:val="20"/>
        </w:rPr>
      </w:pPr>
    </w:p>
    <w:p w14:paraId="197BB8E4"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Develop meaningful and impactful partnerships with the broader community, by actively engaging and collaborating with external stakeholders.</w:t>
      </w:r>
    </w:p>
    <w:p w14:paraId="3A70C1D8" w14:textId="77777777" w:rsidR="001003EA" w:rsidRPr="001003EA" w:rsidRDefault="001003EA" w:rsidP="0097118D">
      <w:pPr>
        <w:pStyle w:val="ListParagraph"/>
        <w:ind w:left="1843" w:right="821"/>
        <w:jc w:val="both"/>
        <w:rPr>
          <w:rFonts w:ascii="Arial" w:hAnsi="Arial" w:cs="Arial"/>
          <w:sz w:val="20"/>
        </w:rPr>
      </w:pPr>
    </w:p>
    <w:p w14:paraId="12C94C18"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Contribute to the enhancement of the School/Department standing and reputation by promoting educational and research activities with external communities.  </w:t>
      </w:r>
    </w:p>
    <w:p w14:paraId="4F78F947" w14:textId="77777777" w:rsidR="001003EA" w:rsidRPr="001003EA" w:rsidRDefault="001003EA" w:rsidP="0097118D">
      <w:pPr>
        <w:pStyle w:val="ListParagraph"/>
        <w:ind w:left="1843" w:right="821"/>
        <w:jc w:val="both"/>
        <w:rPr>
          <w:rFonts w:ascii="Arial" w:hAnsi="Arial" w:cs="Arial"/>
          <w:sz w:val="20"/>
        </w:rPr>
      </w:pPr>
    </w:p>
    <w:p w14:paraId="6EFFFA59"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Promote and enhance student learning experiences through engagement with industry and broader community to develop work integrated learning opportunities and support employability initiatives. </w:t>
      </w:r>
    </w:p>
    <w:p w14:paraId="6D341533" w14:textId="77777777" w:rsidR="001003EA" w:rsidRPr="0097118D" w:rsidRDefault="001003EA" w:rsidP="0097118D">
      <w:pPr>
        <w:pStyle w:val="ListParagraph"/>
        <w:ind w:left="1843" w:right="821"/>
        <w:jc w:val="both"/>
        <w:rPr>
          <w:rFonts w:ascii="Arial" w:hAnsi="Arial" w:cs="Arial"/>
          <w:sz w:val="20"/>
        </w:rPr>
      </w:pPr>
    </w:p>
    <w:p w14:paraId="5DAB9EBC" w14:textId="7B3205E1" w:rsidR="00B70FBE" w:rsidRPr="00F856E0" w:rsidRDefault="00B70FBE" w:rsidP="00B70FBE">
      <w:pPr>
        <w:pStyle w:val="ListParagraph"/>
        <w:numPr>
          <w:ilvl w:val="0"/>
          <w:numId w:val="3"/>
        </w:numPr>
        <w:ind w:left="1843" w:right="821" w:hanging="425"/>
        <w:jc w:val="both"/>
        <w:rPr>
          <w:rFonts w:ascii="Arial" w:hAnsi="Arial" w:cs="Arial"/>
          <w:sz w:val="20"/>
          <w:szCs w:val="20"/>
        </w:rPr>
      </w:pPr>
      <w:bookmarkStart w:id="1" w:name="On_the_recommendation_of_the_Vice_Chance"/>
      <w:bookmarkEnd w:id="1"/>
      <w:r w:rsidRPr="00B70FBE">
        <w:rPr>
          <w:rFonts w:ascii="Arial" w:hAnsi="Arial" w:cs="Arial"/>
          <w:sz w:val="20"/>
        </w:rPr>
        <w:t>Support, ensure and maintain compliance with relevant legislation and University policies and procedures, including equity and health &amp; safety and exhibit good practice in relation to same.</w:t>
      </w:r>
      <w:r w:rsidRPr="00F856E0">
        <w:rPr>
          <w:rFonts w:ascii="Arial" w:hAnsi="Arial" w:cs="Arial"/>
          <w:sz w:val="20"/>
          <w:szCs w:val="20"/>
        </w:rPr>
        <w:t xml:space="preserve"> </w:t>
      </w:r>
    </w:p>
    <w:p w14:paraId="7F770F01" w14:textId="77777777" w:rsidR="0097118D" w:rsidRPr="0097118D" w:rsidRDefault="0097118D" w:rsidP="0097118D">
      <w:pPr>
        <w:pStyle w:val="ListParagraph"/>
        <w:rPr>
          <w:rFonts w:ascii="Arial" w:hAnsi="Arial" w:cs="Arial"/>
          <w:sz w:val="20"/>
        </w:rPr>
      </w:pPr>
    </w:p>
    <w:p w14:paraId="5DF8AD98"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Be a leading example of the principles and values embodied in the University’s Code of Conduct, and behave, act and </w:t>
      </w:r>
      <w:proofErr w:type="gramStart"/>
      <w:r w:rsidRPr="001003EA">
        <w:rPr>
          <w:rFonts w:ascii="Arial" w:hAnsi="Arial" w:cs="Arial"/>
          <w:sz w:val="20"/>
        </w:rPr>
        <w:t>communicate at all times</w:t>
      </w:r>
      <w:proofErr w:type="gramEnd"/>
      <w:r w:rsidRPr="001003EA">
        <w:rPr>
          <w:rFonts w:ascii="Arial" w:hAnsi="Arial" w:cs="Arial"/>
          <w:sz w:val="20"/>
        </w:rPr>
        <w:t xml:space="preserve"> to reflect fairness, ethics and professionalism.</w:t>
      </w:r>
      <w:bookmarkStart w:id="2" w:name="3.1_Criteria"/>
      <w:bookmarkEnd w:id="2"/>
    </w:p>
    <w:p w14:paraId="282883BA" w14:textId="5C67C432" w:rsidR="001003EA" w:rsidRPr="001003EA" w:rsidRDefault="0097118D" w:rsidP="001003EA">
      <w:pPr>
        <w:pStyle w:val="Heading2"/>
        <w:tabs>
          <w:tab w:val="left" w:pos="862"/>
        </w:tabs>
        <w:ind w:left="142" w:firstLine="0"/>
        <w:rPr>
          <w:rFonts w:ascii="Arial" w:hAnsi="Arial" w:cs="Arial"/>
          <w:color w:val="E20917"/>
        </w:rPr>
      </w:pPr>
      <w:r>
        <w:rPr>
          <w:rFonts w:ascii="Arial" w:hAnsi="Arial" w:cs="Arial"/>
          <w:color w:val="E20917"/>
        </w:rPr>
        <w:tab/>
      </w:r>
      <w:r w:rsidR="001003EA" w:rsidRPr="001003EA">
        <w:rPr>
          <w:rFonts w:ascii="Arial" w:hAnsi="Arial" w:cs="Arial"/>
          <w:color w:val="E20917"/>
        </w:rPr>
        <w:t>4.0</w:t>
      </w:r>
      <w:r w:rsidR="001003EA" w:rsidRPr="001003EA">
        <w:rPr>
          <w:rFonts w:ascii="Arial" w:hAnsi="Arial" w:cs="Arial"/>
          <w:color w:val="E20917"/>
        </w:rPr>
        <w:tab/>
        <w:t>Key Capabilities</w:t>
      </w:r>
    </w:p>
    <w:p w14:paraId="35524971" w14:textId="77777777" w:rsidR="001003EA" w:rsidRPr="001003EA" w:rsidRDefault="001003EA" w:rsidP="001003EA">
      <w:pPr>
        <w:pStyle w:val="ListParagraph"/>
        <w:tabs>
          <w:tab w:val="left" w:pos="1180"/>
          <w:tab w:val="left" w:pos="1181"/>
        </w:tabs>
        <w:spacing w:line="278" w:lineRule="auto"/>
        <w:ind w:right="1020"/>
        <w:rPr>
          <w:rFonts w:ascii="Arial" w:hAnsi="Arial" w:cs="Arial"/>
          <w:sz w:val="20"/>
        </w:rPr>
      </w:pPr>
    </w:p>
    <w:p w14:paraId="5AE2254D" w14:textId="77777777" w:rsidR="0097118D" w:rsidRPr="0097118D" w:rsidRDefault="0097118D" w:rsidP="0097118D">
      <w:pPr>
        <w:pStyle w:val="ListParagraph"/>
        <w:numPr>
          <w:ilvl w:val="0"/>
          <w:numId w:val="3"/>
        </w:numPr>
        <w:ind w:left="1843" w:right="821" w:hanging="425"/>
        <w:jc w:val="both"/>
        <w:rPr>
          <w:rFonts w:ascii="Arial" w:hAnsi="Arial" w:cs="Arial"/>
          <w:sz w:val="20"/>
        </w:rPr>
      </w:pPr>
      <w:r w:rsidRPr="0097118D">
        <w:rPr>
          <w:rFonts w:ascii="Arial" w:hAnsi="Arial" w:cs="Arial"/>
          <w:sz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30BDD975" w14:textId="77777777" w:rsidR="0097118D" w:rsidRPr="0097118D" w:rsidRDefault="0097118D" w:rsidP="0097118D">
      <w:pPr>
        <w:tabs>
          <w:tab w:val="left" w:pos="1181"/>
        </w:tabs>
        <w:spacing w:line="276" w:lineRule="auto"/>
        <w:ind w:left="820" w:right="1020"/>
        <w:rPr>
          <w:rFonts w:ascii="Arial" w:hAnsi="Arial" w:cs="Arial"/>
          <w:color w:val="000000"/>
          <w:sz w:val="20"/>
          <w:szCs w:val="20"/>
          <w:lang w:bidi="ar-SA"/>
        </w:rPr>
      </w:pPr>
    </w:p>
    <w:p w14:paraId="7E4C3936" w14:textId="3C6A688A" w:rsidR="0097118D" w:rsidRPr="0097118D" w:rsidRDefault="0097118D" w:rsidP="0097118D">
      <w:pPr>
        <w:tabs>
          <w:tab w:val="left" w:pos="1276"/>
        </w:tabs>
        <w:spacing w:line="276" w:lineRule="auto"/>
        <w:ind w:left="1843" w:right="1020"/>
        <w:rPr>
          <w:rFonts w:ascii="Arial" w:hAnsi="Arial" w:cs="Arial"/>
          <w:sz w:val="20"/>
        </w:rPr>
      </w:pPr>
      <w:r w:rsidRPr="0097118D">
        <w:rPr>
          <w:rFonts w:ascii="Arial" w:hAnsi="Arial" w:cs="Arial"/>
          <w:color w:val="000000"/>
          <w:sz w:val="20"/>
          <w:szCs w:val="20"/>
          <w:lang w:bidi="ar-SA"/>
        </w:rPr>
        <w:t xml:space="preserve">To read about some of the non-technical organisation skills for this position, please see </w:t>
      </w:r>
      <w:r w:rsidRPr="00691BDB">
        <w:rPr>
          <w:rFonts w:ascii="Arial" w:hAnsi="Arial" w:cs="Arial"/>
          <w:sz w:val="20"/>
          <w:szCs w:val="20"/>
          <w:lang w:bidi="ar-SA"/>
        </w:rPr>
        <w:t xml:space="preserve">the Leads Self section </w:t>
      </w:r>
      <w:r w:rsidRPr="0097118D">
        <w:rPr>
          <w:rFonts w:ascii="Arial" w:hAnsi="Arial" w:cs="Arial"/>
          <w:color w:val="000000"/>
          <w:sz w:val="20"/>
          <w:szCs w:val="20"/>
          <w:lang w:bidi="ar-SA"/>
        </w:rPr>
        <w:t xml:space="preserve">of our </w:t>
      </w:r>
      <w:hyperlink r:id="rId11" w:anchor="framework" w:history="1">
        <w:r w:rsidRPr="0097118D">
          <w:rPr>
            <w:rFonts w:ascii="Arial" w:hAnsi="Arial" w:cs="Arial"/>
            <w:color w:val="0033CC"/>
            <w:sz w:val="20"/>
            <w:szCs w:val="20"/>
            <w:u w:val="single"/>
            <w:lang w:bidi="ar-SA"/>
          </w:rPr>
          <w:t>Capability Development Framework</w:t>
        </w:r>
      </w:hyperlink>
      <w:r w:rsidRPr="0097118D">
        <w:rPr>
          <w:rFonts w:ascii="Arial" w:hAnsi="Arial" w:cs="Arial"/>
          <w:color w:val="000000"/>
          <w:sz w:val="20"/>
          <w:szCs w:val="20"/>
          <w:lang w:bidi="ar-SA"/>
        </w:rPr>
        <w:t>.</w:t>
      </w:r>
    </w:p>
    <w:p w14:paraId="7495BC7B" w14:textId="77777777" w:rsidR="001003EA" w:rsidRPr="001003EA" w:rsidRDefault="001003EA" w:rsidP="001003EA">
      <w:pPr>
        <w:pStyle w:val="BodyText"/>
      </w:pPr>
    </w:p>
    <w:bookmarkEnd w:id="0"/>
    <w:p w14:paraId="29A0C578" w14:textId="50B44F5F" w:rsidR="008E38F7" w:rsidRPr="00D82CF4" w:rsidRDefault="008E38F7" w:rsidP="00AA126F">
      <w:pPr>
        <w:rPr>
          <w:rFonts w:ascii="Arial" w:hAnsi="Arial" w:cs="Arial"/>
          <w:sz w:val="17"/>
        </w:rPr>
      </w:pPr>
    </w:p>
    <w:sectPr w:rsidR="008E38F7" w:rsidRPr="00D82CF4" w:rsidSect="00F35174">
      <w:footerReference w:type="default" r:id="rId12"/>
      <w:headerReference w:type="first" r:id="rId13"/>
      <w:footerReference w:type="first" r:id="rId14"/>
      <w:pgSz w:w="11900" w:h="16820"/>
      <w:pgMar w:top="2100" w:right="720" w:bottom="720" w:left="720" w:header="730" w:footer="82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2E553" w14:textId="77777777" w:rsidR="00BC7260" w:rsidRDefault="00BC7260" w:rsidP="00AA126F">
      <w:r>
        <w:separator/>
      </w:r>
    </w:p>
  </w:endnote>
  <w:endnote w:type="continuationSeparator" w:id="0">
    <w:p w14:paraId="226E4BBE" w14:textId="77777777" w:rsidR="00BC7260" w:rsidRDefault="00BC7260" w:rsidP="00AA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BF222" w14:textId="05964384" w:rsidR="00F35174" w:rsidRDefault="001003EA">
    <w:pPr>
      <w:pStyle w:val="Footer"/>
    </w:pPr>
    <w:r>
      <w:rPr>
        <w:noProof/>
      </w:rPr>
      <mc:AlternateContent>
        <mc:Choice Requires="wpg">
          <w:drawing>
            <wp:anchor distT="0" distB="0" distL="114300" distR="114300" simplePos="0" relativeHeight="251661312" behindDoc="0" locked="0" layoutInCell="1" allowOverlap="1" wp14:anchorId="0C699007" wp14:editId="1ACEAB81">
              <wp:simplePos x="0" y="0"/>
              <wp:positionH relativeFrom="page">
                <wp:posOffset>0</wp:posOffset>
              </wp:positionH>
              <wp:positionV relativeFrom="page">
                <wp:posOffset>7092950</wp:posOffset>
              </wp:positionV>
              <wp:extent cx="3565525" cy="3564255"/>
              <wp:effectExtent l="0" t="0" r="0" b="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6" name="Freeform 3"/>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4"/>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D2E00B" id="Group 2" o:spid="_x0000_s1026" style="position:absolute;margin-left:0;margin-top:558.5pt;width:280.75pt;height:280.65pt;z-index:251661312;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">
              <v:shape id="Freeform 3"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" path="m,l,5613r5613,l,xe" fillcolor="#f0f0f0" stroked="f">
                <v:path arrowok="t" o:connecttype="custom" o:connectlocs="0,11170;0,16783;5613,16783;0,11170" o:connectangles="0,0,0,0"/>
              </v:shape>
              <v:shape id="Freeform 4"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514D0" w14:textId="1EE1DC86" w:rsidR="00F35174" w:rsidRDefault="001003EA">
    <w:pPr>
      <w:pStyle w:val="Footer"/>
    </w:pPr>
    <w:r>
      <w:rPr>
        <w:noProof/>
      </w:rPr>
      <mc:AlternateContent>
        <mc:Choice Requires="wpg">
          <w:drawing>
            <wp:anchor distT="0" distB="0" distL="114300" distR="114300" simplePos="0" relativeHeight="251666432" behindDoc="0" locked="0" layoutInCell="1" allowOverlap="1" wp14:anchorId="0C699007" wp14:editId="2CF3C539">
              <wp:simplePos x="0" y="0"/>
              <wp:positionH relativeFrom="page">
                <wp:posOffset>6350</wp:posOffset>
              </wp:positionH>
              <wp:positionV relativeFrom="page">
                <wp:posOffset>7245350</wp:posOffset>
              </wp:positionV>
              <wp:extent cx="3565525" cy="3564255"/>
              <wp:effectExtent l="0" t="0" r="0" b="0"/>
              <wp:wrapNone/>
              <wp:docPr id="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10"/>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1"/>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2B58BC" id="Group 9" o:spid="_x0000_s1026" style="position:absolute;margin-left:.5pt;margin-top:570.5pt;width:280.75pt;height:280.65pt;z-index:251666432;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">
              <v:shape id="Freeform 10"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11"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3F649" w14:textId="77777777" w:rsidR="00BC7260" w:rsidRDefault="00BC7260" w:rsidP="00AA126F">
      <w:r>
        <w:separator/>
      </w:r>
    </w:p>
  </w:footnote>
  <w:footnote w:type="continuationSeparator" w:id="0">
    <w:p w14:paraId="23C8CBF6" w14:textId="77777777" w:rsidR="00BC7260" w:rsidRDefault="00BC7260" w:rsidP="00AA1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F0487" w14:textId="33B04584" w:rsidR="00F35174" w:rsidRDefault="00371BCA">
    <w:pPr>
      <w:pStyle w:val="Header"/>
    </w:pPr>
    <w:r>
      <w:rPr>
        <w:noProof/>
      </w:rPr>
      <w:drawing>
        <wp:anchor distT="0" distB="0" distL="114300" distR="114300" simplePos="0" relativeHeight="251658752" behindDoc="1" locked="0" layoutInCell="1" allowOverlap="1" wp14:anchorId="042E8E13" wp14:editId="6620CCA0">
          <wp:simplePos x="0" y="0"/>
          <wp:positionH relativeFrom="column">
            <wp:posOffset>556591</wp:posOffset>
          </wp:positionH>
          <wp:positionV relativeFrom="paragraph">
            <wp:posOffset>264463</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sidR="001003EA">
      <w:rPr>
        <w:noProof/>
      </w:rPr>
      <mc:AlternateContent>
        <mc:Choice Requires="wps">
          <w:drawing>
            <wp:anchor distT="0" distB="0" distL="114300" distR="114300" simplePos="0" relativeHeight="251667456" behindDoc="0" locked="0" layoutInCell="1" allowOverlap="1" wp14:anchorId="46A6563A" wp14:editId="164A1910">
              <wp:simplePos x="0" y="0"/>
              <wp:positionH relativeFrom="column">
                <wp:posOffset>4262755</wp:posOffset>
              </wp:positionH>
              <wp:positionV relativeFrom="paragraph">
                <wp:posOffset>-427355</wp:posOffset>
              </wp:positionV>
              <wp:extent cx="2834005" cy="1929765"/>
              <wp:effectExtent l="0" t="0" r="0" b="0"/>
              <wp:wrapNone/>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1B1FA6DF" w14:textId="77777777" w:rsidR="00F35174" w:rsidRDefault="00F35174" w:rsidP="00F35174">
                          <w:pPr>
                            <w:ind w:left="1560"/>
                            <w:rPr>
                              <w:b/>
                              <w:color w:val="FFFFFF"/>
                              <w:sz w:val="16"/>
                              <w:szCs w:val="16"/>
                            </w:rPr>
                          </w:pPr>
                        </w:p>
                        <w:p w14:paraId="28516D50" w14:textId="77777777" w:rsidR="00F35174" w:rsidRPr="0036335E" w:rsidRDefault="00F35174" w:rsidP="00F35174">
                          <w:pPr>
                            <w:ind w:left="1560"/>
                            <w:rPr>
                              <w:rFonts w:ascii="Arial" w:eastAsia="Malgun Gothic" w:hAnsi="Arial" w:cs="Arial"/>
                              <w:b/>
                              <w:color w:val="FFFFFF"/>
                              <w:sz w:val="50"/>
                              <w:szCs w:val="50"/>
                            </w:rPr>
                          </w:pPr>
                          <w:r w:rsidRPr="0036335E">
                            <w:rPr>
                              <w:rFonts w:ascii="Arial" w:eastAsia="Malgun Gothic" w:hAnsi="Arial" w:cs="Arial"/>
                              <w:b/>
                              <w:color w:val="FFFFFF"/>
                              <w:sz w:val="50"/>
                              <w:szCs w:val="50"/>
                            </w:rPr>
                            <w:t>Position</w:t>
                          </w:r>
                        </w:p>
                        <w:p w14:paraId="56DB67A9" w14:textId="77777777" w:rsidR="00F35174" w:rsidRPr="0036335E" w:rsidRDefault="00F35174" w:rsidP="00F35174">
                          <w:pPr>
                            <w:ind w:left="1560"/>
                            <w:rPr>
                              <w:rFonts w:ascii="Arial" w:eastAsia="Malgun Gothic" w:hAnsi="Arial" w:cs="Arial"/>
                              <w:b/>
                              <w:sz w:val="50"/>
                              <w:szCs w:val="50"/>
                            </w:rPr>
                          </w:pPr>
                          <w:r w:rsidRPr="0036335E">
                            <w:rPr>
                              <w:rFonts w:ascii="Arial" w:eastAsia="Malgun Gothic" w:hAnsi="Arial" w:cs="Arial"/>
                              <w:b/>
                              <w:color w:val="FFFFFF"/>
                              <w:sz w:val="50"/>
                              <w:szCs w:val="50"/>
                            </w:rPr>
                            <w:t>Description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A6563A" id="_x0000_t202" coordsize="21600,21600" o:spt="202" path="m,l,21600r21600,l21600,xe">
              <v:stroke joinstyle="miter"/>
              <v:path gradientshapeok="t" o:connecttype="rect"/>
            </v:shapetype>
            <v:shape id="Text Box 15" o:spid="_x0000_s1026" type="#_x0000_t202" style="position:absolute;margin-left:335.65pt;margin-top:-33.65pt;width:223.15pt;height:15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" filled="f" stroked="f">
              <v:textbox inset="0,0,0,0">
                <w:txbxContent>
                  <w:p w14:paraId="1B1FA6DF" w14:textId="77777777" w:rsidR="00F35174" w:rsidRDefault="00F35174" w:rsidP="00F35174">
                    <w:pPr>
                      <w:ind w:left="1560"/>
                      <w:rPr>
                        <w:b/>
                        <w:color w:val="FFFFFF"/>
                        <w:sz w:val="16"/>
                        <w:szCs w:val="16"/>
                      </w:rPr>
                    </w:pPr>
                  </w:p>
                  <w:p w14:paraId="28516D50" w14:textId="77777777" w:rsidR="00F35174" w:rsidRPr="0036335E" w:rsidRDefault="00F35174" w:rsidP="00F35174">
                    <w:pPr>
                      <w:ind w:left="1560"/>
                      <w:rPr>
                        <w:rFonts w:ascii="Arial" w:eastAsia="Malgun Gothic" w:hAnsi="Arial" w:cs="Arial"/>
                        <w:b/>
                        <w:color w:val="FFFFFF"/>
                        <w:sz w:val="50"/>
                        <w:szCs w:val="50"/>
                      </w:rPr>
                    </w:pPr>
                    <w:r w:rsidRPr="0036335E">
                      <w:rPr>
                        <w:rFonts w:ascii="Arial" w:eastAsia="Malgun Gothic" w:hAnsi="Arial" w:cs="Arial"/>
                        <w:b/>
                        <w:color w:val="FFFFFF"/>
                        <w:sz w:val="50"/>
                        <w:szCs w:val="50"/>
                      </w:rPr>
                      <w:t>Position</w:t>
                    </w:r>
                  </w:p>
                  <w:p w14:paraId="56DB67A9" w14:textId="77777777" w:rsidR="00F35174" w:rsidRPr="0036335E" w:rsidRDefault="00F35174" w:rsidP="00F35174">
                    <w:pPr>
                      <w:ind w:left="1560"/>
                      <w:rPr>
                        <w:rFonts w:ascii="Arial" w:eastAsia="Malgun Gothic" w:hAnsi="Arial" w:cs="Arial"/>
                        <w:b/>
                        <w:sz w:val="50"/>
                        <w:szCs w:val="50"/>
                      </w:rPr>
                    </w:pPr>
                    <w:r w:rsidRPr="0036335E">
                      <w:rPr>
                        <w:rFonts w:ascii="Arial" w:eastAsia="Malgun Gothic" w:hAnsi="Arial" w:cs="Arial"/>
                        <w:b/>
                        <w:color w:val="FFFFFF"/>
                        <w:sz w:val="50"/>
                        <w:szCs w:val="50"/>
                      </w:rPr>
                      <w:t>Description</w:t>
                    </w:r>
                  </w:p>
                </w:txbxContent>
              </v:textbox>
            </v:shape>
          </w:pict>
        </mc:Fallback>
      </mc:AlternateContent>
    </w:r>
    <w:r w:rsidR="001003EA">
      <w:rPr>
        <w:noProof/>
      </w:rPr>
      <mc:AlternateContent>
        <mc:Choice Requires="wps">
          <w:drawing>
            <wp:anchor distT="0" distB="0" distL="114300" distR="114300" simplePos="0" relativeHeight="251666943" behindDoc="0" locked="0" layoutInCell="1" allowOverlap="1" wp14:anchorId="5FF75768" wp14:editId="32401CE7">
              <wp:simplePos x="0" y="0"/>
              <wp:positionH relativeFrom="page">
                <wp:posOffset>4693285</wp:posOffset>
              </wp:positionH>
              <wp:positionV relativeFrom="page">
                <wp:posOffset>2540</wp:posOffset>
              </wp:positionV>
              <wp:extent cx="2921635" cy="1929765"/>
              <wp:effectExtent l="0" t="0" r="0" b="0"/>
              <wp:wrapNone/>
              <wp:docPr id="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EDE7C" id="Freeform 5" o:spid="_x0000_s1026" style="position:absolute;margin-left:369.55pt;margin-top:.2pt;width:230.05pt;height:151.95pt;z-index:2516669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" path="m4601,l,,3055,3039,4601,1501,4601,xe" fillcolor="#eb1d22" stroked="f">
              <v:path arrowok="t" o:connecttype="custom" o:connectlocs="2921635,8890;0,8890;1939925,1938655;2921635,962025;2921635,8890" o:connectangles="0,0,0,0,0"/>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D2F48"/>
    <w:multiLevelType w:val="hybridMultilevel"/>
    <w:tmpl w:val="33C09844"/>
    <w:lvl w:ilvl="0" w:tplc="008EC762">
      <w:start w:val="1"/>
      <w:numFmt w:val="bullet"/>
      <w:lvlText w:val=""/>
      <w:lvlJc w:val="left"/>
      <w:pPr>
        <w:ind w:left="1800" w:hanging="360"/>
      </w:pPr>
      <w:rPr>
        <w:rFonts w:ascii="Wingdings" w:hAnsi="Wingdings" w:hint="default"/>
        <w:color w:val="FF0000"/>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2" w15:restartNumberingAfterBreak="0">
    <w:nsid w:val="4A2C4219"/>
    <w:multiLevelType w:val="hybridMultilevel"/>
    <w:tmpl w:val="50F43340"/>
    <w:lvl w:ilvl="0" w:tplc="79C277F0">
      <w:start w:val="1"/>
      <w:numFmt w:val="bullet"/>
      <w:lvlText w:val=""/>
      <w:lvlJc w:val="left"/>
      <w:pPr>
        <w:ind w:left="1180" w:hanging="360"/>
      </w:pPr>
      <w:rPr>
        <w:rFonts w:ascii="Wingdings" w:hAnsi="Wingdings" w:hint="default"/>
        <w:color w:val="FF0000"/>
      </w:rPr>
    </w:lvl>
    <w:lvl w:ilvl="1" w:tplc="0C090003" w:tentative="1">
      <w:start w:val="1"/>
      <w:numFmt w:val="bullet"/>
      <w:lvlText w:val="o"/>
      <w:lvlJc w:val="left"/>
      <w:pPr>
        <w:ind w:left="1900" w:hanging="360"/>
      </w:pPr>
      <w:rPr>
        <w:rFonts w:ascii="Courier New" w:hAnsi="Courier New" w:cs="Courier New" w:hint="default"/>
      </w:rPr>
    </w:lvl>
    <w:lvl w:ilvl="2" w:tplc="0C090005" w:tentative="1">
      <w:start w:val="1"/>
      <w:numFmt w:val="bullet"/>
      <w:lvlText w:val=""/>
      <w:lvlJc w:val="left"/>
      <w:pPr>
        <w:ind w:left="2620" w:hanging="360"/>
      </w:pPr>
      <w:rPr>
        <w:rFonts w:ascii="Wingdings" w:hAnsi="Wingdings" w:hint="default"/>
      </w:rPr>
    </w:lvl>
    <w:lvl w:ilvl="3" w:tplc="0C090001" w:tentative="1">
      <w:start w:val="1"/>
      <w:numFmt w:val="bullet"/>
      <w:lvlText w:val=""/>
      <w:lvlJc w:val="left"/>
      <w:pPr>
        <w:ind w:left="3340" w:hanging="360"/>
      </w:pPr>
      <w:rPr>
        <w:rFonts w:ascii="Symbol" w:hAnsi="Symbol" w:hint="default"/>
      </w:rPr>
    </w:lvl>
    <w:lvl w:ilvl="4" w:tplc="0C090003" w:tentative="1">
      <w:start w:val="1"/>
      <w:numFmt w:val="bullet"/>
      <w:lvlText w:val="o"/>
      <w:lvlJc w:val="left"/>
      <w:pPr>
        <w:ind w:left="4060" w:hanging="360"/>
      </w:pPr>
      <w:rPr>
        <w:rFonts w:ascii="Courier New" w:hAnsi="Courier New" w:cs="Courier New" w:hint="default"/>
      </w:rPr>
    </w:lvl>
    <w:lvl w:ilvl="5" w:tplc="0C090005" w:tentative="1">
      <w:start w:val="1"/>
      <w:numFmt w:val="bullet"/>
      <w:lvlText w:val=""/>
      <w:lvlJc w:val="left"/>
      <w:pPr>
        <w:ind w:left="4780" w:hanging="360"/>
      </w:pPr>
      <w:rPr>
        <w:rFonts w:ascii="Wingdings" w:hAnsi="Wingdings" w:hint="default"/>
      </w:rPr>
    </w:lvl>
    <w:lvl w:ilvl="6" w:tplc="0C090001" w:tentative="1">
      <w:start w:val="1"/>
      <w:numFmt w:val="bullet"/>
      <w:lvlText w:val=""/>
      <w:lvlJc w:val="left"/>
      <w:pPr>
        <w:ind w:left="5500" w:hanging="360"/>
      </w:pPr>
      <w:rPr>
        <w:rFonts w:ascii="Symbol" w:hAnsi="Symbol" w:hint="default"/>
      </w:rPr>
    </w:lvl>
    <w:lvl w:ilvl="7" w:tplc="0C090003" w:tentative="1">
      <w:start w:val="1"/>
      <w:numFmt w:val="bullet"/>
      <w:lvlText w:val="o"/>
      <w:lvlJc w:val="left"/>
      <w:pPr>
        <w:ind w:left="6220" w:hanging="360"/>
      </w:pPr>
      <w:rPr>
        <w:rFonts w:ascii="Courier New" w:hAnsi="Courier New" w:cs="Courier New" w:hint="default"/>
      </w:rPr>
    </w:lvl>
    <w:lvl w:ilvl="8" w:tplc="0C090005" w:tentative="1">
      <w:start w:val="1"/>
      <w:numFmt w:val="bullet"/>
      <w:lvlText w:val=""/>
      <w:lvlJc w:val="left"/>
      <w:pPr>
        <w:ind w:left="6940" w:hanging="360"/>
      </w:pPr>
      <w:rPr>
        <w:rFonts w:ascii="Wingdings" w:hAnsi="Wingdings" w:hint="default"/>
      </w:rPr>
    </w:lvl>
  </w:abstractNum>
  <w:abstractNum w:abstractNumId="3" w15:restartNumberingAfterBreak="0">
    <w:nsid w:val="528B6F00"/>
    <w:multiLevelType w:val="hybridMultilevel"/>
    <w:tmpl w:val="EA80BBDC"/>
    <w:lvl w:ilvl="0" w:tplc="583C8B58">
      <w:start w:val="1"/>
      <w:numFmt w:val="bullet"/>
      <w:lvlText w:val=""/>
      <w:lvlJc w:val="left"/>
      <w:pPr>
        <w:ind w:left="720" w:hanging="360"/>
      </w:pPr>
      <w:rPr>
        <w:rFonts w:ascii="Wingdings" w:hAnsi="Wingdings"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8537EF6"/>
    <w:multiLevelType w:val="hybridMultilevel"/>
    <w:tmpl w:val="34A2B676"/>
    <w:lvl w:ilvl="0" w:tplc="5D02B0FA">
      <w:start w:val="1"/>
      <w:numFmt w:val="bullet"/>
      <w:lvlText w:val=""/>
      <w:lvlJc w:val="left"/>
      <w:pPr>
        <w:ind w:left="1516" w:hanging="360"/>
      </w:pPr>
      <w:rPr>
        <w:rFonts w:ascii="Wingdings" w:hAnsi="Wingdings" w:hint="default"/>
        <w:color w:val="FF0000"/>
      </w:rPr>
    </w:lvl>
    <w:lvl w:ilvl="1" w:tplc="0C090003" w:tentative="1">
      <w:start w:val="1"/>
      <w:numFmt w:val="bullet"/>
      <w:lvlText w:val="o"/>
      <w:lvlJc w:val="left"/>
      <w:pPr>
        <w:ind w:left="2236" w:hanging="360"/>
      </w:pPr>
      <w:rPr>
        <w:rFonts w:ascii="Courier New" w:hAnsi="Courier New" w:cs="Courier New" w:hint="default"/>
      </w:rPr>
    </w:lvl>
    <w:lvl w:ilvl="2" w:tplc="0C090005" w:tentative="1">
      <w:start w:val="1"/>
      <w:numFmt w:val="bullet"/>
      <w:lvlText w:val=""/>
      <w:lvlJc w:val="left"/>
      <w:pPr>
        <w:ind w:left="2956" w:hanging="360"/>
      </w:pPr>
      <w:rPr>
        <w:rFonts w:ascii="Wingdings" w:hAnsi="Wingdings" w:hint="default"/>
      </w:rPr>
    </w:lvl>
    <w:lvl w:ilvl="3" w:tplc="0C090001" w:tentative="1">
      <w:start w:val="1"/>
      <w:numFmt w:val="bullet"/>
      <w:lvlText w:val=""/>
      <w:lvlJc w:val="left"/>
      <w:pPr>
        <w:ind w:left="3676" w:hanging="360"/>
      </w:pPr>
      <w:rPr>
        <w:rFonts w:ascii="Symbol" w:hAnsi="Symbol" w:hint="default"/>
      </w:rPr>
    </w:lvl>
    <w:lvl w:ilvl="4" w:tplc="0C090003" w:tentative="1">
      <w:start w:val="1"/>
      <w:numFmt w:val="bullet"/>
      <w:lvlText w:val="o"/>
      <w:lvlJc w:val="left"/>
      <w:pPr>
        <w:ind w:left="4396" w:hanging="360"/>
      </w:pPr>
      <w:rPr>
        <w:rFonts w:ascii="Courier New" w:hAnsi="Courier New" w:cs="Courier New" w:hint="default"/>
      </w:rPr>
    </w:lvl>
    <w:lvl w:ilvl="5" w:tplc="0C090005" w:tentative="1">
      <w:start w:val="1"/>
      <w:numFmt w:val="bullet"/>
      <w:lvlText w:val=""/>
      <w:lvlJc w:val="left"/>
      <w:pPr>
        <w:ind w:left="5116" w:hanging="360"/>
      </w:pPr>
      <w:rPr>
        <w:rFonts w:ascii="Wingdings" w:hAnsi="Wingdings" w:hint="default"/>
      </w:rPr>
    </w:lvl>
    <w:lvl w:ilvl="6" w:tplc="0C090001" w:tentative="1">
      <w:start w:val="1"/>
      <w:numFmt w:val="bullet"/>
      <w:lvlText w:val=""/>
      <w:lvlJc w:val="left"/>
      <w:pPr>
        <w:ind w:left="5836" w:hanging="360"/>
      </w:pPr>
      <w:rPr>
        <w:rFonts w:ascii="Symbol" w:hAnsi="Symbol" w:hint="default"/>
      </w:rPr>
    </w:lvl>
    <w:lvl w:ilvl="7" w:tplc="0C090003" w:tentative="1">
      <w:start w:val="1"/>
      <w:numFmt w:val="bullet"/>
      <w:lvlText w:val="o"/>
      <w:lvlJc w:val="left"/>
      <w:pPr>
        <w:ind w:left="6556" w:hanging="360"/>
      </w:pPr>
      <w:rPr>
        <w:rFonts w:ascii="Courier New" w:hAnsi="Courier New" w:cs="Courier New" w:hint="default"/>
      </w:rPr>
    </w:lvl>
    <w:lvl w:ilvl="8" w:tplc="0C090005" w:tentative="1">
      <w:start w:val="1"/>
      <w:numFmt w:val="bullet"/>
      <w:lvlText w:val=""/>
      <w:lvlJc w:val="left"/>
      <w:pPr>
        <w:ind w:left="7276" w:hanging="360"/>
      </w:pPr>
      <w:rPr>
        <w:rFonts w:ascii="Wingdings" w:hAnsi="Wingdings" w:hint="default"/>
      </w:rPr>
    </w:lvl>
  </w:abstractNum>
  <w:num w:numId="1" w16cid:durableId="2022514177">
    <w:abstractNumId w:val="1"/>
  </w:num>
  <w:num w:numId="2" w16cid:durableId="648707097">
    <w:abstractNumId w:val="0"/>
  </w:num>
  <w:num w:numId="3" w16cid:durableId="711460903">
    <w:abstractNumId w:val="5"/>
  </w:num>
  <w:num w:numId="4" w16cid:durableId="1351419238">
    <w:abstractNumId w:val="2"/>
  </w:num>
  <w:num w:numId="5" w16cid:durableId="1938177386">
    <w:abstractNumId w:val="4"/>
  </w:num>
  <w:num w:numId="6" w16cid:durableId="6341419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8F7"/>
    <w:rsid w:val="00045BFA"/>
    <w:rsid w:val="001003EA"/>
    <w:rsid w:val="00254D62"/>
    <w:rsid w:val="0036335E"/>
    <w:rsid w:val="00371BCA"/>
    <w:rsid w:val="003D3CF1"/>
    <w:rsid w:val="006321FE"/>
    <w:rsid w:val="00691BDB"/>
    <w:rsid w:val="006C7913"/>
    <w:rsid w:val="008B3858"/>
    <w:rsid w:val="008E38F7"/>
    <w:rsid w:val="00921585"/>
    <w:rsid w:val="0097118D"/>
    <w:rsid w:val="009C78D3"/>
    <w:rsid w:val="009F1A76"/>
    <w:rsid w:val="00A70618"/>
    <w:rsid w:val="00A73ED3"/>
    <w:rsid w:val="00AA126F"/>
    <w:rsid w:val="00B70FBE"/>
    <w:rsid w:val="00BC10E9"/>
    <w:rsid w:val="00BC7260"/>
    <w:rsid w:val="00BD1B2F"/>
    <w:rsid w:val="00BE4B21"/>
    <w:rsid w:val="00C051FC"/>
    <w:rsid w:val="00C43178"/>
    <w:rsid w:val="00D82CF4"/>
    <w:rsid w:val="00EE43B4"/>
    <w:rsid w:val="00F35174"/>
    <w:rsid w:val="00FB4CBC"/>
    <w:rsid w:val="12952633"/>
    <w:rsid w:val="50BE527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05D69"/>
  <w15:docId w15:val="{2B74ACA6-0407-4B34-9E71-1A7BCBCC0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045BFA"/>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A126F"/>
    <w:pPr>
      <w:tabs>
        <w:tab w:val="center" w:pos="4513"/>
        <w:tab w:val="right" w:pos="9026"/>
      </w:tabs>
    </w:pPr>
  </w:style>
  <w:style w:type="character" w:customStyle="1" w:styleId="HeaderChar">
    <w:name w:val="Header Char"/>
    <w:basedOn w:val="DefaultParagraphFont"/>
    <w:link w:val="Header"/>
    <w:uiPriority w:val="99"/>
    <w:rsid w:val="00AA126F"/>
    <w:rPr>
      <w:rFonts w:ascii="Times New Roman" w:eastAsia="Times New Roman" w:hAnsi="Times New Roman" w:cs="Times New Roman"/>
      <w:lang w:eastAsia="en-AU" w:bidi="en-AU"/>
    </w:rPr>
  </w:style>
  <w:style w:type="paragraph" w:styleId="Footer">
    <w:name w:val="footer"/>
    <w:basedOn w:val="Normal"/>
    <w:link w:val="FooterChar"/>
    <w:uiPriority w:val="99"/>
    <w:unhideWhenUsed/>
    <w:rsid w:val="00AA126F"/>
    <w:pPr>
      <w:tabs>
        <w:tab w:val="center" w:pos="4513"/>
        <w:tab w:val="right" w:pos="9026"/>
      </w:tabs>
    </w:pPr>
  </w:style>
  <w:style w:type="character" w:customStyle="1" w:styleId="FooterChar">
    <w:name w:val="Footer Char"/>
    <w:basedOn w:val="DefaultParagraphFont"/>
    <w:link w:val="Footer"/>
    <w:uiPriority w:val="99"/>
    <w:rsid w:val="00AA126F"/>
    <w:rPr>
      <w:rFonts w:ascii="Times New Roman" w:eastAsia="Times New Roman" w:hAnsi="Times New Roman" w:cs="Times New Roman"/>
      <w:lang w:eastAsia="en-AU" w:bidi="en-AU"/>
    </w:rPr>
  </w:style>
  <w:style w:type="character" w:customStyle="1" w:styleId="Heading2Char">
    <w:name w:val="Heading 2 Char"/>
    <w:basedOn w:val="DefaultParagraphFont"/>
    <w:link w:val="Heading2"/>
    <w:uiPriority w:val="9"/>
    <w:rsid w:val="00045BFA"/>
    <w:rPr>
      <w:rFonts w:ascii="Malgun Gothic" w:eastAsia="Malgun Gothic" w:hAnsi="Malgun Gothic" w:cs="Malgun Gothic"/>
      <w:sz w:val="24"/>
      <w:szCs w:val="24"/>
      <w:lang w:eastAsia="en-AU" w:bidi="en-AU"/>
    </w:rPr>
  </w:style>
  <w:style w:type="paragraph" w:styleId="BodyText">
    <w:name w:val="Body Text"/>
    <w:basedOn w:val="Normal"/>
    <w:link w:val="BodyTextChar"/>
    <w:uiPriority w:val="1"/>
    <w:qFormat/>
    <w:rsid w:val="00045BFA"/>
    <w:rPr>
      <w:rFonts w:ascii="Arial" w:eastAsia="Arial" w:hAnsi="Arial" w:cs="Arial"/>
      <w:sz w:val="20"/>
      <w:szCs w:val="20"/>
    </w:rPr>
  </w:style>
  <w:style w:type="character" w:customStyle="1" w:styleId="BodyTextChar">
    <w:name w:val="Body Text Char"/>
    <w:basedOn w:val="DefaultParagraphFont"/>
    <w:link w:val="BodyText"/>
    <w:uiPriority w:val="1"/>
    <w:rsid w:val="00045BFA"/>
    <w:rPr>
      <w:rFonts w:ascii="Arial" w:eastAsia="Arial" w:hAnsi="Arial" w:cs="Arial"/>
      <w:sz w:val="20"/>
      <w:szCs w:val="20"/>
      <w:lang w:eastAsia="en-AU" w:bidi="en-AU"/>
    </w:rPr>
  </w:style>
  <w:style w:type="paragraph" w:customStyle="1" w:styleId="Default">
    <w:name w:val="Default"/>
    <w:uiPriority w:val="99"/>
    <w:rsid w:val="00045BFA"/>
    <w:pPr>
      <w:widowControl/>
      <w:adjustRightInd w:val="0"/>
    </w:pPr>
    <w:rPr>
      <w:rFonts w:ascii="Arial" w:eastAsia="Times New Roman" w:hAnsi="Arial" w:cs="Arial"/>
      <w:color w:val="000000"/>
      <w:sz w:val="24"/>
      <w:szCs w:val="24"/>
      <w:lang w:eastAsia="en-AU"/>
    </w:rPr>
  </w:style>
  <w:style w:type="paragraph" w:customStyle="1" w:styleId="paragraph">
    <w:name w:val="paragraph"/>
    <w:basedOn w:val="Normal"/>
    <w:rsid w:val="00691BDB"/>
    <w:pPr>
      <w:widowControl/>
      <w:autoSpaceDE/>
      <w:autoSpaceDN/>
      <w:spacing w:before="100" w:beforeAutospacing="1" w:after="100" w:afterAutospacing="1"/>
    </w:pPr>
    <w:rPr>
      <w:sz w:val="24"/>
      <w:szCs w:val="24"/>
      <w:lang w:bidi="ar-SA"/>
    </w:rPr>
  </w:style>
  <w:style w:type="paragraph" w:styleId="Revision">
    <w:name w:val="Revision"/>
    <w:hidden/>
    <w:uiPriority w:val="99"/>
    <w:semiHidden/>
    <w:rsid w:val="009F1A76"/>
    <w:pPr>
      <w:widowControl/>
      <w:autoSpaceDE/>
      <w:autoSpaceDN/>
    </w:pPr>
    <w:rPr>
      <w:rFonts w:ascii="Times New Roman" w:eastAsia="Times New Roman" w:hAnsi="Times New Roman" w:cs="Times New Roman"/>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f285a7-e13a-44fd-a689-87ff1aa3a3ac" xsi:nil="true"/>
    <lcf76f155ced4ddcb4097134ff3c332f xmlns="44ddb437-573d-4bc8-bdac-138c5112685e">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6384857E646740BC29D7A02F301A11" ma:contentTypeVersion="21" ma:contentTypeDescription="Create a new document." ma:contentTypeScope="" ma:versionID="db2b271105947e76f129bfd34f42b35e">
  <xsd:schema xmlns:xsd="http://www.w3.org/2001/XMLSchema" xmlns:xs="http://www.w3.org/2001/XMLSchema" xmlns:p="http://schemas.microsoft.com/office/2006/metadata/properties" xmlns:ns1="http://schemas.microsoft.com/sharepoint/v3" xmlns:ns2="44ddb437-573d-4bc8-bdac-138c5112685e" xmlns:ns3="82f285a7-e13a-44fd-a689-87ff1aa3a3ac" targetNamespace="http://schemas.microsoft.com/office/2006/metadata/properties" ma:root="true" ma:fieldsID="6ce9b534504d129f07f30b16dfb367c6" ns1:_="" ns2:_="" ns3:_="">
    <xsd:import namespace="http://schemas.microsoft.com/sharepoint/v3"/>
    <xsd:import namespace="44ddb437-573d-4bc8-bdac-138c5112685e"/>
    <xsd:import namespace="82f285a7-e13a-44fd-a689-87ff1aa3a3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ddb437-573d-4bc8-bdac-138c511268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f285a7-e13a-44fd-a689-87ff1aa3a3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e94783b-35ce-4f02-b0ff-2aabd0213c41}" ma:internalName="TaxCatchAll" ma:showField="CatchAllData" ma:web="82f285a7-e13a-44fd-a689-87ff1aa3a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2547A-95C2-429B-8EBF-AE575EC3030C}">
  <ds:schemaRefs>
    <ds:schemaRef ds:uri="http://schemas.microsoft.com/office/2006/metadata/properties"/>
    <ds:schemaRef ds:uri="http://schemas.microsoft.com/office/infopath/2007/PartnerControls"/>
    <ds:schemaRef ds:uri="82f285a7-e13a-44fd-a689-87ff1aa3a3ac"/>
    <ds:schemaRef ds:uri="44ddb437-573d-4bc8-bdac-138c5112685e"/>
    <ds:schemaRef ds:uri="http://schemas.microsoft.com/sharepoint/v3"/>
  </ds:schemaRefs>
</ds:datastoreItem>
</file>

<file path=customXml/itemProps2.xml><?xml version="1.0" encoding="utf-8"?>
<ds:datastoreItem xmlns:ds="http://schemas.openxmlformats.org/officeDocument/2006/customXml" ds:itemID="{9610FAB4-A72C-4C93-A8B5-D93608940F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ddb437-573d-4bc8-bdac-138c5112685e"/>
    <ds:schemaRef ds:uri="82f285a7-e13a-44fd-a689-87ff1aa3a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B9A606-9274-4AF8-B2D7-5921C96CC1AB}">
  <ds:schemaRefs>
    <ds:schemaRef ds:uri="http://schemas.microsoft.com/sharepoint/v3/contenttype/forms"/>
  </ds:schemaRefs>
</ds:datastoreItem>
</file>

<file path=customXml/itemProps4.xml><?xml version="1.0" encoding="utf-8"?>
<ds:datastoreItem xmlns:ds="http://schemas.openxmlformats.org/officeDocument/2006/customXml" ds:itemID="{C6AD4C2A-C339-4CB0-A2DC-4142C02A9F32}">
  <ds:schemaRefs>
    <ds:schemaRef ds:uri="http://schemas.openxmlformats.org/officeDocument/2006/bibliography"/>
  </ds:schemaRefs>
</ds:datastoreItem>
</file>

<file path=docMetadata/LabelInfo.xml><?xml version="1.0" encoding="utf-8"?>
<clbl:labelList xmlns:clbl="http://schemas.microsoft.com/office/2020/mipLabelMetadata">
  <clbl:label id="{0507654c-1543-47e1-81c5-300c2627be14}"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2</Pages>
  <Words>661</Words>
  <Characters>3773</Characters>
  <Application>Microsoft Office Word</Application>
  <DocSecurity>0</DocSecurity>
  <Lines>31</Lines>
  <Paragraphs>8</Paragraphs>
  <ScaleCrop>false</ScaleCrop>
  <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Beech</dc:creator>
  <cp:keywords>Learning and Teaching; Research; Service; Student Engagement</cp:keywords>
  <dc:description/>
  <cp:lastModifiedBy>Vicki Grove</cp:lastModifiedBy>
  <cp:revision>3</cp:revision>
  <dcterms:created xsi:type="dcterms:W3CDTF">2026-06-02T03:40:00Z</dcterms:created>
  <dcterms:modified xsi:type="dcterms:W3CDTF">2026-06-02T03:40:00Z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2020-10-09T00:00:00Z</vt:filetime>
  </property>
  <property fmtid="{D5CDD505-2E9C-101B-9397-08002B2CF9AE}" pid="3" name="Creator">
    <vt:lpwstr>Microsoft® Word for Office 365</vt:lpwstr>
  </property>
  <property fmtid="{D5CDD505-2E9C-101B-9397-08002B2CF9AE}" pid="4" name="LastSaved">
    <vt:filetime>2020-10-09T00:00:00Z</vt:filetime>
  </property>
  <property fmtid="{D5CDD505-2E9C-101B-9397-08002B2CF9AE}" pid="5" name="ContentTypeId">
    <vt:lpwstr>0x010100A66384857E646740BC29D7A02F301A11</vt:lpwstr>
  </property>
  <property fmtid="{D5CDD505-2E9C-101B-9397-08002B2CF9AE}" pid="6" name="MediaServiceImageTags">
    <vt:lpwstr/>
  </property>
</Properties>
</file>