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72070F51">
        <w:trPr>
          <w:trHeight w:val="460"/>
          <w:jc w:val="center"/>
        </w:trPr>
        <w:tc>
          <w:tcPr>
            <w:tcW w:w="2875" w:type="dxa"/>
            <w:shd w:val="clear" w:color="auto" w:fill="D9D9D9" w:themeFill="background1" w:themeFillShade="D9"/>
          </w:tcPr>
          <w:p w14:paraId="4D89E451" w14:textId="77777777" w:rsidR="00E449D4" w:rsidRPr="00C138CC" w:rsidRDefault="00E449D4" w:rsidP="009B431D">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622E66C" w:rsidR="00E449D4" w:rsidRPr="00C138CC" w:rsidRDefault="001F6A0E" w:rsidP="009B431D">
            <w:pPr>
              <w:jc w:val="both"/>
              <w:rPr>
                <w:rFonts w:ascii="Arial" w:hAnsi="Arial" w:cs="Arial"/>
                <w:sz w:val="20"/>
                <w:szCs w:val="20"/>
              </w:rPr>
            </w:pPr>
            <w:r>
              <w:rPr>
                <w:rFonts w:ascii="Arial" w:hAnsi="Arial" w:cs="Arial"/>
                <w:sz w:val="20"/>
                <w:szCs w:val="20"/>
              </w:rPr>
              <w:t xml:space="preserve">Data and Automation Analyst </w:t>
            </w:r>
          </w:p>
        </w:tc>
      </w:tr>
      <w:tr w:rsidR="00E449D4" w:rsidRPr="00C138CC" w14:paraId="61B9059B" w14:textId="77777777" w:rsidTr="72070F51">
        <w:trPr>
          <w:trHeight w:val="460"/>
          <w:jc w:val="center"/>
        </w:trPr>
        <w:tc>
          <w:tcPr>
            <w:tcW w:w="2875" w:type="dxa"/>
            <w:shd w:val="clear" w:color="auto" w:fill="D9D9D9" w:themeFill="background1" w:themeFillShade="D9"/>
          </w:tcPr>
          <w:p w14:paraId="49E267B4" w14:textId="77777777" w:rsidR="00E449D4" w:rsidRPr="00C138CC" w:rsidRDefault="00E449D4" w:rsidP="009B431D">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4D50DE2B" w:rsidR="00E449D4" w:rsidRPr="00C138CC" w:rsidRDefault="001F6A0E" w:rsidP="009B431D">
            <w:pPr>
              <w:jc w:val="both"/>
              <w:rPr>
                <w:rFonts w:ascii="Arial" w:hAnsi="Arial" w:cs="Arial"/>
                <w:sz w:val="20"/>
                <w:szCs w:val="20"/>
              </w:rPr>
            </w:pPr>
            <w:r>
              <w:rPr>
                <w:rFonts w:ascii="Arial" w:hAnsi="Arial" w:cs="Arial"/>
                <w:sz w:val="20"/>
                <w:szCs w:val="20"/>
              </w:rPr>
              <w:t xml:space="preserve">Online Strategy Unit </w:t>
            </w:r>
          </w:p>
        </w:tc>
      </w:tr>
      <w:tr w:rsidR="00E449D4" w:rsidRPr="00C138CC" w14:paraId="099F77AA" w14:textId="77777777" w:rsidTr="72070F51">
        <w:trPr>
          <w:trHeight w:val="460"/>
          <w:jc w:val="center"/>
        </w:trPr>
        <w:tc>
          <w:tcPr>
            <w:tcW w:w="2875" w:type="dxa"/>
            <w:shd w:val="clear" w:color="auto" w:fill="D9D9D9" w:themeFill="background1" w:themeFillShade="D9"/>
          </w:tcPr>
          <w:p w14:paraId="1218FF3A" w14:textId="77777777" w:rsidR="00E449D4" w:rsidRPr="00C138CC" w:rsidRDefault="00E449D4" w:rsidP="009B431D">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1FEF156" w:rsidR="00E449D4" w:rsidRPr="00C138CC" w:rsidRDefault="006402CD" w:rsidP="009B431D">
            <w:pPr>
              <w:jc w:val="both"/>
              <w:rPr>
                <w:rFonts w:ascii="Arial" w:hAnsi="Arial" w:cs="Arial"/>
                <w:sz w:val="20"/>
                <w:szCs w:val="20"/>
              </w:rPr>
            </w:pPr>
            <w:r>
              <w:rPr>
                <w:rFonts w:ascii="Arial" w:hAnsi="Arial" w:cs="Arial"/>
                <w:sz w:val="20"/>
                <w:szCs w:val="20"/>
              </w:rPr>
              <w:t xml:space="preserve">HEW </w:t>
            </w:r>
            <w:r w:rsidR="00566FBF">
              <w:rPr>
                <w:rFonts w:ascii="Arial" w:hAnsi="Arial" w:cs="Arial"/>
                <w:sz w:val="20"/>
                <w:szCs w:val="20"/>
              </w:rPr>
              <w:t>7</w:t>
            </w:r>
          </w:p>
        </w:tc>
      </w:tr>
      <w:tr w:rsidR="00E449D4" w:rsidRPr="00C138CC" w14:paraId="3786F4A0" w14:textId="77777777" w:rsidTr="72070F51">
        <w:trPr>
          <w:trHeight w:val="460"/>
          <w:jc w:val="center"/>
        </w:trPr>
        <w:tc>
          <w:tcPr>
            <w:tcW w:w="2875" w:type="dxa"/>
            <w:shd w:val="clear" w:color="auto" w:fill="D9D9D9" w:themeFill="background1" w:themeFillShade="D9"/>
          </w:tcPr>
          <w:p w14:paraId="45BE6BE8" w14:textId="77777777" w:rsidR="00E449D4" w:rsidRPr="00C138CC" w:rsidRDefault="00E449D4" w:rsidP="009B431D">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D9340DB" w:rsidR="00E449D4" w:rsidRPr="00C138CC" w:rsidRDefault="001F6A0E" w:rsidP="009B431D">
            <w:pPr>
              <w:jc w:val="both"/>
              <w:rPr>
                <w:rFonts w:ascii="Arial" w:hAnsi="Arial" w:cs="Arial"/>
                <w:sz w:val="20"/>
                <w:szCs w:val="20"/>
              </w:rPr>
            </w:pPr>
            <w:r>
              <w:rPr>
                <w:rFonts w:ascii="Arial" w:hAnsi="Arial" w:cs="Arial"/>
                <w:sz w:val="20"/>
                <w:szCs w:val="20"/>
              </w:rPr>
              <w:t>TBC</w:t>
            </w:r>
          </w:p>
        </w:tc>
      </w:tr>
      <w:tr w:rsidR="00E449D4" w:rsidRPr="00C138CC" w14:paraId="338952F8" w14:textId="77777777" w:rsidTr="72070F51">
        <w:trPr>
          <w:trHeight w:val="460"/>
          <w:jc w:val="center"/>
        </w:trPr>
        <w:tc>
          <w:tcPr>
            <w:tcW w:w="2875" w:type="dxa"/>
            <w:shd w:val="clear" w:color="auto" w:fill="D9D9D9" w:themeFill="background1" w:themeFillShade="D9"/>
          </w:tcPr>
          <w:p w14:paraId="4F637EB5" w14:textId="77777777" w:rsidR="00E449D4" w:rsidRPr="00C138CC" w:rsidRDefault="00E449D4" w:rsidP="009B431D">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DFB602D" w:rsidR="00E449D4" w:rsidRPr="00C138CC" w:rsidRDefault="00843BED" w:rsidP="007E7223">
            <w:pPr>
              <w:rPr>
                <w:rFonts w:ascii="Arial" w:hAnsi="Arial" w:cs="Arial"/>
                <w:sz w:val="20"/>
                <w:szCs w:val="20"/>
              </w:rPr>
            </w:pPr>
            <w:r>
              <w:rPr>
                <w:rFonts w:ascii="Arial" w:hAnsi="Arial" w:cs="Arial"/>
                <w:sz w:val="20"/>
                <w:szCs w:val="20"/>
              </w:rPr>
              <w:t xml:space="preserve">Senior Executive Officer, Online Strategy Unit </w:t>
            </w:r>
          </w:p>
        </w:tc>
      </w:tr>
      <w:tr w:rsidR="00E449D4" w:rsidRPr="00C138CC" w14:paraId="1D60EE41" w14:textId="77777777" w:rsidTr="72070F51">
        <w:trPr>
          <w:trHeight w:val="460"/>
          <w:jc w:val="center"/>
        </w:trPr>
        <w:tc>
          <w:tcPr>
            <w:tcW w:w="2875" w:type="dxa"/>
            <w:shd w:val="clear" w:color="auto" w:fill="D9D9D9" w:themeFill="background1" w:themeFillShade="D9"/>
          </w:tcPr>
          <w:p w14:paraId="3640BDAD" w14:textId="77777777" w:rsidR="00E449D4" w:rsidRPr="00C138CC" w:rsidRDefault="00E449D4" w:rsidP="009B431D">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F77EC09" w:rsidR="00E449D4" w:rsidRPr="00003010" w:rsidRDefault="00D97D31" w:rsidP="009B431D">
            <w:pPr>
              <w:rPr>
                <w:rFonts w:ascii="Arial" w:hAnsi="Arial" w:cs="Arial"/>
                <w:sz w:val="20"/>
                <w:szCs w:val="20"/>
              </w:rPr>
            </w:pPr>
            <w:r>
              <w:rPr>
                <w:rFonts w:ascii="Arial" w:hAnsi="Arial" w:cs="Arial"/>
                <w:sz w:val="20"/>
                <w:szCs w:val="20"/>
              </w:rPr>
              <w:t xml:space="preserve">Continuing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68628749" w:rsidR="00E449D4" w:rsidRDefault="00E449D4" w:rsidP="00A849AD">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68404AE4" w14:textId="77777777" w:rsidR="00A849AD" w:rsidRPr="00C138CC" w:rsidRDefault="00A849AD" w:rsidP="00A849AD">
      <w:pPr>
        <w:pStyle w:val="Default"/>
        <w:jc w:val="both"/>
        <w:rPr>
          <w:b/>
          <w:i/>
          <w:color w:val="auto"/>
          <w:sz w:val="20"/>
          <w:szCs w:val="20"/>
        </w:rPr>
      </w:pPr>
    </w:p>
    <w:p w14:paraId="21E22E31" w14:textId="4FCDA0F2" w:rsidR="00CD4453" w:rsidRPr="00D13494" w:rsidRDefault="00CD4453" w:rsidP="00CC5590">
      <w:pPr>
        <w:pStyle w:val="ListParagraph"/>
        <w:spacing w:line="276" w:lineRule="auto"/>
        <w:ind w:left="142" w:right="-46"/>
        <w:jc w:val="both"/>
        <w:rPr>
          <w:rFonts w:ascii="Arial" w:hAnsi="Arial" w:cs="Arial"/>
          <w:sz w:val="20"/>
        </w:rPr>
      </w:pPr>
      <w:r w:rsidRPr="00D13494">
        <w:rPr>
          <w:rFonts w:ascii="Arial" w:hAnsi="Arial" w:cs="Arial"/>
          <w:sz w:val="20"/>
        </w:rPr>
        <w:t xml:space="preserve">This position is located </w:t>
      </w:r>
      <w:r w:rsidR="00851D57" w:rsidRPr="00D13494">
        <w:rPr>
          <w:rFonts w:ascii="Arial" w:hAnsi="Arial" w:cs="Arial"/>
          <w:sz w:val="20"/>
        </w:rPr>
        <w:t>within</w:t>
      </w:r>
      <w:r w:rsidRPr="00D13494">
        <w:rPr>
          <w:rFonts w:ascii="Arial" w:hAnsi="Arial" w:cs="Arial"/>
          <w:sz w:val="20"/>
        </w:rPr>
        <w:t xml:space="preserve"> the Online Strategy Unit </w:t>
      </w:r>
      <w:r w:rsidR="009A0702" w:rsidRPr="00D13494">
        <w:rPr>
          <w:rFonts w:ascii="Arial" w:hAnsi="Arial" w:cs="Arial"/>
          <w:sz w:val="20"/>
        </w:rPr>
        <w:t>at Griffith University</w:t>
      </w:r>
      <w:r w:rsidR="00124C37" w:rsidRPr="00D13494">
        <w:rPr>
          <w:rFonts w:ascii="Arial" w:hAnsi="Arial" w:cs="Arial"/>
          <w:sz w:val="20"/>
        </w:rPr>
        <w:t xml:space="preserve"> and</w:t>
      </w:r>
      <w:r w:rsidR="009A0702" w:rsidRPr="00D13494">
        <w:rPr>
          <w:rFonts w:ascii="Arial" w:hAnsi="Arial" w:cs="Arial"/>
          <w:sz w:val="20"/>
        </w:rPr>
        <w:t xml:space="preserve"> will be a key role in process improvement and automation </w:t>
      </w:r>
      <w:r w:rsidR="0020598E" w:rsidRPr="00D13494">
        <w:rPr>
          <w:rFonts w:ascii="Arial" w:hAnsi="Arial" w:cs="Arial"/>
          <w:sz w:val="20"/>
        </w:rPr>
        <w:t>in a</w:t>
      </w:r>
      <w:r w:rsidR="001142ED" w:rsidRPr="00D13494">
        <w:rPr>
          <w:rFonts w:ascii="Arial" w:hAnsi="Arial" w:cs="Arial"/>
          <w:sz w:val="20"/>
        </w:rPr>
        <w:t>n</w:t>
      </w:r>
      <w:r w:rsidR="0020598E" w:rsidRPr="00D13494">
        <w:rPr>
          <w:rFonts w:ascii="Arial" w:hAnsi="Arial" w:cs="Arial"/>
          <w:sz w:val="20"/>
        </w:rPr>
        <w:t xml:space="preserve"> </w:t>
      </w:r>
      <w:r w:rsidR="00CB0CFE" w:rsidRPr="00D13494">
        <w:rPr>
          <w:rFonts w:ascii="Arial" w:hAnsi="Arial" w:cs="Arial"/>
          <w:sz w:val="20"/>
        </w:rPr>
        <w:t xml:space="preserve">evolving team developing and delivering new </w:t>
      </w:r>
      <w:r w:rsidR="00876893" w:rsidRPr="00D13494">
        <w:rPr>
          <w:rFonts w:ascii="Arial" w:hAnsi="Arial" w:cs="Arial"/>
          <w:sz w:val="20"/>
        </w:rPr>
        <w:t xml:space="preserve">products for the University. </w:t>
      </w:r>
    </w:p>
    <w:p w14:paraId="6BFA5D31" w14:textId="77777777" w:rsidR="00964D8A" w:rsidRPr="00D13494" w:rsidRDefault="00964D8A" w:rsidP="00CC5590">
      <w:pPr>
        <w:pStyle w:val="ListParagraph"/>
        <w:spacing w:line="276" w:lineRule="auto"/>
        <w:ind w:left="142" w:right="-46"/>
        <w:jc w:val="both"/>
        <w:rPr>
          <w:rFonts w:ascii="Arial" w:hAnsi="Arial" w:cs="Arial"/>
          <w:sz w:val="20"/>
        </w:rPr>
      </w:pPr>
    </w:p>
    <w:p w14:paraId="2EA279E7" w14:textId="691CDD73" w:rsidR="001142ED" w:rsidRPr="00D13494" w:rsidRDefault="00253129" w:rsidP="00CC5590">
      <w:pPr>
        <w:pStyle w:val="ListParagraph"/>
        <w:spacing w:line="276" w:lineRule="auto"/>
        <w:ind w:left="142" w:right="-46"/>
        <w:jc w:val="both"/>
        <w:rPr>
          <w:rFonts w:ascii="Arial" w:hAnsi="Arial" w:cs="Arial"/>
          <w:sz w:val="20"/>
        </w:rPr>
      </w:pPr>
      <w:r w:rsidRPr="00253129">
        <w:rPr>
          <w:rFonts w:ascii="Arial" w:hAnsi="Arial" w:cs="Arial"/>
          <w:sz w:val="20"/>
        </w:rPr>
        <w:t xml:space="preserve">This position will work collaboratively across the unit </w:t>
      </w:r>
      <w:r w:rsidRPr="00253129">
        <w:rPr>
          <w:rFonts w:ascii="Arial" w:hAnsi="Arial" w:cs="Arial"/>
          <w:sz w:val="20"/>
        </w:rPr>
        <w:t>implementing</w:t>
      </w:r>
      <w:r w:rsidRPr="00253129">
        <w:rPr>
          <w:rFonts w:ascii="Arial" w:hAnsi="Arial" w:cs="Arial"/>
          <w:sz w:val="20"/>
        </w:rPr>
        <w:t xml:space="preserve"> evolving technologies and data to enable efficiencies and scalability of work processes</w:t>
      </w:r>
      <w:r w:rsidR="006D6202" w:rsidRPr="00D13494">
        <w:rPr>
          <w:rFonts w:ascii="Arial" w:hAnsi="Arial" w:cs="Arial"/>
          <w:sz w:val="20"/>
        </w:rPr>
        <w:t>.</w:t>
      </w:r>
    </w:p>
    <w:p w14:paraId="734098BC" w14:textId="77777777" w:rsidR="00964D8A" w:rsidRPr="00D13494" w:rsidRDefault="00964D8A" w:rsidP="00CC5590">
      <w:pPr>
        <w:pStyle w:val="ListParagraph"/>
        <w:spacing w:line="276" w:lineRule="auto"/>
        <w:ind w:left="142" w:right="-46"/>
        <w:jc w:val="both"/>
        <w:rPr>
          <w:rFonts w:ascii="Arial" w:hAnsi="Arial" w:cs="Arial"/>
          <w:sz w:val="20"/>
        </w:rPr>
      </w:pPr>
    </w:p>
    <w:p w14:paraId="78578FFC" w14:textId="3751767D" w:rsidR="006D6202" w:rsidRPr="00D13494" w:rsidRDefault="006D6202" w:rsidP="00CC5590">
      <w:pPr>
        <w:pStyle w:val="ListParagraph"/>
        <w:spacing w:line="276" w:lineRule="auto"/>
        <w:ind w:left="142" w:right="-46"/>
        <w:jc w:val="both"/>
        <w:rPr>
          <w:rFonts w:ascii="Arial" w:hAnsi="Arial" w:cs="Arial"/>
          <w:sz w:val="20"/>
        </w:rPr>
      </w:pPr>
      <w:r w:rsidRPr="00D13494">
        <w:rPr>
          <w:rFonts w:ascii="Arial" w:hAnsi="Arial" w:cs="Arial"/>
          <w:sz w:val="20"/>
        </w:rPr>
        <w:t xml:space="preserve">The Data and Automation Analyst will work together with </w:t>
      </w:r>
      <w:r w:rsidR="00B96529" w:rsidRPr="00D13494">
        <w:rPr>
          <w:rFonts w:ascii="Arial" w:hAnsi="Arial" w:cs="Arial"/>
          <w:sz w:val="20"/>
        </w:rPr>
        <w:t xml:space="preserve">Project Managers, Senior Learning Designers, </w:t>
      </w:r>
      <w:r w:rsidR="009A6D25" w:rsidRPr="00D13494">
        <w:rPr>
          <w:rFonts w:ascii="Arial" w:hAnsi="Arial" w:cs="Arial"/>
          <w:sz w:val="20"/>
        </w:rPr>
        <w:t>Senior Analyst Research and Reporting</w:t>
      </w:r>
      <w:r w:rsidR="00170938" w:rsidRPr="00D13494">
        <w:rPr>
          <w:rFonts w:ascii="Arial" w:hAnsi="Arial" w:cs="Arial"/>
          <w:sz w:val="20"/>
        </w:rPr>
        <w:t xml:space="preserve">, </w:t>
      </w:r>
      <w:r w:rsidR="009A6D25" w:rsidRPr="00D13494">
        <w:rPr>
          <w:rFonts w:ascii="Arial" w:hAnsi="Arial" w:cs="Arial"/>
          <w:sz w:val="20"/>
        </w:rPr>
        <w:t xml:space="preserve">Program Delivery Officers </w:t>
      </w:r>
      <w:r w:rsidR="00B77701" w:rsidRPr="00D13494">
        <w:rPr>
          <w:rFonts w:ascii="Arial" w:hAnsi="Arial" w:cs="Arial"/>
          <w:sz w:val="20"/>
        </w:rPr>
        <w:t>and other internal and external stakeholders</w:t>
      </w:r>
      <w:r w:rsidR="00BB0D65" w:rsidRPr="00D13494">
        <w:rPr>
          <w:rFonts w:ascii="Arial" w:hAnsi="Arial" w:cs="Arial"/>
          <w:sz w:val="20"/>
        </w:rPr>
        <w:t xml:space="preserve"> to deliver projects</w:t>
      </w:r>
      <w:r w:rsidR="009A6D25" w:rsidRPr="00D13494">
        <w:rPr>
          <w:rFonts w:ascii="Arial" w:hAnsi="Arial" w:cs="Arial"/>
          <w:sz w:val="20"/>
        </w:rPr>
        <w:t xml:space="preserve">.  </w:t>
      </w:r>
    </w:p>
    <w:p w14:paraId="511D49DA" w14:textId="77777777" w:rsidR="007F2B89" w:rsidRPr="00D13494" w:rsidRDefault="007F2B89" w:rsidP="00CC5590">
      <w:pPr>
        <w:pStyle w:val="ListParagraph"/>
        <w:spacing w:line="276" w:lineRule="auto"/>
        <w:ind w:left="142" w:right="-46"/>
        <w:jc w:val="both"/>
        <w:rPr>
          <w:rFonts w:ascii="Arial" w:hAnsi="Arial" w:cs="Arial"/>
          <w:sz w:val="20"/>
        </w:rPr>
      </w:pPr>
    </w:p>
    <w:p w14:paraId="02586B86" w14:textId="31E588AB" w:rsidR="007F2B89" w:rsidRPr="00D13494" w:rsidRDefault="007F2B89" w:rsidP="00CC5590">
      <w:pPr>
        <w:pStyle w:val="ListParagraph"/>
        <w:spacing w:line="276" w:lineRule="auto"/>
        <w:ind w:left="142" w:right="-46"/>
        <w:jc w:val="both"/>
        <w:rPr>
          <w:rFonts w:ascii="Arial" w:hAnsi="Arial" w:cs="Arial"/>
          <w:sz w:val="20"/>
        </w:rPr>
      </w:pPr>
      <w:r w:rsidRPr="00D13494">
        <w:rPr>
          <w:rFonts w:ascii="Arial" w:hAnsi="Arial" w:cs="Arial"/>
          <w:sz w:val="20"/>
        </w:rPr>
        <w:t xml:space="preserve">This position </w:t>
      </w:r>
      <w:r w:rsidR="00BB0D65" w:rsidRPr="00D13494">
        <w:rPr>
          <w:rFonts w:ascii="Arial" w:hAnsi="Arial" w:cs="Arial"/>
          <w:sz w:val="20"/>
        </w:rPr>
        <w:t>will work</w:t>
      </w:r>
      <w:r w:rsidR="00964D8A" w:rsidRPr="00D13494">
        <w:rPr>
          <w:rFonts w:ascii="Arial" w:hAnsi="Arial" w:cs="Arial"/>
          <w:sz w:val="20"/>
        </w:rPr>
        <w:t xml:space="preserve"> collaboratively to identify</w:t>
      </w:r>
      <w:r w:rsidR="008407EC" w:rsidRPr="00D13494">
        <w:rPr>
          <w:rFonts w:ascii="Arial" w:hAnsi="Arial" w:cs="Arial"/>
          <w:sz w:val="20"/>
        </w:rPr>
        <w:t xml:space="preserve"> manual processes, bottlenecks, and inefficiencies across the business </w:t>
      </w:r>
      <w:r w:rsidR="002E1862" w:rsidRPr="00D13494">
        <w:rPr>
          <w:rFonts w:ascii="Arial" w:hAnsi="Arial" w:cs="Arial"/>
          <w:sz w:val="20"/>
        </w:rPr>
        <w:t xml:space="preserve">unit </w:t>
      </w:r>
      <w:r w:rsidR="008407EC" w:rsidRPr="00D13494">
        <w:rPr>
          <w:rFonts w:ascii="Arial" w:hAnsi="Arial" w:cs="Arial"/>
          <w:sz w:val="20"/>
        </w:rPr>
        <w:t xml:space="preserve">and </w:t>
      </w:r>
      <w:r w:rsidR="00964D8A" w:rsidRPr="00D13494">
        <w:rPr>
          <w:rFonts w:ascii="Arial" w:hAnsi="Arial" w:cs="Arial"/>
          <w:sz w:val="20"/>
        </w:rPr>
        <w:t>deliver</w:t>
      </w:r>
      <w:r w:rsidR="008407EC" w:rsidRPr="00D13494">
        <w:rPr>
          <w:rFonts w:ascii="Arial" w:hAnsi="Arial" w:cs="Arial"/>
          <w:sz w:val="20"/>
        </w:rPr>
        <w:t xml:space="preserve"> practical solutions to </w:t>
      </w:r>
      <w:r w:rsidR="002E1862" w:rsidRPr="00D13494">
        <w:rPr>
          <w:rFonts w:ascii="Arial" w:hAnsi="Arial" w:cs="Arial"/>
          <w:sz w:val="20"/>
        </w:rPr>
        <w:t>implement</w:t>
      </w:r>
      <w:r w:rsidR="008407EC" w:rsidRPr="00D13494">
        <w:rPr>
          <w:rFonts w:ascii="Arial" w:hAnsi="Arial" w:cs="Arial"/>
          <w:sz w:val="20"/>
        </w:rPr>
        <w:t xml:space="preserve"> automation and process improvement</w:t>
      </w:r>
      <w:r w:rsidR="00CD772F" w:rsidRPr="00D13494">
        <w:rPr>
          <w:rFonts w:ascii="Arial" w:hAnsi="Arial" w:cs="Arial"/>
          <w:sz w:val="20"/>
        </w:rPr>
        <w:t xml:space="preserve"> initiatives</w:t>
      </w:r>
      <w:r w:rsidR="008407EC" w:rsidRPr="00D13494">
        <w:rPr>
          <w:rFonts w:ascii="Arial" w:hAnsi="Arial" w:cs="Arial"/>
          <w:sz w:val="20"/>
        </w:rPr>
        <w:t xml:space="preserve">. </w:t>
      </w:r>
    </w:p>
    <w:p w14:paraId="1EFA7FED" w14:textId="24E6AFC4" w:rsidR="00795649" w:rsidRDefault="00795649" w:rsidP="00CC5590">
      <w:pPr>
        <w:pStyle w:val="ListParagraph"/>
        <w:spacing w:line="276" w:lineRule="auto"/>
        <w:ind w:left="142" w:right="-46"/>
        <w:jc w:val="both"/>
        <w:rPr>
          <w:rFonts w:ascii="Arial" w:hAnsi="Arial" w:cs="Arial"/>
          <w:sz w:val="20"/>
        </w:rPr>
      </w:pPr>
    </w:p>
    <w:p w14:paraId="3C0D7325" w14:textId="77777777" w:rsidR="00E449D4" w:rsidRPr="00C138CC" w:rsidRDefault="00E449D4" w:rsidP="00025344">
      <w:pPr>
        <w:pStyle w:val="Heading2"/>
        <w:tabs>
          <w:tab w:val="left" w:pos="862"/>
        </w:tabs>
        <w:ind w:left="142" w:right="-46"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025344">
      <w:pPr>
        <w:pStyle w:val="Default"/>
        <w:ind w:right="-46"/>
        <w:jc w:val="both"/>
        <w:rPr>
          <w:b/>
          <w:i/>
          <w:color w:val="auto"/>
          <w:sz w:val="20"/>
          <w:szCs w:val="20"/>
        </w:rPr>
      </w:pPr>
    </w:p>
    <w:p w14:paraId="2EC1CC1C" w14:textId="24846B63" w:rsidR="00025344" w:rsidRPr="00D804DD" w:rsidRDefault="00025344" w:rsidP="029093D3">
      <w:pPr>
        <w:pStyle w:val="ListParagraph"/>
        <w:numPr>
          <w:ilvl w:val="2"/>
          <w:numId w:val="1"/>
        </w:numPr>
        <w:spacing w:line="276" w:lineRule="auto"/>
        <w:ind w:right="-46"/>
        <w:jc w:val="both"/>
        <w:rPr>
          <w:rFonts w:asciiTheme="minorHAnsi" w:eastAsiaTheme="minorEastAsia" w:hAnsiTheme="minorHAnsi" w:cstheme="minorBidi"/>
          <w:sz w:val="20"/>
          <w:szCs w:val="20"/>
        </w:rPr>
      </w:pPr>
      <w:r w:rsidRPr="00D804DD">
        <w:rPr>
          <w:rFonts w:ascii="Arial" w:hAnsi="Arial" w:cs="Arial"/>
          <w:sz w:val="20"/>
          <w:szCs w:val="20"/>
        </w:rPr>
        <w:t>The occupant of this position will hold</w:t>
      </w:r>
      <w:r w:rsidR="6CEC330B" w:rsidRPr="00D804DD">
        <w:rPr>
          <w:rFonts w:ascii="Arial" w:hAnsi="Arial" w:cs="Arial"/>
          <w:sz w:val="20"/>
          <w:szCs w:val="20"/>
        </w:rPr>
        <w:t xml:space="preserve"> a r</w:t>
      </w:r>
      <w:r w:rsidR="6CEC330B" w:rsidRPr="00D804DD">
        <w:rPr>
          <w:rFonts w:ascii="Arial" w:eastAsia="Arial" w:hAnsi="Arial" w:cs="Arial"/>
          <w:sz w:val="20"/>
          <w:szCs w:val="20"/>
        </w:rPr>
        <w:t xml:space="preserve">elevant </w:t>
      </w:r>
      <w:r w:rsidR="005E1193" w:rsidRPr="00D804DD">
        <w:rPr>
          <w:rFonts w:ascii="Arial" w:eastAsia="Arial" w:hAnsi="Arial" w:cs="Arial"/>
          <w:sz w:val="20"/>
          <w:szCs w:val="20"/>
        </w:rPr>
        <w:t>undergraduate</w:t>
      </w:r>
      <w:r w:rsidR="6CEC330B" w:rsidRPr="00D804DD">
        <w:rPr>
          <w:rFonts w:ascii="Arial" w:eastAsia="Arial" w:hAnsi="Arial" w:cs="Arial"/>
          <w:sz w:val="20"/>
          <w:szCs w:val="20"/>
        </w:rPr>
        <w:t xml:space="preserve"> qualifications </w:t>
      </w:r>
      <w:commentRangeStart w:id="0"/>
      <w:r w:rsidR="6CEC330B" w:rsidRPr="00D804DD">
        <w:rPr>
          <w:rFonts w:ascii="Arial" w:eastAsia="Arial" w:hAnsi="Arial" w:cs="Arial"/>
          <w:sz w:val="20"/>
          <w:szCs w:val="20"/>
        </w:rPr>
        <w:t>and r</w:t>
      </w:r>
      <w:commentRangeEnd w:id="0"/>
      <w:r w:rsidR="00336C5F" w:rsidRPr="00D804DD">
        <w:rPr>
          <w:rStyle w:val="CommentReference"/>
          <w:rFonts w:ascii="Arial" w:eastAsia="Arial" w:hAnsi="Arial" w:cs="Arial"/>
          <w:sz w:val="20"/>
          <w:szCs w:val="20"/>
        </w:rPr>
        <w:commentReference w:id="0"/>
      </w:r>
      <w:r w:rsidR="6CEC330B" w:rsidRPr="00D804DD">
        <w:rPr>
          <w:rFonts w:ascii="Arial" w:eastAsia="Arial" w:hAnsi="Arial" w:cs="Arial"/>
          <w:sz w:val="20"/>
          <w:szCs w:val="20"/>
        </w:rPr>
        <w:t xml:space="preserve">elevant experience or an equivalent combination of relevant experience and/or education/training in </w:t>
      </w:r>
      <w:r w:rsidR="00070B81" w:rsidRPr="00D804DD">
        <w:rPr>
          <w:rFonts w:ascii="Arial" w:eastAsia="Arial" w:hAnsi="Arial" w:cs="Arial"/>
          <w:sz w:val="20"/>
          <w:szCs w:val="20"/>
        </w:rPr>
        <w:t>data</w:t>
      </w:r>
      <w:r w:rsidR="6CEC330B" w:rsidRPr="00D804DD">
        <w:rPr>
          <w:rFonts w:ascii="Arial" w:eastAsia="Arial" w:hAnsi="Arial" w:cs="Arial"/>
          <w:sz w:val="20"/>
          <w:szCs w:val="20"/>
        </w:rPr>
        <w:t xml:space="preserve"> Analysis</w:t>
      </w:r>
      <w:r w:rsidR="00D804DD" w:rsidRPr="00D804DD">
        <w:rPr>
          <w:rFonts w:ascii="Arial" w:eastAsia="Arial" w:hAnsi="Arial" w:cs="Arial"/>
          <w:sz w:val="20"/>
          <w:szCs w:val="20"/>
        </w:rPr>
        <w:t xml:space="preserve">. </w:t>
      </w:r>
      <w:r w:rsidR="00D804DD">
        <w:rPr>
          <w:rFonts w:ascii="Arial" w:eastAsia="Arial" w:hAnsi="Arial" w:cs="Arial"/>
          <w:sz w:val="20"/>
          <w:szCs w:val="20"/>
        </w:rPr>
        <w:t xml:space="preserve">Higher education experience is highly desirable but not essential. </w:t>
      </w:r>
    </w:p>
    <w:p w14:paraId="35D0314E" w14:textId="75A728AB" w:rsidR="00E449D4" w:rsidRPr="00C138CC" w:rsidRDefault="00E449D4" w:rsidP="00025344">
      <w:pPr>
        <w:pStyle w:val="Heading2"/>
        <w:tabs>
          <w:tab w:val="left" w:pos="862"/>
        </w:tabs>
        <w:ind w:left="142" w:right="-46"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025344">
      <w:pPr>
        <w:tabs>
          <w:tab w:val="left" w:pos="1180"/>
          <w:tab w:val="left" w:pos="1181"/>
        </w:tabs>
        <w:spacing w:line="278" w:lineRule="auto"/>
        <w:ind w:right="-46"/>
        <w:jc w:val="both"/>
        <w:rPr>
          <w:rFonts w:ascii="Arial" w:hAnsi="Arial" w:cs="Arial"/>
          <w:sz w:val="20"/>
        </w:rPr>
      </w:pPr>
    </w:p>
    <w:p w14:paraId="56C20BA0" w14:textId="1E5F5FDF" w:rsidR="003E0280" w:rsidRDefault="00DD47A5" w:rsidP="00070B81">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bookmarkStart w:id="1" w:name="_Hlk89272230"/>
      <w:r>
        <w:rPr>
          <w:rFonts w:ascii="Arial" w:eastAsia="Calibri" w:hAnsi="Arial" w:cs="Arial"/>
          <w:color w:val="000000"/>
          <w:sz w:val="20"/>
          <w:szCs w:val="20"/>
        </w:rPr>
        <w:t>Develop a strong</w:t>
      </w:r>
      <w:r w:rsidR="00C31431">
        <w:rPr>
          <w:rFonts w:ascii="Arial" w:eastAsia="Calibri" w:hAnsi="Arial" w:cs="Arial"/>
          <w:color w:val="000000"/>
          <w:sz w:val="20"/>
          <w:szCs w:val="20"/>
        </w:rPr>
        <w:t xml:space="preserve"> understanding of University systems and technologies (PeopleSoft, Canvas</w:t>
      </w:r>
      <w:r w:rsidR="00AB1448">
        <w:rPr>
          <w:rFonts w:ascii="Arial" w:eastAsia="Calibri" w:hAnsi="Arial" w:cs="Arial"/>
          <w:color w:val="000000"/>
          <w:sz w:val="20"/>
          <w:szCs w:val="20"/>
        </w:rPr>
        <w:t>, ServiceNow</w:t>
      </w:r>
      <w:r w:rsidR="00C31431">
        <w:rPr>
          <w:rFonts w:ascii="Arial" w:eastAsia="Calibri" w:hAnsi="Arial" w:cs="Arial"/>
          <w:color w:val="000000"/>
          <w:sz w:val="20"/>
          <w:szCs w:val="20"/>
        </w:rPr>
        <w:t>) and leverage these</w:t>
      </w:r>
      <w:r w:rsidR="005E2733">
        <w:rPr>
          <w:rFonts w:ascii="Arial" w:eastAsia="Calibri" w:hAnsi="Arial" w:cs="Arial"/>
          <w:color w:val="000000"/>
          <w:sz w:val="20"/>
          <w:szCs w:val="20"/>
        </w:rPr>
        <w:t xml:space="preserve"> platforms to drive process improvements. </w:t>
      </w:r>
    </w:p>
    <w:p w14:paraId="4FC65B1C" w14:textId="0AC064D7" w:rsidR="005E2733" w:rsidRDefault="003960F9" w:rsidP="00070B81">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Pr>
          <w:rFonts w:ascii="Arial" w:eastAsia="Calibri" w:hAnsi="Arial" w:cs="Arial"/>
          <w:color w:val="000000"/>
          <w:sz w:val="20"/>
          <w:szCs w:val="20"/>
        </w:rPr>
        <w:t xml:space="preserve">Work with large datasets across multiple systems to generate and improve insights </w:t>
      </w:r>
      <w:r w:rsidR="00230481">
        <w:rPr>
          <w:rFonts w:ascii="Arial" w:eastAsia="Calibri" w:hAnsi="Arial" w:cs="Arial"/>
          <w:color w:val="000000"/>
          <w:sz w:val="20"/>
          <w:szCs w:val="20"/>
        </w:rPr>
        <w:t xml:space="preserve">in collaboration with stakeholders </w:t>
      </w:r>
      <w:r>
        <w:rPr>
          <w:rFonts w:ascii="Arial" w:eastAsia="Calibri" w:hAnsi="Arial" w:cs="Arial"/>
          <w:color w:val="000000"/>
          <w:sz w:val="20"/>
          <w:szCs w:val="20"/>
        </w:rPr>
        <w:t>to</w:t>
      </w:r>
      <w:r w:rsidR="00F91D2B">
        <w:rPr>
          <w:rFonts w:ascii="Arial" w:eastAsia="Calibri" w:hAnsi="Arial" w:cs="Arial"/>
          <w:color w:val="000000"/>
          <w:sz w:val="20"/>
          <w:szCs w:val="20"/>
        </w:rPr>
        <w:t xml:space="preserve"> inform decision making and continuous improvement across the business unit. </w:t>
      </w:r>
    </w:p>
    <w:p w14:paraId="01BF90D2" w14:textId="2DFE412B" w:rsidR="00217894" w:rsidRDefault="00217894" w:rsidP="00070B81">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Pr>
          <w:rFonts w:ascii="Arial" w:eastAsia="Calibri" w:hAnsi="Arial" w:cs="Arial"/>
          <w:color w:val="000000"/>
          <w:sz w:val="20"/>
          <w:szCs w:val="20"/>
        </w:rPr>
        <w:t xml:space="preserve">Provide advice regarding leveraging technologies including </w:t>
      </w:r>
      <w:r w:rsidR="00E17B09">
        <w:rPr>
          <w:rFonts w:ascii="Arial" w:eastAsia="Calibri" w:hAnsi="Arial" w:cs="Arial"/>
          <w:color w:val="000000"/>
          <w:sz w:val="20"/>
          <w:szCs w:val="20"/>
        </w:rPr>
        <w:t xml:space="preserve">artificial intelligence </w:t>
      </w:r>
      <w:r>
        <w:rPr>
          <w:rFonts w:ascii="Arial" w:eastAsia="Calibri" w:hAnsi="Arial" w:cs="Arial"/>
          <w:color w:val="000000"/>
          <w:sz w:val="20"/>
          <w:szCs w:val="20"/>
        </w:rPr>
        <w:t xml:space="preserve">to </w:t>
      </w:r>
      <w:r w:rsidR="00203133">
        <w:rPr>
          <w:rFonts w:ascii="Arial" w:eastAsia="Calibri" w:hAnsi="Arial" w:cs="Arial"/>
          <w:color w:val="000000"/>
          <w:sz w:val="20"/>
          <w:szCs w:val="20"/>
        </w:rPr>
        <w:t xml:space="preserve">identify </w:t>
      </w:r>
      <w:r w:rsidR="00203133">
        <w:rPr>
          <w:rFonts w:ascii="Arial" w:eastAsia="Calibri" w:hAnsi="Arial" w:cs="Arial"/>
          <w:color w:val="000000"/>
          <w:sz w:val="20"/>
          <w:szCs w:val="20"/>
        </w:rPr>
        <w:lastRenderedPageBreak/>
        <w:t>and drive</w:t>
      </w:r>
      <w:r>
        <w:rPr>
          <w:rFonts w:ascii="Arial" w:eastAsia="Calibri" w:hAnsi="Arial" w:cs="Arial"/>
          <w:color w:val="000000"/>
          <w:sz w:val="20"/>
          <w:szCs w:val="20"/>
        </w:rPr>
        <w:t xml:space="preserve"> efficiencies </w:t>
      </w:r>
      <w:r w:rsidR="00E17B09">
        <w:rPr>
          <w:rFonts w:ascii="Arial" w:eastAsia="Calibri" w:hAnsi="Arial" w:cs="Arial"/>
          <w:color w:val="000000"/>
          <w:sz w:val="20"/>
          <w:szCs w:val="20"/>
        </w:rPr>
        <w:t xml:space="preserve">across the business unit. </w:t>
      </w:r>
    </w:p>
    <w:p w14:paraId="155D12E2" w14:textId="76A85C20" w:rsidR="00705313" w:rsidRDefault="00705313" w:rsidP="00705313">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Pr>
          <w:rFonts w:ascii="Arial" w:eastAsia="Calibri" w:hAnsi="Arial" w:cs="Arial"/>
          <w:color w:val="000000"/>
          <w:sz w:val="20"/>
          <w:szCs w:val="20"/>
        </w:rPr>
        <w:t>Implement</w:t>
      </w:r>
      <w:r w:rsidRPr="00705313">
        <w:rPr>
          <w:rFonts w:ascii="Arial" w:eastAsia="Calibri" w:hAnsi="Arial" w:cs="Arial"/>
          <w:color w:val="000000"/>
          <w:sz w:val="20"/>
          <w:szCs w:val="20"/>
        </w:rPr>
        <w:t xml:space="preserve"> automation opportunities across business processes by analysing </w:t>
      </w:r>
      <w:r w:rsidR="00197578">
        <w:rPr>
          <w:rFonts w:ascii="Arial" w:eastAsia="Calibri" w:hAnsi="Arial" w:cs="Arial"/>
          <w:color w:val="000000"/>
          <w:sz w:val="20"/>
          <w:szCs w:val="20"/>
        </w:rPr>
        <w:t xml:space="preserve">processes, </w:t>
      </w:r>
      <w:r w:rsidRPr="00705313">
        <w:rPr>
          <w:rFonts w:ascii="Arial" w:eastAsia="Calibri" w:hAnsi="Arial" w:cs="Arial"/>
          <w:color w:val="000000"/>
          <w:sz w:val="20"/>
          <w:szCs w:val="20"/>
        </w:rPr>
        <w:t>workflows</w:t>
      </w:r>
      <w:r w:rsidR="00E7353F">
        <w:rPr>
          <w:rFonts w:ascii="Arial" w:eastAsia="Calibri" w:hAnsi="Arial" w:cs="Arial"/>
          <w:color w:val="000000"/>
          <w:sz w:val="20"/>
          <w:szCs w:val="20"/>
        </w:rPr>
        <w:t xml:space="preserve"> and data</w:t>
      </w:r>
      <w:r w:rsidRPr="00705313">
        <w:rPr>
          <w:rFonts w:ascii="Arial" w:eastAsia="Calibri" w:hAnsi="Arial" w:cs="Arial"/>
          <w:color w:val="000000"/>
          <w:sz w:val="20"/>
          <w:szCs w:val="20"/>
        </w:rPr>
        <w:t xml:space="preserve">, </w:t>
      </w:r>
      <w:r w:rsidR="00E7353F">
        <w:rPr>
          <w:rFonts w:ascii="Arial" w:eastAsia="Calibri" w:hAnsi="Arial" w:cs="Arial"/>
          <w:color w:val="000000"/>
          <w:sz w:val="20"/>
          <w:szCs w:val="20"/>
        </w:rPr>
        <w:t xml:space="preserve">collaborating with stakeholders to assess </w:t>
      </w:r>
      <w:r w:rsidR="002A7648">
        <w:rPr>
          <w:rFonts w:ascii="Arial" w:eastAsia="Calibri" w:hAnsi="Arial" w:cs="Arial"/>
          <w:color w:val="000000"/>
          <w:sz w:val="20"/>
          <w:szCs w:val="20"/>
        </w:rPr>
        <w:t>feasibility</w:t>
      </w:r>
      <w:r w:rsidRPr="00705313">
        <w:rPr>
          <w:rFonts w:ascii="Arial" w:eastAsia="Calibri" w:hAnsi="Arial" w:cs="Arial"/>
          <w:color w:val="000000"/>
          <w:sz w:val="20"/>
          <w:szCs w:val="20"/>
        </w:rPr>
        <w:t xml:space="preserve">, developing automated solutions, and ensuring successful deployment </w:t>
      </w:r>
      <w:r w:rsidR="002A7648">
        <w:rPr>
          <w:rFonts w:ascii="Arial" w:eastAsia="Calibri" w:hAnsi="Arial" w:cs="Arial"/>
          <w:color w:val="000000"/>
          <w:sz w:val="20"/>
          <w:szCs w:val="20"/>
        </w:rPr>
        <w:t xml:space="preserve">of solutions to promote scalability. </w:t>
      </w:r>
    </w:p>
    <w:p w14:paraId="41BC3C4E" w14:textId="77777777" w:rsidR="00F43A5A" w:rsidRDefault="00F43A5A" w:rsidP="00070B81">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F43A5A">
        <w:rPr>
          <w:rFonts w:ascii="Arial" w:eastAsia="Calibri" w:hAnsi="Arial" w:cs="Arial"/>
          <w:color w:val="000000"/>
          <w:sz w:val="20"/>
          <w:szCs w:val="20"/>
        </w:rPr>
        <w:t xml:space="preserve">Promote technology adoption and automation by sharing ideas, showcasing practical examples, and supporting the dissemination of innovative solutions that enhance processes and the student experience. </w:t>
      </w:r>
    </w:p>
    <w:p w14:paraId="7D494D06" w14:textId="47111022" w:rsidR="00B97E7B" w:rsidRDefault="001D423E" w:rsidP="00070B81">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Pr>
          <w:rFonts w:ascii="Arial" w:eastAsia="Calibri" w:hAnsi="Arial" w:cs="Arial"/>
          <w:color w:val="000000"/>
          <w:sz w:val="20"/>
          <w:szCs w:val="20"/>
        </w:rPr>
        <w:t>Collaborate with stakeholders to u</w:t>
      </w:r>
      <w:r w:rsidR="00B97E7B">
        <w:rPr>
          <w:rFonts w:ascii="Arial" w:eastAsia="Calibri" w:hAnsi="Arial" w:cs="Arial"/>
          <w:color w:val="000000"/>
          <w:sz w:val="20"/>
          <w:szCs w:val="20"/>
        </w:rPr>
        <w:t>nderstand the student journey</w:t>
      </w:r>
      <w:r w:rsidR="000B3AF0">
        <w:rPr>
          <w:rFonts w:ascii="Arial" w:eastAsia="Calibri" w:hAnsi="Arial" w:cs="Arial"/>
          <w:color w:val="000000"/>
          <w:sz w:val="20"/>
          <w:szCs w:val="20"/>
        </w:rPr>
        <w:t xml:space="preserve"> </w:t>
      </w:r>
      <w:r>
        <w:rPr>
          <w:rFonts w:ascii="Arial" w:eastAsia="Calibri" w:hAnsi="Arial" w:cs="Arial"/>
          <w:color w:val="000000"/>
          <w:sz w:val="20"/>
          <w:szCs w:val="20"/>
        </w:rPr>
        <w:t>and</w:t>
      </w:r>
      <w:r w:rsidR="000B3AF0">
        <w:rPr>
          <w:rFonts w:ascii="Arial" w:eastAsia="Calibri" w:hAnsi="Arial" w:cs="Arial"/>
          <w:color w:val="000000"/>
          <w:sz w:val="20"/>
          <w:szCs w:val="20"/>
        </w:rPr>
        <w:t xml:space="preserve"> identify opportunities for </w:t>
      </w:r>
      <w:r>
        <w:rPr>
          <w:rFonts w:ascii="Arial" w:eastAsia="Calibri" w:hAnsi="Arial" w:cs="Arial"/>
          <w:color w:val="000000"/>
          <w:sz w:val="20"/>
          <w:szCs w:val="20"/>
        </w:rPr>
        <w:t xml:space="preserve">intervention to improve student engagement and retention. </w:t>
      </w:r>
    </w:p>
    <w:p w14:paraId="7FF0FE1D" w14:textId="5B51AB2D" w:rsidR="00F0497C" w:rsidRDefault="00F0497C" w:rsidP="00070B81">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Pr>
          <w:rFonts w:ascii="Arial" w:hAnsi="Arial" w:cs="Arial"/>
          <w:sz w:val="20"/>
          <w:szCs w:val="20"/>
        </w:rPr>
        <w:t>Work with Digital Solutions to continuously improve data management and providing support of any system changes.</w:t>
      </w:r>
    </w:p>
    <w:p w14:paraId="0AF7A9F2" w14:textId="3A06FCDB" w:rsidR="005C04EB" w:rsidRDefault="005C04EB" w:rsidP="001E5F8F">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bookmarkStart w:id="2" w:name="_Hlk89273358"/>
      <w:bookmarkEnd w:id="1"/>
      <w:r>
        <w:rPr>
          <w:rFonts w:ascii="Arial" w:eastAsia="Calibri" w:hAnsi="Arial" w:cs="Arial"/>
          <w:color w:val="000000"/>
          <w:sz w:val="20"/>
          <w:szCs w:val="20"/>
        </w:rPr>
        <w:t>Ensure compliance with</w:t>
      </w:r>
      <w:r w:rsidRPr="005C04EB">
        <w:rPr>
          <w:rFonts w:ascii="Arial" w:eastAsia="Calibri" w:hAnsi="Arial" w:cs="Arial"/>
          <w:color w:val="000000"/>
          <w:sz w:val="20"/>
          <w:szCs w:val="20"/>
        </w:rPr>
        <w:t xml:space="preserve"> governance </w:t>
      </w:r>
      <w:r w:rsidR="005B7AA9">
        <w:rPr>
          <w:rFonts w:ascii="Arial" w:eastAsia="Calibri" w:hAnsi="Arial" w:cs="Arial"/>
          <w:color w:val="000000"/>
          <w:sz w:val="20"/>
          <w:szCs w:val="20"/>
        </w:rPr>
        <w:t>requirements</w:t>
      </w:r>
      <w:r w:rsidRPr="005C04EB">
        <w:rPr>
          <w:rFonts w:ascii="Arial" w:eastAsia="Calibri" w:hAnsi="Arial" w:cs="Arial"/>
          <w:color w:val="000000"/>
          <w:sz w:val="20"/>
          <w:szCs w:val="20"/>
        </w:rPr>
        <w:t xml:space="preserve"> by maintaining data quality standards, updating data documentation, and assisting with routine checks to ensure information is accurate, consistent, and compliant with </w:t>
      </w:r>
      <w:r w:rsidR="00D45B59">
        <w:rPr>
          <w:rFonts w:ascii="Arial" w:eastAsia="Calibri" w:hAnsi="Arial" w:cs="Arial"/>
          <w:color w:val="000000"/>
          <w:sz w:val="20"/>
          <w:szCs w:val="20"/>
        </w:rPr>
        <w:t>university</w:t>
      </w:r>
      <w:r w:rsidRPr="005C04EB">
        <w:rPr>
          <w:rFonts w:ascii="Arial" w:eastAsia="Calibri" w:hAnsi="Arial" w:cs="Arial"/>
          <w:color w:val="000000"/>
          <w:sz w:val="20"/>
          <w:szCs w:val="20"/>
        </w:rPr>
        <w:t xml:space="preserve"> policies</w:t>
      </w:r>
      <w:r w:rsidR="00D45B59">
        <w:rPr>
          <w:rFonts w:ascii="Arial" w:eastAsia="Calibri" w:hAnsi="Arial" w:cs="Arial"/>
          <w:color w:val="000000"/>
          <w:sz w:val="20"/>
          <w:szCs w:val="20"/>
        </w:rPr>
        <w:t xml:space="preserve"> and procedures</w:t>
      </w:r>
      <w:r w:rsidRPr="005C04EB">
        <w:rPr>
          <w:rFonts w:ascii="Arial" w:eastAsia="Calibri" w:hAnsi="Arial" w:cs="Arial"/>
          <w:color w:val="000000"/>
          <w:sz w:val="20"/>
          <w:szCs w:val="20"/>
        </w:rPr>
        <w:t>.</w:t>
      </w:r>
    </w:p>
    <w:p w14:paraId="11BEA23D" w14:textId="71F97B2F" w:rsidR="001E5F8F" w:rsidRPr="0084209A" w:rsidRDefault="001E5F8F" w:rsidP="001E5F8F">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Pr>
          <w:rFonts w:ascii="Arial" w:eastAsia="Calibri" w:hAnsi="Arial" w:cs="Arial"/>
          <w:color w:val="000000"/>
          <w:sz w:val="20"/>
          <w:szCs w:val="20"/>
        </w:rPr>
        <w:t xml:space="preserve">Facilitate open communication and discussion between stakeholders, acting as a point of contact </w:t>
      </w:r>
      <w:r w:rsidR="000F74F3">
        <w:rPr>
          <w:rFonts w:ascii="Arial" w:eastAsia="Calibri" w:hAnsi="Arial" w:cs="Arial"/>
          <w:color w:val="000000"/>
          <w:sz w:val="20"/>
          <w:szCs w:val="20"/>
        </w:rPr>
        <w:t>in support of program</w:t>
      </w:r>
      <w:r>
        <w:rPr>
          <w:rFonts w:ascii="Arial" w:eastAsia="Calibri" w:hAnsi="Arial" w:cs="Arial"/>
          <w:color w:val="000000"/>
          <w:sz w:val="20"/>
          <w:szCs w:val="20"/>
        </w:rPr>
        <w:t xml:space="preserve"> stakeholder engagement strategies and plans.  </w:t>
      </w:r>
    </w:p>
    <w:bookmarkEnd w:id="2"/>
    <w:p w14:paraId="7793F18B" w14:textId="0FE8A742" w:rsidR="00350591" w:rsidRPr="00172031" w:rsidRDefault="00350591" w:rsidP="00350591">
      <w:pPr>
        <w:pStyle w:val="ListParagraph"/>
        <w:numPr>
          <w:ilvl w:val="2"/>
          <w:numId w:val="1"/>
        </w:numPr>
        <w:tabs>
          <w:tab w:val="left" w:pos="1180"/>
          <w:tab w:val="left" w:pos="1181"/>
        </w:tabs>
        <w:spacing w:before="117" w:line="276" w:lineRule="auto"/>
        <w:ind w:right="1024"/>
        <w:rPr>
          <w:rFonts w:ascii="Arial" w:eastAsiaTheme="minorHAnsi" w:hAnsi="Arial" w:cs="Arial"/>
          <w:sz w:val="20"/>
          <w:szCs w:val="20"/>
          <w:lang w:bidi="ar-SA"/>
        </w:rPr>
      </w:pPr>
      <w:r w:rsidRPr="00172031">
        <w:rPr>
          <w:rFonts w:ascii="Arial" w:eastAsiaTheme="minorHAnsi" w:hAnsi="Arial" w:cs="Arial"/>
          <w:sz w:val="20"/>
          <w:szCs w:val="20"/>
          <w:lang w:bidi="ar-SA"/>
        </w:rPr>
        <w:t>May</w:t>
      </w:r>
      <w:r>
        <w:rPr>
          <w:rFonts w:ascii="Arial" w:eastAsiaTheme="minorHAnsi" w:hAnsi="Arial" w:cs="Arial"/>
          <w:sz w:val="20"/>
          <w:szCs w:val="20"/>
          <w:lang w:bidi="ar-SA"/>
        </w:rPr>
        <w:t xml:space="preserve"> </w:t>
      </w:r>
      <w:r w:rsidRPr="00172031">
        <w:rPr>
          <w:rFonts w:ascii="Arial" w:eastAsiaTheme="minorHAnsi" w:hAnsi="Arial" w:cs="Arial"/>
          <w:sz w:val="20"/>
          <w:szCs w:val="20"/>
          <w:lang w:bidi="ar-SA"/>
        </w:rPr>
        <w:t xml:space="preserve">be required to take on other responsibilities, commensurate with the expectations of a role at this level, which contribute to the overall objectives of the </w:t>
      </w:r>
      <w:r w:rsidR="008A462F">
        <w:rPr>
          <w:rFonts w:ascii="Arial" w:eastAsiaTheme="minorHAnsi" w:hAnsi="Arial" w:cs="Arial"/>
          <w:sz w:val="20"/>
          <w:szCs w:val="20"/>
          <w:lang w:bidi="ar-SA"/>
        </w:rPr>
        <w:t>business</w:t>
      </w:r>
      <w:r w:rsidRPr="00172031">
        <w:rPr>
          <w:rFonts w:ascii="Arial" w:eastAsiaTheme="minorHAnsi" w:hAnsi="Arial" w:cs="Arial"/>
          <w:sz w:val="20"/>
          <w:szCs w:val="20"/>
          <w:lang w:bidi="ar-SA"/>
        </w:rPr>
        <w:t xml:space="preserve"> unit.</w:t>
      </w:r>
    </w:p>
    <w:p w14:paraId="35CE5579" w14:textId="4AAF4869" w:rsidR="009473A3" w:rsidRPr="00055C58" w:rsidRDefault="00EF18F0" w:rsidP="00025344">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Pr>
          <w:rFonts w:ascii="Arial" w:hAnsi="Arial" w:cs="Arial"/>
          <w:sz w:val="20"/>
          <w:szCs w:val="20"/>
        </w:rPr>
        <w:t>Support</w:t>
      </w:r>
      <w:r w:rsidR="00E449D4" w:rsidRPr="00055C58">
        <w:rPr>
          <w:rFonts w:ascii="Arial" w:hAnsi="Arial" w:cs="Arial"/>
          <w:sz w:val="20"/>
          <w:szCs w:val="20"/>
        </w:rPr>
        <w:t xml:space="preserve"> compliance with relevant legislation and University policies and procedures, including equity and health &amp; safety and exhibit good practice in relation to same.  </w:t>
      </w:r>
    </w:p>
    <w:p w14:paraId="5CAB5F43" w14:textId="3865EF1A" w:rsidR="00E51BB3" w:rsidRPr="000470F2" w:rsidRDefault="00E449D4" w:rsidP="00E51BB3">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00055C58">
        <w:rPr>
          <w:rFonts w:ascii="Arial" w:hAnsi="Arial" w:cs="Arial"/>
          <w:sz w:val="20"/>
          <w:szCs w:val="20"/>
        </w:rPr>
        <w:t>Be a leading example of the principles and values embodied in the University’s Code of Conduct, and behave, act and communicate at all times to reflect fairness, ethics and professionalis</w:t>
      </w:r>
      <w:r w:rsidR="000470F2">
        <w:rPr>
          <w:rFonts w:ascii="Arial" w:hAnsi="Arial" w:cs="Arial"/>
          <w:sz w:val="20"/>
          <w:szCs w:val="20"/>
        </w:rPr>
        <w:t>m.</w:t>
      </w:r>
    </w:p>
    <w:p w14:paraId="15E6FE81" w14:textId="77777777" w:rsidR="00E449D4" w:rsidRPr="00C138CC" w:rsidRDefault="00E449D4" w:rsidP="00025344">
      <w:pPr>
        <w:pStyle w:val="Heading2"/>
        <w:tabs>
          <w:tab w:val="left" w:pos="862"/>
        </w:tabs>
        <w:ind w:left="142" w:right="-46" w:firstLine="0"/>
        <w:jc w:val="both"/>
        <w:rPr>
          <w:rFonts w:ascii="Arial" w:hAnsi="Arial" w:cs="Arial"/>
          <w:color w:val="E20917"/>
        </w:rPr>
      </w:pPr>
      <w:bookmarkStart w:id="3" w:name="On_the_recommendation_of_the_Vice_Chance"/>
      <w:bookmarkEnd w:id="3"/>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025344">
      <w:pPr>
        <w:pStyle w:val="ListParagraph"/>
        <w:tabs>
          <w:tab w:val="left" w:pos="1180"/>
          <w:tab w:val="left" w:pos="1181"/>
        </w:tabs>
        <w:spacing w:line="278" w:lineRule="auto"/>
        <w:ind w:right="-46"/>
        <w:jc w:val="both"/>
        <w:rPr>
          <w:rFonts w:ascii="Arial" w:hAnsi="Arial" w:cs="Arial"/>
          <w:sz w:val="20"/>
        </w:rPr>
      </w:pPr>
    </w:p>
    <w:p w14:paraId="42E79E90" w14:textId="77777777" w:rsidR="00DC185F" w:rsidRPr="00D803DA" w:rsidRDefault="00DC185F" w:rsidP="00025344">
      <w:pPr>
        <w:pStyle w:val="paragraph"/>
        <w:numPr>
          <w:ilvl w:val="0"/>
          <w:numId w:val="2"/>
        </w:numPr>
        <w:spacing w:before="0" w:beforeAutospacing="0" w:after="0" w:afterAutospacing="0"/>
        <w:ind w:left="1276" w:right="-4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025344">
      <w:pPr>
        <w:tabs>
          <w:tab w:val="left" w:pos="1181"/>
        </w:tabs>
        <w:spacing w:line="276" w:lineRule="auto"/>
        <w:ind w:left="820" w:right="1020"/>
        <w:jc w:val="both"/>
        <w:rPr>
          <w:rFonts w:ascii="Arial" w:hAnsi="Arial" w:cs="Arial"/>
          <w:color w:val="000000"/>
          <w:sz w:val="20"/>
          <w:szCs w:val="20"/>
          <w:lang w:bidi="ar-SA"/>
        </w:rPr>
      </w:pPr>
    </w:p>
    <w:p w14:paraId="0C245B75" w14:textId="1B6C56B5" w:rsidR="00EB78CB" w:rsidRDefault="00DC185F" w:rsidP="00025344">
      <w:pPr>
        <w:tabs>
          <w:tab w:val="left" w:pos="1276"/>
        </w:tabs>
        <w:spacing w:line="276" w:lineRule="auto"/>
        <w:ind w:left="1276" w:right="1020"/>
        <w:jc w:val="both"/>
      </w:pPr>
      <w:r>
        <w:rPr>
          <w:rFonts w:ascii="Arial" w:hAnsi="Arial" w:cs="Arial"/>
          <w:color w:val="000000"/>
          <w:sz w:val="20"/>
          <w:szCs w:val="20"/>
          <w:lang w:bidi="ar-SA"/>
        </w:rPr>
        <w:t xml:space="preserve">To read about some of the non-technical organisation skills for this position, please see the Leads Self section of our </w:t>
      </w:r>
      <w:hyperlink r:id="rId15"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37FAA1BA" w14:textId="251B2028" w:rsidR="00EB78CB" w:rsidRDefault="00EB78CB" w:rsidP="00025344">
      <w:pPr>
        <w:jc w:val="both"/>
      </w:pPr>
    </w:p>
    <w:sectPr w:rsidR="00EB78CB" w:rsidSect="00EB78C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nya Stephenson" w:date="2026-06-02T17:32:00Z" w:initials="TS">
    <w:p w14:paraId="0AA02C5D" w14:textId="77777777" w:rsidR="00336C5F" w:rsidRDefault="00336C5F" w:rsidP="00336C5F">
      <w:pPr>
        <w:pStyle w:val="CommentText"/>
      </w:pPr>
      <w:r>
        <w:rPr>
          <w:rStyle w:val="CommentReference"/>
        </w:rPr>
        <w:annotationRef/>
      </w:r>
      <w:r>
        <w:t>Just removed “extensive” here to match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A02C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6608C" w16cex:dateUtc="2026-06-02T07:32:00Z">
    <w16cex:extLst>
      <w16:ext w16:uri="{CE6994B0-6A32-4C9F-8C6B-6E91EDA988CE}">
        <cr:reactions xmlns:cr="http://schemas.microsoft.com/office/comments/2020/reactions">
          <cr:reaction reactionType="1">
            <cr:reactionInfo dateUtc="2026-06-03T00:58:11Z">
              <cr:user userId="S::sian.jones@griffith.edu.au::18d3853c-c4ec-4eee-8d62-48bbedbb60e5" userProvider="AD" userName="Sian Jone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02C5D" w16cid:durableId="64466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C7B4" w14:textId="77777777" w:rsidR="00955E08" w:rsidRDefault="00955E08" w:rsidP="00E449D4">
      <w:r>
        <w:separator/>
      </w:r>
    </w:p>
  </w:endnote>
  <w:endnote w:type="continuationSeparator" w:id="0">
    <w:p w14:paraId="19BA2B81" w14:textId="77777777" w:rsidR="00955E08" w:rsidRDefault="00955E08" w:rsidP="00E449D4">
      <w:r>
        <w:continuationSeparator/>
      </w:r>
    </w:p>
  </w:endnote>
  <w:endnote w:type="continuationNotice" w:id="1">
    <w:p w14:paraId="71BA9C0F" w14:textId="77777777" w:rsidR="00955E08" w:rsidRDefault="00955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FAFD" w14:textId="77777777" w:rsidR="001F6A0E" w:rsidRDefault="001F6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D31991F">
            <v:group id="Group 1" style="position:absolute;margin-left:.5pt;margin-top:570.5pt;width:280.75pt;height:280.65pt;z-index:251656192;mso-position-horizontal-relative:page;mso-position-vertical-relative:page" coordsize="5615,5613" coordorigin=",11170" o:spid="_x0000_s1026" w14:anchorId="62F50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21ABC5A">
            <v:group id="Group 6" style="position:absolute;margin-left:.4pt;margin-top:0;width:280.75pt;height:280.65pt;z-index:251659264;mso-position-horizontal-relative:page;mso-position-vertical:bottom;mso-position-vertical-relative:page" coordsize="5615,5613" coordorigin=",11170" o:spid="_x0000_s1026" w14:anchorId="12D8C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E156" w14:textId="77777777" w:rsidR="00955E08" w:rsidRDefault="00955E08" w:rsidP="00E449D4">
      <w:r>
        <w:separator/>
      </w:r>
    </w:p>
  </w:footnote>
  <w:footnote w:type="continuationSeparator" w:id="0">
    <w:p w14:paraId="6822A678" w14:textId="77777777" w:rsidR="00955E08" w:rsidRDefault="00955E08" w:rsidP="00E449D4">
      <w:r>
        <w:continuationSeparator/>
      </w:r>
    </w:p>
  </w:footnote>
  <w:footnote w:type="continuationNotice" w:id="1">
    <w:p w14:paraId="3F48D61A" w14:textId="77777777" w:rsidR="00955E08" w:rsidRDefault="00955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6110" w14:textId="77777777" w:rsidR="001F6A0E" w:rsidRDefault="001F6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6EE" w14:textId="24C248BB" w:rsidR="001F6A0E" w:rsidRDefault="001F6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0450C46D"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D20AE50">
            <v:shape id="Freeform: Shape 4"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413B682E">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6CAD"/>
    <w:multiLevelType w:val="multilevel"/>
    <w:tmpl w:val="09B6E94E"/>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7E16E5"/>
    <w:multiLevelType w:val="hybridMultilevel"/>
    <w:tmpl w:val="01543E7E"/>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2145735765">
    <w:abstractNumId w:val="2"/>
  </w:num>
  <w:num w:numId="2" w16cid:durableId="160852509">
    <w:abstractNumId w:val="3"/>
  </w:num>
  <w:num w:numId="3" w16cid:durableId="1437821946">
    <w:abstractNumId w:val="4"/>
  </w:num>
  <w:num w:numId="4" w16cid:durableId="406879174">
    <w:abstractNumId w:val="0"/>
  </w:num>
  <w:num w:numId="5" w16cid:durableId="1241982001">
    <w:abstractNumId w:val="1"/>
  </w:num>
  <w:num w:numId="6" w16cid:durableId="413357992">
    <w:abstractNumId w:val="2"/>
    <w:lvlOverride w:ilvl="0">
      <w:startOverride w:val="3"/>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ya Stephenson">
    <w15:presenceInfo w15:providerId="AD" w15:userId="S::t.stephenson@griffith.edu.au::b1ce80a7-7a6f-46b8-9e2f-1afdd6fb7c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03010"/>
    <w:rsid w:val="00003AF2"/>
    <w:rsid w:val="00016E41"/>
    <w:rsid w:val="00025344"/>
    <w:rsid w:val="00025867"/>
    <w:rsid w:val="0002643F"/>
    <w:rsid w:val="00031E56"/>
    <w:rsid w:val="00040F6D"/>
    <w:rsid w:val="000414E4"/>
    <w:rsid w:val="000470F2"/>
    <w:rsid w:val="00055C58"/>
    <w:rsid w:val="0005643C"/>
    <w:rsid w:val="0005648A"/>
    <w:rsid w:val="00070B81"/>
    <w:rsid w:val="000956EA"/>
    <w:rsid w:val="00096812"/>
    <w:rsid w:val="000A59E1"/>
    <w:rsid w:val="000B3AF0"/>
    <w:rsid w:val="000B3E67"/>
    <w:rsid w:val="000C07F6"/>
    <w:rsid w:val="000E31CE"/>
    <w:rsid w:val="000F6774"/>
    <w:rsid w:val="000F74F3"/>
    <w:rsid w:val="001142ED"/>
    <w:rsid w:val="00114CAF"/>
    <w:rsid w:val="00124C37"/>
    <w:rsid w:val="00136EC1"/>
    <w:rsid w:val="00170938"/>
    <w:rsid w:val="00197578"/>
    <w:rsid w:val="001A21CD"/>
    <w:rsid w:val="001B42B9"/>
    <w:rsid w:val="001D423E"/>
    <w:rsid w:val="001E5F8F"/>
    <w:rsid w:val="001F2167"/>
    <w:rsid w:val="001F3AE1"/>
    <w:rsid w:val="001F6A0E"/>
    <w:rsid w:val="00203133"/>
    <w:rsid w:val="0020598E"/>
    <w:rsid w:val="00217894"/>
    <w:rsid w:val="00227001"/>
    <w:rsid w:val="00230481"/>
    <w:rsid w:val="00253129"/>
    <w:rsid w:val="00256FD4"/>
    <w:rsid w:val="0026318C"/>
    <w:rsid w:val="00267055"/>
    <w:rsid w:val="00267C25"/>
    <w:rsid w:val="00273955"/>
    <w:rsid w:val="00282068"/>
    <w:rsid w:val="0028302B"/>
    <w:rsid w:val="00291E2D"/>
    <w:rsid w:val="002A2EFE"/>
    <w:rsid w:val="002A7648"/>
    <w:rsid w:val="002B1ABC"/>
    <w:rsid w:val="002B598B"/>
    <w:rsid w:val="002D5A61"/>
    <w:rsid w:val="002E1862"/>
    <w:rsid w:val="002F5B2F"/>
    <w:rsid w:val="00314332"/>
    <w:rsid w:val="003213B4"/>
    <w:rsid w:val="0032400F"/>
    <w:rsid w:val="003317D7"/>
    <w:rsid w:val="00331F75"/>
    <w:rsid w:val="0033381B"/>
    <w:rsid w:val="003369F0"/>
    <w:rsid w:val="00336C5F"/>
    <w:rsid w:val="003418F9"/>
    <w:rsid w:val="00350107"/>
    <w:rsid w:val="00350591"/>
    <w:rsid w:val="003535A0"/>
    <w:rsid w:val="0036530D"/>
    <w:rsid w:val="00365D5B"/>
    <w:rsid w:val="00372989"/>
    <w:rsid w:val="003960F9"/>
    <w:rsid w:val="003B2671"/>
    <w:rsid w:val="003B7DC0"/>
    <w:rsid w:val="003C2CF8"/>
    <w:rsid w:val="003C4D4B"/>
    <w:rsid w:val="003D5315"/>
    <w:rsid w:val="003E0280"/>
    <w:rsid w:val="003E0643"/>
    <w:rsid w:val="003E561C"/>
    <w:rsid w:val="003F7A0F"/>
    <w:rsid w:val="00401C7A"/>
    <w:rsid w:val="004104DF"/>
    <w:rsid w:val="00415AD7"/>
    <w:rsid w:val="00420019"/>
    <w:rsid w:val="00432D35"/>
    <w:rsid w:val="00445015"/>
    <w:rsid w:val="00463C5A"/>
    <w:rsid w:val="004721AA"/>
    <w:rsid w:val="00472EF9"/>
    <w:rsid w:val="00474FDC"/>
    <w:rsid w:val="0047531C"/>
    <w:rsid w:val="004757A4"/>
    <w:rsid w:val="004902CC"/>
    <w:rsid w:val="004A0712"/>
    <w:rsid w:val="004A2A50"/>
    <w:rsid w:val="004A652C"/>
    <w:rsid w:val="004B4514"/>
    <w:rsid w:val="004D5653"/>
    <w:rsid w:val="004E4D6A"/>
    <w:rsid w:val="004F6FB7"/>
    <w:rsid w:val="005051C8"/>
    <w:rsid w:val="00507E47"/>
    <w:rsid w:val="00512066"/>
    <w:rsid w:val="005135BA"/>
    <w:rsid w:val="00530767"/>
    <w:rsid w:val="00541985"/>
    <w:rsid w:val="0055030C"/>
    <w:rsid w:val="0055234F"/>
    <w:rsid w:val="00563FD6"/>
    <w:rsid w:val="00566FBF"/>
    <w:rsid w:val="005869B1"/>
    <w:rsid w:val="00587AC7"/>
    <w:rsid w:val="00587B42"/>
    <w:rsid w:val="005B38A5"/>
    <w:rsid w:val="005B7AA9"/>
    <w:rsid w:val="005C04EB"/>
    <w:rsid w:val="005C0F03"/>
    <w:rsid w:val="005E1193"/>
    <w:rsid w:val="005E2733"/>
    <w:rsid w:val="005F4841"/>
    <w:rsid w:val="005F5E89"/>
    <w:rsid w:val="006013A8"/>
    <w:rsid w:val="006220AE"/>
    <w:rsid w:val="00622B39"/>
    <w:rsid w:val="00624D62"/>
    <w:rsid w:val="00630633"/>
    <w:rsid w:val="00637CC0"/>
    <w:rsid w:val="006402CD"/>
    <w:rsid w:val="006714DB"/>
    <w:rsid w:val="0067222D"/>
    <w:rsid w:val="0067558A"/>
    <w:rsid w:val="00685827"/>
    <w:rsid w:val="006A2193"/>
    <w:rsid w:val="006A3411"/>
    <w:rsid w:val="006B0759"/>
    <w:rsid w:val="006C6200"/>
    <w:rsid w:val="006D6202"/>
    <w:rsid w:val="006E34D8"/>
    <w:rsid w:val="006F3279"/>
    <w:rsid w:val="006F3B9E"/>
    <w:rsid w:val="00705313"/>
    <w:rsid w:val="00706DA4"/>
    <w:rsid w:val="00721E2D"/>
    <w:rsid w:val="007346A0"/>
    <w:rsid w:val="00776358"/>
    <w:rsid w:val="007800D0"/>
    <w:rsid w:val="00793648"/>
    <w:rsid w:val="00795649"/>
    <w:rsid w:val="007C469C"/>
    <w:rsid w:val="007C6089"/>
    <w:rsid w:val="007D50F0"/>
    <w:rsid w:val="007E3B03"/>
    <w:rsid w:val="007E7223"/>
    <w:rsid w:val="007F2B89"/>
    <w:rsid w:val="0080035E"/>
    <w:rsid w:val="00823C53"/>
    <w:rsid w:val="008242E7"/>
    <w:rsid w:val="00833189"/>
    <w:rsid w:val="008407EC"/>
    <w:rsid w:val="0084209A"/>
    <w:rsid w:val="00843BED"/>
    <w:rsid w:val="008443CB"/>
    <w:rsid w:val="00846401"/>
    <w:rsid w:val="00851D57"/>
    <w:rsid w:val="00864393"/>
    <w:rsid w:val="00865E15"/>
    <w:rsid w:val="00876893"/>
    <w:rsid w:val="00891EB2"/>
    <w:rsid w:val="008A462F"/>
    <w:rsid w:val="008A6024"/>
    <w:rsid w:val="008A618F"/>
    <w:rsid w:val="008B3909"/>
    <w:rsid w:val="008D0746"/>
    <w:rsid w:val="008E0A60"/>
    <w:rsid w:val="008E0B48"/>
    <w:rsid w:val="008E3EC7"/>
    <w:rsid w:val="008F2C20"/>
    <w:rsid w:val="008F5559"/>
    <w:rsid w:val="00901A9E"/>
    <w:rsid w:val="00914F3A"/>
    <w:rsid w:val="00933657"/>
    <w:rsid w:val="009473A3"/>
    <w:rsid w:val="00950EF4"/>
    <w:rsid w:val="0095253F"/>
    <w:rsid w:val="00955E08"/>
    <w:rsid w:val="00964D8A"/>
    <w:rsid w:val="00965DA1"/>
    <w:rsid w:val="00972688"/>
    <w:rsid w:val="009A0702"/>
    <w:rsid w:val="009A1565"/>
    <w:rsid w:val="009A5360"/>
    <w:rsid w:val="009A6D25"/>
    <w:rsid w:val="009B431D"/>
    <w:rsid w:val="009F1F5E"/>
    <w:rsid w:val="00A008BC"/>
    <w:rsid w:val="00A051E8"/>
    <w:rsid w:val="00A2071D"/>
    <w:rsid w:val="00A24720"/>
    <w:rsid w:val="00A337C6"/>
    <w:rsid w:val="00A40C9E"/>
    <w:rsid w:val="00A46439"/>
    <w:rsid w:val="00A4648F"/>
    <w:rsid w:val="00A849AD"/>
    <w:rsid w:val="00A95A97"/>
    <w:rsid w:val="00A95B6E"/>
    <w:rsid w:val="00A96BC5"/>
    <w:rsid w:val="00A97F99"/>
    <w:rsid w:val="00AA2C3B"/>
    <w:rsid w:val="00AB1448"/>
    <w:rsid w:val="00AB614B"/>
    <w:rsid w:val="00AB74DD"/>
    <w:rsid w:val="00AC2E9B"/>
    <w:rsid w:val="00AC413C"/>
    <w:rsid w:val="00AD0B07"/>
    <w:rsid w:val="00B05ED0"/>
    <w:rsid w:val="00B113CE"/>
    <w:rsid w:val="00B17484"/>
    <w:rsid w:val="00B34434"/>
    <w:rsid w:val="00B37057"/>
    <w:rsid w:val="00B51BF3"/>
    <w:rsid w:val="00B77701"/>
    <w:rsid w:val="00B848F7"/>
    <w:rsid w:val="00B86B47"/>
    <w:rsid w:val="00B96529"/>
    <w:rsid w:val="00B97E7B"/>
    <w:rsid w:val="00BB0D65"/>
    <w:rsid w:val="00BC2AEC"/>
    <w:rsid w:val="00BC503C"/>
    <w:rsid w:val="00BC595D"/>
    <w:rsid w:val="00C13CF2"/>
    <w:rsid w:val="00C24F26"/>
    <w:rsid w:val="00C31431"/>
    <w:rsid w:val="00C33D29"/>
    <w:rsid w:val="00C35401"/>
    <w:rsid w:val="00C731E2"/>
    <w:rsid w:val="00C74E83"/>
    <w:rsid w:val="00C77ECD"/>
    <w:rsid w:val="00CA0195"/>
    <w:rsid w:val="00CA75CB"/>
    <w:rsid w:val="00CB0CFE"/>
    <w:rsid w:val="00CB3226"/>
    <w:rsid w:val="00CB4A33"/>
    <w:rsid w:val="00CC5590"/>
    <w:rsid w:val="00CD0EC7"/>
    <w:rsid w:val="00CD4453"/>
    <w:rsid w:val="00CD668B"/>
    <w:rsid w:val="00CD772F"/>
    <w:rsid w:val="00CE7C5C"/>
    <w:rsid w:val="00D07D08"/>
    <w:rsid w:val="00D1041D"/>
    <w:rsid w:val="00D12480"/>
    <w:rsid w:val="00D13494"/>
    <w:rsid w:val="00D25538"/>
    <w:rsid w:val="00D45B59"/>
    <w:rsid w:val="00D464B0"/>
    <w:rsid w:val="00D72FEC"/>
    <w:rsid w:val="00D804DD"/>
    <w:rsid w:val="00D97D31"/>
    <w:rsid w:val="00DC185F"/>
    <w:rsid w:val="00DC4D52"/>
    <w:rsid w:val="00DD14CF"/>
    <w:rsid w:val="00DD18EC"/>
    <w:rsid w:val="00DD47A5"/>
    <w:rsid w:val="00DF28D3"/>
    <w:rsid w:val="00DF78FF"/>
    <w:rsid w:val="00E17B09"/>
    <w:rsid w:val="00E3020D"/>
    <w:rsid w:val="00E42388"/>
    <w:rsid w:val="00E42681"/>
    <w:rsid w:val="00E449D4"/>
    <w:rsid w:val="00E51BB3"/>
    <w:rsid w:val="00E70529"/>
    <w:rsid w:val="00E7353F"/>
    <w:rsid w:val="00E75F36"/>
    <w:rsid w:val="00E76123"/>
    <w:rsid w:val="00E859E7"/>
    <w:rsid w:val="00EA596B"/>
    <w:rsid w:val="00EB78CB"/>
    <w:rsid w:val="00EE48BC"/>
    <w:rsid w:val="00EF18F0"/>
    <w:rsid w:val="00F00251"/>
    <w:rsid w:val="00F0497C"/>
    <w:rsid w:val="00F20766"/>
    <w:rsid w:val="00F252BD"/>
    <w:rsid w:val="00F360B9"/>
    <w:rsid w:val="00F43A5A"/>
    <w:rsid w:val="00F61BCF"/>
    <w:rsid w:val="00F630E0"/>
    <w:rsid w:val="00F80270"/>
    <w:rsid w:val="00F91D2B"/>
    <w:rsid w:val="00FB5DA9"/>
    <w:rsid w:val="00FE07A6"/>
    <w:rsid w:val="029093D3"/>
    <w:rsid w:val="03EDB5CE"/>
    <w:rsid w:val="239B54B0"/>
    <w:rsid w:val="2656BCFE"/>
    <w:rsid w:val="2FB6B47E"/>
    <w:rsid w:val="6C27E30D"/>
    <w:rsid w:val="6CEC330B"/>
    <w:rsid w:val="72070F51"/>
    <w:rsid w:val="72C7F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8DCBE68A-14E9-45B0-AB21-BAFE6D47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unhideWhenUsed/>
    <w:rsid w:val="00A95A97"/>
    <w:rPr>
      <w:sz w:val="20"/>
      <w:szCs w:val="20"/>
    </w:rPr>
  </w:style>
  <w:style w:type="character" w:customStyle="1" w:styleId="CommentTextChar">
    <w:name w:val="Comment Text Char"/>
    <w:basedOn w:val="DefaultParagraphFont"/>
    <w:link w:val="CommentText"/>
    <w:uiPriority w:val="99"/>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paragraph" w:styleId="Revision">
    <w:name w:val="Revision"/>
    <w:hidden/>
    <w:uiPriority w:val="99"/>
    <w:semiHidden/>
    <w:rsid w:val="0084209A"/>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7907">
      <w:bodyDiv w:val="1"/>
      <w:marLeft w:val="0"/>
      <w:marRight w:val="0"/>
      <w:marTop w:val="0"/>
      <w:marBottom w:val="0"/>
      <w:divBdr>
        <w:top w:val="none" w:sz="0" w:space="0" w:color="auto"/>
        <w:left w:val="none" w:sz="0" w:space="0" w:color="auto"/>
        <w:bottom w:val="none" w:sz="0" w:space="0" w:color="auto"/>
        <w:right w:val="none" w:sz="0" w:space="0" w:color="auto"/>
      </w:divBdr>
    </w:div>
    <w:div w:id="317080888">
      <w:bodyDiv w:val="1"/>
      <w:marLeft w:val="0"/>
      <w:marRight w:val="0"/>
      <w:marTop w:val="0"/>
      <w:marBottom w:val="0"/>
      <w:divBdr>
        <w:top w:val="none" w:sz="0" w:space="0" w:color="auto"/>
        <w:left w:val="none" w:sz="0" w:space="0" w:color="auto"/>
        <w:bottom w:val="none" w:sz="0" w:space="0" w:color="auto"/>
        <w:right w:val="none" w:sz="0" w:space="0" w:color="auto"/>
      </w:divBdr>
    </w:div>
    <w:div w:id="694430181">
      <w:bodyDiv w:val="1"/>
      <w:marLeft w:val="0"/>
      <w:marRight w:val="0"/>
      <w:marTop w:val="0"/>
      <w:marBottom w:val="0"/>
      <w:divBdr>
        <w:top w:val="none" w:sz="0" w:space="0" w:color="auto"/>
        <w:left w:val="none" w:sz="0" w:space="0" w:color="auto"/>
        <w:bottom w:val="none" w:sz="0" w:space="0" w:color="auto"/>
        <w:right w:val="none" w:sz="0" w:space="0" w:color="auto"/>
      </w:divBdr>
    </w:div>
    <w:div w:id="9501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tranet.secure.griffith.edu.au/employment/learning-and-development/specialist-programs/capability-development-framewor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Yes</FolderDetails>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2aa71e2560d2cee05b062d6309070bce">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c8981a9e6e75b7bbb2b52d394943731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inalised" ma:default="Yes" ma:description="Documents to be reviewed and either updated or archived" ma:format="Dropdown" ma:internalName="FolderDetails">
      <xsd:simpleType>
        <xsd:restriction base="dms:Choice">
          <xsd:enumeration value="Yes"/>
          <xsd:enumeration value="No"/>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22E53-A11A-4BF6-9AC2-BBA995032D07}">
  <ds:schemaRefs>
    <ds:schemaRef ds:uri="http://schemas.openxmlformats.org/officeDocument/2006/bibliography"/>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customXml/itemProps4.xml><?xml version="1.0" encoding="utf-8"?>
<ds:datastoreItem xmlns:ds="http://schemas.openxmlformats.org/officeDocument/2006/customXml" ds:itemID="{F1B7A57B-DB97-4DFA-B7A3-2ADAF6D9A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221</TotalTime>
  <Pages>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Sian Jones</cp:lastModifiedBy>
  <cp:revision>80</cp:revision>
  <dcterms:created xsi:type="dcterms:W3CDTF">2026-06-02T16:18:00Z</dcterms:created>
  <dcterms:modified xsi:type="dcterms:W3CDTF">2026-06-12T04:49:00Z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Order">
    <vt:r8>11200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452</vt:lpwstr>
  </property>
  <property fmtid="{D5CDD505-2E9C-101B-9397-08002B2CF9AE}" pid="11" name="Job Function">
    <vt:lpwstr>88</vt:lpwstr>
  </property>
  <property fmtid="{D5CDD505-2E9C-101B-9397-08002B2CF9AE}" pid="12" name="MSIP_Label_adaa4be3-f650-4692-881a-64ae220cbceb_Enabled">
    <vt:lpwstr>true</vt:lpwstr>
  </property>
  <property fmtid="{D5CDD505-2E9C-101B-9397-08002B2CF9AE}" pid="13" name="MSIP_Label_adaa4be3-f650-4692-881a-64ae220cbceb_SetDate">
    <vt:lpwstr>2022-11-08T03:51:24Z</vt:lpwstr>
  </property>
  <property fmtid="{D5CDD505-2E9C-101B-9397-08002B2CF9AE}" pid="14" name="MSIP_Label_adaa4be3-f650-4692-881a-64ae220cbceb_Method">
    <vt:lpwstr>Standard</vt:lpwstr>
  </property>
  <property fmtid="{D5CDD505-2E9C-101B-9397-08002B2CF9AE}" pid="15" name="MSIP_Label_adaa4be3-f650-4692-881a-64ae220cbceb_Name">
    <vt:lpwstr>OFFICIAL  Internal (External sharing)</vt:lpwstr>
  </property>
  <property fmtid="{D5CDD505-2E9C-101B-9397-08002B2CF9AE}" pid="16" name="MSIP_Label_adaa4be3-f650-4692-881a-64ae220cbceb_SiteId">
    <vt:lpwstr>5a7cc8ab-a4dc-4f9b-bf60-66714049ad62</vt:lpwstr>
  </property>
  <property fmtid="{D5CDD505-2E9C-101B-9397-08002B2CF9AE}" pid="17" name="MSIP_Label_adaa4be3-f650-4692-881a-64ae220cbceb_ActionId">
    <vt:lpwstr>14ebbcb4-f531-4fad-b3b1-751289e6a641</vt:lpwstr>
  </property>
  <property fmtid="{D5CDD505-2E9C-101B-9397-08002B2CF9AE}" pid="18" name="MSIP_Label_adaa4be3-f650-4692-881a-64ae220cbceb_ContentBits">
    <vt:lpwstr>0</vt:lpwstr>
  </property>
  <property fmtid="{D5CDD505-2E9C-101B-9397-08002B2CF9AE}" pid="19" name="MediaServiceImageTags">
    <vt:lpwstr/>
  </property>
  <property fmtid="{D5CDD505-2E9C-101B-9397-08002B2CF9AE}" pid="20" name="docLang">
    <vt:lpwstr>en</vt:lpwstr>
  </property>
  <property fmtid="{D5CDD505-2E9C-101B-9397-08002B2CF9AE}" pid="21" name="_ExtendedDescription">
    <vt:lpwstr/>
  </property>
  <property fmtid="{D5CDD505-2E9C-101B-9397-08002B2CF9AE}" pid="22" name="TriggerFlowInfo">
    <vt:lpwstr/>
  </property>
</Properties>
</file>