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Default="00E449D4" w:rsidP="00E449D4">
      <w:pPr>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0AC182E">
        <w:trPr>
          <w:trHeight w:val="460"/>
          <w:jc w:val="center"/>
        </w:trPr>
        <w:tc>
          <w:tcPr>
            <w:tcW w:w="2875" w:type="dxa"/>
            <w:shd w:val="clear" w:color="auto" w:fill="D9D9D9" w:themeFill="background1" w:themeFillShade="D9"/>
          </w:tcPr>
          <w:p w14:paraId="4D89E451"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3E08D0F7" w14:textId="2DB1D720" w:rsidR="00E449D4" w:rsidRPr="00C138CC" w:rsidRDefault="001649A7" w:rsidP="001649A7">
            <w:pPr>
              <w:jc w:val="both"/>
              <w:rPr>
                <w:rFonts w:ascii="Arial" w:hAnsi="Arial" w:cs="Arial"/>
                <w:sz w:val="20"/>
                <w:szCs w:val="20"/>
              </w:rPr>
            </w:pPr>
            <w:r>
              <w:rPr>
                <w:rFonts w:ascii="Arial" w:hAnsi="Arial" w:cs="Arial"/>
                <w:sz w:val="20"/>
                <w:szCs w:val="20"/>
              </w:rPr>
              <w:t xml:space="preserve">Scientific </w:t>
            </w:r>
            <w:r w:rsidR="000547A6">
              <w:rPr>
                <w:rFonts w:ascii="Arial" w:hAnsi="Arial" w:cs="Arial"/>
                <w:sz w:val="20"/>
                <w:szCs w:val="20"/>
              </w:rPr>
              <w:t>Assistant</w:t>
            </w:r>
          </w:p>
        </w:tc>
      </w:tr>
      <w:tr w:rsidR="00E449D4" w:rsidRPr="00C138CC" w14:paraId="61B9059B" w14:textId="77777777" w:rsidTr="00AC182E">
        <w:trPr>
          <w:trHeight w:val="460"/>
          <w:jc w:val="center"/>
        </w:trPr>
        <w:tc>
          <w:tcPr>
            <w:tcW w:w="2875" w:type="dxa"/>
            <w:shd w:val="clear" w:color="auto" w:fill="D9D9D9" w:themeFill="background1" w:themeFillShade="D9"/>
          </w:tcPr>
          <w:p w14:paraId="49E267B4"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0DB13132" w14:textId="711BA50D" w:rsidR="00E449D4" w:rsidRPr="00C138CC" w:rsidRDefault="001649A7" w:rsidP="00AC182E">
            <w:pPr>
              <w:jc w:val="both"/>
              <w:rPr>
                <w:rFonts w:ascii="Arial" w:hAnsi="Arial" w:cs="Arial"/>
                <w:sz w:val="20"/>
                <w:szCs w:val="20"/>
              </w:rPr>
            </w:pPr>
            <w:r>
              <w:rPr>
                <w:rFonts w:ascii="Arial" w:hAnsi="Arial" w:cs="Arial"/>
                <w:sz w:val="20"/>
                <w:szCs w:val="20"/>
              </w:rPr>
              <w:t>Sciences/School of ESC</w:t>
            </w:r>
          </w:p>
        </w:tc>
      </w:tr>
      <w:tr w:rsidR="00E449D4" w:rsidRPr="00C138CC" w14:paraId="099F77AA" w14:textId="77777777" w:rsidTr="00AC182E">
        <w:trPr>
          <w:trHeight w:val="460"/>
          <w:jc w:val="center"/>
        </w:trPr>
        <w:tc>
          <w:tcPr>
            <w:tcW w:w="2875" w:type="dxa"/>
            <w:shd w:val="clear" w:color="auto" w:fill="D9D9D9" w:themeFill="background1" w:themeFillShade="D9"/>
          </w:tcPr>
          <w:p w14:paraId="1218FF3A"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64040778" w14:textId="44D62F81" w:rsidR="00E449D4" w:rsidRPr="00C138CC" w:rsidRDefault="00B55011" w:rsidP="00AC182E">
            <w:pPr>
              <w:jc w:val="both"/>
              <w:rPr>
                <w:rFonts w:ascii="Arial" w:hAnsi="Arial" w:cs="Arial"/>
                <w:sz w:val="20"/>
                <w:szCs w:val="20"/>
              </w:rPr>
            </w:pPr>
            <w:r>
              <w:rPr>
                <w:rFonts w:ascii="Arial" w:hAnsi="Arial" w:cs="Arial"/>
                <w:sz w:val="20"/>
                <w:szCs w:val="20"/>
              </w:rPr>
              <w:t>HEW 3</w:t>
            </w:r>
          </w:p>
        </w:tc>
      </w:tr>
      <w:tr w:rsidR="00E449D4" w:rsidRPr="00C138CC" w14:paraId="3786F4A0" w14:textId="77777777" w:rsidTr="00AC182E">
        <w:trPr>
          <w:trHeight w:val="460"/>
          <w:jc w:val="center"/>
        </w:trPr>
        <w:tc>
          <w:tcPr>
            <w:tcW w:w="2875" w:type="dxa"/>
            <w:shd w:val="clear" w:color="auto" w:fill="D9D9D9" w:themeFill="background1" w:themeFillShade="D9"/>
          </w:tcPr>
          <w:p w14:paraId="45BE6BE8"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53E7122" w14:textId="489F5E71" w:rsidR="00E449D4" w:rsidRPr="00C138CC" w:rsidRDefault="00E449D4" w:rsidP="00AC182E">
            <w:pPr>
              <w:jc w:val="both"/>
              <w:rPr>
                <w:rFonts w:ascii="Arial" w:hAnsi="Arial" w:cs="Arial"/>
                <w:sz w:val="20"/>
                <w:szCs w:val="20"/>
              </w:rPr>
            </w:pPr>
            <w:r w:rsidRPr="00C138CC">
              <w:rPr>
                <w:rFonts w:ascii="Arial" w:hAnsi="Arial" w:cs="Arial"/>
                <w:sz w:val="20"/>
                <w:szCs w:val="20"/>
              </w:rPr>
              <w:t>000</w:t>
            </w:r>
            <w:r w:rsidR="001649A7" w:rsidRPr="001649A7">
              <w:rPr>
                <w:rFonts w:ascii="Arial" w:hAnsi="Arial" w:cs="Arial"/>
                <w:sz w:val="20"/>
                <w:szCs w:val="20"/>
              </w:rPr>
              <w:t>40795</w:t>
            </w:r>
          </w:p>
        </w:tc>
      </w:tr>
      <w:tr w:rsidR="00E449D4" w:rsidRPr="00C138CC" w14:paraId="338952F8" w14:textId="77777777" w:rsidTr="00AC182E">
        <w:trPr>
          <w:trHeight w:val="460"/>
          <w:jc w:val="center"/>
        </w:trPr>
        <w:tc>
          <w:tcPr>
            <w:tcW w:w="2875" w:type="dxa"/>
            <w:shd w:val="clear" w:color="auto" w:fill="D9D9D9" w:themeFill="background1" w:themeFillShade="D9"/>
          </w:tcPr>
          <w:p w14:paraId="4F637EB5"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700C4C4" w14:textId="64965E71" w:rsidR="00E449D4" w:rsidRPr="00C138CC" w:rsidRDefault="008A7905" w:rsidP="00AC182E">
            <w:pPr>
              <w:jc w:val="both"/>
              <w:rPr>
                <w:rFonts w:ascii="Arial" w:hAnsi="Arial" w:cs="Arial"/>
                <w:sz w:val="20"/>
                <w:szCs w:val="20"/>
              </w:rPr>
            </w:pPr>
            <w:r>
              <w:rPr>
                <w:rFonts w:ascii="Arial" w:hAnsi="Arial" w:cs="Arial"/>
                <w:sz w:val="20"/>
                <w:szCs w:val="20"/>
              </w:rPr>
              <w:t>Technical</w:t>
            </w:r>
            <w:r w:rsidR="00AD787E">
              <w:rPr>
                <w:rFonts w:ascii="Arial" w:hAnsi="Arial" w:cs="Arial"/>
                <w:sz w:val="20"/>
                <w:szCs w:val="20"/>
              </w:rPr>
              <w:t xml:space="preserve"> Man</w:t>
            </w:r>
            <w:r w:rsidR="006A10A9">
              <w:rPr>
                <w:rFonts w:ascii="Arial" w:hAnsi="Arial" w:cs="Arial"/>
                <w:sz w:val="20"/>
                <w:szCs w:val="20"/>
              </w:rPr>
              <w:t>a</w:t>
            </w:r>
            <w:r w:rsidR="00AD787E">
              <w:rPr>
                <w:rFonts w:ascii="Arial" w:hAnsi="Arial" w:cs="Arial"/>
                <w:sz w:val="20"/>
                <w:szCs w:val="20"/>
              </w:rPr>
              <w:t>ger</w:t>
            </w:r>
            <w:r w:rsidR="00574937">
              <w:rPr>
                <w:rFonts w:ascii="Arial" w:hAnsi="Arial" w:cs="Arial"/>
                <w:sz w:val="20"/>
                <w:szCs w:val="20"/>
              </w:rPr>
              <w:t xml:space="preserve"> (Biosciences)</w:t>
            </w:r>
          </w:p>
        </w:tc>
      </w:tr>
      <w:tr w:rsidR="00E449D4" w:rsidRPr="00C138CC" w14:paraId="1D60EE41" w14:textId="77777777" w:rsidTr="00AC182E">
        <w:trPr>
          <w:trHeight w:val="460"/>
          <w:jc w:val="center"/>
        </w:trPr>
        <w:tc>
          <w:tcPr>
            <w:tcW w:w="2875" w:type="dxa"/>
            <w:shd w:val="clear" w:color="auto" w:fill="D9D9D9" w:themeFill="background1" w:themeFillShade="D9"/>
          </w:tcPr>
          <w:p w14:paraId="3640BDAD" w14:textId="77777777" w:rsidR="00E449D4" w:rsidRPr="00C138CC" w:rsidRDefault="00E449D4" w:rsidP="00AC182E">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6CB9578F" w14:textId="79AB314B" w:rsidR="00E449D4" w:rsidRPr="00C138CC" w:rsidRDefault="001649A7" w:rsidP="00AC182E">
            <w:pPr>
              <w:rPr>
                <w:rFonts w:ascii="Arial" w:hAnsi="Arial" w:cs="Arial"/>
                <w:color w:val="FF0000"/>
                <w:sz w:val="20"/>
                <w:szCs w:val="20"/>
              </w:rPr>
            </w:pPr>
            <w:r w:rsidRPr="00CB2344">
              <w:rPr>
                <w:rFonts w:ascii="Arial" w:hAnsi="Arial" w:cs="Arial"/>
                <w:sz w:val="20"/>
                <w:szCs w:val="20"/>
              </w:rPr>
              <w:t>Continuing, full-time</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7D2108BE" w14:textId="4ED2A406" w:rsidR="00E449D4" w:rsidRDefault="00E449D4" w:rsidP="00AD787E">
      <w:pPr>
        <w:pStyle w:val="Heading2"/>
        <w:numPr>
          <w:ilvl w:val="0"/>
          <w:numId w:val="3"/>
        </w:numPr>
        <w:tabs>
          <w:tab w:val="left" w:pos="862"/>
        </w:tabs>
        <w:rPr>
          <w:rFonts w:ascii="Arial" w:hAnsi="Arial" w:cs="Arial"/>
          <w:color w:val="E20917"/>
        </w:rPr>
      </w:pPr>
      <w:r w:rsidRPr="00C138CC">
        <w:rPr>
          <w:rFonts w:ascii="Arial" w:hAnsi="Arial" w:cs="Arial"/>
          <w:color w:val="E20917"/>
        </w:rPr>
        <w:t>Position Purpose</w:t>
      </w:r>
    </w:p>
    <w:p w14:paraId="75FF2E8C" w14:textId="77777777" w:rsidR="005B209A" w:rsidRDefault="005B209A" w:rsidP="007347C8">
      <w:pPr>
        <w:pStyle w:val="Default"/>
        <w:spacing w:line="276" w:lineRule="auto"/>
        <w:ind w:left="862"/>
        <w:jc w:val="both"/>
        <w:rPr>
          <w:sz w:val="20"/>
          <w:szCs w:val="20"/>
        </w:rPr>
      </w:pPr>
    </w:p>
    <w:p w14:paraId="67CC370B" w14:textId="3020CC53" w:rsidR="001E7A68" w:rsidRPr="00107A0B" w:rsidRDefault="001E7A68" w:rsidP="00CB2344">
      <w:pPr>
        <w:tabs>
          <w:tab w:val="left" w:pos="709"/>
        </w:tabs>
        <w:ind w:left="862"/>
        <w:jc w:val="both"/>
        <w:rPr>
          <w:rFonts w:ascii="Arial" w:hAnsi="Arial" w:cs="Arial"/>
          <w:sz w:val="20"/>
          <w:szCs w:val="20"/>
          <w:lang w:val="en-US"/>
        </w:rPr>
      </w:pPr>
      <w:r>
        <w:rPr>
          <w:rFonts w:ascii="Arial" w:hAnsi="Arial" w:cs="Arial"/>
          <w:sz w:val="20"/>
          <w:szCs w:val="20"/>
          <w:lang w:val="en-US"/>
        </w:rPr>
        <w:t>T</w:t>
      </w:r>
      <w:r w:rsidRPr="0026483A">
        <w:rPr>
          <w:rFonts w:ascii="Arial" w:hAnsi="Arial" w:cs="Arial"/>
          <w:sz w:val="20"/>
          <w:szCs w:val="20"/>
          <w:lang w:val="en-US"/>
        </w:rPr>
        <w:t xml:space="preserve">he </w:t>
      </w:r>
      <w:r>
        <w:rPr>
          <w:rFonts w:ascii="Arial" w:hAnsi="Arial" w:cs="Arial"/>
          <w:sz w:val="20"/>
          <w:szCs w:val="20"/>
        </w:rPr>
        <w:t>Scientific</w:t>
      </w:r>
      <w:r w:rsidRPr="00563E75">
        <w:rPr>
          <w:rFonts w:ascii="Arial" w:hAnsi="Arial" w:cs="Arial"/>
          <w:sz w:val="20"/>
          <w:szCs w:val="20"/>
        </w:rPr>
        <w:t xml:space="preserve"> Assistant</w:t>
      </w:r>
      <w:r w:rsidR="00895A18">
        <w:rPr>
          <w:rFonts w:ascii="Arial" w:hAnsi="Arial" w:cs="Arial"/>
          <w:sz w:val="20"/>
          <w:szCs w:val="20"/>
        </w:rPr>
        <w:t xml:space="preserve">, under </w:t>
      </w:r>
      <w:r w:rsidR="00782390">
        <w:rPr>
          <w:rFonts w:ascii="Arial" w:hAnsi="Arial" w:cs="Arial"/>
          <w:sz w:val="20"/>
          <w:szCs w:val="20"/>
        </w:rPr>
        <w:t>general direction</w:t>
      </w:r>
      <w:r w:rsidR="001751EC">
        <w:rPr>
          <w:rFonts w:ascii="Arial" w:hAnsi="Arial" w:cs="Arial"/>
          <w:sz w:val="20"/>
          <w:szCs w:val="20"/>
        </w:rPr>
        <w:t xml:space="preserve"> and </w:t>
      </w:r>
      <w:r w:rsidR="001751EC" w:rsidRPr="0026483A">
        <w:rPr>
          <w:rFonts w:ascii="Arial" w:hAnsi="Arial" w:cs="Arial"/>
          <w:sz w:val="20"/>
          <w:szCs w:val="20"/>
          <w:lang w:val="en-US"/>
        </w:rPr>
        <w:t xml:space="preserve">supervision of the </w:t>
      </w:r>
      <w:r w:rsidR="001751EC">
        <w:rPr>
          <w:rFonts w:ascii="Arial" w:hAnsi="Arial" w:cs="Arial"/>
          <w:sz w:val="20"/>
          <w:szCs w:val="20"/>
          <w:lang w:val="en-US"/>
        </w:rPr>
        <w:t xml:space="preserve">Technical Manager (Biosciences), </w:t>
      </w:r>
      <w:r w:rsidRPr="0026483A">
        <w:rPr>
          <w:rFonts w:ascii="Arial" w:hAnsi="Arial" w:cs="Arial"/>
          <w:sz w:val="20"/>
          <w:szCs w:val="20"/>
          <w:lang w:val="en-US"/>
        </w:rPr>
        <w:t>is part of a multi-disciplinary team that provides support for laboratory</w:t>
      </w:r>
      <w:r w:rsidRPr="00107A0B">
        <w:rPr>
          <w:rFonts w:ascii="Arial" w:hAnsi="Arial" w:cs="Arial"/>
          <w:sz w:val="20"/>
          <w:szCs w:val="20"/>
          <w:lang w:val="en-US"/>
        </w:rPr>
        <w:t xml:space="preserve"> </w:t>
      </w:r>
      <w:r w:rsidRPr="0026483A">
        <w:rPr>
          <w:rFonts w:ascii="Arial" w:hAnsi="Arial" w:cs="Arial"/>
          <w:sz w:val="20"/>
          <w:szCs w:val="20"/>
          <w:lang w:val="en-US"/>
        </w:rPr>
        <w:t xml:space="preserve">and fieldwork activities to a variety of undergraduate courses and research activities, within the Griffith School of Environment </w:t>
      </w:r>
      <w:r>
        <w:rPr>
          <w:rFonts w:ascii="Arial" w:hAnsi="Arial" w:cs="Arial"/>
          <w:sz w:val="20"/>
          <w:szCs w:val="20"/>
          <w:lang w:val="en-US"/>
        </w:rPr>
        <w:t xml:space="preserve">and Science (ESC) </w:t>
      </w:r>
      <w:r w:rsidRPr="0026483A">
        <w:rPr>
          <w:rFonts w:ascii="Arial" w:hAnsi="Arial" w:cs="Arial"/>
          <w:sz w:val="20"/>
          <w:szCs w:val="20"/>
          <w:lang w:val="en-US"/>
        </w:rPr>
        <w:t xml:space="preserve">at the </w:t>
      </w:r>
      <w:r>
        <w:rPr>
          <w:rFonts w:ascii="Arial" w:hAnsi="Arial" w:cs="Arial"/>
          <w:sz w:val="20"/>
          <w:szCs w:val="20"/>
          <w:lang w:val="en-US"/>
        </w:rPr>
        <w:t>Nathan</w:t>
      </w:r>
      <w:r w:rsidRPr="0026483A">
        <w:rPr>
          <w:rFonts w:ascii="Arial" w:hAnsi="Arial" w:cs="Arial"/>
          <w:sz w:val="20"/>
          <w:szCs w:val="20"/>
          <w:lang w:val="en-US"/>
        </w:rPr>
        <w:t xml:space="preserve"> campus</w:t>
      </w:r>
      <w:r w:rsidR="000754DF">
        <w:rPr>
          <w:rFonts w:ascii="Arial" w:hAnsi="Arial" w:cs="Arial"/>
          <w:sz w:val="20"/>
          <w:szCs w:val="20"/>
          <w:lang w:val="en-US"/>
        </w:rPr>
        <w:t>.</w:t>
      </w:r>
      <w:r w:rsidRPr="0026483A">
        <w:rPr>
          <w:rFonts w:ascii="Arial" w:hAnsi="Arial" w:cs="Arial"/>
          <w:sz w:val="20"/>
          <w:szCs w:val="20"/>
          <w:lang w:val="en-US"/>
        </w:rPr>
        <w:t xml:space="preserve"> </w:t>
      </w:r>
    </w:p>
    <w:p w14:paraId="66125177" w14:textId="77777777" w:rsidR="001E7A68" w:rsidRDefault="001E7A68" w:rsidP="000F60AB">
      <w:pPr>
        <w:pStyle w:val="Default"/>
        <w:spacing w:line="276" w:lineRule="auto"/>
        <w:ind w:left="862"/>
        <w:jc w:val="both"/>
        <w:rPr>
          <w:rFonts w:cs="Helvetica"/>
          <w:sz w:val="20"/>
          <w:szCs w:val="20"/>
        </w:rPr>
      </w:pPr>
    </w:p>
    <w:p w14:paraId="3C0D7325" w14:textId="11B66BB8" w:rsidR="00E449D4" w:rsidRDefault="00E449D4" w:rsidP="00AD787E">
      <w:pPr>
        <w:pStyle w:val="Heading2"/>
        <w:numPr>
          <w:ilvl w:val="0"/>
          <w:numId w:val="3"/>
        </w:numPr>
        <w:tabs>
          <w:tab w:val="left" w:pos="862"/>
        </w:tabs>
        <w:rPr>
          <w:rFonts w:ascii="Arial" w:hAnsi="Arial" w:cs="Arial"/>
          <w:color w:val="E20917"/>
        </w:rPr>
      </w:pPr>
      <w:r w:rsidRPr="00C138CC">
        <w:rPr>
          <w:rFonts w:ascii="Arial" w:hAnsi="Arial" w:cs="Arial"/>
          <w:color w:val="E20917"/>
        </w:rPr>
        <w:t>Eligibility Requirements</w:t>
      </w:r>
    </w:p>
    <w:p w14:paraId="15627222" w14:textId="77777777" w:rsidR="00054EAD" w:rsidRPr="00EA20F6" w:rsidRDefault="00054EAD" w:rsidP="00054EAD">
      <w:pPr>
        <w:pStyle w:val="ListParagraph"/>
        <w:numPr>
          <w:ilvl w:val="2"/>
          <w:numId w:val="14"/>
        </w:numPr>
        <w:tabs>
          <w:tab w:val="left" w:pos="1181"/>
        </w:tabs>
        <w:spacing w:before="120" w:line="276" w:lineRule="auto"/>
        <w:ind w:right="1018"/>
        <w:rPr>
          <w:rFonts w:ascii="Arial" w:hAnsi="Arial" w:cs="Arial"/>
          <w:sz w:val="20"/>
        </w:rPr>
      </w:pPr>
      <w:r w:rsidRPr="00EA20F6">
        <w:rPr>
          <w:rFonts w:ascii="Arial" w:hAnsi="Arial" w:cs="Arial"/>
          <w:sz w:val="20"/>
        </w:rPr>
        <w:t xml:space="preserve">The occupant of this position will have relevant tertiary qualifications up to Certificate level with subsequent relevant practical experience, or a combination of equivalent qualifications and relevant training </w:t>
      </w:r>
    </w:p>
    <w:p w14:paraId="4895B9BE" w14:textId="77777777" w:rsidR="001C788B" w:rsidRPr="00054EAD" w:rsidRDefault="001C788B" w:rsidP="00054EAD">
      <w:pPr>
        <w:tabs>
          <w:tab w:val="left" w:pos="1180"/>
          <w:tab w:val="left" w:pos="1181"/>
        </w:tabs>
        <w:spacing w:before="120" w:line="276" w:lineRule="auto"/>
        <w:ind w:right="1018"/>
        <w:rPr>
          <w:rFonts w:ascii="Arial" w:hAnsi="Arial" w:cs="Arial"/>
          <w:sz w:val="20"/>
          <w:highlight w:val="yellow"/>
        </w:rPr>
      </w:pPr>
    </w:p>
    <w:p w14:paraId="53F888FB" w14:textId="6BE0FB16" w:rsidR="001E7A68" w:rsidRPr="008D18A0" w:rsidRDefault="00B6247A" w:rsidP="008D18A0">
      <w:pPr>
        <w:pStyle w:val="Heading2"/>
        <w:ind w:left="402"/>
        <w:rPr>
          <w:color w:val="FF0000"/>
        </w:rPr>
      </w:pPr>
      <w:r w:rsidRPr="008D18A0">
        <w:rPr>
          <w:color w:val="FF0000"/>
        </w:rPr>
        <w:t xml:space="preserve"> </w:t>
      </w:r>
      <w:r w:rsidR="00E449D4" w:rsidRPr="008D18A0">
        <w:rPr>
          <w:color w:val="FF0000"/>
        </w:rPr>
        <w:t>3.0</w:t>
      </w:r>
      <w:r w:rsidR="00E449D4" w:rsidRPr="008D18A0">
        <w:rPr>
          <w:color w:val="FF0000"/>
        </w:rPr>
        <w:tab/>
      </w:r>
      <w:r w:rsidR="008D18A0" w:rsidRPr="008D18A0">
        <w:rPr>
          <w:color w:val="FF0000"/>
        </w:rPr>
        <w:t xml:space="preserve"> </w:t>
      </w:r>
      <w:r w:rsidR="00E449D4" w:rsidRPr="008D18A0">
        <w:rPr>
          <w:color w:val="FF0000"/>
        </w:rPr>
        <w:t>Key Responsibilities</w:t>
      </w:r>
    </w:p>
    <w:p w14:paraId="5CA61A34" w14:textId="6DA4F018" w:rsidR="001E7A68" w:rsidRPr="00AF5383" w:rsidRDefault="00250682" w:rsidP="006A78BD">
      <w:pPr>
        <w:pStyle w:val="ListParagraph"/>
        <w:widowControl/>
        <w:numPr>
          <w:ilvl w:val="0"/>
          <w:numId w:val="15"/>
        </w:numPr>
        <w:autoSpaceDE/>
        <w:autoSpaceDN/>
        <w:ind w:left="1080"/>
        <w:rPr>
          <w:rFonts w:ascii="Arial" w:hAnsi="Arial" w:cs="Arial"/>
          <w:sz w:val="20"/>
          <w:szCs w:val="20"/>
        </w:rPr>
      </w:pPr>
      <w:bookmarkStart w:id="0" w:name="_Hlk2267981"/>
      <w:r>
        <w:rPr>
          <w:rFonts w:ascii="Arial" w:hAnsi="Arial" w:cs="Arial"/>
          <w:iCs/>
          <w:sz w:val="20"/>
          <w:szCs w:val="20"/>
        </w:rPr>
        <w:t>Coordinate</w:t>
      </w:r>
      <w:r w:rsidR="001E7A68">
        <w:rPr>
          <w:rFonts w:ascii="Arial" w:hAnsi="Arial" w:cs="Arial"/>
          <w:iCs/>
          <w:sz w:val="20"/>
          <w:szCs w:val="20"/>
        </w:rPr>
        <w:t xml:space="preserve"> the s</w:t>
      </w:r>
      <w:r w:rsidR="001E7A68" w:rsidRPr="0026483A">
        <w:rPr>
          <w:rFonts w:ascii="Arial" w:hAnsi="Arial" w:cs="Arial"/>
          <w:iCs/>
          <w:sz w:val="20"/>
          <w:szCs w:val="20"/>
        </w:rPr>
        <w:t>et</w:t>
      </w:r>
      <w:r w:rsidR="001E7A68">
        <w:rPr>
          <w:rFonts w:ascii="Arial" w:hAnsi="Arial" w:cs="Arial"/>
          <w:iCs/>
          <w:sz w:val="20"/>
          <w:szCs w:val="20"/>
        </w:rPr>
        <w:t>-</w:t>
      </w:r>
      <w:r w:rsidR="001E7A68" w:rsidRPr="0026483A">
        <w:rPr>
          <w:rFonts w:ascii="Arial" w:hAnsi="Arial" w:cs="Arial"/>
          <w:iCs/>
          <w:sz w:val="20"/>
          <w:szCs w:val="20"/>
        </w:rPr>
        <w:t>up, service and dismantl</w:t>
      </w:r>
      <w:r w:rsidR="001E7A68">
        <w:rPr>
          <w:rFonts w:ascii="Arial" w:hAnsi="Arial" w:cs="Arial"/>
          <w:iCs/>
          <w:sz w:val="20"/>
          <w:szCs w:val="20"/>
        </w:rPr>
        <w:t>ing of</w:t>
      </w:r>
      <w:r w:rsidR="001E7A68" w:rsidRPr="0026483A">
        <w:rPr>
          <w:rFonts w:ascii="Arial" w:hAnsi="Arial" w:cs="Arial"/>
          <w:iCs/>
          <w:sz w:val="20"/>
          <w:szCs w:val="20"/>
        </w:rPr>
        <w:t xml:space="preserve"> experiments in teaching laboratories</w:t>
      </w:r>
      <w:r w:rsidR="001E7A68">
        <w:rPr>
          <w:rFonts w:ascii="Arial" w:hAnsi="Arial" w:cs="Arial"/>
          <w:iCs/>
          <w:sz w:val="20"/>
          <w:szCs w:val="20"/>
        </w:rPr>
        <w:t>.</w:t>
      </w:r>
    </w:p>
    <w:p w14:paraId="6B482809" w14:textId="77777777" w:rsidR="001E7A68" w:rsidRPr="00AF5383" w:rsidRDefault="001E7A68" w:rsidP="006A78BD">
      <w:pPr>
        <w:pStyle w:val="ListParagraph"/>
        <w:ind w:left="820"/>
        <w:rPr>
          <w:rFonts w:ascii="Arial" w:hAnsi="Arial" w:cs="Arial"/>
          <w:sz w:val="20"/>
          <w:szCs w:val="20"/>
        </w:rPr>
      </w:pPr>
    </w:p>
    <w:p w14:paraId="1CCA39A9" w14:textId="374C8C31" w:rsidR="005127A9" w:rsidRPr="005127A9" w:rsidRDefault="00551E6B" w:rsidP="006A78BD">
      <w:pPr>
        <w:pStyle w:val="ListParagraph"/>
        <w:widowControl/>
        <w:numPr>
          <w:ilvl w:val="0"/>
          <w:numId w:val="15"/>
        </w:numPr>
        <w:autoSpaceDE/>
        <w:autoSpaceDN/>
        <w:ind w:left="1080"/>
        <w:jc w:val="both"/>
        <w:rPr>
          <w:rFonts w:ascii="Arial" w:hAnsi="Arial" w:cs="Arial"/>
          <w:sz w:val="20"/>
          <w:szCs w:val="20"/>
        </w:rPr>
      </w:pPr>
      <w:r>
        <w:rPr>
          <w:rFonts w:ascii="Arial" w:hAnsi="Arial" w:cs="Arial"/>
          <w:sz w:val="20"/>
          <w:szCs w:val="20"/>
        </w:rPr>
        <w:t xml:space="preserve">Coordinate </w:t>
      </w:r>
      <w:r w:rsidR="00E92067">
        <w:rPr>
          <w:rFonts w:ascii="Arial" w:hAnsi="Arial" w:cs="Arial"/>
          <w:sz w:val="20"/>
          <w:szCs w:val="20"/>
        </w:rPr>
        <w:t xml:space="preserve">and supervise </w:t>
      </w:r>
      <w:r>
        <w:rPr>
          <w:rFonts w:ascii="Arial" w:hAnsi="Arial" w:cs="Arial"/>
          <w:sz w:val="20"/>
          <w:szCs w:val="20"/>
        </w:rPr>
        <w:t>the Laboratory Attendant</w:t>
      </w:r>
      <w:r w:rsidR="00C608C0">
        <w:rPr>
          <w:rFonts w:ascii="Arial" w:hAnsi="Arial" w:cs="Arial"/>
          <w:sz w:val="20"/>
          <w:szCs w:val="20"/>
        </w:rPr>
        <w:t xml:space="preserve"> to meet operational </w:t>
      </w:r>
      <w:r w:rsidR="00CB4E25">
        <w:rPr>
          <w:rFonts w:ascii="Arial" w:hAnsi="Arial" w:cs="Arial"/>
          <w:sz w:val="20"/>
          <w:szCs w:val="20"/>
        </w:rPr>
        <w:t>requirements</w:t>
      </w:r>
      <w:r w:rsidR="00C608C0">
        <w:rPr>
          <w:rFonts w:ascii="Arial" w:hAnsi="Arial" w:cs="Arial"/>
          <w:sz w:val="20"/>
          <w:szCs w:val="20"/>
        </w:rPr>
        <w:t>.</w:t>
      </w:r>
    </w:p>
    <w:p w14:paraId="1512C5EA" w14:textId="77777777" w:rsidR="005127A9" w:rsidRPr="00CB2344" w:rsidRDefault="005127A9" w:rsidP="006A78BD">
      <w:pPr>
        <w:pStyle w:val="ListParagraph"/>
        <w:ind w:left="360"/>
        <w:rPr>
          <w:rFonts w:ascii="Arial" w:hAnsi="Arial" w:cs="Arial"/>
          <w:iCs/>
          <w:sz w:val="20"/>
          <w:szCs w:val="20"/>
        </w:rPr>
      </w:pPr>
    </w:p>
    <w:p w14:paraId="4A34E332" w14:textId="288AFECE" w:rsidR="001E7A68" w:rsidRDefault="0049372D" w:rsidP="006A78BD">
      <w:pPr>
        <w:pStyle w:val="ListParagraph"/>
        <w:widowControl/>
        <w:numPr>
          <w:ilvl w:val="0"/>
          <w:numId w:val="15"/>
        </w:numPr>
        <w:autoSpaceDE/>
        <w:autoSpaceDN/>
        <w:ind w:left="1080"/>
        <w:jc w:val="both"/>
        <w:rPr>
          <w:rFonts w:ascii="Arial" w:hAnsi="Arial" w:cs="Arial"/>
          <w:sz w:val="20"/>
          <w:szCs w:val="20"/>
        </w:rPr>
      </w:pPr>
      <w:r>
        <w:rPr>
          <w:rFonts w:ascii="Arial" w:hAnsi="Arial" w:cs="Arial"/>
          <w:iCs/>
          <w:sz w:val="20"/>
          <w:szCs w:val="20"/>
        </w:rPr>
        <w:t>E</w:t>
      </w:r>
      <w:r w:rsidR="001E7A68">
        <w:rPr>
          <w:rFonts w:ascii="Arial" w:hAnsi="Arial" w:cs="Arial"/>
          <w:iCs/>
          <w:sz w:val="20"/>
          <w:szCs w:val="20"/>
        </w:rPr>
        <w:t>nsure the</w:t>
      </w:r>
      <w:r w:rsidR="001E7A68" w:rsidRPr="0026483A">
        <w:rPr>
          <w:rFonts w:ascii="Arial" w:hAnsi="Arial" w:cs="Arial"/>
          <w:sz w:val="20"/>
          <w:szCs w:val="20"/>
        </w:rPr>
        <w:t xml:space="preserve"> correct equipment, consumables and</w:t>
      </w:r>
      <w:r w:rsidR="001E7A68">
        <w:rPr>
          <w:rFonts w:ascii="Arial" w:hAnsi="Arial" w:cs="Arial"/>
          <w:sz w:val="20"/>
          <w:szCs w:val="20"/>
        </w:rPr>
        <w:t>,</w:t>
      </w:r>
      <w:r w:rsidR="001E7A68" w:rsidRPr="0026483A">
        <w:rPr>
          <w:rFonts w:ascii="Arial" w:hAnsi="Arial" w:cs="Arial"/>
          <w:sz w:val="20"/>
          <w:szCs w:val="20"/>
        </w:rPr>
        <w:t xml:space="preserve"> whe</w:t>
      </w:r>
      <w:r w:rsidR="001E7A68">
        <w:rPr>
          <w:rFonts w:ascii="Arial" w:hAnsi="Arial" w:cs="Arial"/>
          <w:sz w:val="20"/>
          <w:szCs w:val="20"/>
        </w:rPr>
        <w:t>re</w:t>
      </w:r>
      <w:r w:rsidR="001E7A68" w:rsidRPr="0026483A">
        <w:rPr>
          <w:rFonts w:ascii="Arial" w:hAnsi="Arial" w:cs="Arial"/>
          <w:sz w:val="20"/>
          <w:szCs w:val="20"/>
        </w:rPr>
        <w:t xml:space="preserve"> necessary, chemicals or other samples, are ready for assigned student experiments.</w:t>
      </w:r>
      <w:bookmarkEnd w:id="0"/>
    </w:p>
    <w:p w14:paraId="69FCCDCD" w14:textId="77777777" w:rsidR="001E7A68" w:rsidRPr="00107A0B" w:rsidRDefault="001E7A68" w:rsidP="006A78BD">
      <w:pPr>
        <w:ind w:left="1180"/>
        <w:rPr>
          <w:rFonts w:ascii="Arial" w:hAnsi="Arial" w:cs="Arial"/>
          <w:sz w:val="20"/>
          <w:szCs w:val="20"/>
        </w:rPr>
      </w:pPr>
    </w:p>
    <w:p w14:paraId="22702D1B" w14:textId="77777777" w:rsidR="001E7A68" w:rsidRDefault="001E7A68" w:rsidP="006A78BD">
      <w:pPr>
        <w:pStyle w:val="ListParagraph"/>
        <w:widowControl/>
        <w:numPr>
          <w:ilvl w:val="0"/>
          <w:numId w:val="15"/>
        </w:numPr>
        <w:tabs>
          <w:tab w:val="left" w:pos="1276"/>
        </w:tabs>
        <w:autoSpaceDE/>
        <w:autoSpaceDN/>
        <w:ind w:left="1080"/>
        <w:contextualSpacing/>
        <w:jc w:val="both"/>
        <w:rPr>
          <w:rFonts w:ascii="Arial" w:hAnsi="Arial" w:cs="Arial"/>
          <w:sz w:val="20"/>
          <w:szCs w:val="20"/>
        </w:rPr>
      </w:pPr>
      <w:r w:rsidRPr="0026483A">
        <w:rPr>
          <w:rFonts w:ascii="Arial" w:hAnsi="Arial" w:cs="Arial"/>
          <w:sz w:val="20"/>
          <w:szCs w:val="20"/>
        </w:rPr>
        <w:t>Distribute additional laboratory supplies, as requested, during laboratory classes and cleaning and tidying of laboratory benches, equipment and glassware.</w:t>
      </w:r>
      <w:r w:rsidRPr="4C99D6AD">
        <w:rPr>
          <w:rFonts w:ascii="Arial" w:hAnsi="Arial" w:cs="Arial"/>
          <w:sz w:val="20"/>
          <w:szCs w:val="20"/>
        </w:rPr>
        <w:t xml:space="preserve">  </w:t>
      </w:r>
    </w:p>
    <w:p w14:paraId="447F3369" w14:textId="77777777" w:rsidR="001E7A68" w:rsidRPr="00107A0B" w:rsidRDefault="001E7A68" w:rsidP="006A78BD">
      <w:pPr>
        <w:pStyle w:val="ListParagraph"/>
        <w:ind w:left="820"/>
        <w:rPr>
          <w:rFonts w:ascii="Arial" w:hAnsi="Arial" w:cs="Arial"/>
          <w:sz w:val="20"/>
          <w:szCs w:val="20"/>
        </w:rPr>
      </w:pPr>
    </w:p>
    <w:p w14:paraId="5EE40B60" w14:textId="3AF0E88D" w:rsidR="001E7A68" w:rsidRDefault="00CD363B" w:rsidP="006A78BD">
      <w:pPr>
        <w:pStyle w:val="ListParagraph"/>
        <w:widowControl/>
        <w:numPr>
          <w:ilvl w:val="0"/>
          <w:numId w:val="15"/>
        </w:numPr>
        <w:tabs>
          <w:tab w:val="left" w:pos="1276"/>
        </w:tabs>
        <w:autoSpaceDE/>
        <w:autoSpaceDN/>
        <w:ind w:left="1080"/>
        <w:contextualSpacing/>
        <w:jc w:val="both"/>
        <w:rPr>
          <w:rFonts w:ascii="Arial" w:hAnsi="Arial" w:cs="Arial"/>
          <w:sz w:val="20"/>
          <w:szCs w:val="20"/>
        </w:rPr>
      </w:pPr>
      <w:r>
        <w:rPr>
          <w:rFonts w:ascii="Arial" w:hAnsi="Arial" w:cs="Arial"/>
          <w:sz w:val="20"/>
          <w:szCs w:val="20"/>
          <w:lang w:val="en-US"/>
        </w:rPr>
        <w:t>U</w:t>
      </w:r>
      <w:r w:rsidR="001E7A68" w:rsidRPr="0026483A">
        <w:rPr>
          <w:rFonts w:ascii="Arial" w:hAnsi="Arial" w:cs="Arial"/>
          <w:sz w:val="20"/>
          <w:szCs w:val="20"/>
          <w:lang w:val="en-US"/>
        </w:rPr>
        <w:t xml:space="preserve">pdate associated laboratory documentation including </w:t>
      </w:r>
      <w:r w:rsidR="001E7A68" w:rsidRPr="0026483A">
        <w:rPr>
          <w:rFonts w:ascii="Arial" w:hAnsi="Arial" w:cs="Arial"/>
          <w:sz w:val="20"/>
          <w:szCs w:val="20"/>
        </w:rPr>
        <w:t>laboratory resource statements, risk assessments, instrument manuals, and standard operating protocols.</w:t>
      </w:r>
    </w:p>
    <w:p w14:paraId="6D953F9C" w14:textId="77777777" w:rsidR="001E7A68" w:rsidRPr="00107A0B" w:rsidRDefault="001E7A68" w:rsidP="006A78BD">
      <w:pPr>
        <w:ind w:left="820"/>
        <w:rPr>
          <w:rFonts w:ascii="Arial" w:hAnsi="Arial" w:cs="Arial"/>
          <w:sz w:val="20"/>
          <w:szCs w:val="20"/>
        </w:rPr>
      </w:pPr>
    </w:p>
    <w:p w14:paraId="11B6266E" w14:textId="7E97E149" w:rsidR="001E7A68" w:rsidRPr="0026483A" w:rsidRDefault="001E7A68" w:rsidP="006A78BD">
      <w:pPr>
        <w:pStyle w:val="ListParagraph"/>
        <w:widowControl/>
        <w:numPr>
          <w:ilvl w:val="0"/>
          <w:numId w:val="15"/>
        </w:numPr>
        <w:autoSpaceDE/>
        <w:autoSpaceDN/>
        <w:ind w:left="1080"/>
        <w:contextualSpacing/>
        <w:jc w:val="both"/>
        <w:rPr>
          <w:rFonts w:ascii="Arial" w:hAnsi="Arial" w:cs="Arial"/>
          <w:sz w:val="20"/>
          <w:szCs w:val="20"/>
        </w:rPr>
      </w:pPr>
      <w:r w:rsidRPr="0026483A">
        <w:rPr>
          <w:rFonts w:ascii="Arial" w:hAnsi="Arial" w:cs="Arial"/>
          <w:sz w:val="20"/>
          <w:szCs w:val="20"/>
        </w:rPr>
        <w:t xml:space="preserve">Provide administrative </w:t>
      </w:r>
      <w:r>
        <w:rPr>
          <w:rFonts w:ascii="Arial" w:hAnsi="Arial" w:cs="Arial"/>
          <w:sz w:val="20"/>
          <w:szCs w:val="20"/>
        </w:rPr>
        <w:t xml:space="preserve">laboratory </w:t>
      </w:r>
      <w:r w:rsidRPr="0026483A">
        <w:rPr>
          <w:rFonts w:ascii="Arial" w:hAnsi="Arial" w:cs="Arial"/>
          <w:sz w:val="20"/>
          <w:szCs w:val="20"/>
        </w:rPr>
        <w:t xml:space="preserve">support </w:t>
      </w:r>
      <w:r w:rsidR="000F3F2E" w:rsidRPr="0026483A">
        <w:rPr>
          <w:rFonts w:ascii="Arial" w:hAnsi="Arial" w:cs="Arial"/>
          <w:sz w:val="20"/>
          <w:szCs w:val="20"/>
        </w:rPr>
        <w:t>including</w:t>
      </w:r>
      <w:r w:rsidRPr="0026483A">
        <w:rPr>
          <w:rFonts w:ascii="Arial" w:hAnsi="Arial" w:cs="Arial"/>
          <w:sz w:val="20"/>
          <w:szCs w:val="20"/>
        </w:rPr>
        <w:t xml:space="preserve"> managing inventor</w:t>
      </w:r>
      <w:r>
        <w:rPr>
          <w:rFonts w:ascii="Arial" w:hAnsi="Arial" w:cs="Arial"/>
          <w:sz w:val="20"/>
          <w:szCs w:val="20"/>
        </w:rPr>
        <w:t>ies of</w:t>
      </w:r>
      <w:r w:rsidRPr="0026483A">
        <w:rPr>
          <w:rFonts w:ascii="Arial" w:hAnsi="Arial" w:cs="Arial"/>
          <w:sz w:val="20"/>
          <w:szCs w:val="20"/>
        </w:rPr>
        <w:t xml:space="preserve"> </w:t>
      </w:r>
      <w:r w:rsidR="001C7D46">
        <w:rPr>
          <w:rFonts w:ascii="Arial" w:hAnsi="Arial" w:cs="Arial"/>
          <w:sz w:val="20"/>
          <w:szCs w:val="20"/>
        </w:rPr>
        <w:t xml:space="preserve">consumables, </w:t>
      </w:r>
      <w:r w:rsidRPr="0026483A">
        <w:rPr>
          <w:rFonts w:ascii="Arial" w:hAnsi="Arial" w:cs="Arial"/>
          <w:sz w:val="20"/>
          <w:szCs w:val="20"/>
        </w:rPr>
        <w:t>equipment, glassware, specimens</w:t>
      </w:r>
      <w:r>
        <w:rPr>
          <w:rFonts w:ascii="Arial" w:hAnsi="Arial" w:cs="Arial"/>
          <w:sz w:val="20"/>
          <w:szCs w:val="20"/>
        </w:rPr>
        <w:t>;</w:t>
      </w:r>
      <w:r w:rsidRPr="0026483A">
        <w:rPr>
          <w:rFonts w:ascii="Arial" w:hAnsi="Arial" w:cs="Arial"/>
          <w:sz w:val="20"/>
          <w:szCs w:val="20"/>
        </w:rPr>
        <w:t xml:space="preserve"> obtaining quotes and ordering teaching items</w:t>
      </w:r>
      <w:r>
        <w:rPr>
          <w:rFonts w:ascii="Arial" w:hAnsi="Arial" w:cs="Arial"/>
          <w:sz w:val="20"/>
          <w:szCs w:val="20"/>
        </w:rPr>
        <w:t>;</w:t>
      </w:r>
      <w:r w:rsidRPr="0026483A">
        <w:rPr>
          <w:rFonts w:ascii="Arial" w:hAnsi="Arial" w:cs="Arial"/>
          <w:sz w:val="20"/>
          <w:szCs w:val="20"/>
        </w:rPr>
        <w:t xml:space="preserve"> and ensuring appropriate receipt and distribution.</w:t>
      </w:r>
    </w:p>
    <w:p w14:paraId="13ED0D06" w14:textId="77777777" w:rsidR="001E7A68" w:rsidRDefault="001E7A68" w:rsidP="006A78BD">
      <w:pPr>
        <w:pStyle w:val="ListParagraph"/>
        <w:ind w:left="820"/>
        <w:rPr>
          <w:rFonts w:ascii="Arial" w:hAnsi="Arial" w:cs="Arial"/>
          <w:sz w:val="20"/>
          <w:szCs w:val="20"/>
        </w:rPr>
      </w:pPr>
    </w:p>
    <w:p w14:paraId="08196877" w14:textId="77777777" w:rsidR="001E7A68" w:rsidRPr="0026483A" w:rsidRDefault="001E7A68" w:rsidP="006A78BD">
      <w:pPr>
        <w:pStyle w:val="ListParagraph"/>
        <w:widowControl/>
        <w:numPr>
          <w:ilvl w:val="0"/>
          <w:numId w:val="15"/>
        </w:numPr>
        <w:autoSpaceDE/>
        <w:autoSpaceDN/>
        <w:ind w:left="1080"/>
        <w:contextualSpacing/>
        <w:rPr>
          <w:rFonts w:ascii="Arial" w:hAnsi="Arial" w:cs="Arial"/>
          <w:sz w:val="20"/>
          <w:szCs w:val="20"/>
        </w:rPr>
      </w:pPr>
      <w:r w:rsidRPr="0026483A">
        <w:rPr>
          <w:rFonts w:ascii="Arial" w:hAnsi="Arial" w:cs="Arial"/>
          <w:sz w:val="20"/>
          <w:szCs w:val="20"/>
        </w:rPr>
        <w:t>Assist with basic teaching equipment maintenance during non-teaching periods.</w:t>
      </w:r>
      <w:r w:rsidRPr="0026483A">
        <w:rPr>
          <w:rFonts w:ascii="Arial" w:hAnsi="Arial" w:cs="Arial"/>
          <w:sz w:val="20"/>
          <w:szCs w:val="20"/>
        </w:rPr>
        <w:br/>
      </w:r>
    </w:p>
    <w:p w14:paraId="51C94312" w14:textId="77777777" w:rsidR="001E7A68" w:rsidRPr="0026483A" w:rsidRDefault="001E7A68" w:rsidP="006A78BD">
      <w:pPr>
        <w:pStyle w:val="ListParagraph"/>
        <w:widowControl/>
        <w:numPr>
          <w:ilvl w:val="0"/>
          <w:numId w:val="15"/>
        </w:numPr>
        <w:autoSpaceDE/>
        <w:autoSpaceDN/>
        <w:ind w:left="1080"/>
        <w:contextualSpacing/>
        <w:jc w:val="both"/>
        <w:rPr>
          <w:rFonts w:ascii="Arial" w:hAnsi="Arial" w:cs="Arial"/>
          <w:i/>
          <w:sz w:val="20"/>
          <w:szCs w:val="20"/>
        </w:rPr>
      </w:pPr>
      <w:r w:rsidRPr="0026483A">
        <w:rPr>
          <w:rFonts w:ascii="Arial" w:hAnsi="Arial" w:cs="Arial"/>
          <w:sz w:val="20"/>
          <w:szCs w:val="20"/>
        </w:rPr>
        <w:t>Support E</w:t>
      </w:r>
      <w:r>
        <w:rPr>
          <w:rFonts w:ascii="Arial" w:hAnsi="Arial" w:cs="Arial"/>
          <w:sz w:val="20"/>
          <w:szCs w:val="20"/>
        </w:rPr>
        <w:t>SC</w:t>
      </w:r>
      <w:r w:rsidRPr="0026483A">
        <w:rPr>
          <w:rFonts w:ascii="Arial" w:hAnsi="Arial" w:cs="Arial"/>
          <w:sz w:val="20"/>
          <w:szCs w:val="20"/>
        </w:rPr>
        <w:t xml:space="preserve"> outreach and community engagement events and activities as directed by the </w:t>
      </w:r>
      <w:r>
        <w:rPr>
          <w:rFonts w:ascii="Arial" w:hAnsi="Arial" w:cs="Arial"/>
          <w:sz w:val="20"/>
          <w:szCs w:val="20"/>
        </w:rPr>
        <w:t>Technical Manager (Biosciences)</w:t>
      </w:r>
      <w:r w:rsidRPr="0026483A">
        <w:rPr>
          <w:rFonts w:ascii="Arial" w:hAnsi="Arial" w:cs="Arial"/>
          <w:sz w:val="20"/>
          <w:szCs w:val="20"/>
        </w:rPr>
        <w:t>.</w:t>
      </w:r>
    </w:p>
    <w:p w14:paraId="311ED8F7" w14:textId="77777777" w:rsidR="001E7A68" w:rsidRPr="0026483A" w:rsidRDefault="001E7A68" w:rsidP="006A78BD">
      <w:pPr>
        <w:ind w:left="1180"/>
        <w:jc w:val="both"/>
        <w:rPr>
          <w:rFonts w:ascii="Arial" w:hAnsi="Arial" w:cs="Arial"/>
          <w:i/>
          <w:sz w:val="20"/>
          <w:szCs w:val="20"/>
        </w:rPr>
      </w:pPr>
    </w:p>
    <w:p w14:paraId="077643E4" w14:textId="77777777" w:rsidR="001E7A68" w:rsidRPr="0026483A" w:rsidRDefault="001E7A68" w:rsidP="006A78BD">
      <w:pPr>
        <w:pStyle w:val="ListParagraph"/>
        <w:widowControl/>
        <w:numPr>
          <w:ilvl w:val="0"/>
          <w:numId w:val="15"/>
        </w:numPr>
        <w:tabs>
          <w:tab w:val="left" w:pos="709"/>
        </w:tabs>
        <w:autoSpaceDE/>
        <w:autoSpaceDN/>
        <w:ind w:left="1080"/>
        <w:contextualSpacing/>
        <w:jc w:val="both"/>
        <w:rPr>
          <w:rFonts w:ascii="Arial" w:hAnsi="Arial" w:cs="Arial"/>
          <w:sz w:val="20"/>
          <w:szCs w:val="20"/>
        </w:rPr>
      </w:pPr>
      <w:r w:rsidRPr="0026483A">
        <w:rPr>
          <w:rFonts w:ascii="Arial" w:hAnsi="Arial" w:cs="Arial"/>
          <w:sz w:val="20"/>
          <w:szCs w:val="20"/>
        </w:rPr>
        <w:t xml:space="preserve">Maintain and promote compliance with relevant legislation and University policies and procedures, including equity and health &amp; safety and exhibit good practice in relation to same. </w:t>
      </w:r>
    </w:p>
    <w:p w14:paraId="5F17323B" w14:textId="77777777" w:rsidR="001E7A68" w:rsidRPr="0026483A" w:rsidRDefault="001E7A68" w:rsidP="006A78BD">
      <w:pPr>
        <w:pStyle w:val="ListParagraph"/>
        <w:ind w:left="820"/>
        <w:jc w:val="both"/>
        <w:rPr>
          <w:rFonts w:ascii="Arial" w:hAnsi="Arial" w:cs="Arial"/>
          <w:i/>
          <w:sz w:val="20"/>
          <w:szCs w:val="20"/>
        </w:rPr>
      </w:pPr>
    </w:p>
    <w:p w14:paraId="17EEE850" w14:textId="77777777" w:rsidR="001E7A68" w:rsidRPr="000C742F" w:rsidRDefault="001E7A68" w:rsidP="006A78BD">
      <w:pPr>
        <w:pStyle w:val="ListParagraph"/>
        <w:widowControl/>
        <w:numPr>
          <w:ilvl w:val="0"/>
          <w:numId w:val="15"/>
        </w:numPr>
        <w:tabs>
          <w:tab w:val="left" w:pos="1276"/>
        </w:tabs>
        <w:autoSpaceDE/>
        <w:autoSpaceDN/>
        <w:spacing w:after="200" w:line="276" w:lineRule="auto"/>
        <w:ind w:left="1080"/>
        <w:contextualSpacing/>
        <w:jc w:val="both"/>
        <w:rPr>
          <w:rFonts w:ascii="Arial" w:hAnsi="Arial" w:cs="Arial"/>
          <w:sz w:val="20"/>
          <w:szCs w:val="20"/>
        </w:rPr>
      </w:pPr>
      <w:r>
        <w:rPr>
          <w:rFonts w:ascii="Arial" w:hAnsi="Arial" w:cs="Arial"/>
          <w:color w:val="000000"/>
          <w:sz w:val="20"/>
          <w:szCs w:val="20"/>
          <w:shd w:val="clear" w:color="auto" w:fill="FFFFFF"/>
        </w:rPr>
        <w:t>Be a leading example of the principles and values embodied in the University’s Code of Conduct, and behave, act, and communicate at all times to reflect fairness, ethics and professionalism.</w:t>
      </w:r>
      <w:r w:rsidRPr="001B4698">
        <w:rPr>
          <w:rFonts w:ascii="Arial" w:hAnsi="Arial" w:cs="Arial"/>
          <w:sz w:val="20"/>
          <w:szCs w:val="20"/>
        </w:rPr>
        <w:t xml:space="preserve"> </w:t>
      </w:r>
    </w:p>
    <w:p w14:paraId="43530799" w14:textId="77777777" w:rsidR="001E7A68" w:rsidRPr="00617CAE" w:rsidRDefault="001E7A68" w:rsidP="006A78BD">
      <w:pPr>
        <w:pStyle w:val="ListParagraph"/>
        <w:ind w:left="820"/>
        <w:rPr>
          <w:rFonts w:ascii="Arial" w:hAnsi="Arial" w:cs="Arial"/>
          <w:sz w:val="20"/>
          <w:szCs w:val="20"/>
        </w:rPr>
      </w:pPr>
    </w:p>
    <w:p w14:paraId="63575DCF" w14:textId="77777777" w:rsidR="001E7A68" w:rsidRPr="0026483A" w:rsidRDefault="001E7A68" w:rsidP="006A78BD">
      <w:pPr>
        <w:pStyle w:val="ListParagraph"/>
        <w:widowControl/>
        <w:numPr>
          <w:ilvl w:val="0"/>
          <w:numId w:val="15"/>
        </w:numPr>
        <w:tabs>
          <w:tab w:val="left" w:pos="709"/>
        </w:tabs>
        <w:autoSpaceDE/>
        <w:autoSpaceDN/>
        <w:ind w:left="1080"/>
        <w:contextualSpacing/>
        <w:jc w:val="both"/>
        <w:rPr>
          <w:rFonts w:ascii="Arial" w:hAnsi="Arial" w:cs="Arial"/>
          <w:sz w:val="20"/>
          <w:szCs w:val="20"/>
        </w:rPr>
      </w:pPr>
      <w:r>
        <w:rPr>
          <w:rFonts w:ascii="Arial" w:hAnsi="Arial" w:cs="Arial"/>
          <w:sz w:val="20"/>
          <w:szCs w:val="20"/>
        </w:rPr>
        <w:t>O</w:t>
      </w:r>
      <w:r w:rsidRPr="001B0C50">
        <w:rPr>
          <w:rFonts w:ascii="Arial" w:hAnsi="Arial" w:cs="Arial"/>
          <w:sz w:val="20"/>
          <w:szCs w:val="20"/>
        </w:rPr>
        <w:t xml:space="preserve">ther duties as may be assigned by the </w:t>
      </w:r>
      <w:r>
        <w:rPr>
          <w:rFonts w:ascii="Arial" w:hAnsi="Arial" w:cs="Arial"/>
          <w:sz w:val="20"/>
          <w:szCs w:val="20"/>
        </w:rPr>
        <w:t xml:space="preserve">Technical Manager </w:t>
      </w:r>
      <w:r w:rsidRPr="001B0C50">
        <w:rPr>
          <w:rFonts w:ascii="Arial" w:hAnsi="Arial" w:cs="Arial"/>
          <w:sz w:val="20"/>
          <w:szCs w:val="20"/>
        </w:rPr>
        <w:t>(</w:t>
      </w:r>
      <w:r>
        <w:rPr>
          <w:rFonts w:ascii="Arial" w:hAnsi="Arial" w:cs="Arial"/>
          <w:sz w:val="20"/>
          <w:szCs w:val="20"/>
        </w:rPr>
        <w:t>Biosciences</w:t>
      </w:r>
      <w:r w:rsidRPr="001B0C50">
        <w:rPr>
          <w:rFonts w:ascii="Arial" w:hAnsi="Arial" w:cs="Arial"/>
          <w:sz w:val="20"/>
          <w:szCs w:val="20"/>
        </w:rPr>
        <w:t>). Such duties would be expected to fall within the capabilities, qualifications and experience required for the position and may be in various laboratories.</w:t>
      </w:r>
    </w:p>
    <w:p w14:paraId="35A5A7DE" w14:textId="00ABDF67" w:rsidR="005B0031" w:rsidRPr="006A78BD" w:rsidRDefault="005B0031" w:rsidP="006A78BD">
      <w:pPr>
        <w:tabs>
          <w:tab w:val="left" w:pos="1180"/>
          <w:tab w:val="left" w:pos="1181"/>
        </w:tabs>
        <w:spacing w:before="120" w:line="276" w:lineRule="auto"/>
        <w:ind w:left="820" w:right="1018"/>
        <w:rPr>
          <w:rFonts w:ascii="Arial" w:hAnsi="Arial" w:cs="Arial"/>
          <w:sz w:val="20"/>
        </w:rPr>
      </w:pPr>
      <w:r w:rsidRPr="006A78BD">
        <w:rPr>
          <w:rFonts w:ascii="Arial" w:hAnsi="Arial" w:cs="Arial"/>
          <w:sz w:val="20"/>
        </w:rPr>
        <w:tab/>
      </w:r>
      <w:bookmarkStart w:id="1" w:name="On_the_recommendation_of_the_Vice_Chance"/>
      <w:bookmarkEnd w:id="1"/>
    </w:p>
    <w:p w14:paraId="15E6FE81" w14:textId="77777777" w:rsidR="00E449D4" w:rsidRPr="00C138CC" w:rsidRDefault="00E449D4" w:rsidP="00E449D4">
      <w:pPr>
        <w:pStyle w:val="Heading2"/>
        <w:tabs>
          <w:tab w:val="left" w:pos="862"/>
        </w:tabs>
        <w:ind w:left="142" w:firstLine="0"/>
        <w:rPr>
          <w:rFonts w:ascii="Arial" w:hAnsi="Arial" w:cs="Arial"/>
          <w:color w:val="E20917"/>
        </w:rPr>
      </w:pPr>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E449D4">
      <w:pPr>
        <w:pStyle w:val="ListParagraph"/>
        <w:tabs>
          <w:tab w:val="left" w:pos="1180"/>
          <w:tab w:val="left" w:pos="1181"/>
        </w:tabs>
        <w:spacing w:line="278" w:lineRule="auto"/>
        <w:ind w:right="1020"/>
        <w:rPr>
          <w:rFonts w:ascii="Arial" w:hAnsi="Arial" w:cs="Arial"/>
          <w:sz w:val="20"/>
        </w:rPr>
      </w:pPr>
    </w:p>
    <w:p w14:paraId="42E79E90" w14:textId="77777777" w:rsidR="00DC185F" w:rsidRPr="000F60AB" w:rsidRDefault="00DC185F" w:rsidP="000F60AB">
      <w:pPr>
        <w:pStyle w:val="ListParagraph"/>
        <w:numPr>
          <w:ilvl w:val="2"/>
          <w:numId w:val="1"/>
        </w:numPr>
        <w:tabs>
          <w:tab w:val="left" w:pos="1180"/>
          <w:tab w:val="left" w:pos="1181"/>
        </w:tabs>
        <w:spacing w:line="276" w:lineRule="auto"/>
        <w:ind w:right="1018"/>
        <w:rPr>
          <w:rFonts w:ascii="Arial" w:hAnsi="Arial" w:cs="Arial"/>
          <w:sz w:val="20"/>
        </w:rPr>
      </w:pPr>
      <w:r w:rsidRPr="000F60AB">
        <w:rPr>
          <w:rFonts w:ascii="Arial" w:hAnsi="Arial" w:cs="Arial"/>
          <w:sz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FD1ED3">
      <w:pPr>
        <w:tabs>
          <w:tab w:val="left" w:pos="1181"/>
        </w:tabs>
        <w:spacing w:line="276" w:lineRule="auto"/>
        <w:ind w:left="820" w:right="1020"/>
        <w:rPr>
          <w:rFonts w:ascii="Arial" w:hAnsi="Arial" w:cs="Arial"/>
          <w:color w:val="000000"/>
          <w:sz w:val="20"/>
          <w:szCs w:val="20"/>
          <w:lang w:bidi="ar-SA"/>
        </w:rPr>
      </w:pPr>
    </w:p>
    <w:p w14:paraId="37FAA1BA" w14:textId="74744A85" w:rsidR="00EB78CB" w:rsidRDefault="00DC185F" w:rsidP="000F60AB">
      <w:pPr>
        <w:tabs>
          <w:tab w:val="left" w:pos="851"/>
        </w:tabs>
        <w:spacing w:line="276" w:lineRule="auto"/>
        <w:ind w:left="1180" w:right="1020"/>
      </w:pPr>
      <w:r>
        <w:rPr>
          <w:rFonts w:ascii="Arial" w:hAnsi="Arial" w:cs="Arial"/>
          <w:color w:val="000000"/>
          <w:sz w:val="20"/>
          <w:szCs w:val="20"/>
          <w:lang w:bidi="ar-SA"/>
        </w:rPr>
        <w:t xml:space="preserve">To read about some of the non-technical organisation skills for this position, please see </w:t>
      </w:r>
      <w:r w:rsidRPr="000F60AB">
        <w:rPr>
          <w:rFonts w:ascii="Arial" w:hAnsi="Arial" w:cs="Arial"/>
          <w:sz w:val="20"/>
          <w:szCs w:val="20"/>
          <w:lang w:bidi="ar-SA"/>
        </w:rPr>
        <w:t xml:space="preserve">the Leads Self section </w:t>
      </w:r>
      <w:r>
        <w:rPr>
          <w:rFonts w:ascii="Arial" w:hAnsi="Arial" w:cs="Arial"/>
          <w:color w:val="000000"/>
          <w:sz w:val="20"/>
          <w:szCs w:val="20"/>
          <w:lang w:bidi="ar-SA"/>
        </w:rPr>
        <w:t xml:space="preserve">of our </w:t>
      </w:r>
      <w:hyperlink r:id="rId10"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p w14:paraId="593CD0FF" w14:textId="77777777" w:rsidR="00EB78CB" w:rsidRDefault="00EB78CB"/>
    <w:sectPr w:rsidR="00EB78CB" w:rsidSect="00EB78CB">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783A1" w14:textId="77777777" w:rsidR="00FE12C1" w:rsidRDefault="00FE12C1" w:rsidP="00E449D4">
      <w:r>
        <w:separator/>
      </w:r>
    </w:p>
  </w:endnote>
  <w:endnote w:type="continuationSeparator" w:id="0">
    <w:p w14:paraId="6826EBA2" w14:textId="77777777" w:rsidR="00FE12C1" w:rsidRDefault="00FE12C1"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lang w:bidi="ar-SA"/>
      </w:rPr>
      <mc:AlternateContent>
        <mc:Choice Requires="wpg">
          <w:drawing>
            <wp:anchor distT="0" distB="0" distL="114300" distR="114300" simplePos="0" relativeHeight="251658241"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B2CCBD"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">
              <v:shape id="Freeform 2" o:spid="_x0000_s1027" style="position:absolute;left:2;top:11170;width:5613;height:5613;visibility:visible;mso-wrap-style:square;v-text-anchor:top" coordsize="5613,5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bQAcMA&#10;AADaAAAADwAAAGRycy9kb3ducmV2LnhtbESPT2vCQBTE74V+h+UJvRTdtIUi0VVEKARpD1HR6yP7&#10;3ESzb0N2mz/fvisIPQ4z8xtmuR5sLTpqfeVYwdssAUFcOF2xUXA8fE3nIHxA1lg7JgUjeVivnp+W&#10;mGrXc07dPhgRIexTVFCG0KRS+qIki37mGuLoXVxrMUTZGqlb7CPc1vI9ST6lxYrjQokNbUsqbvtf&#10;qyBzg8lff8z1+D3KsK1Pu7PMdkq9TIbNAkSgIfyHH+1MK/iA+5V4A+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bQAcMAAADaAAAADwAAAAAAAAAAAAAAAACYAgAAZHJzL2Rv&#10;d25yZXYueG1sUEsFBgAAAAAEAAQA9QAAAIgD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mu/MEA&#10;AADaAAAADwAAAGRycy9kb3ducmV2LnhtbESP3YrCMBSE74V9h3AWvBFNXVRKt1Gsq+CtPw9waI79&#10;2eakNKnWtzcLC14OM/MNk24G04g7da6yrGA+i0AQ51ZXXCi4Xg7TGITzyBoby6TgSQ42649Riom2&#10;Dz7R/ewLESDsElRQet8mUrq8JINuZlvi4N1sZ9AH2RVSd/gIcNPIryhaSYMVh4USW9qVlP+ee6Ng&#10;x/1gf7IJx3WdxVlz6Vf7Ra/U+HPYfoPwNPh3+L991AqW8Hcl3AC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ZrvzBAAAA2gAAAA8AAAAAAAAAAAAAAAAAmAIAAGRycy9kb3du&#10;cmV2LnhtbFBLBQYAAAAABAAEAPUAAACGAw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lang w:bidi="ar-SA"/>
      </w:rPr>
      <mc:AlternateContent>
        <mc:Choice Requires="wpg">
          <w:drawing>
            <wp:anchor distT="0" distB="0" distL="114300" distR="114300" simplePos="0" relativeHeight="251658244"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3780DB" id="Group 6" o:spid="_x0000_s1026" style="position:absolute;margin-left:.4pt;margin-top:0;width:280.75pt;height:280.65pt;z-index:25166745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">
              <v:shape id="Freeform 2" o:spid="_x0000_s1027" style="position:absolute;left:2;top:11170;width:5613;height:5613;visibility:visible;mso-wrap-style:square;v-text-anchor:top" coordsize="5613,5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3WAsQA&#10;AADaAAAADwAAAGRycy9kb3ducmV2LnhtbESPT2vCQBTE74V+h+UJvRTdtIdWoquIUAjSHqKi10f2&#10;uYlm34bsNn++fVcQehxm5jfMcj3YWnTU+sqxgrdZAoK4cLpio+B4+JrOQfiArLF2TApG8rBePT8t&#10;MdWu55y6fTAiQtinqKAMoUml9EVJFv3MNcTRu7jWYoiyNVK32Ee4reV7knxIixXHhRIb2pZU3Pa/&#10;VkHmBpO//pjr8XuUYVufdmeZ7ZR6mQybBYhAQ/gPP9qZVvAJ9yvxBs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91gLEAAAA2gAAAA8AAAAAAAAAAAAAAAAAmAIAAGRycy9k&#10;b3ducmV2LnhtbFBLBQYAAAAABAAEAPUAAACJAw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BYrsA&#10;AADaAAAADwAAAGRycy9kb3ducmV2LnhtbERPSwrCMBDdC94hjOBGNFVESjWK9QNu/RxgaMa22kxK&#10;k2q9vVkILh/vv9p0phIvalxpWcF0EoEgzqwuOVdwux7HMQjnkTVWlknBhxxs1v3eChNt33ym18Xn&#10;IoSwS1BB4X2dSOmyggy6ia2JA3e3jUEfYJNL3eA7hJtKzqJoIQ2WHBoKrGlXUPa8tEbBjtvO7tMR&#10;x49HGqfVtV0c5q1Sw0G3XYLw1Pm/+Oc+aQVha7gSboBcfwE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DYAWK7AAAA2gAAAA8AAAAAAAAAAAAAAAAAmAIAAGRycy9kb3ducmV2Lnht&#10;bFBLBQYAAAAABAAEAPUAAACAAw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2A65D" w14:textId="77777777" w:rsidR="00FE12C1" w:rsidRDefault="00FE12C1" w:rsidP="00E449D4">
      <w:r>
        <w:separator/>
      </w:r>
    </w:p>
  </w:footnote>
  <w:footnote w:type="continuationSeparator" w:id="0">
    <w:p w14:paraId="7E05AE7F" w14:textId="77777777" w:rsidR="00FE12C1" w:rsidRDefault="00FE12C1"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30269F57" w:rsidR="00EB78CB" w:rsidRDefault="00EB78CB">
    <w:pPr>
      <w:pStyle w:val="Header"/>
    </w:pPr>
    <w:r>
      <w:rPr>
        <w:noProof/>
        <w:lang w:bidi="ar-SA"/>
      </w:rPr>
      <w:drawing>
        <wp:anchor distT="0" distB="0" distL="114300" distR="114300" simplePos="0" relativeHeight="251658243"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lang w:bidi="ar-SA"/>
      </w:rPr>
      <mc:AlternateContent>
        <mc:Choice Requires="wps">
          <w:drawing>
            <wp:anchor distT="0" distB="0" distL="114300" distR="114300" simplePos="0" relativeHeight="251658240"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F944B4" id="Freeform: Shape 4" o:spid="_x0000_s1026" style="position:absolute;margin-left:178.85pt;margin-top:1.2pt;width:230.05pt;height:151.9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lang w:bidi="ar-SA"/>
      </w:rPr>
      <mc:AlternateContent>
        <mc:Choice Requires="wps">
          <w:drawing>
            <wp:anchor distT="0" distB="0" distL="114300" distR="114300" simplePos="0" relativeHeight="251658242"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30A8"/>
    <w:multiLevelType w:val="hybridMultilevel"/>
    <w:tmpl w:val="A2CE5F7E"/>
    <w:lvl w:ilvl="0" w:tplc="8312C5AE">
      <w:numFmt w:val="bullet"/>
      <w:lvlText w:val="•"/>
      <w:lvlJc w:val="left"/>
      <w:pPr>
        <w:ind w:left="-1232" w:hanging="720"/>
      </w:pPr>
      <w:rPr>
        <w:rFonts w:ascii="Arial" w:eastAsia="Times New Roman" w:hAnsi="Arial" w:cs="Arial" w:hint="default"/>
      </w:rPr>
    </w:lvl>
    <w:lvl w:ilvl="1" w:tplc="0C090003" w:tentative="1">
      <w:start w:val="1"/>
      <w:numFmt w:val="bullet"/>
      <w:lvlText w:val="o"/>
      <w:lvlJc w:val="left"/>
      <w:pPr>
        <w:ind w:left="-872" w:hanging="360"/>
      </w:pPr>
      <w:rPr>
        <w:rFonts w:ascii="Courier New" w:hAnsi="Courier New" w:cs="Courier New" w:hint="default"/>
      </w:rPr>
    </w:lvl>
    <w:lvl w:ilvl="2" w:tplc="0C090005" w:tentative="1">
      <w:start w:val="1"/>
      <w:numFmt w:val="bullet"/>
      <w:lvlText w:val=""/>
      <w:lvlJc w:val="left"/>
      <w:pPr>
        <w:ind w:left="-152" w:hanging="360"/>
      </w:pPr>
      <w:rPr>
        <w:rFonts w:ascii="Wingdings" w:hAnsi="Wingdings" w:hint="default"/>
      </w:rPr>
    </w:lvl>
    <w:lvl w:ilvl="3" w:tplc="0C090001" w:tentative="1">
      <w:start w:val="1"/>
      <w:numFmt w:val="bullet"/>
      <w:lvlText w:val=""/>
      <w:lvlJc w:val="left"/>
      <w:pPr>
        <w:ind w:left="568" w:hanging="360"/>
      </w:pPr>
      <w:rPr>
        <w:rFonts w:ascii="Symbol" w:hAnsi="Symbol" w:hint="default"/>
      </w:rPr>
    </w:lvl>
    <w:lvl w:ilvl="4" w:tplc="0C090003" w:tentative="1">
      <w:start w:val="1"/>
      <w:numFmt w:val="bullet"/>
      <w:lvlText w:val="o"/>
      <w:lvlJc w:val="left"/>
      <w:pPr>
        <w:ind w:left="1288" w:hanging="360"/>
      </w:pPr>
      <w:rPr>
        <w:rFonts w:ascii="Courier New" w:hAnsi="Courier New" w:cs="Courier New" w:hint="default"/>
      </w:rPr>
    </w:lvl>
    <w:lvl w:ilvl="5" w:tplc="0C090005" w:tentative="1">
      <w:start w:val="1"/>
      <w:numFmt w:val="bullet"/>
      <w:lvlText w:val=""/>
      <w:lvlJc w:val="left"/>
      <w:pPr>
        <w:ind w:left="2008" w:hanging="360"/>
      </w:pPr>
      <w:rPr>
        <w:rFonts w:ascii="Wingdings" w:hAnsi="Wingdings" w:hint="default"/>
      </w:rPr>
    </w:lvl>
    <w:lvl w:ilvl="6" w:tplc="0C090001" w:tentative="1">
      <w:start w:val="1"/>
      <w:numFmt w:val="bullet"/>
      <w:lvlText w:val=""/>
      <w:lvlJc w:val="left"/>
      <w:pPr>
        <w:ind w:left="2728" w:hanging="360"/>
      </w:pPr>
      <w:rPr>
        <w:rFonts w:ascii="Symbol" w:hAnsi="Symbol" w:hint="default"/>
      </w:rPr>
    </w:lvl>
    <w:lvl w:ilvl="7" w:tplc="0C090003" w:tentative="1">
      <w:start w:val="1"/>
      <w:numFmt w:val="bullet"/>
      <w:lvlText w:val="o"/>
      <w:lvlJc w:val="left"/>
      <w:pPr>
        <w:ind w:left="3448" w:hanging="360"/>
      </w:pPr>
      <w:rPr>
        <w:rFonts w:ascii="Courier New" w:hAnsi="Courier New" w:cs="Courier New" w:hint="default"/>
      </w:rPr>
    </w:lvl>
    <w:lvl w:ilvl="8" w:tplc="0C090005" w:tentative="1">
      <w:start w:val="1"/>
      <w:numFmt w:val="bullet"/>
      <w:lvlText w:val=""/>
      <w:lvlJc w:val="left"/>
      <w:pPr>
        <w:ind w:left="4168" w:hanging="360"/>
      </w:pPr>
      <w:rPr>
        <w:rFonts w:ascii="Wingdings" w:hAnsi="Wingdings" w:hint="default"/>
      </w:rPr>
    </w:lvl>
  </w:abstractNum>
  <w:abstractNum w:abstractNumId="1" w15:restartNumberingAfterBreak="0">
    <w:nsid w:val="1B2760A6"/>
    <w:multiLevelType w:val="hybridMultilevel"/>
    <w:tmpl w:val="58E2699A"/>
    <w:lvl w:ilvl="0" w:tplc="8312C5AE">
      <w:numFmt w:val="bullet"/>
      <w:lvlText w:val="•"/>
      <w:lvlJc w:val="left"/>
      <w:pPr>
        <w:ind w:left="1080" w:hanging="72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BA7041A"/>
    <w:multiLevelType w:val="hybridMultilevel"/>
    <w:tmpl w:val="EB7ED076"/>
    <w:lvl w:ilvl="0" w:tplc="8312C5AE">
      <w:numFmt w:val="bullet"/>
      <w:lvlText w:val="•"/>
      <w:lvlJc w:val="left"/>
      <w:pPr>
        <w:ind w:left="1800" w:hanging="720"/>
      </w:pPr>
      <w:rPr>
        <w:rFonts w:ascii="Arial" w:eastAsia="Times New Roman"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E6C138C"/>
    <w:multiLevelType w:val="hybridMultilevel"/>
    <w:tmpl w:val="0B5647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3C13B5F"/>
    <w:multiLevelType w:val="hybridMultilevel"/>
    <w:tmpl w:val="D1567A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AF46E10"/>
    <w:multiLevelType w:val="hybridMultilevel"/>
    <w:tmpl w:val="43906C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BC836AC"/>
    <w:multiLevelType w:val="hybridMultilevel"/>
    <w:tmpl w:val="33FA8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A5548E"/>
    <w:multiLevelType w:val="hybridMultilevel"/>
    <w:tmpl w:val="37EA9E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9" w15:restartNumberingAfterBreak="0">
    <w:nsid w:val="44C17505"/>
    <w:multiLevelType w:val="hybridMultilevel"/>
    <w:tmpl w:val="A4CA8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2A1E33"/>
    <w:multiLevelType w:val="multilevel"/>
    <w:tmpl w:val="89D064E8"/>
    <w:lvl w:ilvl="0">
      <w:start w:val="1"/>
      <w:numFmt w:val="decimal"/>
      <w:lvlText w:val="%1.0"/>
      <w:lvlJc w:val="left"/>
      <w:pPr>
        <w:ind w:left="862" w:hanging="720"/>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11" w15:restartNumberingAfterBreak="0">
    <w:nsid w:val="4D946C5B"/>
    <w:multiLevelType w:val="hybridMultilevel"/>
    <w:tmpl w:val="ACE8C5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96A7237"/>
    <w:multiLevelType w:val="hybridMultilevel"/>
    <w:tmpl w:val="45E02CFA"/>
    <w:lvl w:ilvl="0" w:tplc="D0D4CC4E">
      <w:start w:val="1"/>
      <w:numFmt w:val="bullet"/>
      <w:lvlText w:val=""/>
      <w:lvlJc w:val="left"/>
      <w:pPr>
        <w:ind w:left="720" w:hanging="360"/>
      </w:pPr>
      <w:rPr>
        <w:rFonts w:ascii="Wingdings" w:hAnsi="Wingdings"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1874321">
    <w:abstractNumId w:val="8"/>
  </w:num>
  <w:num w:numId="2" w16cid:durableId="2091730105">
    <w:abstractNumId w:val="13"/>
  </w:num>
  <w:num w:numId="3" w16cid:durableId="136075672">
    <w:abstractNumId w:val="10"/>
  </w:num>
  <w:num w:numId="4" w16cid:durableId="421608253">
    <w:abstractNumId w:val="5"/>
  </w:num>
  <w:num w:numId="5" w16cid:durableId="2031255095">
    <w:abstractNumId w:val="4"/>
  </w:num>
  <w:num w:numId="6" w16cid:durableId="1009794847">
    <w:abstractNumId w:val="11"/>
  </w:num>
  <w:num w:numId="7" w16cid:durableId="1264071608">
    <w:abstractNumId w:val="7"/>
  </w:num>
  <w:num w:numId="8" w16cid:durableId="1970548003">
    <w:abstractNumId w:val="1"/>
  </w:num>
  <w:num w:numId="9" w16cid:durableId="98568828">
    <w:abstractNumId w:val="0"/>
  </w:num>
  <w:num w:numId="10" w16cid:durableId="1948652678">
    <w:abstractNumId w:val="2"/>
  </w:num>
  <w:num w:numId="11" w16cid:durableId="533538583">
    <w:abstractNumId w:val="6"/>
  </w:num>
  <w:num w:numId="12" w16cid:durableId="1972206870">
    <w:abstractNumId w:val="3"/>
  </w:num>
  <w:num w:numId="13" w16cid:durableId="772558297">
    <w:abstractNumId w:val="9"/>
  </w:num>
  <w:num w:numId="14" w16cid:durableId="709184585">
    <w:abstractNumId w:val="8"/>
    <w:lvlOverride w:ilvl="0">
      <w:startOverride w:val="3"/>
    </w:lvlOverride>
    <w:lvlOverride w:ilvl="1"/>
    <w:lvlOverride w:ilvl="2"/>
    <w:lvlOverride w:ilvl="3"/>
    <w:lvlOverride w:ilvl="4"/>
    <w:lvlOverride w:ilvl="5"/>
    <w:lvlOverride w:ilvl="6"/>
    <w:lvlOverride w:ilvl="7"/>
    <w:lvlOverride w:ilvl="8"/>
  </w:num>
  <w:num w:numId="15" w16cid:durableId="15318026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9D4"/>
    <w:rsid w:val="00024245"/>
    <w:rsid w:val="000547A6"/>
    <w:rsid w:val="00054EAD"/>
    <w:rsid w:val="000754DF"/>
    <w:rsid w:val="00081063"/>
    <w:rsid w:val="00090120"/>
    <w:rsid w:val="000F3F2E"/>
    <w:rsid w:val="000F60AB"/>
    <w:rsid w:val="001649A7"/>
    <w:rsid w:val="001751EC"/>
    <w:rsid w:val="00185C21"/>
    <w:rsid w:val="001C6018"/>
    <w:rsid w:val="001C788B"/>
    <w:rsid w:val="001C7D46"/>
    <w:rsid w:val="001E7A68"/>
    <w:rsid w:val="001F2167"/>
    <w:rsid w:val="00200D7F"/>
    <w:rsid w:val="00250682"/>
    <w:rsid w:val="00293CE3"/>
    <w:rsid w:val="002E6BA6"/>
    <w:rsid w:val="003001D3"/>
    <w:rsid w:val="00303320"/>
    <w:rsid w:val="00332C4F"/>
    <w:rsid w:val="00352E4B"/>
    <w:rsid w:val="00383448"/>
    <w:rsid w:val="003C69BF"/>
    <w:rsid w:val="0049372D"/>
    <w:rsid w:val="004B0AE1"/>
    <w:rsid w:val="004B6BFF"/>
    <w:rsid w:val="004C735F"/>
    <w:rsid w:val="00502970"/>
    <w:rsid w:val="005068DD"/>
    <w:rsid w:val="005109E9"/>
    <w:rsid w:val="005127A9"/>
    <w:rsid w:val="00515ED2"/>
    <w:rsid w:val="0053546E"/>
    <w:rsid w:val="00551E6B"/>
    <w:rsid w:val="00574937"/>
    <w:rsid w:val="00577DD9"/>
    <w:rsid w:val="00583E88"/>
    <w:rsid w:val="005A3219"/>
    <w:rsid w:val="005B0031"/>
    <w:rsid w:val="005B209A"/>
    <w:rsid w:val="005E2BCC"/>
    <w:rsid w:val="005F7E56"/>
    <w:rsid w:val="006465AE"/>
    <w:rsid w:val="00673F29"/>
    <w:rsid w:val="00676FA1"/>
    <w:rsid w:val="006821A9"/>
    <w:rsid w:val="006A10A9"/>
    <w:rsid w:val="006A78BD"/>
    <w:rsid w:val="006B5AD5"/>
    <w:rsid w:val="006C1A88"/>
    <w:rsid w:val="006E149A"/>
    <w:rsid w:val="007347C8"/>
    <w:rsid w:val="00776033"/>
    <w:rsid w:val="00782390"/>
    <w:rsid w:val="00785661"/>
    <w:rsid w:val="007F7F1C"/>
    <w:rsid w:val="00804503"/>
    <w:rsid w:val="0081026B"/>
    <w:rsid w:val="008117E0"/>
    <w:rsid w:val="00862392"/>
    <w:rsid w:val="00864393"/>
    <w:rsid w:val="0088156D"/>
    <w:rsid w:val="0088635B"/>
    <w:rsid w:val="00895A18"/>
    <w:rsid w:val="008A7905"/>
    <w:rsid w:val="008D0BD2"/>
    <w:rsid w:val="008D0C8B"/>
    <w:rsid w:val="008D18A0"/>
    <w:rsid w:val="009E6E75"/>
    <w:rsid w:val="00A019DE"/>
    <w:rsid w:val="00A027E7"/>
    <w:rsid w:val="00A1373C"/>
    <w:rsid w:val="00A41366"/>
    <w:rsid w:val="00A77EE4"/>
    <w:rsid w:val="00A87526"/>
    <w:rsid w:val="00A875E3"/>
    <w:rsid w:val="00AC476A"/>
    <w:rsid w:val="00AD7183"/>
    <w:rsid w:val="00AD787E"/>
    <w:rsid w:val="00AF1163"/>
    <w:rsid w:val="00AF64DE"/>
    <w:rsid w:val="00B219EE"/>
    <w:rsid w:val="00B23418"/>
    <w:rsid w:val="00B369C3"/>
    <w:rsid w:val="00B55011"/>
    <w:rsid w:val="00B6247A"/>
    <w:rsid w:val="00B67342"/>
    <w:rsid w:val="00C1109C"/>
    <w:rsid w:val="00C608C0"/>
    <w:rsid w:val="00C7554A"/>
    <w:rsid w:val="00C8138C"/>
    <w:rsid w:val="00C976EA"/>
    <w:rsid w:val="00CB2344"/>
    <w:rsid w:val="00CB4E25"/>
    <w:rsid w:val="00CD0F98"/>
    <w:rsid w:val="00CD363B"/>
    <w:rsid w:val="00CE3DAE"/>
    <w:rsid w:val="00CF6FFC"/>
    <w:rsid w:val="00D0100A"/>
    <w:rsid w:val="00D31FE8"/>
    <w:rsid w:val="00D555CF"/>
    <w:rsid w:val="00D60167"/>
    <w:rsid w:val="00DA185F"/>
    <w:rsid w:val="00DC185F"/>
    <w:rsid w:val="00DC457A"/>
    <w:rsid w:val="00E227D1"/>
    <w:rsid w:val="00E3020D"/>
    <w:rsid w:val="00E449D4"/>
    <w:rsid w:val="00E71696"/>
    <w:rsid w:val="00E8797A"/>
    <w:rsid w:val="00E92067"/>
    <w:rsid w:val="00EA20F6"/>
    <w:rsid w:val="00EB78CB"/>
    <w:rsid w:val="00ED3458"/>
    <w:rsid w:val="00F015A5"/>
    <w:rsid w:val="00F1570E"/>
    <w:rsid w:val="00F70A73"/>
    <w:rsid w:val="00F7661A"/>
    <w:rsid w:val="00FD1ED3"/>
    <w:rsid w:val="00FE12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character" w:styleId="FollowedHyperlink">
    <w:name w:val="FollowedHyperlink"/>
    <w:basedOn w:val="DefaultParagraphFont"/>
    <w:uiPriority w:val="99"/>
    <w:semiHidden/>
    <w:unhideWhenUsed/>
    <w:rsid w:val="006B5AD5"/>
    <w:rPr>
      <w:color w:val="954F72" w:themeColor="followedHyperlink"/>
      <w:u w:val="single"/>
    </w:rPr>
  </w:style>
  <w:style w:type="paragraph" w:styleId="BalloonText">
    <w:name w:val="Balloon Text"/>
    <w:basedOn w:val="Normal"/>
    <w:link w:val="BalloonTextChar"/>
    <w:uiPriority w:val="99"/>
    <w:semiHidden/>
    <w:unhideWhenUsed/>
    <w:rsid w:val="000F60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0AB"/>
    <w:rPr>
      <w:rFonts w:ascii="Segoe UI" w:eastAsia="Times New Roman" w:hAnsi="Segoe UI" w:cs="Segoe UI"/>
      <w:sz w:val="18"/>
      <w:szCs w:val="18"/>
      <w:lang w:eastAsia="en-AU" w:bidi="en-AU"/>
    </w:rPr>
  </w:style>
  <w:style w:type="paragraph" w:styleId="Revision">
    <w:name w:val="Revision"/>
    <w:hidden/>
    <w:uiPriority w:val="99"/>
    <w:semiHidden/>
    <w:rsid w:val="005127A9"/>
    <w:pPr>
      <w:spacing w:after="0" w:line="240" w:lineRule="auto"/>
    </w:pPr>
    <w:rPr>
      <w:rFonts w:ascii="Times New Roman" w:eastAsia="Times New Roman" w:hAnsi="Times New Roman" w:cs="Times New Roman"/>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ntranet.secure.griffith.edu.au/employment/learning-and-development/specialist-programs/capability-development-frame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398cf50-eaa3-435c-afa6-f6d15ce00c0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5899B031002D4AB69421D85EAB54C4" ma:contentTypeVersion="16" ma:contentTypeDescription="Create a new document." ma:contentTypeScope="" ma:versionID="ca46279b27cbaa649512528697699dcb">
  <xsd:schema xmlns:xsd="http://www.w3.org/2001/XMLSchema" xmlns:xs="http://www.w3.org/2001/XMLSchema" xmlns:p="http://schemas.microsoft.com/office/2006/metadata/properties" xmlns:ns3="8398cf50-eaa3-435c-afa6-f6d15ce00c08" xmlns:ns4="06deb609-ee1b-41e8-876b-59c28e07861f" targetNamespace="http://schemas.microsoft.com/office/2006/metadata/properties" ma:root="true" ma:fieldsID="53c17cd76869c29ed4df9ad5dd3dca9c" ns3:_="" ns4:_="">
    <xsd:import namespace="8398cf50-eaa3-435c-afa6-f6d15ce00c08"/>
    <xsd:import namespace="06deb609-ee1b-41e8-876b-59c28e07861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98cf50-eaa3-435c-afa6-f6d15ce00c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deb609-ee1b-41e8-876b-59c28e0786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2B5B37-0A65-4C7A-A10D-EF8F94FF33D0}">
  <ds:schemaRefs>
    <ds:schemaRef ds:uri="http://schemas.microsoft.com/office/2006/metadata/properties"/>
    <ds:schemaRef ds:uri="http://schemas.microsoft.com/office/infopath/2007/PartnerControls"/>
    <ds:schemaRef ds:uri="8398cf50-eaa3-435c-afa6-f6d15ce00c08"/>
  </ds:schemaRefs>
</ds:datastoreItem>
</file>

<file path=customXml/itemProps2.xml><?xml version="1.0" encoding="utf-8"?>
<ds:datastoreItem xmlns:ds="http://schemas.openxmlformats.org/officeDocument/2006/customXml" ds:itemID="{483464BC-8675-4796-9E77-1659054D6C6D}">
  <ds:schemaRefs>
    <ds:schemaRef ds:uri="http://schemas.microsoft.com/sharepoint/v3/contenttype/forms"/>
  </ds:schemaRefs>
</ds:datastoreItem>
</file>

<file path=customXml/itemProps3.xml><?xml version="1.0" encoding="utf-8"?>
<ds:datastoreItem xmlns:ds="http://schemas.openxmlformats.org/officeDocument/2006/customXml" ds:itemID="{97BD373D-C3A4-4B2F-85E3-3009C0A35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98cf50-eaa3-435c-afa6-f6d15ce00c08"/>
    <ds:schemaRef ds:uri="06deb609-ee1b-41e8-876b-59c28e0786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507654c-1543-47e1-81c5-300c2627be14}"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Technical Support; Administration Support; Technical Knowledge</cp:keywords>
  <dc:description/>
  <cp:lastModifiedBy>Perry Plummer</cp:lastModifiedBy>
  <cp:revision>2</cp:revision>
  <dcterms:created xsi:type="dcterms:W3CDTF">2026-09-14T00:56:00Z</dcterms:created>
  <dcterms:modified xsi:type="dcterms:W3CDTF">2026-09-14T00:56:00Z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aa4be3-f650-4692-881a-64ae220cbceb_Enabled">
    <vt:lpwstr>true</vt:lpwstr>
  </property>
  <property fmtid="{D5CDD505-2E9C-101B-9397-08002B2CF9AE}" pid="3" name="MSIP_Label_adaa4be3-f650-4692-881a-64ae220cbceb_SetDate">
    <vt:lpwstr>2022-11-14T04:42:00Z</vt:lpwstr>
  </property>
  <property fmtid="{D5CDD505-2E9C-101B-9397-08002B2CF9AE}" pid="4" name="MSIP_Label_adaa4be3-f650-4692-881a-64ae220cbceb_Method">
    <vt:lpwstr>Standard</vt:lpwstr>
  </property>
  <property fmtid="{D5CDD505-2E9C-101B-9397-08002B2CF9AE}" pid="5" name="MSIP_Label_adaa4be3-f650-4692-881a-64ae220cbceb_Name">
    <vt:lpwstr>OFFICIAL  Internal (External sharing)</vt:lpwstr>
  </property>
  <property fmtid="{D5CDD505-2E9C-101B-9397-08002B2CF9AE}" pid="6" name="MSIP_Label_adaa4be3-f650-4692-881a-64ae220cbceb_SiteId">
    <vt:lpwstr>5a7cc8ab-a4dc-4f9b-bf60-66714049ad62</vt:lpwstr>
  </property>
  <property fmtid="{D5CDD505-2E9C-101B-9397-08002B2CF9AE}" pid="7" name="MSIP_Label_adaa4be3-f650-4692-881a-64ae220cbceb_ActionId">
    <vt:lpwstr>61dded59-4c30-4591-96fd-5fa77dc34cb5</vt:lpwstr>
  </property>
  <property fmtid="{D5CDD505-2E9C-101B-9397-08002B2CF9AE}" pid="8" name="MSIP_Label_adaa4be3-f650-4692-881a-64ae220cbceb_ContentBits">
    <vt:lpwstr>0</vt:lpwstr>
  </property>
  <property fmtid="{D5CDD505-2E9C-101B-9397-08002B2CF9AE}" pid="9" name="ContentTypeId">
    <vt:lpwstr>0x010100EC5899B031002D4AB69421D85EAB54C4</vt:lpwstr>
  </property>
</Properties>
</file>