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9DB880D" w:rsidR="00E449D4" w:rsidRPr="00C138CC" w:rsidRDefault="00BB6284" w:rsidP="00AC182E">
            <w:pPr>
              <w:jc w:val="both"/>
              <w:rPr>
                <w:rFonts w:ascii="Arial" w:hAnsi="Arial" w:cs="Arial"/>
                <w:sz w:val="20"/>
                <w:szCs w:val="20"/>
              </w:rPr>
            </w:pPr>
            <w:r>
              <w:rPr>
                <w:rFonts w:ascii="Arial" w:hAnsi="Arial" w:cs="Arial"/>
                <w:sz w:val="20"/>
                <w:szCs w:val="20"/>
              </w:rPr>
              <w:t>Executive Support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3D3E1D1D" w:rsidR="00E449D4" w:rsidRPr="00C138CC" w:rsidRDefault="0068571D" w:rsidP="00AC182E">
            <w:pPr>
              <w:jc w:val="both"/>
              <w:rPr>
                <w:rFonts w:ascii="Arial" w:hAnsi="Arial" w:cs="Arial"/>
                <w:sz w:val="20"/>
                <w:szCs w:val="20"/>
              </w:rPr>
            </w:pPr>
            <w:r>
              <w:rPr>
                <w:rFonts w:ascii="Arial" w:hAnsi="Arial" w:cs="Arial"/>
                <w:sz w:val="20"/>
                <w:szCs w:val="20"/>
              </w:rPr>
              <w:t xml:space="preserve">Sciences </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C82448F" w:rsidR="00E449D4" w:rsidRPr="00C138CC" w:rsidRDefault="00BB6284" w:rsidP="00AC182E">
            <w:pPr>
              <w:jc w:val="both"/>
              <w:rPr>
                <w:rFonts w:ascii="Arial" w:hAnsi="Arial" w:cs="Arial"/>
                <w:sz w:val="20"/>
                <w:szCs w:val="20"/>
              </w:rPr>
            </w:pPr>
            <w:r>
              <w:rPr>
                <w:rFonts w:ascii="Arial" w:hAnsi="Arial" w:cs="Arial"/>
                <w:sz w:val="20"/>
                <w:szCs w:val="20"/>
              </w:rPr>
              <w:t>HEW level 6</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B206064" w:rsidR="00E449D4" w:rsidRPr="00C138CC" w:rsidRDefault="0068571D" w:rsidP="00AC182E">
            <w:pPr>
              <w:jc w:val="both"/>
              <w:rPr>
                <w:rFonts w:ascii="Arial" w:hAnsi="Arial" w:cs="Arial"/>
                <w:sz w:val="20"/>
                <w:szCs w:val="20"/>
              </w:rPr>
            </w:pPr>
            <w:r>
              <w:rPr>
                <w:rFonts w:ascii="Arial" w:hAnsi="Arial" w:cs="Arial"/>
                <w:sz w:val="20"/>
                <w:szCs w:val="20"/>
              </w:rPr>
              <w:t>00063943</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61D1FBF3" w:rsidR="00E449D4" w:rsidRPr="00C138CC" w:rsidRDefault="0068571D" w:rsidP="00AC182E">
            <w:pPr>
              <w:jc w:val="both"/>
              <w:rPr>
                <w:rFonts w:ascii="Arial" w:hAnsi="Arial" w:cs="Arial"/>
                <w:sz w:val="20"/>
                <w:szCs w:val="20"/>
              </w:rPr>
            </w:pPr>
            <w:r>
              <w:rPr>
                <w:rFonts w:ascii="Arial" w:hAnsi="Arial" w:cs="Arial"/>
                <w:sz w:val="20"/>
                <w:szCs w:val="20"/>
              </w:rPr>
              <w:t xml:space="preserve">Academic School Manager </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95B081B" w:rsidR="00E449D4" w:rsidRPr="00C138CC" w:rsidRDefault="00E449D4" w:rsidP="00AC182E">
            <w:pPr>
              <w:rPr>
                <w:rFonts w:ascii="Arial" w:hAnsi="Arial" w:cs="Arial"/>
                <w:color w:val="FF0000"/>
                <w:sz w:val="20"/>
                <w:szCs w:val="20"/>
              </w:rPr>
            </w:pPr>
            <w:r w:rsidRPr="0068571D">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431077E" w14:textId="77777777" w:rsidR="00BB6284" w:rsidRDefault="00BB6284" w:rsidP="00BB6284">
      <w:pPr>
        <w:pStyle w:val="Heading2"/>
        <w:tabs>
          <w:tab w:val="left" w:pos="862"/>
        </w:tabs>
        <w:ind w:left="820" w:firstLine="0"/>
        <w:rPr>
          <w:rFonts w:ascii="Arial" w:hAnsi="Arial" w:cs="Arial"/>
          <w:sz w:val="20"/>
        </w:rPr>
      </w:pPr>
      <w:r>
        <w:rPr>
          <w:rFonts w:ascii="Arial" w:hAnsi="Arial" w:cs="Arial"/>
          <w:sz w:val="20"/>
        </w:rPr>
        <w:tab/>
      </w:r>
      <w:r w:rsidRPr="00BB6284">
        <w:rPr>
          <w:rFonts w:ascii="Arial" w:hAnsi="Arial" w:cs="Arial"/>
          <w:sz w:val="20"/>
        </w:rPr>
        <w:t>Under broad direction, the Executive Support Officer will contribute to the efficient and effective operations of the element through the provision of administrative and management support and project coordination.  This will involve research, compilation of data and preparation of reports.</w:t>
      </w:r>
    </w:p>
    <w:p w14:paraId="3C0D7325" w14:textId="7A749F30" w:rsidR="00E449D4" w:rsidRPr="00C138CC" w:rsidRDefault="00E449D4" w:rsidP="00BB6284">
      <w:pPr>
        <w:pStyle w:val="Heading2"/>
        <w:tabs>
          <w:tab w:val="left" w:pos="862"/>
        </w:tabs>
        <w:ind w:left="0" w:firstLine="142"/>
        <w:rPr>
          <w:rFonts w:ascii="Arial" w:hAnsi="Arial" w:cs="Arial"/>
          <w:color w:val="E20917"/>
        </w:rPr>
      </w:pPr>
      <w:r w:rsidRPr="00C138CC">
        <w:rPr>
          <w:rFonts w:ascii="Arial" w:hAnsi="Arial" w:cs="Arial"/>
          <w:color w:val="E20917"/>
        </w:rPr>
        <w:t>2.0</w:t>
      </w:r>
      <w:r w:rsidR="00BB6284">
        <w:rPr>
          <w:rFonts w:ascii="Arial" w:hAnsi="Arial" w:cs="Arial"/>
          <w:color w:val="E20917"/>
        </w:rPr>
        <w:tab/>
      </w:r>
      <w:r w:rsidRPr="00C138CC">
        <w:rPr>
          <w:rFonts w:ascii="Arial" w:hAnsi="Arial" w:cs="Arial"/>
          <w:color w:val="E20917"/>
        </w:rPr>
        <w:t>Eligibility Requirements</w:t>
      </w:r>
    </w:p>
    <w:p w14:paraId="167F26EF" w14:textId="4CC8AE44" w:rsidR="00BB6284" w:rsidRPr="00BB6284" w:rsidRDefault="00E449D4" w:rsidP="00BB6284">
      <w:pPr>
        <w:pStyle w:val="ListParagraph"/>
        <w:numPr>
          <w:ilvl w:val="2"/>
          <w:numId w:val="1"/>
        </w:numPr>
        <w:spacing w:before="120"/>
        <w:rPr>
          <w:rFonts w:ascii="Arial" w:hAnsi="Arial" w:cs="Arial"/>
          <w:sz w:val="20"/>
        </w:rPr>
      </w:pPr>
      <w:r w:rsidRPr="00BB6284">
        <w:rPr>
          <w:rFonts w:ascii="Arial" w:hAnsi="Arial" w:cs="Arial"/>
          <w:sz w:val="20"/>
        </w:rPr>
        <w:t xml:space="preserve">The occupant of this position will hold </w:t>
      </w:r>
      <w:r w:rsidR="00BB6284">
        <w:rPr>
          <w:rFonts w:ascii="Arial" w:hAnsi="Arial" w:cs="Arial"/>
          <w:sz w:val="20"/>
        </w:rPr>
        <w:t>r</w:t>
      </w:r>
      <w:r w:rsidR="00BB6284" w:rsidRPr="00BB6284">
        <w:rPr>
          <w:rFonts w:ascii="Arial" w:hAnsi="Arial" w:cs="Arial"/>
          <w:sz w:val="20"/>
        </w:rPr>
        <w:t>elevant tertiary qualifications and subsequent relevant experience, or an equivalent combination of relevant skills, knowledge and experience.</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33146F8B"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Provide high level administrative, and management support, including managing day to day operations where required, and support the development and implementation of Operational and Strategic Plans.</w:t>
      </w:r>
    </w:p>
    <w:p w14:paraId="3207F6C5"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Provide project coordination of small-scale projects within established deadlines.</w:t>
      </w:r>
    </w:p>
    <w:p w14:paraId="7692C425"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Undertake research, including the collation and analysis of data from internal data management systems and external sources, and draft complex correspondence, briefing/discussion papers, strategy and position papers and reports.</w:t>
      </w:r>
    </w:p>
    <w:p w14:paraId="777BC4D0"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Prepare advice and recommendations, and assist in decision making, related to projects and/or operational matters, and contribute to business process improvement and business development activities</w:t>
      </w:r>
    </w:p>
    <w:p w14:paraId="623A45B0"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Support governance activities and processes, coordinate and provide high level support and policy advice to working parties/project teams, and coordination of outcome actions.</w:t>
      </w:r>
    </w:p>
    <w:p w14:paraId="709060F4"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Coordinate events, workshops etc, as required.</w:t>
      </w:r>
    </w:p>
    <w:p w14:paraId="6DE45FAF"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 xml:space="preserve">Respond to and manage more complex requests for information from, and of, the work area ensuring matters are managed expeditiously and </w:t>
      </w:r>
      <w:r w:rsidRPr="00BB6284">
        <w:rPr>
          <w:rFonts w:ascii="Arial" w:hAnsi="Arial" w:cs="Arial"/>
          <w:sz w:val="20"/>
        </w:rPr>
        <w:lastRenderedPageBreak/>
        <w:t xml:space="preserve">appropriately. </w:t>
      </w:r>
    </w:p>
    <w:p w14:paraId="6D379DE7"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Support senior staff in maintaining effective working relationships within the university community and with external stakeholders, professional organisations and the community, as required, ensuring effective communication.</w:t>
      </w:r>
    </w:p>
    <w:p w14:paraId="09B1A553"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May supervise administrative/project staff.</w:t>
      </w:r>
    </w:p>
    <w:p w14:paraId="7F20251C"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 xml:space="preserve">Assist academic and administrative staff, as required, in the use of University enterprise systems (finance, HR, procurement etc)  </w:t>
      </w:r>
    </w:p>
    <w:p w14:paraId="0F3C99B6"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Coordinate/monitor relevant budgets and provide advice on budget expenditure.</w:t>
      </w:r>
    </w:p>
    <w:p w14:paraId="22E19C62" w14:textId="77777777" w:rsidR="00BB6284" w:rsidRPr="00BB6284" w:rsidRDefault="00BB6284" w:rsidP="00BB6284">
      <w:pPr>
        <w:pStyle w:val="ListParagraph"/>
        <w:numPr>
          <w:ilvl w:val="2"/>
          <w:numId w:val="1"/>
        </w:numPr>
        <w:tabs>
          <w:tab w:val="left" w:pos="1180"/>
          <w:tab w:val="left" w:pos="1181"/>
        </w:tabs>
        <w:spacing w:before="117" w:line="276" w:lineRule="auto"/>
        <w:ind w:right="1024"/>
        <w:rPr>
          <w:rFonts w:ascii="Arial" w:hAnsi="Arial" w:cs="Arial"/>
          <w:sz w:val="20"/>
        </w:rPr>
      </w:pPr>
      <w:r w:rsidRPr="00BB6284">
        <w:rPr>
          <w:rFonts w:ascii="Arial" w:hAnsi="Arial" w:cs="Arial"/>
          <w:sz w:val="20"/>
        </w:rPr>
        <w:t>This position may be required to take on other responsibilities, commensurate with the expectations of a role at this level, which contribute to the overall objectives of the work unit.</w:t>
      </w:r>
    </w:p>
    <w:p w14:paraId="54283F2A" w14:textId="7461195F" w:rsidR="00E449D4" w:rsidRPr="00C138CC" w:rsidRDefault="00BB6284"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FEFA24F"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BB6284">
        <w:rPr>
          <w:rFonts w:ascii="Arial" w:hAnsi="Arial" w:cs="Arial"/>
          <w:sz w:val="20"/>
          <w:szCs w:val="20"/>
          <w:lang w:bidi="ar-SA"/>
        </w:rPr>
        <w:t xml:space="preserve">the Leads Self section </w:t>
      </w:r>
      <w:r>
        <w:rPr>
          <w:rFonts w:ascii="Arial" w:hAnsi="Arial" w:cs="Arial"/>
          <w:color w:val="000000"/>
          <w:sz w:val="20"/>
          <w:szCs w:val="20"/>
          <w:lang w:bidi="ar-SA"/>
        </w:rPr>
        <w:t xml:space="preserve">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8C9" w14:textId="77777777" w:rsidR="00E449D4" w:rsidRDefault="00E449D4" w:rsidP="00E449D4">
      <w:r>
        <w:separator/>
      </w:r>
    </w:p>
  </w:endnote>
  <w:endnote w:type="continuationSeparator" w:id="0">
    <w:p w14:paraId="50496B6B" w14:textId="77777777" w:rsidR="00E449D4" w:rsidRDefault="00E449D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9D91F"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DCC21"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EFD0" w14:textId="77777777" w:rsidR="00E449D4" w:rsidRDefault="00E449D4" w:rsidP="00E449D4">
      <w:r>
        <w:separator/>
      </w:r>
    </w:p>
  </w:footnote>
  <w:footnote w:type="continuationSeparator" w:id="0">
    <w:p w14:paraId="6CDCA094" w14:textId="77777777" w:rsidR="00E449D4" w:rsidRDefault="00E449D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B82FA"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4821665">
    <w:abstractNumId w:val="0"/>
  </w:num>
  <w:num w:numId="2" w16cid:durableId="60168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1F2167"/>
    <w:rsid w:val="00295715"/>
    <w:rsid w:val="00530D9C"/>
    <w:rsid w:val="0068571D"/>
    <w:rsid w:val="00864393"/>
    <w:rsid w:val="008D2977"/>
    <w:rsid w:val="00AC12AD"/>
    <w:rsid w:val="00BB6284"/>
    <w:rsid w:val="00CC3515"/>
    <w:rsid w:val="00DC185F"/>
    <w:rsid w:val="00E3020D"/>
    <w:rsid w:val="00E449D4"/>
    <w:rsid w:val="00EB78CB"/>
    <w:rsid w:val="00F70A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pseditboxdisponly">
    <w:name w:val="pseditbox_disponly"/>
    <w:basedOn w:val="DefaultParagraphFont"/>
    <w:rsid w:val="0068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8A1D5FE2698B498B5ABBCA0B2FFFCF" ma:contentTypeVersion="8" ma:contentTypeDescription="Create a new document." ma:contentTypeScope="" ma:versionID="09ecd4bf514a23ddbb4f4a29c0f4c3cc">
  <xsd:schema xmlns:xsd="http://www.w3.org/2001/XMLSchema" xmlns:xs="http://www.w3.org/2001/XMLSchema" xmlns:p="http://schemas.microsoft.com/office/2006/metadata/properties" xmlns:ns1="http://schemas.microsoft.com/sharepoint/v3" xmlns:ns2="06f17836-db56-4fde-88b2-698e411ac432" xmlns:ns3="f6801e16-f2f5-495e-80a9-bde4b72f29cd" targetNamespace="http://schemas.microsoft.com/office/2006/metadata/properties" ma:root="true" ma:fieldsID="2f0b162c46905c9c44f226e04e874552" ns1:_="" ns2:_="" ns3:_="">
    <xsd:import namespace="http://schemas.microsoft.com/sharepoint/v3"/>
    <xsd:import namespace="06f17836-db56-4fde-88b2-698e411ac432"/>
    <xsd:import namespace="f6801e16-f2f5-495e-80a9-bde4b72f29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17836-db56-4fde-88b2-698e411a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801e16-f2f5-495e-80a9-bde4b72f29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5451C-A4BC-40C7-A013-1EB39E92AD10}">
  <ds:schemaRefs>
    <ds:schemaRef ds:uri="http://schemas.microsoft.com/office/infopath/2007/PartnerControls"/>
    <ds:schemaRef ds:uri="http://purl.org/dc/terms/"/>
    <ds:schemaRef ds:uri="2eb4d097-928c-4d0a-ab80-2c804d72eac0"/>
    <ds:schemaRef ds:uri="http://purl.org/dc/elements/1.1/"/>
    <ds:schemaRef ds:uri="http://schemas.microsoft.com/office/2006/documentManagement/types"/>
    <ds:schemaRef ds:uri="http://schemas.microsoft.com/sharepoint/v3"/>
    <ds:schemaRef ds:uri="http://schemas.openxmlformats.org/package/2006/metadata/core-properties"/>
    <ds:schemaRef ds:uri="http://purl.org/dc/dcmitype/"/>
    <ds:schemaRef ds:uri="7d14c5c6-2f20-4558-b437-0fd331b77c8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FA8E810-52F9-4C5D-BBA9-E3275D82164B}">
  <ds:schemaRefs>
    <ds:schemaRef ds:uri="http://schemas.microsoft.com/sharepoint/v3/contenttype/forms"/>
  </ds:schemaRefs>
</ds:datastoreItem>
</file>

<file path=customXml/itemProps3.xml><?xml version="1.0" encoding="utf-8"?>
<ds:datastoreItem xmlns:ds="http://schemas.openxmlformats.org/officeDocument/2006/customXml" ds:itemID="{D22A2BE1-B16A-45C5-9EF8-E92031E4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f17836-db56-4fde-88b2-698e411ac432"/>
    <ds:schemaRef ds:uri="f6801e16-f2f5-495e-80a9-bde4b72f2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3314</Characters>
  <Application>Microsoft Office Word</Application>
  <DocSecurity>0</DocSecurity>
  <Lines>92</Lines>
  <Paragraphs>40</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Operational Support; Management Support; Governance Activities</cp:keywords>
  <dc:description/>
  <cp:lastModifiedBy>Laura Whitworth-Matthews</cp:lastModifiedBy>
  <cp:revision>2</cp:revision>
  <dcterms:created xsi:type="dcterms:W3CDTF">2026-03-08T22:48:00Z</dcterms:created>
  <dcterms:modified xsi:type="dcterms:W3CDTF">2026-03-08T22:48:00Z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0x010100368A1D5FE2698B498B5ABBCA0B2FFFCF</vt:lpwstr>
  </property>
</Properties>
</file>