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87D91" w14:textId="7BECE523" w:rsidR="000F717D" w:rsidRDefault="00715D1D" w:rsidP="002F751B">
      <w:pPr>
        <w:pStyle w:val="BodyText"/>
        <w:spacing w:before="7"/>
        <w:rPr>
          <w:rFonts w:ascii="Times New Roman"/>
          <w:sz w:val="28"/>
        </w:rPr>
      </w:pPr>
      <w:r>
        <w:rPr>
          <w:noProof/>
        </w:rPr>
        <mc:AlternateContent>
          <mc:Choice Requires="wpg">
            <w:drawing>
              <wp:anchor distT="0" distB="0" distL="114300" distR="114300" simplePos="0" relativeHeight="251658240" behindDoc="0" locked="0" layoutInCell="1" allowOverlap="1" wp14:anchorId="2B038005" wp14:editId="5CE5EE1E">
                <wp:simplePos x="0" y="0"/>
                <wp:positionH relativeFrom="page">
                  <wp:posOffset>4638675</wp:posOffset>
                </wp:positionH>
                <wp:positionV relativeFrom="page">
                  <wp:posOffset>15240</wp:posOffset>
                </wp:positionV>
                <wp:extent cx="2921635" cy="192976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635" cy="1929765"/>
                          <a:chOff x="7305" y="24"/>
                          <a:chExt cx="4601" cy="3039"/>
                        </a:xfrm>
                      </wpg:grpSpPr>
                      <wps:wsp>
                        <wps:cNvPr id="9" name="docshape2"/>
                        <wps:cNvSpPr>
                          <a:spLocks/>
                        </wps:cNvSpPr>
                        <wps:spPr bwMode="auto">
                          <a:xfrm>
                            <a:off x="7305" y="24"/>
                            <a:ext cx="4601" cy="3039"/>
                          </a:xfrm>
                          <a:custGeom>
                            <a:avLst/>
                            <a:gdLst>
                              <a:gd name="T0" fmla="+- 0 11906 7305"/>
                              <a:gd name="T1" fmla="*/ T0 w 4601"/>
                              <a:gd name="T2" fmla="+- 0 24 24"/>
                              <a:gd name="T3" fmla="*/ 24 h 3039"/>
                              <a:gd name="T4" fmla="+- 0 7305 7305"/>
                              <a:gd name="T5" fmla="*/ T4 w 4601"/>
                              <a:gd name="T6" fmla="+- 0 24 24"/>
                              <a:gd name="T7" fmla="*/ 24 h 3039"/>
                              <a:gd name="T8" fmla="+- 0 10360 7305"/>
                              <a:gd name="T9" fmla="*/ T8 w 4601"/>
                              <a:gd name="T10" fmla="+- 0 3063 24"/>
                              <a:gd name="T11" fmla="*/ 3063 h 3039"/>
                              <a:gd name="T12" fmla="+- 0 11906 7305"/>
                              <a:gd name="T13" fmla="*/ T12 w 4601"/>
                              <a:gd name="T14" fmla="+- 0 1525 24"/>
                              <a:gd name="T15" fmla="*/ 1525 h 3039"/>
                              <a:gd name="T16" fmla="+- 0 11906 7305"/>
                              <a:gd name="T17" fmla="*/ T16 w 4601"/>
                              <a:gd name="T18" fmla="+- 0 24 24"/>
                              <a:gd name="T19" fmla="*/ 2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docshape3"/>
                        <wps:cNvSpPr txBox="1">
                          <a:spLocks noChangeArrowheads="1"/>
                        </wps:cNvSpPr>
                        <wps:spPr bwMode="auto">
                          <a:xfrm>
                            <a:off x="7305" y="24"/>
                            <a:ext cx="4601" cy="30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208B0F" w14:textId="77777777" w:rsidR="000F717D" w:rsidRDefault="006E24A3">
                              <w:pPr>
                                <w:spacing w:before="162"/>
                                <w:ind w:left="1691" w:right="139"/>
                                <w:rPr>
                                  <w:b/>
                                  <w:sz w:val="50"/>
                                </w:rPr>
                              </w:pPr>
                              <w:r>
                                <w:rPr>
                                  <w:b/>
                                  <w:color w:val="FFFFFF"/>
                                  <w:sz w:val="50"/>
                                </w:rPr>
                                <w:t>Position</w:t>
                              </w:r>
                              <w:r>
                                <w:rPr>
                                  <w:b/>
                                  <w:color w:val="FFFFFF"/>
                                  <w:spacing w:val="1"/>
                                  <w:sz w:val="50"/>
                                </w:rPr>
                                <w:t xml:space="preserve"> </w:t>
                              </w:r>
                              <w:r>
                                <w:rPr>
                                  <w:b/>
                                  <w:color w:val="FFFFFF"/>
                                  <w:sz w:val="50"/>
                                </w:rPr>
                                <w:t>Description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038005" id="Group 8" o:spid="_x0000_s1026" style="position:absolute;left:0;text-align:left;margin-left:365.25pt;margin-top:1.2pt;width:230.05pt;height:151.95pt;z-index:251658240;mso-position-horizontal-relative:page;mso-position-vertical-relative:page" coordorigin="7305,24" coordsize="4601,3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">
                <v:shape id="docshape2" o:spid="_x0000_s1027" style="position:absolute;left:7305;top:24;width:4601;height:3039;visibility:visible;mso-wrap-style:square;v-text-anchor:top" coordsize="4601,3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" path="m4601,l,,3055,3039,4601,1501,4601,xe" fillcolor="#eb1d21" stroked="f">
                  <v:path arrowok="t" o:connecttype="custom" o:connectlocs="4601,24;0,24;3055,3063;4601,1525;4601,24" o:connectangles="0,0,0,0,0"/>
                </v:shape>
                <v:shapetype id="_x0000_t202" coordsize="21600,21600" o:spt="202" path="m,l,21600r21600,l21600,xe">
                  <v:stroke joinstyle="miter"/>
                  <v:path gradientshapeok="t" o:connecttype="rect"/>
                </v:shapetype>
                <v:shape id="docshape3" o:spid="_x0000_s1028" type="#_x0000_t202" style="position:absolute;left:7305;top:24;width:4601;height:3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48208B0F" w14:textId="77777777" w:rsidR="000F717D" w:rsidRDefault="006E24A3">
                        <w:pPr>
                          <w:spacing w:before="162"/>
                          <w:ind w:left="1691" w:right="139"/>
                          <w:rPr>
                            <w:b/>
                            <w:sz w:val="50"/>
                          </w:rPr>
                        </w:pPr>
                        <w:r>
                          <w:rPr>
                            <w:b/>
                            <w:color w:val="FFFFFF"/>
                            <w:sz w:val="50"/>
                          </w:rPr>
                          <w:t>Position</w:t>
                        </w:r>
                        <w:r>
                          <w:rPr>
                            <w:b/>
                            <w:color w:val="FFFFFF"/>
                            <w:spacing w:val="1"/>
                            <w:sz w:val="50"/>
                          </w:rPr>
                          <w:t xml:space="preserve"> </w:t>
                        </w:r>
                        <w:r>
                          <w:rPr>
                            <w:b/>
                            <w:color w:val="FFFFFF"/>
                            <w:sz w:val="50"/>
                          </w:rPr>
                          <w:t>Description</w:t>
                        </w:r>
                      </w:p>
                    </w:txbxContent>
                  </v:textbox>
                </v:shape>
                <w10:wrap anchorx="page" anchory="page"/>
              </v:group>
            </w:pict>
          </mc:Fallback>
        </mc:AlternateContent>
      </w:r>
      <w:r>
        <w:rPr>
          <w:noProof/>
        </w:rPr>
        <mc:AlternateContent>
          <mc:Choice Requires="wpg">
            <w:drawing>
              <wp:anchor distT="0" distB="0" distL="114300" distR="114300" simplePos="0" relativeHeight="251658241" behindDoc="1" locked="0" layoutInCell="1" allowOverlap="1" wp14:anchorId="06892DFA" wp14:editId="7C236166">
                <wp:simplePos x="0" y="0"/>
                <wp:positionH relativeFrom="page">
                  <wp:posOffset>4445</wp:posOffset>
                </wp:positionH>
                <wp:positionV relativeFrom="page">
                  <wp:posOffset>7127875</wp:posOffset>
                </wp:positionV>
                <wp:extent cx="3565525" cy="356425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7" y="11225"/>
                          <a:chExt cx="5615" cy="5613"/>
                        </a:xfrm>
                      </wpg:grpSpPr>
                      <wps:wsp>
                        <wps:cNvPr id="6" name="docshape5"/>
                        <wps:cNvSpPr>
                          <a:spLocks/>
                        </wps:cNvSpPr>
                        <wps:spPr bwMode="auto">
                          <a:xfrm>
                            <a:off x="9" y="11225"/>
                            <a:ext cx="5613" cy="5613"/>
                          </a:xfrm>
                          <a:custGeom>
                            <a:avLst/>
                            <a:gdLst>
                              <a:gd name="T0" fmla="+- 0 9 9"/>
                              <a:gd name="T1" fmla="*/ T0 w 5613"/>
                              <a:gd name="T2" fmla="+- 0 11225 11225"/>
                              <a:gd name="T3" fmla="*/ 11225 h 5613"/>
                              <a:gd name="T4" fmla="+- 0 9 9"/>
                              <a:gd name="T5" fmla="*/ T4 w 5613"/>
                              <a:gd name="T6" fmla="+- 0 16838 11225"/>
                              <a:gd name="T7" fmla="*/ 16838 h 5613"/>
                              <a:gd name="T8" fmla="+- 0 5622 9"/>
                              <a:gd name="T9" fmla="*/ T8 w 5613"/>
                              <a:gd name="T10" fmla="+- 0 16838 11225"/>
                              <a:gd name="T11" fmla="*/ 16838 h 5613"/>
                              <a:gd name="T12" fmla="+- 0 9 9"/>
                              <a:gd name="T13" fmla="*/ T12 w 5613"/>
                              <a:gd name="T14" fmla="+- 0 11225 11225"/>
                              <a:gd name="T15" fmla="*/ 11225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EFEF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docshape6"/>
                        <wps:cNvSpPr>
                          <a:spLocks/>
                        </wps:cNvSpPr>
                        <wps:spPr bwMode="auto">
                          <a:xfrm>
                            <a:off x="7" y="11247"/>
                            <a:ext cx="2017" cy="3700"/>
                          </a:xfrm>
                          <a:custGeom>
                            <a:avLst/>
                            <a:gdLst>
                              <a:gd name="T0" fmla="+- 0 7 7"/>
                              <a:gd name="T1" fmla="*/ T0 w 2017"/>
                              <a:gd name="T2" fmla="+- 0 11247 11247"/>
                              <a:gd name="T3" fmla="*/ 11247 h 3700"/>
                              <a:gd name="T4" fmla="+- 0 7 7"/>
                              <a:gd name="T5" fmla="*/ T4 w 2017"/>
                              <a:gd name="T6" fmla="+- 0 14947 11247"/>
                              <a:gd name="T7" fmla="*/ 14947 h 3700"/>
                              <a:gd name="T8" fmla="+- 0 2024 7"/>
                              <a:gd name="T9" fmla="*/ T8 w 2017"/>
                              <a:gd name="T10" fmla="+- 0 13244 11247"/>
                              <a:gd name="T11" fmla="*/ 13244 h 3700"/>
                              <a:gd name="T12" fmla="+- 0 7 7"/>
                              <a:gd name="T13" fmla="*/ T12 w 2017"/>
                              <a:gd name="T14" fmla="+- 0 11247 11247"/>
                              <a:gd name="T15" fmla="*/ 11247 h 3700"/>
                            </a:gdLst>
                            <a:ahLst/>
                            <a:cxnLst>
                              <a:cxn ang="0">
                                <a:pos x="T1" y="T3"/>
                              </a:cxn>
                              <a:cxn ang="0">
                                <a:pos x="T5" y="T7"/>
                              </a:cxn>
                              <a:cxn ang="0">
                                <a:pos x="T9" y="T11"/>
                              </a:cxn>
                              <a:cxn ang="0">
                                <a:pos x="T13" y="T15"/>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195F2D9B">
              <v:group id="Group 5" style="position:absolute;margin-left:.35pt;margin-top:561.25pt;width:280.75pt;height:280.65pt;z-index:-251658239;mso-position-horizontal-relative:page;mso-position-vertical-relative:page" coordsize="5615,5613" coordorigin="7,11225" o:spid="_x0000_s1026" w14:anchorId="044472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">
                <v:shape id="docshape5" style="position:absolute;left:9;top:11225;width:5613;height:5613;visibility:visible;mso-wrap-style:square;v-text-anchor:top" coordsize="5613,5613" o:spid="_x0000_s1027" fillcolor="#efefef" stroked="f" path="m,l,5613r5613,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">
                  <v:path arrowok="t" o:connecttype="custom" o:connectlocs="0,11225;0,16838;5613,16838;0,11225" o:connectangles="0,0,0,0"/>
                </v:shape>
                <v:shape id="docshape6" style="position:absolute;left:7;top:11247;width:2017;height:3700;visibility:visible;mso-wrap-style:square;v-text-anchor:top" coordsize="2017,3700" o:spid="_x0000_s1028" fillcolor="#d9d9d9" stroked="f" path="m,l,3700,2017,1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">
                  <v:path arrowok="t" o:connecttype="custom" o:connectlocs="0,11247;0,14947;2017,13244;0,11247" o:connectangles="0,0,0,0"/>
                </v:shape>
                <w10:wrap anchorx="page" anchory="page"/>
              </v:group>
            </w:pict>
          </mc:Fallback>
        </mc:AlternateContent>
      </w:r>
    </w:p>
    <w:p w14:paraId="672A6659" w14:textId="77777777" w:rsidR="000F717D" w:rsidRDefault="006E24A3" w:rsidP="002F751B">
      <w:pPr>
        <w:pStyle w:val="BodyText"/>
        <w:ind w:left="140"/>
        <w:rPr>
          <w:rFonts w:ascii="Times New Roman"/>
        </w:rPr>
      </w:pPr>
      <w:r>
        <w:rPr>
          <w:rFonts w:ascii="Times New Roman"/>
          <w:noProof/>
          <w:lang w:eastAsia="en-AU"/>
        </w:rPr>
        <w:drawing>
          <wp:inline distT="0" distB="0" distL="0" distR="0" wp14:anchorId="22003012" wp14:editId="07777777">
            <wp:extent cx="1553854" cy="59435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1553854" cy="594359"/>
                    </a:xfrm>
                    <a:prstGeom prst="rect">
                      <a:avLst/>
                    </a:prstGeom>
                  </pic:spPr>
                </pic:pic>
              </a:graphicData>
            </a:graphic>
          </wp:inline>
        </w:drawing>
      </w:r>
    </w:p>
    <w:p w14:paraId="0A37501D" w14:textId="77777777" w:rsidR="000F717D" w:rsidRDefault="000F717D" w:rsidP="002F751B">
      <w:pPr>
        <w:pStyle w:val="BodyText"/>
        <w:rPr>
          <w:rFonts w:ascii="Times New Roman"/>
        </w:rPr>
      </w:pPr>
    </w:p>
    <w:p w14:paraId="5DAB6C7B" w14:textId="77777777" w:rsidR="000F717D" w:rsidRDefault="000F717D" w:rsidP="002F751B">
      <w:pPr>
        <w:pStyle w:val="BodyText"/>
        <w:rPr>
          <w:rFonts w:ascii="Times New Roman"/>
        </w:rPr>
      </w:pPr>
    </w:p>
    <w:p w14:paraId="02EB378F" w14:textId="77777777" w:rsidR="000F717D" w:rsidRDefault="000F717D" w:rsidP="002F751B">
      <w:pPr>
        <w:pStyle w:val="BodyText"/>
        <w:rPr>
          <w:rFonts w:ascii="Times New Roman"/>
        </w:rPr>
      </w:pPr>
    </w:p>
    <w:p w14:paraId="6A05A809" w14:textId="77777777" w:rsidR="000F717D" w:rsidRDefault="000F717D" w:rsidP="002F751B">
      <w:pPr>
        <w:pStyle w:val="BodyText"/>
        <w:rPr>
          <w:rFonts w:ascii="Times New Roman"/>
        </w:rPr>
      </w:pPr>
    </w:p>
    <w:p w14:paraId="5A39BBE3" w14:textId="77777777" w:rsidR="000F717D" w:rsidRDefault="000F717D" w:rsidP="002F751B">
      <w:pPr>
        <w:pStyle w:val="BodyText"/>
        <w:rPr>
          <w:rFonts w:ascii="Times New Roman"/>
        </w:rPr>
      </w:pPr>
    </w:p>
    <w:p w14:paraId="41C8F396" w14:textId="77777777" w:rsidR="000F717D" w:rsidRDefault="000F717D" w:rsidP="002F751B">
      <w:pPr>
        <w:pStyle w:val="BodyText"/>
        <w:rPr>
          <w:rFonts w:ascii="Times New Roman"/>
        </w:rPr>
      </w:pPr>
    </w:p>
    <w:p w14:paraId="72A3D3EC" w14:textId="77777777" w:rsidR="000F717D" w:rsidRDefault="000F717D" w:rsidP="002F751B">
      <w:pPr>
        <w:pStyle w:val="BodyText"/>
        <w:rPr>
          <w:rFonts w:ascii="Times New Roman"/>
        </w:rPr>
      </w:pPr>
    </w:p>
    <w:p w14:paraId="0D0B940D" w14:textId="77777777" w:rsidR="000F717D" w:rsidRDefault="000F717D" w:rsidP="002F751B">
      <w:pPr>
        <w:pStyle w:val="BodyText"/>
        <w:spacing w:before="7"/>
        <w:rPr>
          <w:rFonts w:ascii="Times New Roman"/>
          <w:sz w:val="17"/>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6"/>
        <w:gridCol w:w="6198"/>
      </w:tblGrid>
      <w:tr w:rsidR="000F717D" w14:paraId="71A5D059" w14:textId="77777777" w:rsidTr="002F751B">
        <w:trPr>
          <w:trHeight w:val="460"/>
        </w:trPr>
        <w:tc>
          <w:tcPr>
            <w:tcW w:w="2876" w:type="dxa"/>
            <w:shd w:val="clear" w:color="auto" w:fill="D9D9D9" w:themeFill="background1" w:themeFillShade="D9"/>
            <w:vAlign w:val="center"/>
          </w:tcPr>
          <w:p w14:paraId="31FDE3C9" w14:textId="77777777" w:rsidR="000F717D" w:rsidRDefault="006E24A3" w:rsidP="002F751B">
            <w:pPr>
              <w:pStyle w:val="TableParagraph"/>
              <w:jc w:val="both"/>
              <w:rPr>
                <w:b/>
              </w:rPr>
            </w:pPr>
            <w:r>
              <w:rPr>
                <w:b/>
              </w:rPr>
              <w:t>Position</w:t>
            </w:r>
            <w:r>
              <w:rPr>
                <w:b/>
                <w:spacing w:val="-5"/>
              </w:rPr>
              <w:t xml:space="preserve"> </w:t>
            </w:r>
            <w:r>
              <w:rPr>
                <w:b/>
              </w:rPr>
              <w:t>Title</w:t>
            </w:r>
          </w:p>
        </w:tc>
        <w:tc>
          <w:tcPr>
            <w:tcW w:w="6198" w:type="dxa"/>
            <w:vAlign w:val="center"/>
          </w:tcPr>
          <w:p w14:paraId="2DF097B8" w14:textId="77777777" w:rsidR="000F717D" w:rsidRDefault="006E24A3" w:rsidP="002F751B">
            <w:pPr>
              <w:pStyle w:val="TableParagraph"/>
              <w:spacing w:line="229" w:lineRule="exact"/>
              <w:jc w:val="both"/>
              <w:rPr>
                <w:sz w:val="20"/>
              </w:rPr>
            </w:pPr>
            <w:r>
              <w:rPr>
                <w:sz w:val="20"/>
              </w:rPr>
              <w:t>Creative</w:t>
            </w:r>
            <w:r>
              <w:rPr>
                <w:spacing w:val="-3"/>
                <w:sz w:val="20"/>
              </w:rPr>
              <w:t xml:space="preserve"> </w:t>
            </w:r>
            <w:r>
              <w:rPr>
                <w:sz w:val="20"/>
              </w:rPr>
              <w:t>Services</w:t>
            </w:r>
            <w:r>
              <w:rPr>
                <w:spacing w:val="-1"/>
                <w:sz w:val="20"/>
              </w:rPr>
              <w:t xml:space="preserve"> </w:t>
            </w:r>
            <w:r>
              <w:rPr>
                <w:sz w:val="20"/>
              </w:rPr>
              <w:t>Manager</w:t>
            </w:r>
          </w:p>
        </w:tc>
      </w:tr>
      <w:tr w:rsidR="000F717D" w14:paraId="01D2FC86" w14:textId="77777777" w:rsidTr="002F751B">
        <w:trPr>
          <w:trHeight w:val="460"/>
        </w:trPr>
        <w:tc>
          <w:tcPr>
            <w:tcW w:w="2876" w:type="dxa"/>
            <w:shd w:val="clear" w:color="auto" w:fill="D9D9D9" w:themeFill="background1" w:themeFillShade="D9"/>
            <w:vAlign w:val="center"/>
          </w:tcPr>
          <w:p w14:paraId="6C55DE64" w14:textId="77777777" w:rsidR="000F717D" w:rsidRDefault="006E24A3" w:rsidP="002F751B">
            <w:pPr>
              <w:pStyle w:val="TableParagraph"/>
              <w:jc w:val="both"/>
              <w:rPr>
                <w:b/>
              </w:rPr>
            </w:pPr>
            <w:r>
              <w:rPr>
                <w:b/>
              </w:rPr>
              <w:t>Group/Portfolio</w:t>
            </w:r>
          </w:p>
        </w:tc>
        <w:tc>
          <w:tcPr>
            <w:tcW w:w="6198" w:type="dxa"/>
            <w:vAlign w:val="center"/>
          </w:tcPr>
          <w:p w14:paraId="4867623B" w14:textId="77777777" w:rsidR="000F717D" w:rsidRDefault="006E24A3" w:rsidP="002F751B">
            <w:pPr>
              <w:pStyle w:val="TableParagraph"/>
              <w:spacing w:line="229" w:lineRule="exact"/>
              <w:jc w:val="both"/>
              <w:rPr>
                <w:sz w:val="20"/>
              </w:rPr>
            </w:pPr>
            <w:r>
              <w:rPr>
                <w:sz w:val="20"/>
              </w:rPr>
              <w:t>Marketing</w:t>
            </w:r>
            <w:r>
              <w:rPr>
                <w:spacing w:val="-4"/>
                <w:sz w:val="20"/>
              </w:rPr>
              <w:t xml:space="preserve"> </w:t>
            </w:r>
            <w:r>
              <w:rPr>
                <w:sz w:val="20"/>
              </w:rPr>
              <w:t>and</w:t>
            </w:r>
            <w:r>
              <w:rPr>
                <w:spacing w:val="-4"/>
                <w:sz w:val="20"/>
              </w:rPr>
              <w:t xml:space="preserve"> </w:t>
            </w:r>
            <w:r>
              <w:rPr>
                <w:sz w:val="20"/>
              </w:rPr>
              <w:t>Communications</w:t>
            </w:r>
          </w:p>
        </w:tc>
      </w:tr>
      <w:tr w:rsidR="000F717D" w14:paraId="1BDDB89C" w14:textId="77777777" w:rsidTr="002F751B">
        <w:trPr>
          <w:trHeight w:val="458"/>
        </w:trPr>
        <w:tc>
          <w:tcPr>
            <w:tcW w:w="2876" w:type="dxa"/>
            <w:shd w:val="clear" w:color="auto" w:fill="D9D9D9" w:themeFill="background1" w:themeFillShade="D9"/>
            <w:vAlign w:val="center"/>
          </w:tcPr>
          <w:p w14:paraId="682FDFB4" w14:textId="77777777" w:rsidR="000F717D" w:rsidRDefault="006E24A3" w:rsidP="002F751B">
            <w:pPr>
              <w:pStyle w:val="TableParagraph"/>
              <w:jc w:val="both"/>
              <w:rPr>
                <w:b/>
              </w:rPr>
            </w:pPr>
            <w:r>
              <w:rPr>
                <w:b/>
              </w:rPr>
              <w:t>Classification</w:t>
            </w:r>
          </w:p>
        </w:tc>
        <w:tc>
          <w:tcPr>
            <w:tcW w:w="6198" w:type="dxa"/>
            <w:vAlign w:val="center"/>
          </w:tcPr>
          <w:p w14:paraId="5B222D1F" w14:textId="21CC28DA" w:rsidR="000F717D" w:rsidRDefault="006E24A3" w:rsidP="002F751B">
            <w:pPr>
              <w:pStyle w:val="TableParagraph"/>
              <w:spacing w:line="229" w:lineRule="exact"/>
              <w:jc w:val="both"/>
              <w:rPr>
                <w:sz w:val="20"/>
              </w:rPr>
            </w:pPr>
            <w:r>
              <w:rPr>
                <w:sz w:val="20"/>
              </w:rPr>
              <w:t>HEW</w:t>
            </w:r>
            <w:r>
              <w:rPr>
                <w:spacing w:val="-1"/>
                <w:sz w:val="20"/>
              </w:rPr>
              <w:t xml:space="preserve"> </w:t>
            </w:r>
            <w:r w:rsidR="00F571F2">
              <w:rPr>
                <w:sz w:val="20"/>
              </w:rPr>
              <w:t>9</w:t>
            </w:r>
          </w:p>
        </w:tc>
      </w:tr>
      <w:tr w:rsidR="000F717D" w14:paraId="7DA170B7" w14:textId="77777777" w:rsidTr="002F751B">
        <w:trPr>
          <w:trHeight w:val="460"/>
        </w:trPr>
        <w:tc>
          <w:tcPr>
            <w:tcW w:w="2876" w:type="dxa"/>
            <w:shd w:val="clear" w:color="auto" w:fill="D9D9D9" w:themeFill="background1" w:themeFillShade="D9"/>
            <w:vAlign w:val="center"/>
          </w:tcPr>
          <w:p w14:paraId="75915B25" w14:textId="77777777" w:rsidR="000F717D" w:rsidRDefault="006E24A3" w:rsidP="002F751B">
            <w:pPr>
              <w:pStyle w:val="TableParagraph"/>
              <w:spacing w:before="2"/>
              <w:jc w:val="both"/>
              <w:rPr>
                <w:b/>
              </w:rPr>
            </w:pPr>
            <w:r>
              <w:rPr>
                <w:b/>
              </w:rPr>
              <w:t>Position</w:t>
            </w:r>
            <w:r>
              <w:rPr>
                <w:b/>
                <w:spacing w:val="-4"/>
              </w:rPr>
              <w:t xml:space="preserve"> </w:t>
            </w:r>
            <w:r>
              <w:rPr>
                <w:b/>
              </w:rPr>
              <w:t>Number</w:t>
            </w:r>
          </w:p>
        </w:tc>
        <w:tc>
          <w:tcPr>
            <w:tcW w:w="6198" w:type="dxa"/>
            <w:vAlign w:val="center"/>
          </w:tcPr>
          <w:p w14:paraId="5629AB65" w14:textId="77777777" w:rsidR="000F717D" w:rsidRPr="006E24A3" w:rsidRDefault="006E24A3" w:rsidP="002F751B">
            <w:pPr>
              <w:pStyle w:val="TableParagraph"/>
              <w:ind w:left="0"/>
              <w:jc w:val="both"/>
              <w:rPr>
                <w:rFonts w:ascii="Times New Roman"/>
                <w:sz w:val="20"/>
                <w:szCs w:val="20"/>
              </w:rPr>
            </w:pPr>
            <w:r>
              <w:rPr>
                <w:color w:val="000000"/>
                <w:sz w:val="20"/>
                <w:szCs w:val="20"/>
                <w:shd w:val="clear" w:color="auto" w:fill="FFFFFF"/>
              </w:rPr>
              <w:t xml:space="preserve">  </w:t>
            </w:r>
            <w:r w:rsidRPr="006E24A3">
              <w:rPr>
                <w:color w:val="000000"/>
                <w:sz w:val="20"/>
                <w:szCs w:val="20"/>
                <w:shd w:val="clear" w:color="auto" w:fill="FFFFFF"/>
              </w:rPr>
              <w:t>00061356</w:t>
            </w:r>
          </w:p>
        </w:tc>
      </w:tr>
      <w:tr w:rsidR="000F717D" w14:paraId="5D753A1E" w14:textId="77777777" w:rsidTr="002F751B">
        <w:trPr>
          <w:trHeight w:val="460"/>
        </w:trPr>
        <w:tc>
          <w:tcPr>
            <w:tcW w:w="2876" w:type="dxa"/>
            <w:shd w:val="clear" w:color="auto" w:fill="D9D9D9" w:themeFill="background1" w:themeFillShade="D9"/>
            <w:vAlign w:val="center"/>
          </w:tcPr>
          <w:p w14:paraId="083EB18B" w14:textId="77777777" w:rsidR="000F717D" w:rsidRDefault="006E24A3" w:rsidP="002F751B">
            <w:pPr>
              <w:pStyle w:val="TableParagraph"/>
              <w:jc w:val="both"/>
              <w:rPr>
                <w:b/>
              </w:rPr>
            </w:pPr>
            <w:r>
              <w:rPr>
                <w:b/>
              </w:rPr>
              <w:t>Reports</w:t>
            </w:r>
            <w:r>
              <w:rPr>
                <w:b/>
                <w:spacing w:val="-2"/>
              </w:rPr>
              <w:t xml:space="preserve"> </w:t>
            </w:r>
            <w:r>
              <w:rPr>
                <w:b/>
              </w:rPr>
              <w:t>To</w:t>
            </w:r>
          </w:p>
        </w:tc>
        <w:tc>
          <w:tcPr>
            <w:tcW w:w="6198" w:type="dxa"/>
            <w:vAlign w:val="center"/>
          </w:tcPr>
          <w:p w14:paraId="6F589929" w14:textId="1D405D65" w:rsidR="000F717D" w:rsidRDefault="005F3641" w:rsidP="002F751B">
            <w:pPr>
              <w:pStyle w:val="TableParagraph"/>
              <w:spacing w:line="229" w:lineRule="exact"/>
              <w:jc w:val="both"/>
              <w:rPr>
                <w:sz w:val="20"/>
                <w:szCs w:val="20"/>
              </w:rPr>
            </w:pPr>
            <w:r w:rsidRPr="7EB59752">
              <w:rPr>
                <w:sz w:val="20"/>
                <w:szCs w:val="20"/>
              </w:rPr>
              <w:t>Director, Marketing</w:t>
            </w:r>
          </w:p>
        </w:tc>
      </w:tr>
      <w:tr w:rsidR="000F717D" w14:paraId="60D0104F" w14:textId="77777777" w:rsidTr="002F751B">
        <w:trPr>
          <w:trHeight w:val="460"/>
        </w:trPr>
        <w:tc>
          <w:tcPr>
            <w:tcW w:w="2876" w:type="dxa"/>
            <w:shd w:val="clear" w:color="auto" w:fill="D9D9D9" w:themeFill="background1" w:themeFillShade="D9"/>
            <w:vAlign w:val="center"/>
          </w:tcPr>
          <w:p w14:paraId="41DED321" w14:textId="77777777" w:rsidR="000F717D" w:rsidRDefault="006E24A3" w:rsidP="002F751B">
            <w:pPr>
              <w:pStyle w:val="TableParagraph"/>
              <w:jc w:val="both"/>
              <w:rPr>
                <w:b/>
              </w:rPr>
            </w:pPr>
            <w:r>
              <w:rPr>
                <w:b/>
              </w:rPr>
              <w:t>Employment</w:t>
            </w:r>
            <w:r>
              <w:rPr>
                <w:b/>
                <w:spacing w:val="-1"/>
              </w:rPr>
              <w:t xml:space="preserve"> </w:t>
            </w:r>
            <w:r>
              <w:rPr>
                <w:b/>
              </w:rPr>
              <w:t>Type</w:t>
            </w:r>
          </w:p>
        </w:tc>
        <w:tc>
          <w:tcPr>
            <w:tcW w:w="6198" w:type="dxa"/>
            <w:vAlign w:val="center"/>
          </w:tcPr>
          <w:p w14:paraId="55280E7A" w14:textId="78845F7E" w:rsidR="000F717D" w:rsidRDefault="00902C9C" w:rsidP="002F751B">
            <w:pPr>
              <w:pStyle w:val="TableParagraph"/>
              <w:spacing w:line="229" w:lineRule="exact"/>
              <w:jc w:val="both"/>
              <w:rPr>
                <w:sz w:val="20"/>
                <w:szCs w:val="20"/>
              </w:rPr>
            </w:pPr>
            <w:r w:rsidRPr="7EB59752">
              <w:rPr>
                <w:sz w:val="20"/>
                <w:szCs w:val="20"/>
              </w:rPr>
              <w:t xml:space="preserve"> Fixed </w:t>
            </w:r>
            <w:r w:rsidR="008C6E36" w:rsidRPr="7EB59752">
              <w:rPr>
                <w:sz w:val="20"/>
                <w:szCs w:val="20"/>
              </w:rPr>
              <w:t>t</w:t>
            </w:r>
            <w:r w:rsidRPr="7EB59752">
              <w:rPr>
                <w:sz w:val="20"/>
                <w:szCs w:val="20"/>
              </w:rPr>
              <w:t xml:space="preserve">erm </w:t>
            </w:r>
            <w:r w:rsidR="692F87F4" w:rsidRPr="7EB59752">
              <w:rPr>
                <w:sz w:val="20"/>
                <w:szCs w:val="20"/>
              </w:rPr>
              <w:t xml:space="preserve">(backfill) </w:t>
            </w:r>
          </w:p>
        </w:tc>
      </w:tr>
    </w:tbl>
    <w:p w14:paraId="0E27B00A" w14:textId="77777777" w:rsidR="000F717D" w:rsidRDefault="000F717D" w:rsidP="002F751B">
      <w:pPr>
        <w:pStyle w:val="BodyText"/>
        <w:spacing w:before="6"/>
        <w:rPr>
          <w:rFonts w:ascii="Times New Roman"/>
          <w:sz w:val="28"/>
        </w:rPr>
      </w:pPr>
    </w:p>
    <w:p w14:paraId="6DAA7870" w14:textId="77777777" w:rsidR="000F717D" w:rsidRDefault="006E24A3" w:rsidP="002F751B">
      <w:pPr>
        <w:pStyle w:val="Heading1"/>
        <w:tabs>
          <w:tab w:val="left" w:pos="1001"/>
        </w:tabs>
        <w:spacing w:before="0" w:line="276" w:lineRule="auto"/>
        <w:ind w:left="282" w:firstLine="0"/>
        <w:jc w:val="both"/>
      </w:pPr>
      <w:r>
        <w:rPr>
          <w:color w:val="E10917"/>
        </w:rPr>
        <w:t>1.0</w:t>
      </w:r>
      <w:r>
        <w:rPr>
          <w:color w:val="E10917"/>
        </w:rPr>
        <w:tab/>
        <w:t>Position</w:t>
      </w:r>
      <w:r>
        <w:rPr>
          <w:color w:val="E10917"/>
          <w:spacing w:val="-3"/>
        </w:rPr>
        <w:t xml:space="preserve"> </w:t>
      </w:r>
      <w:r>
        <w:rPr>
          <w:color w:val="E10917"/>
        </w:rPr>
        <w:t>Purpose</w:t>
      </w:r>
    </w:p>
    <w:p w14:paraId="0634C355" w14:textId="77777777" w:rsidR="00007842" w:rsidRDefault="005F71C2" w:rsidP="002F751B">
      <w:pPr>
        <w:pStyle w:val="BodyText"/>
        <w:spacing w:before="120" w:line="276" w:lineRule="auto"/>
        <w:ind w:left="1004" w:right="1435"/>
      </w:pPr>
      <w:r w:rsidRPr="005F71C2">
        <w:t>The Creative Services Manager leads the development and delivery of high-quality content and communications that enhance the University’s brand, support</w:t>
      </w:r>
      <w:r>
        <w:t>s</w:t>
      </w:r>
      <w:r w:rsidRPr="005F71C2">
        <w:t xml:space="preserve"> student recruitment, and contribute</w:t>
      </w:r>
      <w:r>
        <w:t>s</w:t>
      </w:r>
      <w:r w:rsidRPr="005F71C2">
        <w:t xml:space="preserve"> to broader reputation and revenue goals. </w:t>
      </w:r>
    </w:p>
    <w:p w14:paraId="2F4C6BC5" w14:textId="77777777" w:rsidR="002F751B" w:rsidRDefault="002F751B" w:rsidP="002F751B">
      <w:pPr>
        <w:pStyle w:val="BodyText"/>
        <w:spacing w:line="276" w:lineRule="auto"/>
        <w:ind w:left="1001" w:right="1437"/>
      </w:pPr>
    </w:p>
    <w:p w14:paraId="45AF9AE6" w14:textId="48726706" w:rsidR="005F71C2" w:rsidRDefault="005F71C2" w:rsidP="002F751B">
      <w:pPr>
        <w:pStyle w:val="BodyText"/>
        <w:spacing w:line="276" w:lineRule="auto"/>
        <w:ind w:left="1001" w:right="1437"/>
      </w:pPr>
      <w:r w:rsidRPr="005F71C2">
        <w:t xml:space="preserve">This role oversees a multidisciplinary team of graphic designers, copywriters, and video producers, ensuring creative outputs are </w:t>
      </w:r>
      <w:r w:rsidR="00B37286">
        <w:t>compelling</w:t>
      </w:r>
      <w:r w:rsidR="00007842">
        <w:t xml:space="preserve"> and audience-focused, and </w:t>
      </w:r>
      <w:r w:rsidRPr="005F71C2">
        <w:t>delivered on time,</w:t>
      </w:r>
      <w:r w:rsidR="00007842">
        <w:t xml:space="preserve"> </w:t>
      </w:r>
      <w:r w:rsidRPr="005F71C2">
        <w:t>on brand, and aligned with strategic objectives</w:t>
      </w:r>
      <w:r w:rsidR="00D85F54">
        <w:t xml:space="preserve"> and stakeholder expectations</w:t>
      </w:r>
      <w:r w:rsidRPr="005F71C2">
        <w:t>.</w:t>
      </w:r>
    </w:p>
    <w:p w14:paraId="24A8A3D4" w14:textId="77777777" w:rsidR="002F751B" w:rsidRDefault="002F751B" w:rsidP="002F751B">
      <w:pPr>
        <w:pStyle w:val="BodyText"/>
        <w:spacing w:line="276" w:lineRule="auto"/>
        <w:ind w:left="1001" w:right="1437"/>
      </w:pPr>
    </w:p>
    <w:p w14:paraId="6C19C902" w14:textId="031C4F20" w:rsidR="00795123" w:rsidRDefault="00795123" w:rsidP="002F751B">
      <w:pPr>
        <w:pStyle w:val="BodyText"/>
        <w:spacing w:line="276" w:lineRule="auto"/>
        <w:ind w:left="1001" w:right="1438"/>
      </w:pPr>
      <w:r w:rsidRPr="00BA43CC">
        <w:t>Th</w:t>
      </w:r>
      <w:r>
        <w:t>e</w:t>
      </w:r>
      <w:r w:rsidR="00007842">
        <w:t xml:space="preserve"> Creative Services Manager</w:t>
      </w:r>
      <w:r>
        <w:t xml:space="preserve"> </w:t>
      </w:r>
      <w:r w:rsidRPr="00BA43CC">
        <w:t>collaborate</w:t>
      </w:r>
      <w:r w:rsidR="00007842">
        <w:t>s</w:t>
      </w:r>
      <w:r w:rsidRPr="00BA43CC">
        <w:rPr>
          <w:spacing w:val="-5"/>
        </w:rPr>
        <w:t xml:space="preserve"> </w:t>
      </w:r>
      <w:r w:rsidRPr="00BA43CC">
        <w:t>with</w:t>
      </w:r>
      <w:r w:rsidRPr="00BA43CC">
        <w:rPr>
          <w:spacing w:val="-8"/>
        </w:rPr>
        <w:t xml:space="preserve"> </w:t>
      </w:r>
      <w:r w:rsidRPr="00BA43CC">
        <w:t>heads</w:t>
      </w:r>
      <w:r w:rsidRPr="00BA43CC">
        <w:rPr>
          <w:spacing w:val="-8"/>
        </w:rPr>
        <w:t xml:space="preserve"> </w:t>
      </w:r>
      <w:r w:rsidRPr="00BA43CC">
        <w:t>of</w:t>
      </w:r>
      <w:r w:rsidRPr="00BA43CC">
        <w:rPr>
          <w:spacing w:val="-8"/>
        </w:rPr>
        <w:t xml:space="preserve"> </w:t>
      </w:r>
      <w:r w:rsidRPr="00BA43CC">
        <w:t xml:space="preserve">key areas, including </w:t>
      </w:r>
      <w:r>
        <w:t>M</w:t>
      </w:r>
      <w:r w:rsidRPr="00BA43CC">
        <w:t xml:space="preserve">arketing, </w:t>
      </w:r>
      <w:r>
        <w:t>F</w:t>
      </w:r>
      <w:r w:rsidRPr="00BA43CC">
        <w:t xml:space="preserve">uture </w:t>
      </w:r>
      <w:r w:rsidR="00191A37">
        <w:t>S</w:t>
      </w:r>
      <w:r w:rsidRPr="00BA43CC">
        <w:t xml:space="preserve">tudents, and </w:t>
      </w:r>
      <w:r>
        <w:t>M</w:t>
      </w:r>
      <w:r w:rsidRPr="00BA43CC">
        <w:t xml:space="preserve">arketing </w:t>
      </w:r>
      <w:r>
        <w:t>T</w:t>
      </w:r>
      <w:r w:rsidRPr="00BA43CC">
        <w:t>echnology, to understand priorities and identify opportunities for content that</w:t>
      </w:r>
      <w:r>
        <w:t xml:space="preserve"> enhances engagement across the marketing and sales funnel.</w:t>
      </w:r>
    </w:p>
    <w:p w14:paraId="7D20808D" w14:textId="77777777" w:rsidR="002F751B" w:rsidRDefault="002F751B" w:rsidP="002F751B">
      <w:pPr>
        <w:pStyle w:val="BodyText"/>
        <w:spacing w:line="276" w:lineRule="auto"/>
        <w:ind w:left="1001" w:right="1438"/>
      </w:pPr>
    </w:p>
    <w:p w14:paraId="1A91B2B9" w14:textId="74A1C571" w:rsidR="006C63E9" w:rsidRDefault="005760FB" w:rsidP="002F751B">
      <w:pPr>
        <w:pStyle w:val="BodyText"/>
        <w:spacing w:line="276" w:lineRule="auto"/>
        <w:ind w:left="1001" w:right="1438"/>
      </w:pPr>
      <w:r>
        <w:t>The role is responsible for i</w:t>
      </w:r>
      <w:r w:rsidRPr="005760FB">
        <w:t>mplement</w:t>
      </w:r>
      <w:r>
        <w:t>ing</w:t>
      </w:r>
      <w:r w:rsidRPr="005760FB">
        <w:t xml:space="preserve"> and maintain</w:t>
      </w:r>
      <w:r>
        <w:t>ing</w:t>
      </w:r>
      <w:r w:rsidRPr="005760FB">
        <w:t xml:space="preserve"> efficient processes, policies, and quality standards for content production. </w:t>
      </w:r>
      <w:r w:rsidR="00DB42F6">
        <w:t>They lead</w:t>
      </w:r>
      <w:r w:rsidR="006C63E9" w:rsidRPr="006C63E9">
        <w:t xml:space="preserve"> the ongoing development and refinement of content creation tools, templates, and resources, including visual identity and </w:t>
      </w:r>
      <w:r w:rsidR="0010356D">
        <w:t xml:space="preserve">writing and </w:t>
      </w:r>
      <w:r w:rsidR="006C63E9" w:rsidRPr="006C63E9">
        <w:t>edit</w:t>
      </w:r>
      <w:r w:rsidR="0010356D">
        <w:t>ing</w:t>
      </w:r>
      <w:r w:rsidR="006C63E9" w:rsidRPr="006C63E9">
        <w:t xml:space="preserve"> guidelines, to support consistent and scalable content production across the University.</w:t>
      </w:r>
    </w:p>
    <w:p w14:paraId="41A4C46B" w14:textId="77777777" w:rsidR="002F751B" w:rsidRDefault="002F751B" w:rsidP="002F751B">
      <w:pPr>
        <w:pStyle w:val="BodyText"/>
        <w:spacing w:line="276" w:lineRule="auto"/>
        <w:ind w:left="1001" w:right="1438"/>
      </w:pPr>
    </w:p>
    <w:p w14:paraId="49FAC374" w14:textId="77777777" w:rsidR="000F717D" w:rsidRDefault="006E24A3" w:rsidP="002F751B">
      <w:pPr>
        <w:pStyle w:val="Heading1"/>
        <w:numPr>
          <w:ilvl w:val="1"/>
          <w:numId w:val="3"/>
        </w:numPr>
        <w:tabs>
          <w:tab w:val="left" w:pos="1001"/>
          <w:tab w:val="left" w:pos="1002"/>
        </w:tabs>
        <w:spacing w:before="0" w:line="276" w:lineRule="auto"/>
        <w:jc w:val="both"/>
      </w:pPr>
      <w:r>
        <w:rPr>
          <w:color w:val="E10917"/>
        </w:rPr>
        <w:t>Eligibility</w:t>
      </w:r>
      <w:r>
        <w:rPr>
          <w:color w:val="E10917"/>
          <w:spacing w:val="-4"/>
        </w:rPr>
        <w:t xml:space="preserve"> </w:t>
      </w:r>
      <w:r>
        <w:rPr>
          <w:color w:val="E10917"/>
        </w:rPr>
        <w:t>Requirements</w:t>
      </w:r>
    </w:p>
    <w:p w14:paraId="12CFEFF9" w14:textId="08F4034B" w:rsidR="000F717D" w:rsidRDefault="006E24A3" w:rsidP="002F751B">
      <w:pPr>
        <w:pStyle w:val="ListParagraph"/>
        <w:numPr>
          <w:ilvl w:val="2"/>
          <w:numId w:val="3"/>
        </w:numPr>
        <w:tabs>
          <w:tab w:val="left" w:pos="1322"/>
        </w:tabs>
        <w:spacing w:before="120" w:line="276" w:lineRule="auto"/>
        <w:ind w:left="1315" w:right="2455" w:hanging="357"/>
        <w:rPr>
          <w:sz w:val="20"/>
        </w:rPr>
      </w:pPr>
      <w:r>
        <w:rPr>
          <w:sz w:val="20"/>
        </w:rPr>
        <w:t>The occupant of this position will hold relevant postgraduate qualifications in</w:t>
      </w:r>
      <w:r>
        <w:rPr>
          <w:spacing w:val="1"/>
          <w:sz w:val="20"/>
        </w:rPr>
        <w:t xml:space="preserve"> </w:t>
      </w:r>
      <w:r>
        <w:rPr>
          <w:sz w:val="20"/>
        </w:rPr>
        <w:t>a</w:t>
      </w:r>
      <w:r>
        <w:rPr>
          <w:spacing w:val="-2"/>
          <w:sz w:val="20"/>
        </w:rPr>
        <w:t xml:space="preserve"> </w:t>
      </w:r>
      <w:r>
        <w:rPr>
          <w:sz w:val="20"/>
        </w:rPr>
        <w:t>relevant</w:t>
      </w:r>
      <w:r>
        <w:rPr>
          <w:spacing w:val="-1"/>
          <w:sz w:val="20"/>
        </w:rPr>
        <w:t xml:space="preserve"> </w:t>
      </w:r>
      <w:r>
        <w:rPr>
          <w:sz w:val="20"/>
        </w:rPr>
        <w:t>discipline and</w:t>
      </w:r>
      <w:r w:rsidR="0028373D">
        <w:rPr>
          <w:sz w:val="20"/>
        </w:rPr>
        <w:t>/or</w:t>
      </w:r>
      <w:r>
        <w:rPr>
          <w:spacing w:val="1"/>
          <w:sz w:val="20"/>
        </w:rPr>
        <w:t xml:space="preserve"> </w:t>
      </w:r>
      <w:r>
        <w:rPr>
          <w:sz w:val="20"/>
        </w:rPr>
        <w:t>extensive</w:t>
      </w:r>
      <w:r>
        <w:rPr>
          <w:spacing w:val="-1"/>
          <w:sz w:val="20"/>
        </w:rPr>
        <w:t xml:space="preserve"> </w:t>
      </w:r>
      <w:r>
        <w:rPr>
          <w:sz w:val="20"/>
        </w:rPr>
        <w:t>relevant</w:t>
      </w:r>
      <w:r>
        <w:rPr>
          <w:spacing w:val="-1"/>
          <w:sz w:val="20"/>
        </w:rPr>
        <w:t xml:space="preserve"> </w:t>
      </w:r>
      <w:r>
        <w:rPr>
          <w:sz w:val="20"/>
        </w:rPr>
        <w:t>experience.</w:t>
      </w:r>
    </w:p>
    <w:p w14:paraId="14D0CF9A" w14:textId="77777777" w:rsidR="002F751B" w:rsidRPr="0028373D" w:rsidRDefault="002F751B" w:rsidP="002F751B">
      <w:pPr>
        <w:pStyle w:val="ListParagraph"/>
        <w:tabs>
          <w:tab w:val="left" w:pos="1322"/>
        </w:tabs>
        <w:spacing w:before="120" w:line="276" w:lineRule="auto"/>
        <w:ind w:left="1315" w:right="2455" w:firstLine="0"/>
        <w:rPr>
          <w:sz w:val="20"/>
        </w:rPr>
      </w:pPr>
    </w:p>
    <w:p w14:paraId="6E48AD26" w14:textId="77777777" w:rsidR="000F717D" w:rsidRPr="002F751B" w:rsidRDefault="006E24A3" w:rsidP="002F751B">
      <w:pPr>
        <w:pStyle w:val="Heading1"/>
        <w:numPr>
          <w:ilvl w:val="1"/>
          <w:numId w:val="2"/>
        </w:numPr>
        <w:tabs>
          <w:tab w:val="left" w:pos="1001"/>
          <w:tab w:val="left" w:pos="1002"/>
        </w:tabs>
        <w:spacing w:before="0" w:line="276" w:lineRule="auto"/>
        <w:jc w:val="both"/>
      </w:pPr>
      <w:r w:rsidRPr="002F751B">
        <w:rPr>
          <w:color w:val="E10917"/>
        </w:rPr>
        <w:t>Key</w:t>
      </w:r>
      <w:r w:rsidRPr="002F751B">
        <w:rPr>
          <w:color w:val="E10917"/>
          <w:spacing w:val="-2"/>
        </w:rPr>
        <w:t xml:space="preserve"> </w:t>
      </w:r>
      <w:r w:rsidRPr="002F751B">
        <w:rPr>
          <w:color w:val="E10917"/>
        </w:rPr>
        <w:t>Responsibilities</w:t>
      </w:r>
    </w:p>
    <w:p w14:paraId="1DF76C3A" w14:textId="5B3093DD" w:rsidR="00403185" w:rsidRPr="00403185" w:rsidRDefault="006E0717" w:rsidP="002F751B">
      <w:pPr>
        <w:pStyle w:val="ListParagraph"/>
        <w:numPr>
          <w:ilvl w:val="2"/>
          <w:numId w:val="2"/>
        </w:numPr>
        <w:tabs>
          <w:tab w:val="left" w:pos="1322"/>
        </w:tabs>
        <w:spacing w:before="120" w:line="276" w:lineRule="auto"/>
        <w:ind w:left="1315" w:hanging="357"/>
        <w:rPr>
          <w:sz w:val="20"/>
          <w:szCs w:val="20"/>
        </w:rPr>
      </w:pPr>
      <w:r>
        <w:rPr>
          <w:sz w:val="20"/>
          <w:szCs w:val="20"/>
        </w:rPr>
        <w:t>Contribute to the Marketing and Communications</w:t>
      </w:r>
      <w:r w:rsidR="00403185">
        <w:rPr>
          <w:sz w:val="20"/>
          <w:szCs w:val="20"/>
        </w:rPr>
        <w:t xml:space="preserve"> </w:t>
      </w:r>
      <w:r w:rsidR="00403185" w:rsidRPr="00403185">
        <w:rPr>
          <w:sz w:val="20"/>
          <w:szCs w:val="20"/>
        </w:rPr>
        <w:t xml:space="preserve">operating model, including developing, implementing, and continuing to improve the </w:t>
      </w:r>
      <w:r>
        <w:rPr>
          <w:sz w:val="20"/>
          <w:szCs w:val="20"/>
        </w:rPr>
        <w:t>C</w:t>
      </w:r>
      <w:r w:rsidR="00977AFF">
        <w:rPr>
          <w:sz w:val="20"/>
          <w:szCs w:val="20"/>
        </w:rPr>
        <w:t>ontent and Creative S</w:t>
      </w:r>
      <w:r w:rsidR="00403185" w:rsidRPr="00403185">
        <w:rPr>
          <w:sz w:val="20"/>
          <w:szCs w:val="20"/>
        </w:rPr>
        <w:t>ervice</w:t>
      </w:r>
      <w:r w:rsidR="00977AFF">
        <w:rPr>
          <w:sz w:val="20"/>
          <w:szCs w:val="20"/>
        </w:rPr>
        <w:t>s delivery</w:t>
      </w:r>
      <w:r w:rsidR="00403185" w:rsidRPr="00403185">
        <w:rPr>
          <w:sz w:val="20"/>
          <w:szCs w:val="20"/>
        </w:rPr>
        <w:t xml:space="preserve"> model and ways of working.</w:t>
      </w:r>
    </w:p>
    <w:p w14:paraId="3E0A5747" w14:textId="26A4DE78" w:rsidR="000F717D" w:rsidRDefault="50F14FE9" w:rsidP="002F751B">
      <w:pPr>
        <w:pStyle w:val="ListParagraph"/>
        <w:numPr>
          <w:ilvl w:val="2"/>
          <w:numId w:val="2"/>
        </w:numPr>
        <w:tabs>
          <w:tab w:val="left" w:pos="1322"/>
        </w:tabs>
        <w:spacing w:before="120" w:line="276" w:lineRule="auto"/>
        <w:ind w:left="1315" w:hanging="357"/>
        <w:rPr>
          <w:sz w:val="20"/>
          <w:szCs w:val="20"/>
        </w:rPr>
      </w:pPr>
      <w:r w:rsidRPr="7B0F0058">
        <w:rPr>
          <w:sz w:val="20"/>
          <w:szCs w:val="20"/>
        </w:rPr>
        <w:lastRenderedPageBreak/>
        <w:t xml:space="preserve">Work in close collaboration with senior colleagues within Marketing and Communications to align strategy and activities, manage and deploy resources, work prioritisation and monitor workflow, output and performance </w:t>
      </w:r>
    </w:p>
    <w:p w14:paraId="32DC3FF1" w14:textId="283C5058" w:rsidR="000F717D" w:rsidRDefault="50F14FE9" w:rsidP="002F751B">
      <w:pPr>
        <w:pStyle w:val="ListParagraph"/>
        <w:numPr>
          <w:ilvl w:val="2"/>
          <w:numId w:val="2"/>
        </w:numPr>
        <w:tabs>
          <w:tab w:val="left" w:pos="1322"/>
        </w:tabs>
        <w:spacing w:before="120" w:line="276" w:lineRule="auto"/>
        <w:ind w:left="1315" w:hanging="357"/>
        <w:rPr>
          <w:sz w:val="20"/>
          <w:szCs w:val="20"/>
        </w:rPr>
      </w:pPr>
      <w:r w:rsidRPr="7B0F0058">
        <w:rPr>
          <w:sz w:val="20"/>
          <w:szCs w:val="20"/>
        </w:rPr>
        <w:t xml:space="preserve">Establish and implement workflow processes and </w:t>
      </w:r>
      <w:r w:rsidR="0020436B">
        <w:rPr>
          <w:sz w:val="20"/>
          <w:szCs w:val="20"/>
        </w:rPr>
        <w:t xml:space="preserve">project </w:t>
      </w:r>
      <w:r w:rsidRPr="7B0F0058">
        <w:rPr>
          <w:sz w:val="20"/>
          <w:szCs w:val="20"/>
        </w:rPr>
        <w:t>management systems for the content and creative services team to ensure effective and efficient delivery of activities and projects.</w:t>
      </w:r>
    </w:p>
    <w:p w14:paraId="735389EA" w14:textId="5721E861" w:rsidR="0020436B" w:rsidRDefault="0020436B" w:rsidP="002F751B">
      <w:pPr>
        <w:pStyle w:val="ListParagraph"/>
        <w:numPr>
          <w:ilvl w:val="2"/>
          <w:numId w:val="2"/>
        </w:numPr>
        <w:tabs>
          <w:tab w:val="left" w:pos="1322"/>
        </w:tabs>
        <w:spacing w:before="120" w:line="276" w:lineRule="auto"/>
        <w:ind w:left="1315" w:right="2465" w:hanging="357"/>
        <w:rPr>
          <w:sz w:val="20"/>
          <w:szCs w:val="20"/>
        </w:rPr>
      </w:pPr>
      <w:r w:rsidRPr="0020436B">
        <w:rPr>
          <w:sz w:val="20"/>
          <w:szCs w:val="20"/>
        </w:rPr>
        <w:t xml:space="preserve">Lead the ongoing development and refinement of content creation tools, templates, and resources, including visual identity systems and </w:t>
      </w:r>
      <w:r>
        <w:rPr>
          <w:sz w:val="20"/>
          <w:szCs w:val="20"/>
        </w:rPr>
        <w:t>writing and e</w:t>
      </w:r>
      <w:r w:rsidRPr="0020436B">
        <w:rPr>
          <w:sz w:val="20"/>
          <w:szCs w:val="20"/>
        </w:rPr>
        <w:t>dit</w:t>
      </w:r>
      <w:r>
        <w:rPr>
          <w:sz w:val="20"/>
          <w:szCs w:val="20"/>
        </w:rPr>
        <w:t>ing</w:t>
      </w:r>
      <w:r w:rsidRPr="0020436B">
        <w:rPr>
          <w:sz w:val="20"/>
          <w:szCs w:val="20"/>
        </w:rPr>
        <w:t xml:space="preserve"> guidelines, to support consistent and scalable content production across the University.</w:t>
      </w:r>
    </w:p>
    <w:p w14:paraId="1AFBE1FE" w14:textId="4BEF35FC" w:rsidR="0020436B" w:rsidRPr="00730C6A" w:rsidRDefault="0020436B" w:rsidP="002F751B">
      <w:pPr>
        <w:pStyle w:val="ListParagraph"/>
        <w:numPr>
          <w:ilvl w:val="2"/>
          <w:numId w:val="2"/>
        </w:numPr>
        <w:tabs>
          <w:tab w:val="left" w:pos="1322"/>
        </w:tabs>
        <w:spacing w:before="120" w:line="276" w:lineRule="auto"/>
        <w:ind w:left="1315" w:right="2465" w:hanging="357"/>
        <w:rPr>
          <w:sz w:val="20"/>
          <w:szCs w:val="20"/>
        </w:rPr>
      </w:pPr>
      <w:r w:rsidRPr="7B0F0058">
        <w:rPr>
          <w:sz w:val="20"/>
          <w:szCs w:val="20"/>
        </w:rPr>
        <w:t xml:space="preserve">Lead and manage </w:t>
      </w:r>
      <w:r>
        <w:rPr>
          <w:sz w:val="20"/>
          <w:szCs w:val="20"/>
        </w:rPr>
        <w:t xml:space="preserve">a team of graphic designers, copywriters and video producers </w:t>
      </w:r>
      <w:r w:rsidRPr="7B0F0058">
        <w:rPr>
          <w:sz w:val="20"/>
          <w:szCs w:val="20"/>
        </w:rPr>
        <w:t>and oversee</w:t>
      </w:r>
      <w:r w:rsidRPr="0067392A">
        <w:rPr>
          <w:sz w:val="20"/>
          <w:szCs w:val="20"/>
        </w:rPr>
        <w:t xml:space="preserve"> </w:t>
      </w:r>
      <w:r w:rsidRPr="7B0F0058">
        <w:rPr>
          <w:sz w:val="20"/>
          <w:szCs w:val="20"/>
        </w:rPr>
        <w:t>workflow through the teams to prioritise work</w:t>
      </w:r>
      <w:r w:rsidRPr="0067392A">
        <w:rPr>
          <w:sz w:val="20"/>
          <w:szCs w:val="20"/>
        </w:rPr>
        <w:t xml:space="preserve"> </w:t>
      </w:r>
      <w:r w:rsidRPr="7B0F0058">
        <w:rPr>
          <w:sz w:val="20"/>
          <w:szCs w:val="20"/>
        </w:rPr>
        <w:t>and allocate resources appropriately to ensure all activity aligns with the</w:t>
      </w:r>
      <w:r w:rsidRPr="0067392A">
        <w:rPr>
          <w:sz w:val="20"/>
          <w:szCs w:val="20"/>
        </w:rPr>
        <w:t xml:space="preserve"> </w:t>
      </w:r>
      <w:r w:rsidRPr="7B0F0058">
        <w:rPr>
          <w:sz w:val="20"/>
          <w:szCs w:val="20"/>
        </w:rPr>
        <w:t>University’s marketing</w:t>
      </w:r>
      <w:r w:rsidRPr="005A27CD">
        <w:rPr>
          <w:sz w:val="20"/>
          <w:szCs w:val="20"/>
        </w:rPr>
        <w:t xml:space="preserve"> </w:t>
      </w:r>
      <w:r w:rsidRPr="7B0F0058">
        <w:rPr>
          <w:sz w:val="20"/>
          <w:szCs w:val="20"/>
        </w:rPr>
        <w:t>and</w:t>
      </w:r>
      <w:r w:rsidRPr="005A27CD">
        <w:rPr>
          <w:sz w:val="20"/>
          <w:szCs w:val="20"/>
        </w:rPr>
        <w:t xml:space="preserve"> </w:t>
      </w:r>
      <w:r w:rsidRPr="7B0F0058">
        <w:rPr>
          <w:sz w:val="20"/>
          <w:szCs w:val="20"/>
        </w:rPr>
        <w:t>communications</w:t>
      </w:r>
      <w:r w:rsidRPr="005A27CD">
        <w:rPr>
          <w:sz w:val="20"/>
          <w:szCs w:val="20"/>
        </w:rPr>
        <w:t xml:space="preserve"> </w:t>
      </w:r>
      <w:r w:rsidRPr="7B0F0058">
        <w:rPr>
          <w:sz w:val="20"/>
          <w:szCs w:val="20"/>
        </w:rPr>
        <w:t>strategic objectives.</w:t>
      </w:r>
    </w:p>
    <w:p w14:paraId="4777105B" w14:textId="2CF94EDF" w:rsidR="000F717D" w:rsidRDefault="50F14FE9" w:rsidP="002F751B">
      <w:pPr>
        <w:pStyle w:val="ListParagraph"/>
        <w:numPr>
          <w:ilvl w:val="2"/>
          <w:numId w:val="2"/>
        </w:numPr>
        <w:tabs>
          <w:tab w:val="left" w:pos="1322"/>
        </w:tabs>
        <w:spacing w:before="120" w:line="276" w:lineRule="auto"/>
        <w:ind w:left="1315" w:right="2465" w:hanging="357"/>
        <w:rPr>
          <w:sz w:val="20"/>
          <w:szCs w:val="20"/>
        </w:rPr>
      </w:pPr>
      <w:r w:rsidRPr="7B0F0058">
        <w:rPr>
          <w:sz w:val="20"/>
          <w:szCs w:val="20"/>
        </w:rPr>
        <w:t>Advance, manage and protect Griffith University’s brand in domestic and international markets, ensuring compliance with brand and visual identity guidelines.</w:t>
      </w:r>
    </w:p>
    <w:p w14:paraId="3793B7D1" w14:textId="25CF87DB" w:rsidR="000F717D" w:rsidRDefault="6FFEE990" w:rsidP="002F751B">
      <w:pPr>
        <w:pStyle w:val="ListParagraph"/>
        <w:numPr>
          <w:ilvl w:val="2"/>
          <w:numId w:val="2"/>
        </w:numPr>
        <w:tabs>
          <w:tab w:val="left" w:pos="1322"/>
        </w:tabs>
        <w:spacing w:before="120" w:line="276" w:lineRule="auto"/>
        <w:ind w:left="1315" w:right="2465" w:hanging="357"/>
        <w:rPr>
          <w:sz w:val="20"/>
          <w:szCs w:val="20"/>
        </w:rPr>
      </w:pPr>
      <w:r w:rsidRPr="7B0F0058">
        <w:rPr>
          <w:sz w:val="20"/>
          <w:szCs w:val="20"/>
        </w:rPr>
        <w:t>Provide high level advice and recommendations to the leadership team within Marketing and Communications and stakeholders across the University to manage marketing activities and identify opportunities to optimise and align brand and recruitment activity.</w:t>
      </w:r>
    </w:p>
    <w:p w14:paraId="6B3F03C7" w14:textId="74791832" w:rsidR="000F717D" w:rsidRDefault="6FFEE990" w:rsidP="002F751B">
      <w:pPr>
        <w:pStyle w:val="ListParagraph"/>
        <w:numPr>
          <w:ilvl w:val="2"/>
          <w:numId w:val="2"/>
        </w:numPr>
        <w:tabs>
          <w:tab w:val="left" w:pos="1322"/>
        </w:tabs>
        <w:spacing w:before="120" w:line="276" w:lineRule="auto"/>
        <w:ind w:left="1315" w:right="2462" w:hanging="357"/>
        <w:rPr>
          <w:sz w:val="20"/>
          <w:szCs w:val="20"/>
        </w:rPr>
      </w:pPr>
      <w:r w:rsidRPr="7B0F0058">
        <w:rPr>
          <w:sz w:val="20"/>
          <w:szCs w:val="20"/>
        </w:rPr>
        <w:t>Oversee the content and creative services budget, including outsourcing work where appropriate to manage capacity.</w:t>
      </w:r>
    </w:p>
    <w:p w14:paraId="01A743CA" w14:textId="26BC7108" w:rsidR="000F717D" w:rsidRPr="00052B10" w:rsidRDefault="6FFEE990" w:rsidP="002F751B">
      <w:pPr>
        <w:pStyle w:val="ListParagraph"/>
        <w:numPr>
          <w:ilvl w:val="2"/>
          <w:numId w:val="2"/>
        </w:numPr>
        <w:tabs>
          <w:tab w:val="left" w:pos="1322"/>
        </w:tabs>
        <w:spacing w:before="120" w:line="276" w:lineRule="auto"/>
        <w:ind w:left="1315" w:hanging="357"/>
        <w:rPr>
          <w:sz w:val="20"/>
          <w:szCs w:val="20"/>
        </w:rPr>
      </w:pPr>
      <w:r w:rsidRPr="00052B10">
        <w:rPr>
          <w:sz w:val="20"/>
          <w:szCs w:val="20"/>
        </w:rPr>
        <w:t xml:space="preserve">Lead and engage cross-functional teams and resources (including internal </w:t>
      </w:r>
      <w:r w:rsidR="0020436B">
        <w:rPr>
          <w:sz w:val="20"/>
          <w:szCs w:val="20"/>
        </w:rPr>
        <w:t xml:space="preserve">staff </w:t>
      </w:r>
      <w:r w:rsidR="00BF352B" w:rsidRPr="00052B10">
        <w:rPr>
          <w:sz w:val="20"/>
          <w:szCs w:val="20"/>
        </w:rPr>
        <w:t xml:space="preserve">resources </w:t>
      </w:r>
      <w:r w:rsidRPr="00052B10">
        <w:rPr>
          <w:sz w:val="20"/>
          <w:szCs w:val="20"/>
        </w:rPr>
        <w:t xml:space="preserve">and external agencies) to bring together the right expertise </w:t>
      </w:r>
      <w:r w:rsidR="00827FE5">
        <w:rPr>
          <w:sz w:val="20"/>
          <w:szCs w:val="20"/>
        </w:rPr>
        <w:t xml:space="preserve">to </w:t>
      </w:r>
      <w:r w:rsidRPr="00052B10">
        <w:rPr>
          <w:sz w:val="20"/>
          <w:szCs w:val="20"/>
        </w:rPr>
        <w:t>develop distinctive, brand marketing outputs across multiple channels</w:t>
      </w:r>
      <w:r w:rsidR="005D3E42" w:rsidRPr="00052B10">
        <w:rPr>
          <w:sz w:val="20"/>
          <w:szCs w:val="20"/>
        </w:rPr>
        <w:t xml:space="preserve"> and</w:t>
      </w:r>
      <w:r w:rsidRPr="00052B10">
        <w:rPr>
          <w:sz w:val="20"/>
          <w:szCs w:val="20"/>
        </w:rPr>
        <w:t xml:space="preserve"> audiences.</w:t>
      </w:r>
    </w:p>
    <w:p w14:paraId="2290187A" w14:textId="1A600E24" w:rsidR="00D01990" w:rsidRPr="005A27CD" w:rsidRDefault="00715D1D" w:rsidP="002F751B">
      <w:pPr>
        <w:pStyle w:val="ListParagraph"/>
        <w:numPr>
          <w:ilvl w:val="2"/>
          <w:numId w:val="2"/>
        </w:numPr>
        <w:tabs>
          <w:tab w:val="left" w:pos="1322"/>
        </w:tabs>
        <w:spacing w:before="120" w:line="276" w:lineRule="auto"/>
        <w:ind w:left="1315" w:right="2465" w:hanging="357"/>
        <w:rPr>
          <w:sz w:val="20"/>
          <w:szCs w:val="20"/>
        </w:rPr>
      </w:pPr>
      <w:r w:rsidRPr="005A27CD">
        <w:rPr>
          <w:noProof/>
          <w:sz w:val="20"/>
          <w:szCs w:val="20"/>
        </w:rPr>
        <mc:AlternateContent>
          <mc:Choice Requires="wpg">
            <w:drawing>
              <wp:anchor distT="0" distB="0" distL="114300" distR="114300" simplePos="0" relativeHeight="251658242" behindDoc="1" locked="0" layoutInCell="1" allowOverlap="1" wp14:anchorId="47FAFE0E" wp14:editId="53D89B4F">
                <wp:simplePos x="0" y="0"/>
                <wp:positionH relativeFrom="page">
                  <wp:posOffset>6350</wp:posOffset>
                </wp:positionH>
                <wp:positionV relativeFrom="page">
                  <wp:posOffset>7245350</wp:posOffset>
                </wp:positionV>
                <wp:extent cx="3448685" cy="344741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48685" cy="3447415"/>
                          <a:chOff x="10" y="11410"/>
                          <a:chExt cx="5431" cy="5429"/>
                        </a:xfrm>
                      </wpg:grpSpPr>
                      <wps:wsp>
                        <wps:cNvPr id="3" name="docshape8"/>
                        <wps:cNvSpPr>
                          <a:spLocks/>
                        </wps:cNvSpPr>
                        <wps:spPr bwMode="auto">
                          <a:xfrm>
                            <a:off x="12" y="11410"/>
                            <a:ext cx="5429" cy="5429"/>
                          </a:xfrm>
                          <a:custGeom>
                            <a:avLst/>
                            <a:gdLst>
                              <a:gd name="T0" fmla="+- 0 12 12"/>
                              <a:gd name="T1" fmla="*/ T0 w 5429"/>
                              <a:gd name="T2" fmla="+- 0 11410 11410"/>
                              <a:gd name="T3" fmla="*/ 11410 h 5429"/>
                              <a:gd name="T4" fmla="+- 0 12 12"/>
                              <a:gd name="T5" fmla="*/ T4 w 5429"/>
                              <a:gd name="T6" fmla="+- 0 16838 11410"/>
                              <a:gd name="T7" fmla="*/ 16838 h 5429"/>
                              <a:gd name="T8" fmla="+- 0 5440 12"/>
                              <a:gd name="T9" fmla="*/ T8 w 5429"/>
                              <a:gd name="T10" fmla="+- 0 16838 11410"/>
                              <a:gd name="T11" fmla="*/ 16838 h 5429"/>
                              <a:gd name="T12" fmla="+- 0 12 12"/>
                              <a:gd name="T13" fmla="*/ T12 w 5429"/>
                              <a:gd name="T14" fmla="+- 0 11410 11410"/>
                              <a:gd name="T15" fmla="*/ 11410 h 5429"/>
                            </a:gdLst>
                            <a:ahLst/>
                            <a:cxnLst>
                              <a:cxn ang="0">
                                <a:pos x="T1" y="T3"/>
                              </a:cxn>
                              <a:cxn ang="0">
                                <a:pos x="T5" y="T7"/>
                              </a:cxn>
                              <a:cxn ang="0">
                                <a:pos x="T9" y="T11"/>
                              </a:cxn>
                              <a:cxn ang="0">
                                <a:pos x="T13" y="T15"/>
                              </a:cxn>
                            </a:cxnLst>
                            <a:rect l="0" t="0" r="r" b="b"/>
                            <a:pathLst>
                              <a:path w="5429" h="5429">
                                <a:moveTo>
                                  <a:pt x="0" y="0"/>
                                </a:moveTo>
                                <a:lnTo>
                                  <a:pt x="0" y="5428"/>
                                </a:lnTo>
                                <a:lnTo>
                                  <a:pt x="5428" y="5428"/>
                                </a:lnTo>
                                <a:lnTo>
                                  <a:pt x="0" y="0"/>
                                </a:lnTo>
                                <a:close/>
                              </a:path>
                            </a:pathLst>
                          </a:custGeom>
                          <a:solidFill>
                            <a:srgbClr val="EFEF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docshape9"/>
                        <wps:cNvSpPr>
                          <a:spLocks/>
                        </wps:cNvSpPr>
                        <wps:spPr bwMode="auto">
                          <a:xfrm>
                            <a:off x="10" y="11432"/>
                            <a:ext cx="2017" cy="3700"/>
                          </a:xfrm>
                          <a:custGeom>
                            <a:avLst/>
                            <a:gdLst>
                              <a:gd name="T0" fmla="+- 0 10 10"/>
                              <a:gd name="T1" fmla="*/ T0 w 2017"/>
                              <a:gd name="T2" fmla="+- 0 11432 11432"/>
                              <a:gd name="T3" fmla="*/ 11432 h 3700"/>
                              <a:gd name="T4" fmla="+- 0 10 10"/>
                              <a:gd name="T5" fmla="*/ T4 w 2017"/>
                              <a:gd name="T6" fmla="+- 0 15132 11432"/>
                              <a:gd name="T7" fmla="*/ 15132 h 3700"/>
                              <a:gd name="T8" fmla="+- 0 2027 10"/>
                              <a:gd name="T9" fmla="*/ T8 w 2017"/>
                              <a:gd name="T10" fmla="+- 0 13429 11432"/>
                              <a:gd name="T11" fmla="*/ 13429 h 3700"/>
                              <a:gd name="T12" fmla="+- 0 10 10"/>
                              <a:gd name="T13" fmla="*/ T12 w 2017"/>
                              <a:gd name="T14" fmla="+- 0 11432 11432"/>
                              <a:gd name="T15" fmla="*/ 11432 h 3700"/>
                            </a:gdLst>
                            <a:ahLst/>
                            <a:cxnLst>
                              <a:cxn ang="0">
                                <a:pos x="T1" y="T3"/>
                              </a:cxn>
                              <a:cxn ang="0">
                                <a:pos x="T5" y="T7"/>
                              </a:cxn>
                              <a:cxn ang="0">
                                <a:pos x="T9" y="T11"/>
                              </a:cxn>
                              <a:cxn ang="0">
                                <a:pos x="T13" y="T15"/>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680B771C">
              <v:group id="Group 2" style="position:absolute;margin-left:.5pt;margin-top:570.5pt;width:271.55pt;height:271.45pt;z-index:-251658238;mso-position-horizontal-relative:page;mso-position-vertical-relative:page" coordsize="5431,5429" coordorigin="10,11410" o:spid="_x0000_s1026" w14:anchorId="0B4008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">
                <v:shape id="docshape8" style="position:absolute;left:12;top:11410;width:5429;height:5429;visibility:visible;mso-wrap-style:square;v-text-anchor:top" coordsize="5429,5429" o:spid="_x0000_s1027" fillcolor="#efefef" stroked="f" path="m,l,5428r5428,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">
                  <v:path arrowok="t" o:connecttype="custom" o:connectlocs="0,11410;0,16838;5428,16838;0,11410" o:connectangles="0,0,0,0"/>
                </v:shape>
                <v:shape id="docshape9" style="position:absolute;left:10;top:11432;width:2017;height:3700;visibility:visible;mso-wrap-style:square;v-text-anchor:top" coordsize="2017,3700" o:spid="_x0000_s1028" fillcolor="#d9d9d9" stroked="f" path="m,l,3700,2017,1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">
                  <v:path arrowok="t" o:connecttype="custom" o:connectlocs="0,11432;0,15132;2017,13429;0,11432" o:connectangles="0,0,0,0"/>
                </v:shape>
                <w10:wrap anchorx="page" anchory="page"/>
              </v:group>
            </w:pict>
          </mc:Fallback>
        </mc:AlternateContent>
      </w:r>
      <w:r w:rsidR="006E24A3" w:rsidRPr="7B0F0058">
        <w:rPr>
          <w:sz w:val="20"/>
          <w:szCs w:val="20"/>
        </w:rPr>
        <w:t>Consult,</w:t>
      </w:r>
      <w:r w:rsidR="006E24A3" w:rsidRPr="005A27CD">
        <w:rPr>
          <w:sz w:val="20"/>
          <w:szCs w:val="20"/>
        </w:rPr>
        <w:t xml:space="preserve"> </w:t>
      </w:r>
      <w:r w:rsidR="006E24A3" w:rsidRPr="7B0F0058">
        <w:rPr>
          <w:sz w:val="20"/>
          <w:szCs w:val="20"/>
        </w:rPr>
        <w:t>negotiate</w:t>
      </w:r>
      <w:r w:rsidR="006E24A3" w:rsidRPr="005A27CD">
        <w:rPr>
          <w:sz w:val="20"/>
          <w:szCs w:val="20"/>
        </w:rPr>
        <w:t xml:space="preserve"> </w:t>
      </w:r>
      <w:r w:rsidR="006E24A3" w:rsidRPr="7B0F0058">
        <w:rPr>
          <w:sz w:val="20"/>
          <w:szCs w:val="20"/>
        </w:rPr>
        <w:t>and</w:t>
      </w:r>
      <w:r w:rsidR="006E24A3" w:rsidRPr="005A27CD">
        <w:rPr>
          <w:sz w:val="20"/>
          <w:szCs w:val="20"/>
        </w:rPr>
        <w:t xml:space="preserve"> </w:t>
      </w:r>
      <w:r w:rsidR="006E24A3" w:rsidRPr="7B0F0058">
        <w:rPr>
          <w:sz w:val="20"/>
          <w:szCs w:val="20"/>
        </w:rPr>
        <w:t>influence</w:t>
      </w:r>
      <w:r w:rsidR="006E24A3" w:rsidRPr="005A27CD">
        <w:rPr>
          <w:sz w:val="20"/>
          <w:szCs w:val="20"/>
        </w:rPr>
        <w:t xml:space="preserve"> </w:t>
      </w:r>
      <w:r w:rsidR="006E24A3" w:rsidRPr="7B0F0058">
        <w:rPr>
          <w:sz w:val="20"/>
          <w:szCs w:val="20"/>
        </w:rPr>
        <w:t>others,</w:t>
      </w:r>
      <w:r w:rsidR="006E24A3" w:rsidRPr="005A27CD">
        <w:rPr>
          <w:sz w:val="20"/>
          <w:szCs w:val="20"/>
        </w:rPr>
        <w:t xml:space="preserve"> </w:t>
      </w:r>
      <w:r w:rsidR="006E24A3" w:rsidRPr="7B0F0058">
        <w:rPr>
          <w:sz w:val="20"/>
          <w:szCs w:val="20"/>
        </w:rPr>
        <w:t>managing</w:t>
      </w:r>
      <w:r w:rsidR="006E24A3" w:rsidRPr="005A27CD">
        <w:rPr>
          <w:sz w:val="20"/>
          <w:szCs w:val="20"/>
        </w:rPr>
        <w:t xml:space="preserve"> </w:t>
      </w:r>
      <w:r w:rsidR="006E24A3" w:rsidRPr="7B0F0058">
        <w:rPr>
          <w:sz w:val="20"/>
          <w:szCs w:val="20"/>
        </w:rPr>
        <w:t>competing</w:t>
      </w:r>
      <w:r w:rsidR="006E24A3" w:rsidRPr="005A27CD">
        <w:rPr>
          <w:sz w:val="20"/>
          <w:szCs w:val="20"/>
        </w:rPr>
        <w:t xml:space="preserve"> </w:t>
      </w:r>
      <w:r w:rsidR="006E24A3" w:rsidRPr="7B0F0058">
        <w:rPr>
          <w:sz w:val="20"/>
          <w:szCs w:val="20"/>
        </w:rPr>
        <w:t>tasks,</w:t>
      </w:r>
      <w:r w:rsidR="006E24A3" w:rsidRPr="005A27CD">
        <w:rPr>
          <w:sz w:val="20"/>
          <w:szCs w:val="20"/>
        </w:rPr>
        <w:t xml:space="preserve"> </w:t>
      </w:r>
      <w:r w:rsidR="006E24A3" w:rsidRPr="7B0F0058">
        <w:rPr>
          <w:sz w:val="20"/>
          <w:szCs w:val="20"/>
        </w:rPr>
        <w:t>priorities</w:t>
      </w:r>
      <w:r w:rsidR="006E24A3" w:rsidRPr="005A27CD">
        <w:rPr>
          <w:sz w:val="20"/>
          <w:szCs w:val="20"/>
        </w:rPr>
        <w:t xml:space="preserve"> </w:t>
      </w:r>
      <w:r w:rsidR="006E24A3" w:rsidRPr="7B0F0058">
        <w:rPr>
          <w:sz w:val="20"/>
          <w:szCs w:val="20"/>
        </w:rPr>
        <w:t>and</w:t>
      </w:r>
      <w:r w:rsidR="006E24A3" w:rsidRPr="005A27CD">
        <w:rPr>
          <w:sz w:val="20"/>
          <w:szCs w:val="20"/>
        </w:rPr>
        <w:t xml:space="preserve"> </w:t>
      </w:r>
      <w:r w:rsidR="00827FE5">
        <w:rPr>
          <w:sz w:val="20"/>
          <w:szCs w:val="20"/>
        </w:rPr>
        <w:t xml:space="preserve">stakeholder </w:t>
      </w:r>
      <w:r w:rsidR="006E24A3" w:rsidRPr="7B0F0058">
        <w:rPr>
          <w:sz w:val="20"/>
          <w:szCs w:val="20"/>
        </w:rPr>
        <w:t>expectations</w:t>
      </w:r>
      <w:r w:rsidR="006E24A3" w:rsidRPr="005A27CD">
        <w:rPr>
          <w:sz w:val="20"/>
          <w:szCs w:val="20"/>
        </w:rPr>
        <w:t xml:space="preserve"> </w:t>
      </w:r>
      <w:r w:rsidR="006E24A3" w:rsidRPr="7B0F0058">
        <w:rPr>
          <w:sz w:val="20"/>
          <w:szCs w:val="20"/>
        </w:rPr>
        <w:t>effectively.</w:t>
      </w:r>
    </w:p>
    <w:p w14:paraId="18D8980B" w14:textId="77777777" w:rsidR="000F717D" w:rsidRDefault="006E24A3" w:rsidP="002F751B">
      <w:pPr>
        <w:pStyle w:val="ListParagraph"/>
        <w:numPr>
          <w:ilvl w:val="2"/>
          <w:numId w:val="2"/>
        </w:numPr>
        <w:tabs>
          <w:tab w:val="left" w:pos="1322"/>
        </w:tabs>
        <w:spacing w:before="120" w:line="276" w:lineRule="auto"/>
        <w:ind w:left="1315" w:right="2468" w:hanging="357"/>
        <w:rPr>
          <w:sz w:val="20"/>
        </w:rPr>
      </w:pPr>
      <w:r w:rsidRPr="7B0F0058">
        <w:rPr>
          <w:sz w:val="20"/>
          <w:szCs w:val="20"/>
        </w:rPr>
        <w:t>Ensure</w:t>
      </w:r>
      <w:r w:rsidRPr="7B0F0058">
        <w:rPr>
          <w:spacing w:val="1"/>
          <w:sz w:val="20"/>
          <w:szCs w:val="20"/>
        </w:rPr>
        <w:t xml:space="preserve"> </w:t>
      </w:r>
      <w:r w:rsidRPr="7B0F0058">
        <w:rPr>
          <w:sz w:val="20"/>
          <w:szCs w:val="20"/>
        </w:rPr>
        <w:t>that</w:t>
      </w:r>
      <w:r w:rsidRPr="7B0F0058">
        <w:rPr>
          <w:spacing w:val="1"/>
          <w:sz w:val="20"/>
          <w:szCs w:val="20"/>
        </w:rPr>
        <w:t xml:space="preserve"> </w:t>
      </w:r>
      <w:r w:rsidRPr="7B0F0058">
        <w:rPr>
          <w:sz w:val="20"/>
          <w:szCs w:val="20"/>
        </w:rPr>
        <w:t>marketing</w:t>
      </w:r>
      <w:r w:rsidRPr="7B0F0058">
        <w:rPr>
          <w:spacing w:val="1"/>
          <w:sz w:val="20"/>
          <w:szCs w:val="20"/>
        </w:rPr>
        <w:t xml:space="preserve"> </w:t>
      </w:r>
      <w:r w:rsidRPr="7B0F0058">
        <w:rPr>
          <w:sz w:val="20"/>
          <w:szCs w:val="20"/>
        </w:rPr>
        <w:t>and</w:t>
      </w:r>
      <w:r w:rsidRPr="7B0F0058">
        <w:rPr>
          <w:spacing w:val="1"/>
          <w:sz w:val="20"/>
          <w:szCs w:val="20"/>
        </w:rPr>
        <w:t xml:space="preserve"> </w:t>
      </w:r>
      <w:r w:rsidRPr="7B0F0058">
        <w:rPr>
          <w:sz w:val="20"/>
          <w:szCs w:val="20"/>
        </w:rPr>
        <w:t>communications</w:t>
      </w:r>
      <w:r w:rsidRPr="7B0F0058">
        <w:rPr>
          <w:spacing w:val="1"/>
          <w:sz w:val="20"/>
          <w:szCs w:val="20"/>
        </w:rPr>
        <w:t xml:space="preserve"> </w:t>
      </w:r>
      <w:r w:rsidRPr="7B0F0058">
        <w:rPr>
          <w:sz w:val="20"/>
          <w:szCs w:val="20"/>
        </w:rPr>
        <w:t>services</w:t>
      </w:r>
      <w:r w:rsidRPr="7B0F0058">
        <w:rPr>
          <w:spacing w:val="1"/>
          <w:sz w:val="20"/>
          <w:szCs w:val="20"/>
        </w:rPr>
        <w:t xml:space="preserve"> </w:t>
      </w:r>
      <w:r w:rsidRPr="7B0F0058">
        <w:rPr>
          <w:sz w:val="20"/>
          <w:szCs w:val="20"/>
        </w:rPr>
        <w:t>and</w:t>
      </w:r>
      <w:r w:rsidRPr="7B0F0058">
        <w:rPr>
          <w:spacing w:val="1"/>
          <w:sz w:val="20"/>
          <w:szCs w:val="20"/>
        </w:rPr>
        <w:t xml:space="preserve"> </w:t>
      </w:r>
      <w:r w:rsidRPr="7B0F0058">
        <w:rPr>
          <w:sz w:val="20"/>
          <w:szCs w:val="20"/>
        </w:rPr>
        <w:t>solutions</w:t>
      </w:r>
      <w:r w:rsidRPr="7B0F0058">
        <w:rPr>
          <w:spacing w:val="1"/>
          <w:sz w:val="20"/>
          <w:szCs w:val="20"/>
        </w:rPr>
        <w:t xml:space="preserve"> </w:t>
      </w:r>
      <w:r w:rsidRPr="7B0F0058">
        <w:rPr>
          <w:sz w:val="20"/>
          <w:szCs w:val="20"/>
        </w:rPr>
        <w:t>meet</w:t>
      </w:r>
      <w:r w:rsidRPr="7B0F0058">
        <w:rPr>
          <w:spacing w:val="-53"/>
          <w:sz w:val="20"/>
          <w:szCs w:val="20"/>
        </w:rPr>
        <w:t xml:space="preserve"> </w:t>
      </w:r>
      <w:r w:rsidRPr="7B0F0058">
        <w:rPr>
          <w:sz w:val="20"/>
          <w:szCs w:val="20"/>
        </w:rPr>
        <w:t>quality, budget</w:t>
      </w:r>
      <w:r w:rsidRPr="7B0F0058">
        <w:rPr>
          <w:spacing w:val="1"/>
          <w:sz w:val="20"/>
          <w:szCs w:val="20"/>
        </w:rPr>
        <w:t xml:space="preserve"> </w:t>
      </w:r>
      <w:r w:rsidRPr="7B0F0058">
        <w:rPr>
          <w:sz w:val="20"/>
          <w:szCs w:val="20"/>
        </w:rPr>
        <w:t>and</w:t>
      </w:r>
      <w:r w:rsidRPr="7B0F0058">
        <w:rPr>
          <w:spacing w:val="1"/>
          <w:sz w:val="20"/>
          <w:szCs w:val="20"/>
        </w:rPr>
        <w:t xml:space="preserve"> </w:t>
      </w:r>
      <w:r w:rsidRPr="7B0F0058">
        <w:rPr>
          <w:sz w:val="20"/>
          <w:szCs w:val="20"/>
        </w:rPr>
        <w:t>process</w:t>
      </w:r>
      <w:r w:rsidRPr="7B0F0058">
        <w:rPr>
          <w:spacing w:val="-1"/>
          <w:sz w:val="20"/>
          <w:szCs w:val="20"/>
        </w:rPr>
        <w:t xml:space="preserve"> </w:t>
      </w:r>
      <w:r w:rsidRPr="7B0F0058">
        <w:rPr>
          <w:sz w:val="20"/>
          <w:szCs w:val="20"/>
        </w:rPr>
        <w:t>requirements.</w:t>
      </w:r>
    </w:p>
    <w:p w14:paraId="09CC09E0" w14:textId="77777777" w:rsidR="000F717D" w:rsidRDefault="006E24A3" w:rsidP="002F751B">
      <w:pPr>
        <w:pStyle w:val="ListParagraph"/>
        <w:numPr>
          <w:ilvl w:val="2"/>
          <w:numId w:val="2"/>
        </w:numPr>
        <w:tabs>
          <w:tab w:val="left" w:pos="1322"/>
        </w:tabs>
        <w:spacing w:before="120" w:line="276" w:lineRule="auto"/>
        <w:ind w:left="1315" w:right="2462" w:hanging="357"/>
        <w:rPr>
          <w:sz w:val="20"/>
        </w:rPr>
      </w:pPr>
      <w:r w:rsidRPr="7B0F0058">
        <w:rPr>
          <w:sz w:val="20"/>
          <w:szCs w:val="20"/>
        </w:rPr>
        <w:t>Implement</w:t>
      </w:r>
      <w:r w:rsidRPr="7B0F0058">
        <w:rPr>
          <w:spacing w:val="1"/>
          <w:sz w:val="20"/>
          <w:szCs w:val="20"/>
        </w:rPr>
        <w:t xml:space="preserve"> </w:t>
      </w:r>
      <w:r w:rsidRPr="7B0F0058">
        <w:rPr>
          <w:sz w:val="20"/>
          <w:szCs w:val="20"/>
        </w:rPr>
        <w:t>the</w:t>
      </w:r>
      <w:r w:rsidRPr="7B0F0058">
        <w:rPr>
          <w:spacing w:val="1"/>
          <w:sz w:val="20"/>
          <w:szCs w:val="20"/>
        </w:rPr>
        <w:t xml:space="preserve"> </w:t>
      </w:r>
      <w:r w:rsidRPr="7B0F0058">
        <w:rPr>
          <w:sz w:val="20"/>
          <w:szCs w:val="20"/>
        </w:rPr>
        <w:t>marketing</w:t>
      </w:r>
      <w:r w:rsidRPr="7B0F0058">
        <w:rPr>
          <w:spacing w:val="1"/>
          <w:sz w:val="20"/>
          <w:szCs w:val="20"/>
        </w:rPr>
        <w:t xml:space="preserve"> </w:t>
      </w:r>
      <w:r w:rsidRPr="7B0F0058">
        <w:rPr>
          <w:sz w:val="20"/>
          <w:szCs w:val="20"/>
        </w:rPr>
        <w:t>and</w:t>
      </w:r>
      <w:r w:rsidRPr="7B0F0058">
        <w:rPr>
          <w:spacing w:val="1"/>
          <w:sz w:val="20"/>
          <w:szCs w:val="20"/>
        </w:rPr>
        <w:t xml:space="preserve"> </w:t>
      </w:r>
      <w:r w:rsidRPr="7B0F0058">
        <w:rPr>
          <w:sz w:val="20"/>
          <w:szCs w:val="20"/>
        </w:rPr>
        <w:t>communications</w:t>
      </w:r>
      <w:r w:rsidRPr="7B0F0058">
        <w:rPr>
          <w:spacing w:val="1"/>
          <w:sz w:val="20"/>
          <w:szCs w:val="20"/>
        </w:rPr>
        <w:t xml:space="preserve"> </w:t>
      </w:r>
      <w:r w:rsidRPr="7B0F0058">
        <w:rPr>
          <w:sz w:val="20"/>
          <w:szCs w:val="20"/>
        </w:rPr>
        <w:t>governance</w:t>
      </w:r>
      <w:r w:rsidRPr="7B0F0058">
        <w:rPr>
          <w:spacing w:val="1"/>
          <w:sz w:val="20"/>
          <w:szCs w:val="20"/>
        </w:rPr>
        <w:t xml:space="preserve"> </w:t>
      </w:r>
      <w:r w:rsidRPr="7B0F0058">
        <w:rPr>
          <w:sz w:val="20"/>
          <w:szCs w:val="20"/>
        </w:rPr>
        <w:t>approach,</w:t>
      </w:r>
      <w:r w:rsidRPr="7B0F0058">
        <w:rPr>
          <w:spacing w:val="-53"/>
          <w:sz w:val="20"/>
          <w:szCs w:val="20"/>
        </w:rPr>
        <w:t xml:space="preserve"> </w:t>
      </w:r>
      <w:r w:rsidRPr="7B0F0058">
        <w:rPr>
          <w:sz w:val="20"/>
          <w:szCs w:val="20"/>
        </w:rPr>
        <w:t>processes,</w:t>
      </w:r>
      <w:r w:rsidRPr="7B0F0058">
        <w:rPr>
          <w:spacing w:val="1"/>
          <w:sz w:val="20"/>
          <w:szCs w:val="20"/>
        </w:rPr>
        <w:t xml:space="preserve"> </w:t>
      </w:r>
      <w:r w:rsidRPr="7B0F0058">
        <w:rPr>
          <w:sz w:val="20"/>
          <w:szCs w:val="20"/>
        </w:rPr>
        <w:t>cadences;</w:t>
      </w:r>
      <w:r w:rsidRPr="7B0F0058">
        <w:rPr>
          <w:spacing w:val="1"/>
          <w:sz w:val="20"/>
          <w:szCs w:val="20"/>
        </w:rPr>
        <w:t xml:space="preserve"> </w:t>
      </w:r>
      <w:r w:rsidRPr="7B0F0058">
        <w:rPr>
          <w:sz w:val="20"/>
          <w:szCs w:val="20"/>
        </w:rPr>
        <w:t>ensuring</w:t>
      </w:r>
      <w:r w:rsidRPr="7B0F0058">
        <w:rPr>
          <w:spacing w:val="1"/>
          <w:sz w:val="20"/>
          <w:szCs w:val="20"/>
        </w:rPr>
        <w:t xml:space="preserve"> </w:t>
      </w:r>
      <w:r w:rsidRPr="7B0F0058">
        <w:rPr>
          <w:sz w:val="20"/>
          <w:szCs w:val="20"/>
        </w:rPr>
        <w:t>that</w:t>
      </w:r>
      <w:r w:rsidRPr="7B0F0058">
        <w:rPr>
          <w:spacing w:val="1"/>
          <w:sz w:val="20"/>
          <w:szCs w:val="20"/>
        </w:rPr>
        <w:t xml:space="preserve"> </w:t>
      </w:r>
      <w:r w:rsidRPr="7B0F0058">
        <w:rPr>
          <w:sz w:val="20"/>
          <w:szCs w:val="20"/>
        </w:rPr>
        <w:t>projects,</w:t>
      </w:r>
      <w:r w:rsidRPr="7B0F0058">
        <w:rPr>
          <w:spacing w:val="1"/>
          <w:sz w:val="20"/>
          <w:szCs w:val="20"/>
        </w:rPr>
        <w:t xml:space="preserve"> </w:t>
      </w:r>
      <w:r w:rsidRPr="7B0F0058">
        <w:rPr>
          <w:sz w:val="20"/>
          <w:szCs w:val="20"/>
        </w:rPr>
        <w:t>initiatives,</w:t>
      </w:r>
      <w:r w:rsidRPr="7B0F0058">
        <w:rPr>
          <w:spacing w:val="1"/>
          <w:sz w:val="20"/>
          <w:szCs w:val="20"/>
        </w:rPr>
        <w:t xml:space="preserve"> </w:t>
      </w:r>
      <w:r w:rsidRPr="7B0F0058">
        <w:rPr>
          <w:sz w:val="20"/>
          <w:szCs w:val="20"/>
        </w:rPr>
        <w:t>services</w:t>
      </w:r>
      <w:r w:rsidRPr="7B0F0058">
        <w:rPr>
          <w:spacing w:val="1"/>
          <w:sz w:val="20"/>
          <w:szCs w:val="20"/>
        </w:rPr>
        <w:t xml:space="preserve"> </w:t>
      </w:r>
      <w:r w:rsidRPr="7B0F0058">
        <w:rPr>
          <w:sz w:val="20"/>
          <w:szCs w:val="20"/>
        </w:rPr>
        <w:t>and</w:t>
      </w:r>
      <w:r w:rsidRPr="7B0F0058">
        <w:rPr>
          <w:spacing w:val="1"/>
          <w:sz w:val="20"/>
          <w:szCs w:val="20"/>
        </w:rPr>
        <w:t xml:space="preserve"> </w:t>
      </w:r>
      <w:r w:rsidRPr="7B0F0058">
        <w:rPr>
          <w:sz w:val="20"/>
          <w:szCs w:val="20"/>
        </w:rPr>
        <w:t>capability</w:t>
      </w:r>
      <w:r w:rsidRPr="7B0F0058">
        <w:rPr>
          <w:spacing w:val="1"/>
          <w:sz w:val="20"/>
          <w:szCs w:val="20"/>
        </w:rPr>
        <w:t xml:space="preserve"> </w:t>
      </w:r>
      <w:r w:rsidRPr="7B0F0058">
        <w:rPr>
          <w:sz w:val="20"/>
          <w:szCs w:val="20"/>
        </w:rPr>
        <w:t>comply</w:t>
      </w:r>
      <w:r w:rsidRPr="7B0F0058">
        <w:rPr>
          <w:spacing w:val="1"/>
          <w:sz w:val="20"/>
          <w:szCs w:val="20"/>
        </w:rPr>
        <w:t xml:space="preserve"> </w:t>
      </w:r>
      <w:r w:rsidRPr="7B0F0058">
        <w:rPr>
          <w:sz w:val="20"/>
          <w:szCs w:val="20"/>
        </w:rPr>
        <w:t>with</w:t>
      </w:r>
      <w:r w:rsidRPr="7B0F0058">
        <w:rPr>
          <w:spacing w:val="1"/>
          <w:sz w:val="20"/>
          <w:szCs w:val="20"/>
        </w:rPr>
        <w:t xml:space="preserve"> </w:t>
      </w:r>
      <w:r w:rsidRPr="7B0F0058">
        <w:rPr>
          <w:sz w:val="20"/>
          <w:szCs w:val="20"/>
        </w:rPr>
        <w:t>relevant</w:t>
      </w:r>
      <w:r w:rsidRPr="7B0F0058">
        <w:rPr>
          <w:spacing w:val="1"/>
          <w:sz w:val="20"/>
          <w:szCs w:val="20"/>
        </w:rPr>
        <w:t xml:space="preserve"> </w:t>
      </w:r>
      <w:r w:rsidRPr="7B0F0058">
        <w:rPr>
          <w:sz w:val="20"/>
          <w:szCs w:val="20"/>
        </w:rPr>
        <w:t>legislation</w:t>
      </w:r>
      <w:r w:rsidRPr="7B0F0058">
        <w:rPr>
          <w:spacing w:val="1"/>
          <w:sz w:val="20"/>
          <w:szCs w:val="20"/>
        </w:rPr>
        <w:t xml:space="preserve"> </w:t>
      </w:r>
      <w:r w:rsidRPr="7B0F0058">
        <w:rPr>
          <w:sz w:val="20"/>
          <w:szCs w:val="20"/>
        </w:rPr>
        <w:t>and</w:t>
      </w:r>
      <w:r w:rsidRPr="7B0F0058">
        <w:rPr>
          <w:spacing w:val="1"/>
          <w:sz w:val="20"/>
          <w:szCs w:val="20"/>
        </w:rPr>
        <w:t xml:space="preserve"> </w:t>
      </w:r>
      <w:r w:rsidRPr="7B0F0058">
        <w:rPr>
          <w:sz w:val="20"/>
          <w:szCs w:val="20"/>
        </w:rPr>
        <w:t>University</w:t>
      </w:r>
      <w:r w:rsidRPr="7B0F0058">
        <w:rPr>
          <w:spacing w:val="1"/>
          <w:sz w:val="20"/>
          <w:szCs w:val="20"/>
        </w:rPr>
        <w:t xml:space="preserve"> </w:t>
      </w:r>
      <w:r w:rsidRPr="7B0F0058">
        <w:rPr>
          <w:sz w:val="20"/>
          <w:szCs w:val="20"/>
        </w:rPr>
        <w:t>policies</w:t>
      </w:r>
      <w:r w:rsidRPr="7B0F0058">
        <w:rPr>
          <w:spacing w:val="1"/>
          <w:sz w:val="20"/>
          <w:szCs w:val="20"/>
        </w:rPr>
        <w:t xml:space="preserve"> </w:t>
      </w:r>
      <w:r w:rsidRPr="7B0F0058">
        <w:rPr>
          <w:sz w:val="20"/>
          <w:szCs w:val="20"/>
        </w:rPr>
        <w:t>and</w:t>
      </w:r>
      <w:r w:rsidRPr="7B0F0058">
        <w:rPr>
          <w:spacing w:val="1"/>
          <w:sz w:val="20"/>
          <w:szCs w:val="20"/>
        </w:rPr>
        <w:t xml:space="preserve"> </w:t>
      </w:r>
      <w:r w:rsidRPr="7B0F0058">
        <w:rPr>
          <w:sz w:val="20"/>
          <w:szCs w:val="20"/>
        </w:rPr>
        <w:t>procedures and</w:t>
      </w:r>
      <w:r w:rsidRPr="7B0F0058">
        <w:rPr>
          <w:spacing w:val="-1"/>
          <w:sz w:val="20"/>
          <w:szCs w:val="20"/>
        </w:rPr>
        <w:t xml:space="preserve"> </w:t>
      </w:r>
      <w:r w:rsidRPr="7B0F0058">
        <w:rPr>
          <w:sz w:val="20"/>
          <w:szCs w:val="20"/>
        </w:rPr>
        <w:t>values.</w:t>
      </w:r>
    </w:p>
    <w:p w14:paraId="7D5E27C7" w14:textId="77777777" w:rsidR="000F717D" w:rsidRDefault="006E24A3" w:rsidP="002F751B">
      <w:pPr>
        <w:pStyle w:val="ListParagraph"/>
        <w:numPr>
          <w:ilvl w:val="2"/>
          <w:numId w:val="2"/>
        </w:numPr>
        <w:tabs>
          <w:tab w:val="left" w:pos="1322"/>
        </w:tabs>
        <w:spacing w:before="120" w:line="276" w:lineRule="auto"/>
        <w:ind w:left="1315" w:hanging="357"/>
        <w:rPr>
          <w:sz w:val="20"/>
        </w:rPr>
      </w:pPr>
      <w:r w:rsidRPr="7B0F0058">
        <w:rPr>
          <w:sz w:val="20"/>
          <w:szCs w:val="20"/>
        </w:rPr>
        <w:t>Ensure</w:t>
      </w:r>
      <w:r w:rsidRPr="7B0F0058">
        <w:rPr>
          <w:spacing w:val="1"/>
          <w:sz w:val="20"/>
          <w:szCs w:val="20"/>
        </w:rPr>
        <w:t xml:space="preserve"> </w:t>
      </w:r>
      <w:r w:rsidRPr="7B0F0058">
        <w:rPr>
          <w:sz w:val="20"/>
          <w:szCs w:val="20"/>
        </w:rPr>
        <w:t>compliance</w:t>
      </w:r>
      <w:r w:rsidRPr="7B0F0058">
        <w:rPr>
          <w:spacing w:val="1"/>
          <w:sz w:val="20"/>
          <w:szCs w:val="20"/>
        </w:rPr>
        <w:t xml:space="preserve"> </w:t>
      </w:r>
      <w:r w:rsidRPr="7B0F0058">
        <w:rPr>
          <w:sz w:val="20"/>
          <w:szCs w:val="20"/>
        </w:rPr>
        <w:t>with</w:t>
      </w:r>
      <w:r w:rsidRPr="7B0F0058">
        <w:rPr>
          <w:spacing w:val="1"/>
          <w:sz w:val="20"/>
          <w:szCs w:val="20"/>
        </w:rPr>
        <w:t xml:space="preserve"> </w:t>
      </w:r>
      <w:r w:rsidRPr="7B0F0058">
        <w:rPr>
          <w:sz w:val="20"/>
          <w:szCs w:val="20"/>
        </w:rPr>
        <w:t>relevant</w:t>
      </w:r>
      <w:r w:rsidRPr="7B0F0058">
        <w:rPr>
          <w:spacing w:val="1"/>
          <w:sz w:val="20"/>
          <w:szCs w:val="20"/>
        </w:rPr>
        <w:t xml:space="preserve"> </w:t>
      </w:r>
      <w:r w:rsidRPr="7B0F0058">
        <w:rPr>
          <w:sz w:val="20"/>
          <w:szCs w:val="20"/>
        </w:rPr>
        <w:t>legislation</w:t>
      </w:r>
      <w:r w:rsidRPr="7B0F0058">
        <w:rPr>
          <w:spacing w:val="1"/>
          <w:sz w:val="20"/>
          <w:szCs w:val="20"/>
        </w:rPr>
        <w:t xml:space="preserve"> </w:t>
      </w:r>
      <w:r w:rsidRPr="7B0F0058">
        <w:rPr>
          <w:sz w:val="20"/>
          <w:szCs w:val="20"/>
        </w:rPr>
        <w:t>and</w:t>
      </w:r>
      <w:r w:rsidRPr="7B0F0058">
        <w:rPr>
          <w:spacing w:val="1"/>
          <w:sz w:val="20"/>
          <w:szCs w:val="20"/>
        </w:rPr>
        <w:t xml:space="preserve"> </w:t>
      </w:r>
      <w:r w:rsidRPr="7B0F0058">
        <w:rPr>
          <w:sz w:val="20"/>
          <w:szCs w:val="20"/>
        </w:rPr>
        <w:t>University</w:t>
      </w:r>
      <w:r w:rsidRPr="7B0F0058">
        <w:rPr>
          <w:spacing w:val="1"/>
          <w:sz w:val="20"/>
          <w:szCs w:val="20"/>
        </w:rPr>
        <w:t xml:space="preserve"> </w:t>
      </w:r>
      <w:r w:rsidRPr="7B0F0058">
        <w:rPr>
          <w:sz w:val="20"/>
          <w:szCs w:val="20"/>
        </w:rPr>
        <w:t>policies</w:t>
      </w:r>
      <w:r w:rsidRPr="7B0F0058">
        <w:rPr>
          <w:spacing w:val="1"/>
          <w:sz w:val="20"/>
          <w:szCs w:val="20"/>
        </w:rPr>
        <w:t xml:space="preserve"> </w:t>
      </w:r>
      <w:r w:rsidRPr="7B0F0058">
        <w:rPr>
          <w:sz w:val="20"/>
          <w:szCs w:val="20"/>
        </w:rPr>
        <w:t>and</w:t>
      </w:r>
      <w:r w:rsidRPr="7B0F0058">
        <w:rPr>
          <w:spacing w:val="1"/>
          <w:sz w:val="20"/>
          <w:szCs w:val="20"/>
        </w:rPr>
        <w:t xml:space="preserve"> </w:t>
      </w:r>
      <w:r w:rsidRPr="7B0F0058">
        <w:rPr>
          <w:sz w:val="20"/>
          <w:szCs w:val="20"/>
        </w:rPr>
        <w:t>procedures, including equity and health &amp; safety and exhibit good practice in</w:t>
      </w:r>
      <w:r w:rsidRPr="7B0F0058">
        <w:rPr>
          <w:spacing w:val="1"/>
          <w:sz w:val="20"/>
          <w:szCs w:val="20"/>
        </w:rPr>
        <w:t xml:space="preserve"> </w:t>
      </w:r>
      <w:r w:rsidRPr="7B0F0058">
        <w:rPr>
          <w:sz w:val="20"/>
          <w:szCs w:val="20"/>
        </w:rPr>
        <w:t>relation to</w:t>
      </w:r>
      <w:r w:rsidRPr="7B0F0058">
        <w:rPr>
          <w:spacing w:val="-1"/>
          <w:sz w:val="20"/>
          <w:szCs w:val="20"/>
        </w:rPr>
        <w:t xml:space="preserve"> </w:t>
      </w:r>
      <w:r w:rsidRPr="7B0F0058">
        <w:rPr>
          <w:sz w:val="20"/>
          <w:szCs w:val="20"/>
        </w:rPr>
        <w:t>same.</w:t>
      </w:r>
    </w:p>
    <w:p w14:paraId="093D946B" w14:textId="77777777" w:rsidR="000F717D" w:rsidRPr="002F751B" w:rsidRDefault="006E24A3" w:rsidP="002F751B">
      <w:pPr>
        <w:pStyle w:val="ListParagraph"/>
        <w:numPr>
          <w:ilvl w:val="2"/>
          <w:numId w:val="2"/>
        </w:numPr>
        <w:tabs>
          <w:tab w:val="left" w:pos="1322"/>
        </w:tabs>
        <w:spacing w:before="120" w:line="276" w:lineRule="auto"/>
        <w:ind w:left="1315" w:right="2468" w:hanging="357"/>
        <w:rPr>
          <w:sz w:val="20"/>
        </w:rPr>
      </w:pPr>
      <w:r w:rsidRPr="7B0F0058">
        <w:rPr>
          <w:spacing w:val="-1"/>
          <w:sz w:val="20"/>
          <w:szCs w:val="20"/>
        </w:rPr>
        <w:t>Be</w:t>
      </w:r>
      <w:r w:rsidRPr="7B0F0058">
        <w:rPr>
          <w:spacing w:val="-11"/>
          <w:sz w:val="20"/>
          <w:szCs w:val="20"/>
        </w:rPr>
        <w:t xml:space="preserve"> </w:t>
      </w:r>
      <w:r w:rsidRPr="7B0F0058">
        <w:rPr>
          <w:spacing w:val="-1"/>
          <w:sz w:val="20"/>
          <w:szCs w:val="20"/>
        </w:rPr>
        <w:t>a</w:t>
      </w:r>
      <w:r w:rsidRPr="7B0F0058">
        <w:rPr>
          <w:spacing w:val="-11"/>
          <w:sz w:val="20"/>
          <w:szCs w:val="20"/>
        </w:rPr>
        <w:t xml:space="preserve"> </w:t>
      </w:r>
      <w:r w:rsidRPr="7B0F0058">
        <w:rPr>
          <w:spacing w:val="-1"/>
          <w:sz w:val="20"/>
          <w:szCs w:val="20"/>
        </w:rPr>
        <w:t>leading</w:t>
      </w:r>
      <w:r w:rsidRPr="7B0F0058">
        <w:rPr>
          <w:spacing w:val="-11"/>
          <w:sz w:val="20"/>
          <w:szCs w:val="20"/>
        </w:rPr>
        <w:t xml:space="preserve"> </w:t>
      </w:r>
      <w:r w:rsidRPr="7B0F0058">
        <w:rPr>
          <w:spacing w:val="-1"/>
          <w:sz w:val="20"/>
          <w:szCs w:val="20"/>
        </w:rPr>
        <w:t>example</w:t>
      </w:r>
      <w:r w:rsidRPr="7B0F0058">
        <w:rPr>
          <w:spacing w:val="-11"/>
          <w:sz w:val="20"/>
          <w:szCs w:val="20"/>
        </w:rPr>
        <w:t xml:space="preserve"> </w:t>
      </w:r>
      <w:r w:rsidRPr="7B0F0058">
        <w:rPr>
          <w:spacing w:val="-1"/>
          <w:sz w:val="20"/>
          <w:szCs w:val="20"/>
        </w:rPr>
        <w:t>of</w:t>
      </w:r>
      <w:r w:rsidRPr="7B0F0058">
        <w:rPr>
          <w:spacing w:val="-11"/>
          <w:sz w:val="20"/>
          <w:szCs w:val="20"/>
        </w:rPr>
        <w:t xml:space="preserve"> </w:t>
      </w:r>
      <w:r w:rsidRPr="7B0F0058">
        <w:rPr>
          <w:spacing w:val="-1"/>
          <w:sz w:val="20"/>
          <w:szCs w:val="20"/>
        </w:rPr>
        <w:t>the</w:t>
      </w:r>
      <w:r w:rsidRPr="7B0F0058">
        <w:rPr>
          <w:spacing w:val="-11"/>
          <w:sz w:val="20"/>
          <w:szCs w:val="20"/>
        </w:rPr>
        <w:t xml:space="preserve"> </w:t>
      </w:r>
      <w:r w:rsidRPr="7B0F0058">
        <w:rPr>
          <w:spacing w:val="-1"/>
          <w:sz w:val="20"/>
          <w:szCs w:val="20"/>
        </w:rPr>
        <w:t>principles</w:t>
      </w:r>
      <w:r w:rsidRPr="7B0F0058">
        <w:rPr>
          <w:spacing w:val="-12"/>
          <w:sz w:val="20"/>
          <w:szCs w:val="20"/>
        </w:rPr>
        <w:t xml:space="preserve"> </w:t>
      </w:r>
      <w:r w:rsidRPr="7B0F0058">
        <w:rPr>
          <w:spacing w:val="-1"/>
          <w:sz w:val="20"/>
          <w:szCs w:val="20"/>
        </w:rPr>
        <w:t>and</w:t>
      </w:r>
      <w:r w:rsidRPr="7B0F0058">
        <w:rPr>
          <w:spacing w:val="-12"/>
          <w:sz w:val="20"/>
          <w:szCs w:val="20"/>
        </w:rPr>
        <w:t xml:space="preserve"> </w:t>
      </w:r>
      <w:r w:rsidRPr="7B0F0058">
        <w:rPr>
          <w:spacing w:val="-1"/>
          <w:sz w:val="20"/>
          <w:szCs w:val="20"/>
        </w:rPr>
        <w:t>values</w:t>
      </w:r>
      <w:r w:rsidRPr="7B0F0058">
        <w:rPr>
          <w:spacing w:val="-9"/>
          <w:sz w:val="20"/>
          <w:szCs w:val="20"/>
        </w:rPr>
        <w:t xml:space="preserve"> </w:t>
      </w:r>
      <w:r w:rsidRPr="7B0F0058">
        <w:rPr>
          <w:spacing w:val="-1"/>
          <w:sz w:val="20"/>
          <w:szCs w:val="20"/>
        </w:rPr>
        <w:t>embodied</w:t>
      </w:r>
      <w:r w:rsidRPr="7B0F0058">
        <w:rPr>
          <w:spacing w:val="-13"/>
          <w:sz w:val="20"/>
          <w:szCs w:val="20"/>
        </w:rPr>
        <w:t xml:space="preserve"> </w:t>
      </w:r>
      <w:r w:rsidRPr="7B0F0058">
        <w:rPr>
          <w:sz w:val="20"/>
          <w:szCs w:val="20"/>
        </w:rPr>
        <w:t>in</w:t>
      </w:r>
      <w:r w:rsidRPr="7B0F0058">
        <w:rPr>
          <w:spacing w:val="-13"/>
          <w:sz w:val="20"/>
          <w:szCs w:val="20"/>
        </w:rPr>
        <w:t xml:space="preserve"> </w:t>
      </w:r>
      <w:r w:rsidRPr="7B0F0058">
        <w:rPr>
          <w:sz w:val="20"/>
          <w:szCs w:val="20"/>
        </w:rPr>
        <w:t>the</w:t>
      </w:r>
      <w:r w:rsidRPr="7B0F0058">
        <w:rPr>
          <w:spacing w:val="-11"/>
          <w:sz w:val="20"/>
          <w:szCs w:val="20"/>
        </w:rPr>
        <w:t xml:space="preserve"> </w:t>
      </w:r>
      <w:r w:rsidRPr="7B0F0058">
        <w:rPr>
          <w:sz w:val="20"/>
          <w:szCs w:val="20"/>
        </w:rPr>
        <w:t>University’s</w:t>
      </w:r>
      <w:r w:rsidRPr="7B0F0058">
        <w:rPr>
          <w:spacing w:val="-53"/>
          <w:sz w:val="20"/>
          <w:szCs w:val="20"/>
        </w:rPr>
        <w:t xml:space="preserve"> </w:t>
      </w:r>
      <w:r w:rsidRPr="7B0F0058">
        <w:rPr>
          <w:sz w:val="20"/>
          <w:szCs w:val="20"/>
        </w:rPr>
        <w:t xml:space="preserve">Code of Conduct, and behave, act and </w:t>
      </w:r>
      <w:proofErr w:type="gramStart"/>
      <w:r w:rsidRPr="7B0F0058">
        <w:rPr>
          <w:sz w:val="20"/>
          <w:szCs w:val="20"/>
        </w:rPr>
        <w:t>communicate at all times</w:t>
      </w:r>
      <w:proofErr w:type="gramEnd"/>
      <w:r w:rsidRPr="7B0F0058">
        <w:rPr>
          <w:sz w:val="20"/>
          <w:szCs w:val="20"/>
        </w:rPr>
        <w:t xml:space="preserve"> to reflect</w:t>
      </w:r>
      <w:r w:rsidRPr="7B0F0058">
        <w:rPr>
          <w:spacing w:val="1"/>
          <w:sz w:val="20"/>
          <w:szCs w:val="20"/>
        </w:rPr>
        <w:t xml:space="preserve"> </w:t>
      </w:r>
      <w:r w:rsidRPr="7B0F0058">
        <w:rPr>
          <w:sz w:val="20"/>
          <w:szCs w:val="20"/>
        </w:rPr>
        <w:t>fairness,</w:t>
      </w:r>
      <w:r w:rsidRPr="7B0F0058">
        <w:rPr>
          <w:spacing w:val="-2"/>
          <w:sz w:val="20"/>
          <w:szCs w:val="20"/>
        </w:rPr>
        <w:t xml:space="preserve"> </w:t>
      </w:r>
      <w:r w:rsidRPr="7B0F0058">
        <w:rPr>
          <w:sz w:val="20"/>
          <w:szCs w:val="20"/>
        </w:rPr>
        <w:t>ethics and</w:t>
      </w:r>
      <w:r w:rsidRPr="7B0F0058">
        <w:rPr>
          <w:spacing w:val="1"/>
          <w:sz w:val="20"/>
          <w:szCs w:val="20"/>
        </w:rPr>
        <w:t xml:space="preserve"> </w:t>
      </w:r>
      <w:r w:rsidRPr="7B0F0058">
        <w:rPr>
          <w:sz w:val="20"/>
          <w:szCs w:val="20"/>
        </w:rPr>
        <w:t>professionalism.</w:t>
      </w:r>
    </w:p>
    <w:p w14:paraId="6A12BFEB" w14:textId="77777777" w:rsidR="002F751B" w:rsidRDefault="002F751B" w:rsidP="002F751B">
      <w:pPr>
        <w:pStyle w:val="ListParagraph"/>
        <w:tabs>
          <w:tab w:val="left" w:pos="1322"/>
        </w:tabs>
        <w:spacing w:before="120" w:line="276" w:lineRule="auto"/>
        <w:ind w:left="1315" w:right="2468" w:firstLine="0"/>
        <w:rPr>
          <w:sz w:val="20"/>
        </w:rPr>
      </w:pPr>
    </w:p>
    <w:p w14:paraId="7D6CA934" w14:textId="77777777" w:rsidR="000F717D" w:rsidRDefault="006E24A3" w:rsidP="002F751B">
      <w:pPr>
        <w:pStyle w:val="Heading1"/>
        <w:numPr>
          <w:ilvl w:val="1"/>
          <w:numId w:val="1"/>
        </w:numPr>
        <w:tabs>
          <w:tab w:val="left" w:pos="1001"/>
          <w:tab w:val="left" w:pos="1002"/>
        </w:tabs>
        <w:spacing w:before="0" w:line="276" w:lineRule="auto"/>
        <w:jc w:val="both"/>
      </w:pPr>
      <w:r>
        <w:rPr>
          <w:color w:val="E10917"/>
        </w:rPr>
        <w:t>Key</w:t>
      </w:r>
      <w:r>
        <w:rPr>
          <w:color w:val="E10917"/>
          <w:spacing w:val="-2"/>
        </w:rPr>
        <w:t xml:space="preserve"> </w:t>
      </w:r>
      <w:r>
        <w:rPr>
          <w:color w:val="E10917"/>
        </w:rPr>
        <w:t>Capabilities</w:t>
      </w:r>
    </w:p>
    <w:p w14:paraId="434856D4" w14:textId="77777777" w:rsidR="000F717D" w:rsidRDefault="006E24A3" w:rsidP="002F751B">
      <w:pPr>
        <w:pStyle w:val="ListParagraph"/>
        <w:numPr>
          <w:ilvl w:val="2"/>
          <w:numId w:val="1"/>
        </w:numPr>
        <w:tabs>
          <w:tab w:val="left" w:pos="1418"/>
        </w:tabs>
        <w:spacing w:before="120" w:line="276" w:lineRule="auto"/>
        <w:ind w:right="1435"/>
        <w:rPr>
          <w:sz w:val="20"/>
        </w:rPr>
      </w:pPr>
      <w:r>
        <w:rPr>
          <w:sz w:val="20"/>
        </w:rPr>
        <w:t>Griffith</w:t>
      </w:r>
      <w:r>
        <w:rPr>
          <w:spacing w:val="-7"/>
          <w:sz w:val="20"/>
        </w:rPr>
        <w:t xml:space="preserve"> </w:t>
      </w:r>
      <w:r>
        <w:rPr>
          <w:sz w:val="20"/>
        </w:rPr>
        <w:t>University</w:t>
      </w:r>
      <w:r>
        <w:rPr>
          <w:spacing w:val="-5"/>
          <w:sz w:val="20"/>
        </w:rPr>
        <w:t xml:space="preserve"> </w:t>
      </w:r>
      <w:r>
        <w:rPr>
          <w:sz w:val="20"/>
        </w:rPr>
        <w:t>identifies</w:t>
      </w:r>
      <w:r>
        <w:rPr>
          <w:spacing w:val="-5"/>
          <w:sz w:val="20"/>
        </w:rPr>
        <w:t xml:space="preserve"> </w:t>
      </w:r>
      <w:r>
        <w:rPr>
          <w:sz w:val="20"/>
        </w:rPr>
        <w:t>the</w:t>
      </w:r>
      <w:r>
        <w:rPr>
          <w:spacing w:val="-7"/>
          <w:sz w:val="20"/>
        </w:rPr>
        <w:t xml:space="preserve"> </w:t>
      </w:r>
      <w:r>
        <w:rPr>
          <w:sz w:val="20"/>
        </w:rPr>
        <w:t>attributes</w:t>
      </w:r>
      <w:r>
        <w:rPr>
          <w:spacing w:val="-6"/>
          <w:sz w:val="20"/>
        </w:rPr>
        <w:t xml:space="preserve"> </w:t>
      </w:r>
      <w:r>
        <w:rPr>
          <w:sz w:val="20"/>
        </w:rPr>
        <w:t>of</w:t>
      </w:r>
      <w:r>
        <w:rPr>
          <w:spacing w:val="-8"/>
          <w:sz w:val="20"/>
        </w:rPr>
        <w:t xml:space="preserve"> </w:t>
      </w:r>
      <w:r>
        <w:rPr>
          <w:sz w:val="20"/>
        </w:rPr>
        <w:t>resilience,</w:t>
      </w:r>
      <w:r>
        <w:rPr>
          <w:spacing w:val="-9"/>
          <w:sz w:val="20"/>
        </w:rPr>
        <w:t xml:space="preserve"> </w:t>
      </w:r>
      <w:r>
        <w:rPr>
          <w:sz w:val="20"/>
        </w:rPr>
        <w:t>flexibility,</w:t>
      </w:r>
      <w:r>
        <w:rPr>
          <w:spacing w:val="-8"/>
          <w:sz w:val="20"/>
        </w:rPr>
        <w:t xml:space="preserve"> </w:t>
      </w:r>
      <w:r>
        <w:rPr>
          <w:sz w:val="20"/>
        </w:rPr>
        <w:t>creativity,</w:t>
      </w:r>
      <w:r>
        <w:rPr>
          <w:spacing w:val="-7"/>
          <w:sz w:val="20"/>
        </w:rPr>
        <w:t xml:space="preserve"> </w:t>
      </w:r>
      <w:r>
        <w:rPr>
          <w:sz w:val="20"/>
        </w:rPr>
        <w:t>digital</w:t>
      </w:r>
      <w:r>
        <w:rPr>
          <w:spacing w:val="-7"/>
          <w:sz w:val="20"/>
        </w:rPr>
        <w:t xml:space="preserve"> </w:t>
      </w:r>
      <w:r>
        <w:rPr>
          <w:sz w:val="20"/>
        </w:rPr>
        <w:t>literacy</w:t>
      </w:r>
      <w:r>
        <w:rPr>
          <w:spacing w:val="-54"/>
          <w:sz w:val="20"/>
        </w:rPr>
        <w:t xml:space="preserve"> </w:t>
      </w:r>
      <w:r>
        <w:rPr>
          <w:sz w:val="20"/>
        </w:rPr>
        <w:t>and</w:t>
      </w:r>
      <w:r>
        <w:rPr>
          <w:spacing w:val="-8"/>
          <w:sz w:val="20"/>
        </w:rPr>
        <w:t xml:space="preserve"> </w:t>
      </w:r>
      <w:r>
        <w:rPr>
          <w:sz w:val="20"/>
        </w:rPr>
        <w:t>entrepreneurship</w:t>
      </w:r>
      <w:r>
        <w:rPr>
          <w:spacing w:val="-8"/>
          <w:sz w:val="20"/>
        </w:rPr>
        <w:t xml:space="preserve"> </w:t>
      </w:r>
      <w:r>
        <w:rPr>
          <w:sz w:val="20"/>
        </w:rPr>
        <w:t>as</w:t>
      </w:r>
      <w:r>
        <w:rPr>
          <w:spacing w:val="-9"/>
          <w:sz w:val="20"/>
        </w:rPr>
        <w:t xml:space="preserve"> </w:t>
      </w:r>
      <w:r>
        <w:rPr>
          <w:sz w:val="20"/>
        </w:rPr>
        <w:t>critical</w:t>
      </w:r>
      <w:r>
        <w:rPr>
          <w:spacing w:val="-9"/>
          <w:sz w:val="20"/>
        </w:rPr>
        <w:t xml:space="preserve"> </w:t>
      </w:r>
      <w:r>
        <w:rPr>
          <w:sz w:val="20"/>
        </w:rPr>
        <w:t>to</w:t>
      </w:r>
      <w:r>
        <w:rPr>
          <w:spacing w:val="-7"/>
          <w:sz w:val="20"/>
        </w:rPr>
        <w:t xml:space="preserve"> </w:t>
      </w:r>
      <w:r>
        <w:rPr>
          <w:sz w:val="20"/>
        </w:rPr>
        <w:t>our</w:t>
      </w:r>
      <w:r>
        <w:rPr>
          <w:spacing w:val="-9"/>
          <w:sz w:val="20"/>
        </w:rPr>
        <w:t xml:space="preserve"> </w:t>
      </w:r>
      <w:r>
        <w:rPr>
          <w:sz w:val="20"/>
        </w:rPr>
        <w:t>graduates’</w:t>
      </w:r>
      <w:r>
        <w:rPr>
          <w:spacing w:val="-11"/>
          <w:sz w:val="20"/>
        </w:rPr>
        <w:t xml:space="preserve"> </w:t>
      </w:r>
      <w:r>
        <w:rPr>
          <w:sz w:val="20"/>
        </w:rPr>
        <w:t>success,</w:t>
      </w:r>
      <w:r>
        <w:rPr>
          <w:spacing w:val="-9"/>
          <w:sz w:val="20"/>
        </w:rPr>
        <w:t xml:space="preserve"> </w:t>
      </w:r>
      <w:r>
        <w:rPr>
          <w:sz w:val="20"/>
        </w:rPr>
        <w:t>in</w:t>
      </w:r>
      <w:r>
        <w:rPr>
          <w:spacing w:val="-10"/>
          <w:sz w:val="20"/>
        </w:rPr>
        <w:t xml:space="preserve"> </w:t>
      </w:r>
      <w:r>
        <w:rPr>
          <w:sz w:val="20"/>
        </w:rPr>
        <w:t>the</w:t>
      </w:r>
      <w:r>
        <w:rPr>
          <w:spacing w:val="-10"/>
          <w:sz w:val="20"/>
        </w:rPr>
        <w:t xml:space="preserve"> </w:t>
      </w:r>
      <w:r>
        <w:rPr>
          <w:sz w:val="20"/>
        </w:rPr>
        <w:t>rapidly</w:t>
      </w:r>
      <w:r>
        <w:rPr>
          <w:spacing w:val="-8"/>
          <w:sz w:val="20"/>
        </w:rPr>
        <w:t xml:space="preserve"> </w:t>
      </w:r>
      <w:r>
        <w:rPr>
          <w:sz w:val="20"/>
        </w:rPr>
        <w:t>changing</w:t>
      </w:r>
      <w:r>
        <w:rPr>
          <w:spacing w:val="-8"/>
          <w:sz w:val="20"/>
        </w:rPr>
        <w:t xml:space="preserve"> </w:t>
      </w:r>
      <w:r>
        <w:rPr>
          <w:sz w:val="20"/>
        </w:rPr>
        <w:t>future</w:t>
      </w:r>
      <w:r>
        <w:rPr>
          <w:spacing w:val="1"/>
          <w:sz w:val="20"/>
        </w:rPr>
        <w:t xml:space="preserve"> </w:t>
      </w:r>
      <w:r>
        <w:rPr>
          <w:sz w:val="20"/>
        </w:rPr>
        <w:t>world</w:t>
      </w:r>
      <w:r>
        <w:rPr>
          <w:spacing w:val="1"/>
          <w:sz w:val="20"/>
        </w:rPr>
        <w:t xml:space="preserve"> </w:t>
      </w:r>
      <w:r>
        <w:rPr>
          <w:sz w:val="20"/>
        </w:rPr>
        <w:t>of</w:t>
      </w:r>
      <w:r>
        <w:rPr>
          <w:spacing w:val="1"/>
          <w:sz w:val="20"/>
        </w:rPr>
        <w:t xml:space="preserve"> </w:t>
      </w:r>
      <w:r>
        <w:rPr>
          <w:sz w:val="20"/>
        </w:rPr>
        <w:t>work.</w:t>
      </w:r>
      <w:r>
        <w:rPr>
          <w:spacing w:val="1"/>
          <w:sz w:val="20"/>
        </w:rPr>
        <w:t xml:space="preserve"> </w:t>
      </w:r>
      <w:r>
        <w:rPr>
          <w:sz w:val="20"/>
        </w:rPr>
        <w:t>We</w:t>
      </w:r>
      <w:r>
        <w:rPr>
          <w:spacing w:val="1"/>
          <w:sz w:val="20"/>
        </w:rPr>
        <w:t xml:space="preserve"> </w:t>
      </w:r>
      <w:r>
        <w:rPr>
          <w:sz w:val="20"/>
        </w:rPr>
        <w:t>have</w:t>
      </w:r>
      <w:r>
        <w:rPr>
          <w:spacing w:val="1"/>
          <w:sz w:val="20"/>
        </w:rPr>
        <w:t xml:space="preserve"> </w:t>
      </w:r>
      <w:r>
        <w:rPr>
          <w:sz w:val="20"/>
        </w:rPr>
        <w:t>established</w:t>
      </w:r>
      <w:r>
        <w:rPr>
          <w:spacing w:val="1"/>
          <w:sz w:val="20"/>
        </w:rPr>
        <w:t xml:space="preserve"> </w:t>
      </w:r>
      <w:r>
        <w:rPr>
          <w:sz w:val="20"/>
        </w:rPr>
        <w:t>a</w:t>
      </w:r>
      <w:r>
        <w:rPr>
          <w:spacing w:val="1"/>
          <w:sz w:val="20"/>
        </w:rPr>
        <w:t xml:space="preserve"> </w:t>
      </w:r>
      <w:r>
        <w:rPr>
          <w:sz w:val="20"/>
        </w:rPr>
        <w:t>Griffith</w:t>
      </w:r>
      <w:r>
        <w:rPr>
          <w:spacing w:val="1"/>
          <w:sz w:val="20"/>
        </w:rPr>
        <w:t xml:space="preserve"> </w:t>
      </w:r>
      <w:r>
        <w:rPr>
          <w:sz w:val="20"/>
        </w:rPr>
        <w:t>University</w:t>
      </w:r>
      <w:r>
        <w:rPr>
          <w:spacing w:val="1"/>
          <w:sz w:val="20"/>
        </w:rPr>
        <w:t xml:space="preserve"> </w:t>
      </w:r>
      <w:r>
        <w:rPr>
          <w:sz w:val="20"/>
        </w:rPr>
        <w:t>Capability</w:t>
      </w:r>
      <w:r>
        <w:rPr>
          <w:spacing w:val="1"/>
          <w:sz w:val="20"/>
        </w:rPr>
        <w:t xml:space="preserve"> </w:t>
      </w:r>
      <w:r>
        <w:rPr>
          <w:sz w:val="20"/>
        </w:rPr>
        <w:t>Development</w:t>
      </w:r>
      <w:r>
        <w:rPr>
          <w:spacing w:val="1"/>
          <w:sz w:val="20"/>
        </w:rPr>
        <w:t xml:space="preserve"> </w:t>
      </w:r>
      <w:r>
        <w:rPr>
          <w:sz w:val="20"/>
        </w:rPr>
        <w:t>Framework to provide a common language of some of the non-technical organisation</w:t>
      </w:r>
      <w:r>
        <w:rPr>
          <w:spacing w:val="1"/>
          <w:sz w:val="20"/>
        </w:rPr>
        <w:t xml:space="preserve"> </w:t>
      </w:r>
      <w:r>
        <w:rPr>
          <w:sz w:val="20"/>
        </w:rPr>
        <w:lastRenderedPageBreak/>
        <w:t>skills</w:t>
      </w:r>
      <w:r>
        <w:rPr>
          <w:spacing w:val="1"/>
          <w:sz w:val="20"/>
        </w:rPr>
        <w:t xml:space="preserve"> </w:t>
      </w:r>
      <w:r>
        <w:rPr>
          <w:sz w:val="20"/>
        </w:rPr>
        <w:t>that</w:t>
      </w:r>
      <w:r>
        <w:rPr>
          <w:spacing w:val="1"/>
          <w:sz w:val="20"/>
        </w:rPr>
        <w:t xml:space="preserve"> </w:t>
      </w:r>
      <w:r>
        <w:rPr>
          <w:sz w:val="20"/>
        </w:rPr>
        <w:t>will</w:t>
      </w:r>
      <w:r>
        <w:rPr>
          <w:spacing w:val="1"/>
          <w:sz w:val="20"/>
        </w:rPr>
        <w:t xml:space="preserve"> </w:t>
      </w:r>
      <w:r>
        <w:rPr>
          <w:sz w:val="20"/>
        </w:rPr>
        <w:t>support</w:t>
      </w:r>
      <w:r>
        <w:rPr>
          <w:spacing w:val="1"/>
          <w:sz w:val="20"/>
        </w:rPr>
        <w:t xml:space="preserve"> </w:t>
      </w:r>
      <w:r>
        <w:rPr>
          <w:sz w:val="20"/>
        </w:rPr>
        <w:t>our</w:t>
      </w:r>
      <w:r>
        <w:rPr>
          <w:spacing w:val="1"/>
          <w:sz w:val="20"/>
        </w:rPr>
        <w:t xml:space="preserve"> </w:t>
      </w:r>
      <w:r>
        <w:rPr>
          <w:sz w:val="20"/>
        </w:rPr>
        <w:t>staff</w:t>
      </w:r>
      <w:r>
        <w:rPr>
          <w:spacing w:val="1"/>
          <w:sz w:val="20"/>
        </w:rPr>
        <w:t xml:space="preserve"> </w:t>
      </w:r>
      <w:r>
        <w:rPr>
          <w:sz w:val="20"/>
        </w:rPr>
        <w:t>to</w:t>
      </w:r>
      <w:r>
        <w:rPr>
          <w:spacing w:val="1"/>
          <w:sz w:val="20"/>
        </w:rPr>
        <w:t xml:space="preserve"> </w:t>
      </w:r>
      <w:r>
        <w:rPr>
          <w:sz w:val="20"/>
        </w:rPr>
        <w:t>thrive</w:t>
      </w:r>
      <w:r>
        <w:rPr>
          <w:spacing w:val="1"/>
          <w:sz w:val="20"/>
        </w:rPr>
        <w:t xml:space="preserve"> </w:t>
      </w:r>
      <w:r>
        <w:rPr>
          <w:sz w:val="20"/>
        </w:rPr>
        <w:t>now</w:t>
      </w:r>
      <w:r>
        <w:rPr>
          <w:spacing w:val="1"/>
          <w:sz w:val="20"/>
        </w:rPr>
        <w:t xml:space="preserve"> </w:t>
      </w:r>
      <w:r>
        <w:rPr>
          <w:sz w:val="20"/>
        </w:rPr>
        <w:t>and</w:t>
      </w:r>
      <w:r>
        <w:rPr>
          <w:spacing w:val="1"/>
          <w:sz w:val="20"/>
        </w:rPr>
        <w:t xml:space="preserve"> </w:t>
      </w:r>
      <w:r>
        <w:rPr>
          <w:sz w:val="20"/>
        </w:rPr>
        <w:t>into</w:t>
      </w:r>
      <w:r>
        <w:rPr>
          <w:spacing w:val="1"/>
          <w:sz w:val="20"/>
        </w:rPr>
        <w:t xml:space="preserve"> </w:t>
      </w:r>
      <w:r>
        <w:rPr>
          <w:sz w:val="20"/>
        </w:rPr>
        <w:t>the</w:t>
      </w:r>
      <w:r>
        <w:rPr>
          <w:spacing w:val="1"/>
          <w:sz w:val="20"/>
        </w:rPr>
        <w:t xml:space="preserve"> </w:t>
      </w:r>
      <w:r>
        <w:rPr>
          <w:sz w:val="20"/>
        </w:rPr>
        <w:t>future.</w:t>
      </w:r>
      <w:r>
        <w:rPr>
          <w:spacing w:val="1"/>
          <w:sz w:val="20"/>
        </w:rPr>
        <w:t xml:space="preserve"> </w:t>
      </w:r>
      <w:r>
        <w:rPr>
          <w:sz w:val="20"/>
        </w:rPr>
        <w:t>The</w:t>
      </w:r>
      <w:r>
        <w:rPr>
          <w:spacing w:val="1"/>
          <w:sz w:val="20"/>
        </w:rPr>
        <w:t xml:space="preserve"> </w:t>
      </w:r>
      <w:r>
        <w:rPr>
          <w:sz w:val="20"/>
        </w:rPr>
        <w:t>Capability</w:t>
      </w:r>
      <w:r>
        <w:rPr>
          <w:spacing w:val="1"/>
          <w:sz w:val="20"/>
        </w:rPr>
        <w:t xml:space="preserve"> </w:t>
      </w:r>
      <w:r>
        <w:rPr>
          <w:sz w:val="20"/>
        </w:rPr>
        <w:t>Development Framework will assist you to understand the current skill level of this</w:t>
      </w:r>
      <w:r>
        <w:rPr>
          <w:spacing w:val="1"/>
          <w:sz w:val="20"/>
        </w:rPr>
        <w:t xml:space="preserve"> </w:t>
      </w:r>
      <w:r>
        <w:rPr>
          <w:sz w:val="20"/>
        </w:rPr>
        <w:t>position in the non-technical but critical skill domains that are increasingly important in a</w:t>
      </w:r>
      <w:r>
        <w:rPr>
          <w:spacing w:val="-53"/>
          <w:sz w:val="20"/>
        </w:rPr>
        <w:t xml:space="preserve"> </w:t>
      </w:r>
      <w:r>
        <w:rPr>
          <w:sz w:val="20"/>
        </w:rPr>
        <w:t>changing workplace</w:t>
      </w:r>
      <w:r>
        <w:rPr>
          <w:spacing w:val="-1"/>
          <w:sz w:val="20"/>
        </w:rPr>
        <w:t xml:space="preserve"> </w:t>
      </w:r>
      <w:r>
        <w:rPr>
          <w:sz w:val="20"/>
        </w:rPr>
        <w:t>context.</w:t>
      </w:r>
    </w:p>
    <w:p w14:paraId="3DEEC669" w14:textId="77777777" w:rsidR="000F717D" w:rsidRDefault="000F717D" w:rsidP="002F751B">
      <w:pPr>
        <w:pStyle w:val="BodyText"/>
        <w:spacing w:line="276" w:lineRule="auto"/>
        <w:rPr>
          <w:sz w:val="23"/>
        </w:rPr>
      </w:pPr>
    </w:p>
    <w:p w14:paraId="2180B8DF" w14:textId="77777777" w:rsidR="000F717D" w:rsidRDefault="006E24A3" w:rsidP="002F751B">
      <w:pPr>
        <w:pStyle w:val="BodyText"/>
        <w:spacing w:line="276" w:lineRule="auto"/>
        <w:ind w:left="1417" w:right="2460"/>
      </w:pPr>
      <w:r>
        <w:t>To read about some of the non-technical organisation skills for this position,</w:t>
      </w:r>
      <w:r>
        <w:rPr>
          <w:spacing w:val="-53"/>
        </w:rPr>
        <w:t xml:space="preserve"> </w:t>
      </w:r>
      <w:r>
        <w:t>please</w:t>
      </w:r>
      <w:r>
        <w:rPr>
          <w:spacing w:val="1"/>
        </w:rPr>
        <w:t xml:space="preserve"> </w:t>
      </w:r>
      <w:r>
        <w:t>see</w:t>
      </w:r>
      <w:r>
        <w:rPr>
          <w:spacing w:val="1"/>
        </w:rPr>
        <w:t xml:space="preserve"> </w:t>
      </w:r>
      <w:r>
        <w:t>the</w:t>
      </w:r>
      <w:r>
        <w:rPr>
          <w:spacing w:val="1"/>
        </w:rPr>
        <w:t xml:space="preserve"> </w:t>
      </w:r>
      <w:r w:rsidRPr="002F751B">
        <w:t xml:space="preserve">Leads Others </w:t>
      </w:r>
      <w:r>
        <w:t>section</w:t>
      </w:r>
      <w:r>
        <w:rPr>
          <w:spacing w:val="1"/>
        </w:rPr>
        <w:t xml:space="preserve"> </w:t>
      </w:r>
      <w:r>
        <w:t>of</w:t>
      </w:r>
      <w:r>
        <w:rPr>
          <w:spacing w:val="1"/>
        </w:rPr>
        <w:t xml:space="preserve"> </w:t>
      </w:r>
      <w:r>
        <w:t>our</w:t>
      </w:r>
      <w:r>
        <w:rPr>
          <w:spacing w:val="1"/>
        </w:rPr>
        <w:t xml:space="preserve"> </w:t>
      </w:r>
      <w:hyperlink r:id="rId10" w:anchor="framework">
        <w:r>
          <w:rPr>
            <w:color w:val="0033CC"/>
            <w:u w:val="single" w:color="0033CC"/>
          </w:rPr>
          <w:t>Capability</w:t>
        </w:r>
        <w:r>
          <w:rPr>
            <w:color w:val="0033CC"/>
            <w:spacing w:val="1"/>
            <w:u w:val="single" w:color="0033CC"/>
          </w:rPr>
          <w:t xml:space="preserve"> </w:t>
        </w:r>
        <w:r>
          <w:rPr>
            <w:color w:val="0033CC"/>
            <w:u w:val="single" w:color="0033CC"/>
          </w:rPr>
          <w:t>Development</w:t>
        </w:r>
      </w:hyperlink>
      <w:r>
        <w:rPr>
          <w:color w:val="0033CC"/>
          <w:spacing w:val="1"/>
        </w:rPr>
        <w:t xml:space="preserve"> </w:t>
      </w:r>
      <w:hyperlink r:id="rId11" w:anchor="framework">
        <w:r>
          <w:rPr>
            <w:color w:val="0033CC"/>
            <w:u w:val="single" w:color="0033CC"/>
          </w:rPr>
          <w:t>Framework</w:t>
        </w:r>
        <w:r>
          <w:t>.</w:t>
        </w:r>
      </w:hyperlink>
    </w:p>
    <w:sectPr w:rsidR="000F717D" w:rsidSect="0026554E">
      <w:pgSz w:w="11910" w:h="16840"/>
      <w:pgMar w:top="1360" w:right="0" w:bottom="1135"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E168A"/>
    <w:multiLevelType w:val="multilevel"/>
    <w:tmpl w:val="233C2DF4"/>
    <w:lvl w:ilvl="0">
      <w:start w:val="3"/>
      <w:numFmt w:val="decimal"/>
      <w:lvlText w:val="%1"/>
      <w:lvlJc w:val="left"/>
      <w:pPr>
        <w:ind w:left="1002" w:hanging="720"/>
      </w:pPr>
      <w:rPr>
        <w:rFonts w:hint="default"/>
        <w:lang w:val="en-AU" w:eastAsia="en-US" w:bidi="ar-SA"/>
      </w:rPr>
    </w:lvl>
    <w:lvl w:ilvl="1">
      <w:numFmt w:val="decimal"/>
      <w:lvlText w:val="%1.%2"/>
      <w:lvlJc w:val="left"/>
      <w:pPr>
        <w:ind w:left="1002" w:hanging="720"/>
      </w:pPr>
      <w:rPr>
        <w:rFonts w:ascii="Arial" w:eastAsia="Arial" w:hAnsi="Arial" w:cs="Arial" w:hint="default"/>
        <w:b w:val="0"/>
        <w:bCs w:val="0"/>
        <w:i w:val="0"/>
        <w:iCs w:val="0"/>
        <w:color w:val="E10917"/>
        <w:w w:val="99"/>
        <w:sz w:val="24"/>
        <w:szCs w:val="24"/>
        <w:lang w:val="en-AU" w:eastAsia="en-US" w:bidi="ar-SA"/>
      </w:rPr>
    </w:lvl>
    <w:lvl w:ilvl="2">
      <w:start w:val="1"/>
      <w:numFmt w:val="bullet"/>
      <w:lvlText w:val="▪"/>
      <w:lvlJc w:val="left"/>
      <w:pPr>
        <w:ind w:left="1321" w:hanging="360"/>
      </w:pPr>
      <w:rPr>
        <w:rFonts w:ascii="Calibri" w:hAnsi="Calibri" w:hint="default"/>
        <w:b w:val="0"/>
        <w:bCs w:val="0"/>
        <w:i w:val="0"/>
        <w:iCs w:val="0"/>
        <w:color w:val="FF0000"/>
        <w:w w:val="99"/>
        <w:sz w:val="20"/>
        <w:szCs w:val="20"/>
        <w:lang w:val="en-AU" w:eastAsia="en-US" w:bidi="ar-SA"/>
      </w:rPr>
    </w:lvl>
    <w:lvl w:ilvl="3">
      <w:numFmt w:val="bullet"/>
      <w:lvlText w:val="•"/>
      <w:lvlJc w:val="left"/>
      <w:pPr>
        <w:ind w:left="3383" w:hanging="360"/>
      </w:pPr>
      <w:rPr>
        <w:rFonts w:hint="default"/>
        <w:lang w:val="en-AU" w:eastAsia="en-US" w:bidi="ar-SA"/>
      </w:rPr>
    </w:lvl>
    <w:lvl w:ilvl="4">
      <w:numFmt w:val="bullet"/>
      <w:lvlText w:val="•"/>
      <w:lvlJc w:val="left"/>
      <w:pPr>
        <w:ind w:left="4415" w:hanging="360"/>
      </w:pPr>
      <w:rPr>
        <w:rFonts w:hint="default"/>
        <w:lang w:val="en-AU" w:eastAsia="en-US" w:bidi="ar-SA"/>
      </w:rPr>
    </w:lvl>
    <w:lvl w:ilvl="5">
      <w:numFmt w:val="bullet"/>
      <w:lvlText w:val="•"/>
      <w:lvlJc w:val="left"/>
      <w:pPr>
        <w:ind w:left="5447" w:hanging="360"/>
      </w:pPr>
      <w:rPr>
        <w:rFonts w:hint="default"/>
        <w:lang w:val="en-AU" w:eastAsia="en-US" w:bidi="ar-SA"/>
      </w:rPr>
    </w:lvl>
    <w:lvl w:ilvl="6">
      <w:numFmt w:val="bullet"/>
      <w:lvlText w:val="•"/>
      <w:lvlJc w:val="left"/>
      <w:pPr>
        <w:ind w:left="6479" w:hanging="360"/>
      </w:pPr>
      <w:rPr>
        <w:rFonts w:hint="default"/>
        <w:lang w:val="en-AU" w:eastAsia="en-US" w:bidi="ar-SA"/>
      </w:rPr>
    </w:lvl>
    <w:lvl w:ilvl="7">
      <w:numFmt w:val="bullet"/>
      <w:lvlText w:val="•"/>
      <w:lvlJc w:val="left"/>
      <w:pPr>
        <w:ind w:left="7510" w:hanging="360"/>
      </w:pPr>
      <w:rPr>
        <w:rFonts w:hint="default"/>
        <w:lang w:val="en-AU" w:eastAsia="en-US" w:bidi="ar-SA"/>
      </w:rPr>
    </w:lvl>
    <w:lvl w:ilvl="8">
      <w:numFmt w:val="bullet"/>
      <w:lvlText w:val="•"/>
      <w:lvlJc w:val="left"/>
      <w:pPr>
        <w:ind w:left="8542" w:hanging="360"/>
      </w:pPr>
      <w:rPr>
        <w:rFonts w:hint="default"/>
        <w:lang w:val="en-AU" w:eastAsia="en-US" w:bidi="ar-SA"/>
      </w:rPr>
    </w:lvl>
  </w:abstractNum>
  <w:abstractNum w:abstractNumId="1" w15:restartNumberingAfterBreak="0">
    <w:nsid w:val="2DD91E0F"/>
    <w:multiLevelType w:val="multilevel"/>
    <w:tmpl w:val="50206C60"/>
    <w:lvl w:ilvl="0">
      <w:start w:val="4"/>
      <w:numFmt w:val="decimal"/>
      <w:lvlText w:val="%1"/>
      <w:lvlJc w:val="left"/>
      <w:pPr>
        <w:ind w:left="1002" w:hanging="720"/>
      </w:pPr>
      <w:rPr>
        <w:rFonts w:hint="default"/>
        <w:lang w:val="en-AU" w:eastAsia="en-US" w:bidi="ar-SA"/>
      </w:rPr>
    </w:lvl>
    <w:lvl w:ilvl="1">
      <w:numFmt w:val="decimal"/>
      <w:lvlText w:val="%1.%2"/>
      <w:lvlJc w:val="left"/>
      <w:pPr>
        <w:ind w:left="1002" w:hanging="720"/>
      </w:pPr>
      <w:rPr>
        <w:rFonts w:ascii="Arial" w:eastAsia="Arial" w:hAnsi="Arial" w:cs="Arial" w:hint="default"/>
        <w:b w:val="0"/>
        <w:bCs w:val="0"/>
        <w:i w:val="0"/>
        <w:iCs w:val="0"/>
        <w:color w:val="E10917"/>
        <w:w w:val="99"/>
        <w:sz w:val="24"/>
        <w:szCs w:val="24"/>
        <w:lang w:val="en-AU" w:eastAsia="en-US" w:bidi="ar-SA"/>
      </w:rPr>
    </w:lvl>
    <w:lvl w:ilvl="2">
      <w:numFmt w:val="bullet"/>
      <w:lvlText w:val=""/>
      <w:lvlJc w:val="left"/>
      <w:pPr>
        <w:ind w:left="1417" w:hanging="425"/>
      </w:pPr>
      <w:rPr>
        <w:rFonts w:ascii="Wingdings" w:eastAsia="Wingdings" w:hAnsi="Wingdings" w:cs="Wingdings" w:hint="default"/>
        <w:b w:val="0"/>
        <w:bCs w:val="0"/>
        <w:i w:val="0"/>
        <w:iCs w:val="0"/>
        <w:color w:val="FF0000"/>
        <w:w w:val="99"/>
        <w:sz w:val="20"/>
        <w:szCs w:val="20"/>
        <w:lang w:val="en-AU" w:eastAsia="en-US" w:bidi="ar-SA"/>
      </w:rPr>
    </w:lvl>
    <w:lvl w:ilvl="3">
      <w:numFmt w:val="bullet"/>
      <w:lvlText w:val="•"/>
      <w:lvlJc w:val="left"/>
      <w:pPr>
        <w:ind w:left="3461" w:hanging="425"/>
      </w:pPr>
      <w:rPr>
        <w:rFonts w:hint="default"/>
        <w:lang w:val="en-AU" w:eastAsia="en-US" w:bidi="ar-SA"/>
      </w:rPr>
    </w:lvl>
    <w:lvl w:ilvl="4">
      <w:numFmt w:val="bullet"/>
      <w:lvlText w:val="•"/>
      <w:lvlJc w:val="left"/>
      <w:pPr>
        <w:ind w:left="4482" w:hanging="425"/>
      </w:pPr>
      <w:rPr>
        <w:rFonts w:hint="default"/>
        <w:lang w:val="en-AU" w:eastAsia="en-US" w:bidi="ar-SA"/>
      </w:rPr>
    </w:lvl>
    <w:lvl w:ilvl="5">
      <w:numFmt w:val="bullet"/>
      <w:lvlText w:val="•"/>
      <w:lvlJc w:val="left"/>
      <w:pPr>
        <w:ind w:left="5502" w:hanging="425"/>
      </w:pPr>
      <w:rPr>
        <w:rFonts w:hint="default"/>
        <w:lang w:val="en-AU" w:eastAsia="en-US" w:bidi="ar-SA"/>
      </w:rPr>
    </w:lvl>
    <w:lvl w:ilvl="6">
      <w:numFmt w:val="bullet"/>
      <w:lvlText w:val="•"/>
      <w:lvlJc w:val="left"/>
      <w:pPr>
        <w:ind w:left="6523" w:hanging="425"/>
      </w:pPr>
      <w:rPr>
        <w:rFonts w:hint="default"/>
        <w:lang w:val="en-AU" w:eastAsia="en-US" w:bidi="ar-SA"/>
      </w:rPr>
    </w:lvl>
    <w:lvl w:ilvl="7">
      <w:numFmt w:val="bullet"/>
      <w:lvlText w:val="•"/>
      <w:lvlJc w:val="left"/>
      <w:pPr>
        <w:ind w:left="7544" w:hanging="425"/>
      </w:pPr>
      <w:rPr>
        <w:rFonts w:hint="default"/>
        <w:lang w:val="en-AU" w:eastAsia="en-US" w:bidi="ar-SA"/>
      </w:rPr>
    </w:lvl>
    <w:lvl w:ilvl="8">
      <w:numFmt w:val="bullet"/>
      <w:lvlText w:val="•"/>
      <w:lvlJc w:val="left"/>
      <w:pPr>
        <w:ind w:left="8564" w:hanging="425"/>
      </w:pPr>
      <w:rPr>
        <w:rFonts w:hint="default"/>
        <w:lang w:val="en-AU" w:eastAsia="en-US" w:bidi="ar-SA"/>
      </w:rPr>
    </w:lvl>
  </w:abstractNum>
  <w:abstractNum w:abstractNumId="2" w15:restartNumberingAfterBreak="0">
    <w:nsid w:val="3F933046"/>
    <w:multiLevelType w:val="multilevel"/>
    <w:tmpl w:val="15AA81A4"/>
    <w:lvl w:ilvl="0">
      <w:start w:val="3"/>
      <w:numFmt w:val="decimal"/>
      <w:lvlText w:val="%1"/>
      <w:lvlJc w:val="left"/>
      <w:pPr>
        <w:ind w:left="878" w:hanging="419"/>
      </w:pPr>
      <w:rPr>
        <w:rFonts w:hint="default"/>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3" w15:restartNumberingAfterBreak="0">
    <w:nsid w:val="54102ECD"/>
    <w:multiLevelType w:val="multilevel"/>
    <w:tmpl w:val="FA263AA0"/>
    <w:lvl w:ilvl="0">
      <w:start w:val="2"/>
      <w:numFmt w:val="decimal"/>
      <w:lvlText w:val="%1"/>
      <w:lvlJc w:val="left"/>
      <w:pPr>
        <w:ind w:left="1002" w:hanging="720"/>
      </w:pPr>
      <w:rPr>
        <w:rFonts w:hint="default"/>
        <w:lang w:val="en-AU" w:eastAsia="en-US" w:bidi="ar-SA"/>
      </w:rPr>
    </w:lvl>
    <w:lvl w:ilvl="1">
      <w:numFmt w:val="decimal"/>
      <w:lvlText w:val="%1.%2"/>
      <w:lvlJc w:val="left"/>
      <w:pPr>
        <w:ind w:left="1002" w:hanging="720"/>
      </w:pPr>
      <w:rPr>
        <w:rFonts w:ascii="Arial" w:eastAsia="Arial" w:hAnsi="Arial" w:cs="Arial" w:hint="default"/>
        <w:b w:val="0"/>
        <w:bCs w:val="0"/>
        <w:i w:val="0"/>
        <w:iCs w:val="0"/>
        <w:color w:val="E10917"/>
        <w:w w:val="99"/>
        <w:sz w:val="24"/>
        <w:szCs w:val="24"/>
        <w:lang w:val="en-AU" w:eastAsia="en-US" w:bidi="ar-SA"/>
      </w:rPr>
    </w:lvl>
    <w:lvl w:ilvl="2">
      <w:numFmt w:val="bullet"/>
      <w:lvlText w:val=""/>
      <w:lvlJc w:val="left"/>
      <w:pPr>
        <w:ind w:left="1321" w:hanging="360"/>
      </w:pPr>
      <w:rPr>
        <w:rFonts w:ascii="Wingdings" w:eastAsia="Wingdings" w:hAnsi="Wingdings" w:cs="Wingdings" w:hint="default"/>
        <w:b w:val="0"/>
        <w:bCs w:val="0"/>
        <w:i w:val="0"/>
        <w:iCs w:val="0"/>
        <w:color w:val="E10917"/>
        <w:w w:val="98"/>
        <w:sz w:val="20"/>
        <w:szCs w:val="20"/>
        <w:lang w:val="en-AU" w:eastAsia="en-US" w:bidi="ar-SA"/>
      </w:rPr>
    </w:lvl>
    <w:lvl w:ilvl="3">
      <w:numFmt w:val="bullet"/>
      <w:lvlText w:val="•"/>
      <w:lvlJc w:val="left"/>
      <w:pPr>
        <w:ind w:left="3383" w:hanging="360"/>
      </w:pPr>
      <w:rPr>
        <w:rFonts w:hint="default"/>
        <w:lang w:val="en-AU" w:eastAsia="en-US" w:bidi="ar-SA"/>
      </w:rPr>
    </w:lvl>
    <w:lvl w:ilvl="4">
      <w:numFmt w:val="bullet"/>
      <w:lvlText w:val="•"/>
      <w:lvlJc w:val="left"/>
      <w:pPr>
        <w:ind w:left="4415" w:hanging="360"/>
      </w:pPr>
      <w:rPr>
        <w:rFonts w:hint="default"/>
        <w:lang w:val="en-AU" w:eastAsia="en-US" w:bidi="ar-SA"/>
      </w:rPr>
    </w:lvl>
    <w:lvl w:ilvl="5">
      <w:numFmt w:val="bullet"/>
      <w:lvlText w:val="•"/>
      <w:lvlJc w:val="left"/>
      <w:pPr>
        <w:ind w:left="5447" w:hanging="360"/>
      </w:pPr>
      <w:rPr>
        <w:rFonts w:hint="default"/>
        <w:lang w:val="en-AU" w:eastAsia="en-US" w:bidi="ar-SA"/>
      </w:rPr>
    </w:lvl>
    <w:lvl w:ilvl="6">
      <w:numFmt w:val="bullet"/>
      <w:lvlText w:val="•"/>
      <w:lvlJc w:val="left"/>
      <w:pPr>
        <w:ind w:left="6479" w:hanging="360"/>
      </w:pPr>
      <w:rPr>
        <w:rFonts w:hint="default"/>
        <w:lang w:val="en-AU" w:eastAsia="en-US" w:bidi="ar-SA"/>
      </w:rPr>
    </w:lvl>
    <w:lvl w:ilvl="7">
      <w:numFmt w:val="bullet"/>
      <w:lvlText w:val="•"/>
      <w:lvlJc w:val="left"/>
      <w:pPr>
        <w:ind w:left="7510" w:hanging="360"/>
      </w:pPr>
      <w:rPr>
        <w:rFonts w:hint="default"/>
        <w:lang w:val="en-AU" w:eastAsia="en-US" w:bidi="ar-SA"/>
      </w:rPr>
    </w:lvl>
    <w:lvl w:ilvl="8">
      <w:numFmt w:val="bullet"/>
      <w:lvlText w:val="•"/>
      <w:lvlJc w:val="left"/>
      <w:pPr>
        <w:ind w:left="8542" w:hanging="360"/>
      </w:pPr>
      <w:rPr>
        <w:rFonts w:hint="default"/>
        <w:lang w:val="en-AU" w:eastAsia="en-US" w:bidi="ar-SA"/>
      </w:rPr>
    </w:lvl>
  </w:abstractNum>
  <w:abstractNum w:abstractNumId="4" w15:restartNumberingAfterBreak="0">
    <w:nsid w:val="5623388B"/>
    <w:multiLevelType w:val="hybridMultilevel"/>
    <w:tmpl w:val="B58A0E12"/>
    <w:lvl w:ilvl="0" w:tplc="0C090001">
      <w:start w:val="1"/>
      <w:numFmt w:val="bullet"/>
      <w:lvlText w:val=""/>
      <w:lvlJc w:val="left"/>
      <w:pPr>
        <w:ind w:left="1361" w:hanging="360"/>
      </w:pPr>
      <w:rPr>
        <w:rFonts w:ascii="Symbol" w:hAnsi="Symbol" w:hint="default"/>
      </w:rPr>
    </w:lvl>
    <w:lvl w:ilvl="1" w:tplc="0C090003" w:tentative="1">
      <w:start w:val="1"/>
      <w:numFmt w:val="bullet"/>
      <w:lvlText w:val="o"/>
      <w:lvlJc w:val="left"/>
      <w:pPr>
        <w:ind w:left="2081" w:hanging="360"/>
      </w:pPr>
      <w:rPr>
        <w:rFonts w:ascii="Courier New" w:hAnsi="Courier New" w:cs="Courier New" w:hint="default"/>
      </w:rPr>
    </w:lvl>
    <w:lvl w:ilvl="2" w:tplc="0C090005" w:tentative="1">
      <w:start w:val="1"/>
      <w:numFmt w:val="bullet"/>
      <w:lvlText w:val=""/>
      <w:lvlJc w:val="left"/>
      <w:pPr>
        <w:ind w:left="2801" w:hanging="360"/>
      </w:pPr>
      <w:rPr>
        <w:rFonts w:ascii="Wingdings" w:hAnsi="Wingdings" w:hint="default"/>
      </w:rPr>
    </w:lvl>
    <w:lvl w:ilvl="3" w:tplc="0C090001" w:tentative="1">
      <w:start w:val="1"/>
      <w:numFmt w:val="bullet"/>
      <w:lvlText w:val=""/>
      <w:lvlJc w:val="left"/>
      <w:pPr>
        <w:ind w:left="3521" w:hanging="360"/>
      </w:pPr>
      <w:rPr>
        <w:rFonts w:ascii="Symbol" w:hAnsi="Symbol" w:hint="default"/>
      </w:rPr>
    </w:lvl>
    <w:lvl w:ilvl="4" w:tplc="0C090003" w:tentative="1">
      <w:start w:val="1"/>
      <w:numFmt w:val="bullet"/>
      <w:lvlText w:val="o"/>
      <w:lvlJc w:val="left"/>
      <w:pPr>
        <w:ind w:left="4241" w:hanging="360"/>
      </w:pPr>
      <w:rPr>
        <w:rFonts w:ascii="Courier New" w:hAnsi="Courier New" w:cs="Courier New" w:hint="default"/>
      </w:rPr>
    </w:lvl>
    <w:lvl w:ilvl="5" w:tplc="0C090005" w:tentative="1">
      <w:start w:val="1"/>
      <w:numFmt w:val="bullet"/>
      <w:lvlText w:val=""/>
      <w:lvlJc w:val="left"/>
      <w:pPr>
        <w:ind w:left="4961" w:hanging="360"/>
      </w:pPr>
      <w:rPr>
        <w:rFonts w:ascii="Wingdings" w:hAnsi="Wingdings" w:hint="default"/>
      </w:rPr>
    </w:lvl>
    <w:lvl w:ilvl="6" w:tplc="0C090001" w:tentative="1">
      <w:start w:val="1"/>
      <w:numFmt w:val="bullet"/>
      <w:lvlText w:val=""/>
      <w:lvlJc w:val="left"/>
      <w:pPr>
        <w:ind w:left="5681" w:hanging="360"/>
      </w:pPr>
      <w:rPr>
        <w:rFonts w:ascii="Symbol" w:hAnsi="Symbol" w:hint="default"/>
      </w:rPr>
    </w:lvl>
    <w:lvl w:ilvl="7" w:tplc="0C090003" w:tentative="1">
      <w:start w:val="1"/>
      <w:numFmt w:val="bullet"/>
      <w:lvlText w:val="o"/>
      <w:lvlJc w:val="left"/>
      <w:pPr>
        <w:ind w:left="6401" w:hanging="360"/>
      </w:pPr>
      <w:rPr>
        <w:rFonts w:ascii="Courier New" w:hAnsi="Courier New" w:cs="Courier New" w:hint="default"/>
      </w:rPr>
    </w:lvl>
    <w:lvl w:ilvl="8" w:tplc="0C090005" w:tentative="1">
      <w:start w:val="1"/>
      <w:numFmt w:val="bullet"/>
      <w:lvlText w:val=""/>
      <w:lvlJc w:val="left"/>
      <w:pPr>
        <w:ind w:left="7121" w:hanging="360"/>
      </w:pPr>
      <w:rPr>
        <w:rFonts w:ascii="Wingdings" w:hAnsi="Wingdings" w:hint="default"/>
      </w:rPr>
    </w:lvl>
  </w:abstractNum>
  <w:num w:numId="1" w16cid:durableId="481852999">
    <w:abstractNumId w:val="1"/>
  </w:num>
  <w:num w:numId="2" w16cid:durableId="1250386926">
    <w:abstractNumId w:val="0"/>
  </w:num>
  <w:num w:numId="3" w16cid:durableId="1828281360">
    <w:abstractNumId w:val="3"/>
  </w:num>
  <w:num w:numId="4" w16cid:durableId="1747648794">
    <w:abstractNumId w:val="2"/>
  </w:num>
  <w:num w:numId="5" w16cid:durableId="5988312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17D"/>
    <w:rsid w:val="00001102"/>
    <w:rsid w:val="00007842"/>
    <w:rsid w:val="00024868"/>
    <w:rsid w:val="00052B10"/>
    <w:rsid w:val="000927A8"/>
    <w:rsid w:val="0009475C"/>
    <w:rsid w:val="000D330A"/>
    <w:rsid w:val="000F717D"/>
    <w:rsid w:val="0010356D"/>
    <w:rsid w:val="00103ADF"/>
    <w:rsid w:val="00103C9F"/>
    <w:rsid w:val="00117758"/>
    <w:rsid w:val="001307D9"/>
    <w:rsid w:val="00132DB8"/>
    <w:rsid w:val="00136C9C"/>
    <w:rsid w:val="00191A37"/>
    <w:rsid w:val="001A235A"/>
    <w:rsid w:val="001F7DBF"/>
    <w:rsid w:val="002009F3"/>
    <w:rsid w:val="0020436B"/>
    <w:rsid w:val="00214856"/>
    <w:rsid w:val="00222BFA"/>
    <w:rsid w:val="00237A8F"/>
    <w:rsid w:val="0026554E"/>
    <w:rsid w:val="0028373D"/>
    <w:rsid w:val="00286A38"/>
    <w:rsid w:val="00292A10"/>
    <w:rsid w:val="002D06D7"/>
    <w:rsid w:val="002E6736"/>
    <w:rsid w:val="002F751B"/>
    <w:rsid w:val="00313537"/>
    <w:rsid w:val="00336ED6"/>
    <w:rsid w:val="003A1562"/>
    <w:rsid w:val="003C748B"/>
    <w:rsid w:val="003E6CC4"/>
    <w:rsid w:val="00403185"/>
    <w:rsid w:val="00423EBE"/>
    <w:rsid w:val="00445DCF"/>
    <w:rsid w:val="004A0C54"/>
    <w:rsid w:val="004A1F78"/>
    <w:rsid w:val="004D3FAC"/>
    <w:rsid w:val="005760FB"/>
    <w:rsid w:val="00593DEC"/>
    <w:rsid w:val="005A27CD"/>
    <w:rsid w:val="005D3E42"/>
    <w:rsid w:val="005F3641"/>
    <w:rsid w:val="005F41A7"/>
    <w:rsid w:val="005F71C2"/>
    <w:rsid w:val="006647A8"/>
    <w:rsid w:val="00666EEA"/>
    <w:rsid w:val="0067392A"/>
    <w:rsid w:val="006828FE"/>
    <w:rsid w:val="006C63E9"/>
    <w:rsid w:val="006E0717"/>
    <w:rsid w:val="006E24A3"/>
    <w:rsid w:val="00715D1D"/>
    <w:rsid w:val="007175AE"/>
    <w:rsid w:val="00730C6A"/>
    <w:rsid w:val="00751203"/>
    <w:rsid w:val="00785FFD"/>
    <w:rsid w:val="00795123"/>
    <w:rsid w:val="007A528E"/>
    <w:rsid w:val="007A7511"/>
    <w:rsid w:val="007F3DCE"/>
    <w:rsid w:val="00827FE5"/>
    <w:rsid w:val="00833BA1"/>
    <w:rsid w:val="00862CA0"/>
    <w:rsid w:val="00895056"/>
    <w:rsid w:val="008C6E36"/>
    <w:rsid w:val="008E49BD"/>
    <w:rsid w:val="008F1343"/>
    <w:rsid w:val="009027CD"/>
    <w:rsid w:val="00902C9C"/>
    <w:rsid w:val="009165B4"/>
    <w:rsid w:val="00917FF7"/>
    <w:rsid w:val="00930372"/>
    <w:rsid w:val="0094637A"/>
    <w:rsid w:val="00954222"/>
    <w:rsid w:val="00977AFF"/>
    <w:rsid w:val="0098603D"/>
    <w:rsid w:val="009A0913"/>
    <w:rsid w:val="009C5566"/>
    <w:rsid w:val="009E2CB1"/>
    <w:rsid w:val="009E5D4A"/>
    <w:rsid w:val="00A13576"/>
    <w:rsid w:val="00A8489E"/>
    <w:rsid w:val="00AA3441"/>
    <w:rsid w:val="00AC356A"/>
    <w:rsid w:val="00AD783F"/>
    <w:rsid w:val="00B36D4F"/>
    <w:rsid w:val="00B37286"/>
    <w:rsid w:val="00B447FD"/>
    <w:rsid w:val="00B552D9"/>
    <w:rsid w:val="00B62BBA"/>
    <w:rsid w:val="00B6742B"/>
    <w:rsid w:val="00B768CD"/>
    <w:rsid w:val="00B82A31"/>
    <w:rsid w:val="00BA43CC"/>
    <w:rsid w:val="00BA6303"/>
    <w:rsid w:val="00BD4F3F"/>
    <w:rsid w:val="00BF352B"/>
    <w:rsid w:val="00C21850"/>
    <w:rsid w:val="00C64080"/>
    <w:rsid w:val="00CA6D16"/>
    <w:rsid w:val="00CC0418"/>
    <w:rsid w:val="00CC79EC"/>
    <w:rsid w:val="00CD0F4D"/>
    <w:rsid w:val="00CE5971"/>
    <w:rsid w:val="00D01990"/>
    <w:rsid w:val="00D04D92"/>
    <w:rsid w:val="00D46EB6"/>
    <w:rsid w:val="00D53B94"/>
    <w:rsid w:val="00D85F54"/>
    <w:rsid w:val="00DA2DC4"/>
    <w:rsid w:val="00DA4894"/>
    <w:rsid w:val="00DB0CF4"/>
    <w:rsid w:val="00DB42F6"/>
    <w:rsid w:val="00DE4542"/>
    <w:rsid w:val="00E07AD1"/>
    <w:rsid w:val="00E17D90"/>
    <w:rsid w:val="00E57774"/>
    <w:rsid w:val="00E60C73"/>
    <w:rsid w:val="00EB53D4"/>
    <w:rsid w:val="00EB7E50"/>
    <w:rsid w:val="00ED2DC9"/>
    <w:rsid w:val="00EF3137"/>
    <w:rsid w:val="00F1418D"/>
    <w:rsid w:val="00F44FEC"/>
    <w:rsid w:val="00F47973"/>
    <w:rsid w:val="00F571F2"/>
    <w:rsid w:val="00F57BC9"/>
    <w:rsid w:val="00F76AFA"/>
    <w:rsid w:val="00F87A66"/>
    <w:rsid w:val="00FB39F2"/>
    <w:rsid w:val="00FE60A2"/>
    <w:rsid w:val="00FF3033"/>
    <w:rsid w:val="50F14FE9"/>
    <w:rsid w:val="5A141CF7"/>
    <w:rsid w:val="679D190A"/>
    <w:rsid w:val="692F87F4"/>
    <w:rsid w:val="6FFEE990"/>
    <w:rsid w:val="7B0F0058"/>
    <w:rsid w:val="7EB5975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BC395"/>
  <w15:docId w15:val="{A8BF208F-7507-4881-A0A8-50F59865B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AU"/>
    </w:rPr>
  </w:style>
  <w:style w:type="paragraph" w:styleId="Heading1">
    <w:name w:val="heading 1"/>
    <w:basedOn w:val="Normal"/>
    <w:uiPriority w:val="1"/>
    <w:qFormat/>
    <w:pPr>
      <w:spacing w:before="92"/>
      <w:ind w:left="1002" w:hanging="720"/>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0"/>
      <w:szCs w:val="20"/>
    </w:rPr>
  </w:style>
  <w:style w:type="paragraph" w:styleId="ListParagraph">
    <w:name w:val="List Paragraph"/>
    <w:basedOn w:val="Normal"/>
    <w:uiPriority w:val="99"/>
    <w:qFormat/>
    <w:pPr>
      <w:ind w:left="1321" w:right="2461" w:hanging="360"/>
      <w:jc w:val="both"/>
    </w:pPr>
  </w:style>
  <w:style w:type="paragraph" w:customStyle="1" w:styleId="TableParagraph">
    <w:name w:val="Table Paragraph"/>
    <w:basedOn w:val="Normal"/>
    <w:uiPriority w:val="1"/>
    <w:qFormat/>
    <w:pPr>
      <w:ind w:left="107"/>
    </w:pPr>
  </w:style>
  <w:style w:type="paragraph" w:styleId="Revision">
    <w:name w:val="Revision"/>
    <w:hidden/>
    <w:uiPriority w:val="99"/>
    <w:semiHidden/>
    <w:rsid w:val="005F3641"/>
    <w:pPr>
      <w:widowControl/>
      <w:autoSpaceDE/>
      <w:autoSpaceDN/>
    </w:pPr>
    <w:rPr>
      <w:rFonts w:ascii="Arial" w:eastAsia="Arial" w:hAnsi="Arial" w:cs="Arial"/>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ranet.secure.griffith.edu.au/employment/learning-and-development/specialist-programs/capability-development-framework" TargetMode="External"/><Relationship Id="rId5" Type="http://schemas.openxmlformats.org/officeDocument/2006/relationships/numbering" Target="numbering.xml"/><Relationship Id="rId10" Type="http://schemas.openxmlformats.org/officeDocument/2006/relationships/hyperlink" Target="https://intranet.secure.griffith.edu.au/employment/learning-and-development/specialist-programs/capability-development-framework"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AppVersion xmlns="ef98ed33-5c40-4c92-a880-1f7729e6c933" xsi:nil="true"/>
    <Invited_Leaders xmlns="ef98ed33-5c40-4c92-a880-1f7729e6c933" xsi:nil="true"/>
    <Member_Groups xmlns="ef98ed33-5c40-4c92-a880-1f7729e6c933">
      <UserInfo>
        <DisplayName/>
        <AccountId xsi:nil="true"/>
        <AccountType/>
      </UserInfo>
    </Member_Groups>
    <NotebookType xmlns="ef98ed33-5c40-4c92-a880-1f7729e6c933" xsi:nil="true"/>
    <TeamsChannelId xmlns="ef98ed33-5c40-4c92-a880-1f7729e6c933" xsi:nil="true"/>
    <Is_Collaboration_Space_Locked xmlns="ef98ed33-5c40-4c92-a880-1f7729e6c933" xsi:nil="true"/>
    <Members xmlns="ef98ed33-5c40-4c92-a880-1f7729e6c933">
      <UserInfo>
        <DisplayName/>
        <AccountId xsi:nil="true"/>
        <AccountType/>
      </UserInfo>
    </Members>
    <Self_Registration_Enabled xmlns="ef98ed33-5c40-4c92-a880-1f7729e6c933" xsi:nil="true"/>
    <Has_Leaders_Only_SectionGroup xmlns="ef98ed33-5c40-4c92-a880-1f7729e6c933" xsi:nil="true"/>
    <lcf76f155ced4ddcb4097134ff3c332f xmlns="ef98ed33-5c40-4c92-a880-1f7729e6c933">
      <Terms xmlns="http://schemas.microsoft.com/office/infopath/2007/PartnerControls"/>
    </lcf76f155ced4ddcb4097134ff3c332f>
    <IsNotebookLocked xmlns="ef98ed33-5c40-4c92-a880-1f7729e6c933" xsi:nil="true"/>
    <DefaultSectionNames xmlns="ef98ed33-5c40-4c92-a880-1f7729e6c933" xsi:nil="true"/>
    <Invited_Members xmlns="ef98ed33-5c40-4c92-a880-1f7729e6c933" xsi:nil="true"/>
    <CultureName xmlns="ef98ed33-5c40-4c92-a880-1f7729e6c933" xsi:nil="true"/>
    <Leaders xmlns="ef98ed33-5c40-4c92-a880-1f7729e6c933">
      <UserInfo>
        <DisplayName/>
        <AccountId xsi:nil="true"/>
        <AccountType/>
      </UserInfo>
    </Leaders>
    <TaxCatchAll xmlns="0fa0b461-26d9-41f0-8c4a-898a6e0ed324" xsi:nil="true"/>
    <Templates xmlns="ef98ed33-5c40-4c92-a880-1f7729e6c933" xsi:nil="true"/>
    <FolderType xmlns="ef98ed33-5c40-4c92-a880-1f7729e6c933" xsi:nil="true"/>
    <LMS_Mappings xmlns="ef98ed33-5c40-4c92-a880-1f7729e6c933" xsi:nil="true"/>
    <FolderDetails xmlns="ef98ed33-5c40-4c92-a880-1f7729e6c933" xsi:nil="true"/>
    <Math_Settings xmlns="ef98ed33-5c40-4c92-a880-1f7729e6c933" xsi:nil="true"/>
    <Owner xmlns="ef98ed33-5c40-4c92-a880-1f7729e6c933">
      <UserInfo>
        <DisplayName/>
        <AccountId xsi:nil="true"/>
        <AccountType/>
      </UserInfo>
    </Owner>
    <Distribution_Groups xmlns="ef98ed33-5c40-4c92-a880-1f7729e6c93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2D527ABC759EC418F18849E3A006D72" ma:contentTypeVersion="41" ma:contentTypeDescription="Create a new document." ma:contentTypeScope="" ma:versionID="e4119e27ea6f5fe35eb05b1b9e0565a1">
  <xsd:schema xmlns:xsd="http://www.w3.org/2001/XMLSchema" xmlns:xs="http://www.w3.org/2001/XMLSchema" xmlns:p="http://schemas.microsoft.com/office/2006/metadata/properties" xmlns:ns1="http://schemas.microsoft.com/sharepoint/v3" xmlns:ns2="ef98ed33-5c40-4c92-a880-1f7729e6c933" xmlns:ns3="0fa0b461-26d9-41f0-8c4a-898a6e0ed324" targetNamespace="http://schemas.microsoft.com/office/2006/metadata/properties" ma:root="true" ma:fieldsID="2c39874f81d5a61e157a408522342d3a" ns1:_="" ns2:_="" ns3:_="">
    <xsd:import namespace="http://schemas.microsoft.com/sharepoint/v3"/>
    <xsd:import namespace="ef98ed33-5c40-4c92-a880-1f7729e6c933"/>
    <xsd:import namespace="0fa0b461-26d9-41f0-8c4a-898a6e0ed324"/>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FolderDetail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7" nillable="true" ma:displayName="Unified Compliance Policy Properties" ma:hidden="true" ma:internalName="_ip_UnifiedCompliancePolicyProperties">
      <xsd:simpleType>
        <xsd:restriction base="dms:Note"/>
      </xsd:simpleType>
    </xsd:element>
    <xsd:element name="_ip_UnifiedCompliancePolicyUIAction" ma:index="4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98ed33-5c40-4c92-a880-1f7729e6c933"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4" nillable="true" ma:displayName="Tags" ma:internalName="MediaServiceAutoTag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ternalName="MediaServiceDateTaken"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d7fcee89-5a73-4a7b-ac3d-7e05f09405fb" ma:termSetId="09814cd3-568e-fe90-9814-8d621ff8fb84" ma:anchorId="fba54fb3-c3e1-fe81-a776-ca4b69148c4d" ma:open="true" ma:isKeyword="false">
      <xsd:complexType>
        <xsd:sequence>
          <xsd:element ref="pc:Terms" minOccurs="0" maxOccurs="1"/>
        </xsd:sequence>
      </xsd:complexType>
    </xsd:element>
    <xsd:element name="MediaServiceLocation" ma:index="43" nillable="true" ma:displayName="Location" ma:indexed="true" ma:internalName="MediaServiceLocation" ma:readOnly="true">
      <xsd:simpleType>
        <xsd:restriction base="dms:Text"/>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FolderDetails" ma:index="45" nillable="true" ma:displayName="Folder Details" ma:description="Documents to be reviewed and either updated or archived" ma:format="Dropdown" ma:internalName="FolderDetails">
      <xsd:simpleType>
        <xsd:restriction base="dms:Note">
          <xsd:maxLength value="255"/>
        </xsd:restriction>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a0b461-26d9-41f0-8c4a-898a6e0ed324"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42" nillable="true" ma:displayName="Taxonomy Catch All Column" ma:hidden="true" ma:list="{9fe5c50c-f068-4e70-9136-84681471fe07}" ma:internalName="TaxCatchAll" ma:showField="CatchAllData" ma:web="0fa0b461-26d9-41f0-8c4a-898a6e0ed3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4D65DA-0B64-49E2-BF04-1AE3D78917C0}">
  <ds:schemaRefs>
    <ds:schemaRef ds:uri="http://schemas.openxmlformats.org/officeDocument/2006/bibliography"/>
  </ds:schemaRefs>
</ds:datastoreItem>
</file>

<file path=customXml/itemProps2.xml><?xml version="1.0" encoding="utf-8"?>
<ds:datastoreItem xmlns:ds="http://schemas.openxmlformats.org/officeDocument/2006/customXml" ds:itemID="{96AB4682-F0AE-42AA-BD48-2C38A2E40FC1}">
  <ds:schemaRefs>
    <ds:schemaRef ds:uri="http://schemas.microsoft.com/sharepoint/v3/contenttype/forms"/>
  </ds:schemaRefs>
</ds:datastoreItem>
</file>

<file path=customXml/itemProps3.xml><?xml version="1.0" encoding="utf-8"?>
<ds:datastoreItem xmlns:ds="http://schemas.openxmlformats.org/officeDocument/2006/customXml" ds:itemID="{8C129365-0678-440A-ABD1-76ADC4B4A1E0}">
  <ds:schemaRefs>
    <ds:schemaRef ds:uri="http://purl.org/dc/dcmitype/"/>
    <ds:schemaRef ds:uri="d79cb1b0-e4e3-42cf-8c47-58f3e617d502"/>
    <ds:schemaRef ds:uri="f4ad83b4-ed6b-43f3-8fd7-c32dc7642a33"/>
    <ds:schemaRef ds:uri="http://schemas.microsoft.com/office/2006/documentManagement/types"/>
    <ds:schemaRef ds:uri="http://schemas.microsoft.com/sharepoint/v3"/>
    <ds:schemaRef ds:uri="http://purl.org/dc/elements/1.1/"/>
    <ds:schemaRef ds:uri="http://purl.org/dc/terms/"/>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526E151B-24C6-4FE6-B469-78127F9AE88C}"/>
</file>

<file path=docMetadata/LabelInfo.xml><?xml version="1.0" encoding="utf-8"?>
<clbl:labelList xmlns:clbl="http://schemas.microsoft.com/office/2020/mipLabelMetadata">
  <clbl:label id="{0507654c-1543-47e1-81c5-300c2627be14}" enabled="1" method="Privilege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Template>
  <TotalTime>6</TotalTime>
  <Pages>3</Pages>
  <Words>808</Words>
  <Characters>4612</Characters>
  <Application>Microsoft Office Word</Application>
  <DocSecurity>0</DocSecurity>
  <Lines>38</Lines>
  <Paragraphs>10</Paragraphs>
  <ScaleCrop>false</ScaleCrop>
  <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
  <cp:lastModifiedBy>Amanda Woods</cp:lastModifiedBy>
  <cp:revision>2</cp:revision>
  <dcterms:created xsi:type="dcterms:W3CDTF">2025-05-28T04:39:00Z</dcterms:created>
  <dcterms:modified xsi:type="dcterms:W3CDTF">2025-05-28T04:39:00Z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2021-12-08T00:00:00Z</vt:filetime>
  </property>
  <property fmtid="{D5CDD505-2E9C-101B-9397-08002B2CF9AE}" pid="3" name="Creator">
    <vt:lpwstr>Microsoft® Word for Microsoft 365</vt:lpwstr>
  </property>
  <property fmtid="{D5CDD505-2E9C-101B-9397-08002B2CF9AE}" pid="4" name="LastSaved">
    <vt:filetime>2021-12-10T00:00:00Z</vt:filetime>
  </property>
  <property fmtid="{D5CDD505-2E9C-101B-9397-08002B2CF9AE}" pid="5" name="ContentTypeId">
    <vt:lpwstr>0x01010032D527ABC759EC418F18849E3A006D72</vt:lpwstr>
  </property>
</Properties>
</file>