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19ACAF9" w:rsidR="00E449D4" w:rsidRPr="00C138CC" w:rsidRDefault="00A112A7" w:rsidP="00AC182E">
            <w:pPr>
              <w:jc w:val="both"/>
              <w:rPr>
                <w:rFonts w:ascii="Arial" w:hAnsi="Arial" w:cs="Arial"/>
                <w:sz w:val="20"/>
                <w:szCs w:val="20"/>
              </w:rPr>
            </w:pPr>
            <w:r>
              <w:rPr>
                <w:rFonts w:ascii="Arial" w:hAnsi="Arial" w:cs="Arial"/>
                <w:sz w:val="20"/>
                <w:szCs w:val="20"/>
              </w:rPr>
              <w:t xml:space="preserve">Paralegal </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C3126BE" w:rsidR="00E449D4" w:rsidRPr="00C138CC" w:rsidRDefault="00A112A7" w:rsidP="00AC182E">
            <w:pPr>
              <w:jc w:val="both"/>
              <w:rPr>
                <w:rFonts w:ascii="Arial" w:hAnsi="Arial" w:cs="Arial"/>
                <w:sz w:val="20"/>
                <w:szCs w:val="20"/>
              </w:rPr>
            </w:pPr>
            <w:r>
              <w:rPr>
                <w:rFonts w:ascii="Arial" w:hAnsi="Arial" w:cs="Arial"/>
                <w:sz w:val="20"/>
                <w:szCs w:val="20"/>
              </w:rPr>
              <w:t xml:space="preserve">Office of </w:t>
            </w:r>
            <w:r w:rsidR="008745F1">
              <w:rPr>
                <w:rFonts w:ascii="Arial" w:hAnsi="Arial" w:cs="Arial"/>
                <w:sz w:val="20"/>
                <w:szCs w:val="20"/>
              </w:rPr>
              <w:t xml:space="preserve">the </w:t>
            </w:r>
            <w:r>
              <w:rPr>
                <w:rFonts w:ascii="Arial" w:hAnsi="Arial" w:cs="Arial"/>
                <w:sz w:val="20"/>
                <w:szCs w:val="20"/>
              </w:rPr>
              <w:t>General Counsel</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FE57618" w:rsidR="00E449D4" w:rsidRPr="00C138CC" w:rsidRDefault="008F08D5" w:rsidP="00AC182E">
            <w:pPr>
              <w:jc w:val="both"/>
              <w:rPr>
                <w:rFonts w:ascii="Arial" w:hAnsi="Arial" w:cs="Arial"/>
                <w:sz w:val="20"/>
                <w:szCs w:val="20"/>
              </w:rPr>
            </w:pPr>
            <w:r>
              <w:rPr>
                <w:rFonts w:ascii="Arial" w:hAnsi="Arial" w:cs="Arial"/>
                <w:sz w:val="20"/>
                <w:szCs w:val="20"/>
              </w:rPr>
              <w:t>HEW Level 4</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828D9CA" w:rsidR="00E449D4" w:rsidRPr="0047754F" w:rsidRDefault="0047754F" w:rsidP="00AC182E">
            <w:pPr>
              <w:jc w:val="both"/>
              <w:rPr>
                <w:rFonts w:ascii="Arial" w:hAnsi="Arial" w:cs="Arial"/>
                <w:sz w:val="20"/>
                <w:szCs w:val="20"/>
              </w:rPr>
            </w:pPr>
            <w:r w:rsidRPr="0047754F">
              <w:rPr>
                <w:rFonts w:ascii="Arial" w:hAnsi="Arial" w:cs="Arial"/>
                <w:sz w:val="20"/>
                <w:szCs w:val="20"/>
              </w:rPr>
              <w:t>000</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BC22E2D" w:rsidR="00E449D4" w:rsidRPr="00C138CC" w:rsidRDefault="00A112A7" w:rsidP="00AC182E">
            <w:pPr>
              <w:jc w:val="both"/>
              <w:rPr>
                <w:rFonts w:ascii="Arial" w:hAnsi="Arial" w:cs="Arial"/>
                <w:sz w:val="20"/>
                <w:szCs w:val="20"/>
              </w:rPr>
            </w:pPr>
            <w:r>
              <w:rPr>
                <w:rFonts w:ascii="Arial" w:hAnsi="Arial" w:cs="Arial"/>
                <w:sz w:val="20"/>
                <w:szCs w:val="20"/>
              </w:rPr>
              <w:t>Deputy General Counsel</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7F26742" w:rsidR="00E449D4" w:rsidRPr="00D066DC" w:rsidRDefault="00481E2B" w:rsidP="00AC182E">
            <w:pPr>
              <w:rPr>
                <w:rFonts w:ascii="Arial" w:hAnsi="Arial" w:cs="Arial"/>
                <w:sz w:val="20"/>
                <w:szCs w:val="20"/>
              </w:rPr>
            </w:pPr>
            <w:r>
              <w:rPr>
                <w:rFonts w:ascii="Arial" w:hAnsi="Arial" w:cs="Arial"/>
                <w:sz w:val="20"/>
                <w:szCs w:val="20"/>
              </w:rPr>
              <w:t>Continuing</w:t>
            </w:r>
            <w:r w:rsidR="00892D1E" w:rsidRPr="00D066DC">
              <w:rPr>
                <w:rFonts w:ascii="Arial" w:hAnsi="Arial" w:cs="Arial"/>
                <w:sz w:val="20"/>
                <w:szCs w:val="20"/>
              </w:rPr>
              <w:t xml:space="preserve">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572148">
      <w:pPr>
        <w:pStyle w:val="Heading2"/>
        <w:tabs>
          <w:tab w:val="left" w:pos="862"/>
        </w:tabs>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2FC0E6E" w14:textId="77777777" w:rsidR="00A112A7" w:rsidRDefault="00A112A7" w:rsidP="00572148">
      <w:pPr>
        <w:pStyle w:val="Heading2"/>
        <w:tabs>
          <w:tab w:val="left" w:pos="862"/>
        </w:tabs>
        <w:ind w:left="851" w:right="850" w:firstLine="0"/>
        <w:jc w:val="both"/>
        <w:rPr>
          <w:rFonts w:ascii="Arial" w:hAnsi="Arial" w:cs="Arial"/>
          <w:sz w:val="20"/>
          <w:szCs w:val="20"/>
        </w:rPr>
      </w:pPr>
      <w:r>
        <w:rPr>
          <w:rFonts w:ascii="Arial" w:hAnsi="Arial" w:cs="Arial"/>
          <w:sz w:val="20"/>
          <w:szCs w:val="20"/>
        </w:rPr>
        <w:t>The Office of the General Counsel manages the full spectrum of legal, internal audit, governance, risk, resilience, insurance, compliance and privacy services that support and enable the University to achieve its strategy and purpose, while instilling community confidence.</w:t>
      </w:r>
    </w:p>
    <w:p w14:paraId="77596891" w14:textId="4FE36834" w:rsidR="00E449D4" w:rsidRPr="00C138CC" w:rsidRDefault="008F08D5" w:rsidP="00572148">
      <w:pPr>
        <w:pStyle w:val="Heading2"/>
        <w:tabs>
          <w:tab w:val="left" w:pos="862"/>
        </w:tabs>
        <w:ind w:left="851" w:right="850" w:firstLine="0"/>
        <w:jc w:val="both"/>
        <w:rPr>
          <w:rFonts w:ascii="Arial" w:hAnsi="Arial" w:cs="Arial"/>
          <w:color w:val="E20917"/>
        </w:rPr>
      </w:pPr>
      <w:r>
        <w:rPr>
          <w:rFonts w:ascii="Arial" w:hAnsi="Arial" w:cs="Arial"/>
          <w:sz w:val="20"/>
          <w:szCs w:val="20"/>
        </w:rPr>
        <w:t>Under general direction, t</w:t>
      </w:r>
      <w:r w:rsidRPr="00967BA9">
        <w:rPr>
          <w:rFonts w:ascii="Arial" w:hAnsi="Arial" w:cs="Arial"/>
          <w:sz w:val="20"/>
          <w:szCs w:val="20"/>
        </w:rPr>
        <w:t xml:space="preserve">his position is required to provide </w:t>
      </w:r>
      <w:r>
        <w:rPr>
          <w:rFonts w:ascii="Arial" w:hAnsi="Arial" w:cs="Arial"/>
          <w:sz w:val="20"/>
          <w:szCs w:val="20"/>
        </w:rPr>
        <w:t>general administrative</w:t>
      </w:r>
      <w:r w:rsidR="00A112A7">
        <w:rPr>
          <w:rFonts w:ascii="Arial" w:hAnsi="Arial" w:cs="Arial"/>
          <w:sz w:val="20"/>
          <w:szCs w:val="20"/>
        </w:rPr>
        <w:t xml:space="preserve"> and paralegal</w:t>
      </w:r>
      <w:r>
        <w:rPr>
          <w:rFonts w:ascii="Arial" w:hAnsi="Arial" w:cs="Arial"/>
          <w:sz w:val="20"/>
          <w:szCs w:val="20"/>
        </w:rPr>
        <w:t xml:space="preserve"> support to the day-to-day operations of the </w:t>
      </w:r>
      <w:r w:rsidR="00A112A7">
        <w:rPr>
          <w:rFonts w:ascii="Arial" w:hAnsi="Arial" w:cs="Arial"/>
          <w:sz w:val="20"/>
          <w:szCs w:val="20"/>
        </w:rPr>
        <w:t>legal, compliance and privacy services</w:t>
      </w:r>
      <w:r>
        <w:rPr>
          <w:rFonts w:ascii="Arial" w:hAnsi="Arial" w:cs="Arial"/>
          <w:sz w:val="20"/>
          <w:szCs w:val="20"/>
        </w:rPr>
        <w:t>.</w:t>
      </w:r>
    </w:p>
    <w:p w14:paraId="3C0D7325" w14:textId="77777777" w:rsidR="00E449D4" w:rsidRPr="00C138CC" w:rsidRDefault="00E449D4" w:rsidP="00572148">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509C926D" w14:textId="2BDC72DA" w:rsidR="00D066DC" w:rsidRPr="00BA2C21" w:rsidRDefault="009911F6"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The occupant of this position will hold</w:t>
      </w:r>
      <w:r w:rsidR="008F08D5" w:rsidRPr="008F08D5">
        <w:rPr>
          <w:rFonts w:ascii="Arial" w:hAnsi="Arial" w:cs="Arial"/>
          <w:sz w:val="20"/>
        </w:rPr>
        <w:t xml:space="preserve"> an associate diploma level qualification with relevant work experience, or an equivalent combination of relevant skills, knowledge and experience.</w:t>
      </w:r>
    </w:p>
    <w:p w14:paraId="35D0314E" w14:textId="77777777" w:rsidR="00E449D4" w:rsidRPr="00C138CC" w:rsidRDefault="00E449D4" w:rsidP="00572148">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7E51D916" w14:textId="415CF6CA" w:rsidR="00EC7369" w:rsidRDefault="005A3C00"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Provide general administrative support</w:t>
      </w:r>
      <w:r w:rsidR="00EC7369">
        <w:rPr>
          <w:rFonts w:ascii="Arial" w:hAnsi="Arial" w:cs="Arial"/>
          <w:sz w:val="20"/>
        </w:rPr>
        <w:t xml:space="preserve"> to the Legal, Compliance and Privacy teams.</w:t>
      </w:r>
      <w:r w:rsidR="000A3BC6">
        <w:rPr>
          <w:rFonts w:ascii="Arial" w:hAnsi="Arial" w:cs="Arial"/>
          <w:sz w:val="20"/>
        </w:rPr>
        <w:t xml:space="preserve"> Manage generic email accounts; use desktop publishing to assist </w:t>
      </w:r>
      <w:r w:rsidR="00F831AD">
        <w:rPr>
          <w:rFonts w:ascii="Arial" w:hAnsi="Arial" w:cs="Arial"/>
          <w:sz w:val="20"/>
        </w:rPr>
        <w:t>team members to produce presentations, spreadsheets and charts to prepare high quality reports and papers.</w:t>
      </w:r>
    </w:p>
    <w:p w14:paraId="49B49E5E" w14:textId="20AECE01" w:rsidR="006919B7" w:rsidRDefault="00EC7369"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Manage the Legal matter management process, i</w:t>
      </w:r>
      <w:r w:rsidR="009D58A7">
        <w:rPr>
          <w:rFonts w:ascii="Arial" w:hAnsi="Arial" w:cs="Arial"/>
          <w:sz w:val="20"/>
        </w:rPr>
        <w:t>ncluding data entry, file establishment</w:t>
      </w:r>
      <w:r w:rsidR="00E52059">
        <w:rPr>
          <w:rFonts w:ascii="Arial" w:hAnsi="Arial" w:cs="Arial"/>
          <w:sz w:val="20"/>
        </w:rPr>
        <w:t>/archiving</w:t>
      </w:r>
      <w:r w:rsidR="009D58A7">
        <w:rPr>
          <w:rFonts w:ascii="Arial" w:hAnsi="Arial" w:cs="Arial"/>
          <w:sz w:val="20"/>
        </w:rPr>
        <w:t xml:space="preserve"> processes</w:t>
      </w:r>
      <w:r w:rsidR="00572148">
        <w:rPr>
          <w:rFonts w:ascii="Arial" w:hAnsi="Arial" w:cs="Arial"/>
          <w:sz w:val="20"/>
        </w:rPr>
        <w:t>,</w:t>
      </w:r>
      <w:r w:rsidR="009D58A7">
        <w:rPr>
          <w:rFonts w:ascii="Arial" w:hAnsi="Arial" w:cs="Arial"/>
          <w:sz w:val="20"/>
        </w:rPr>
        <w:t xml:space="preserve"> </w:t>
      </w:r>
      <w:r w:rsidR="00572148">
        <w:rPr>
          <w:rFonts w:ascii="Arial" w:hAnsi="Arial" w:cs="Arial"/>
          <w:sz w:val="20"/>
        </w:rPr>
        <w:t xml:space="preserve">respond </w:t>
      </w:r>
      <w:r w:rsidR="009D58A7">
        <w:rPr>
          <w:rFonts w:ascii="Arial" w:hAnsi="Arial" w:cs="Arial"/>
          <w:sz w:val="20"/>
        </w:rPr>
        <w:t>to and referring</w:t>
      </w:r>
      <w:r w:rsidR="006919B7">
        <w:rPr>
          <w:rFonts w:ascii="Arial" w:hAnsi="Arial" w:cs="Arial"/>
          <w:sz w:val="20"/>
        </w:rPr>
        <w:t xml:space="preserve"> legal, compliance and privacy queries.</w:t>
      </w:r>
    </w:p>
    <w:p w14:paraId="03CB7C93" w14:textId="18665C42" w:rsidR="00572148" w:rsidRPr="00572148" w:rsidRDefault="00572148"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Manage</w:t>
      </w:r>
      <w:r w:rsidRPr="00807BC9">
        <w:rPr>
          <w:rFonts w:ascii="Arial" w:hAnsi="Arial" w:cs="Arial"/>
          <w:sz w:val="20"/>
        </w:rPr>
        <w:t xml:space="preserve"> </w:t>
      </w:r>
      <w:r>
        <w:rPr>
          <w:rFonts w:ascii="Arial" w:hAnsi="Arial" w:cs="Arial"/>
          <w:sz w:val="20"/>
        </w:rPr>
        <w:t xml:space="preserve">and coordinate </w:t>
      </w:r>
      <w:r w:rsidRPr="00807BC9">
        <w:rPr>
          <w:rFonts w:ascii="Arial" w:hAnsi="Arial" w:cs="Arial"/>
          <w:sz w:val="20"/>
        </w:rPr>
        <w:t>the flow of information; establishing and maintaining administrative systems, including spreadsheets, information systems, registers, online booking systems, procedures and databases; record management/filing; preparing routine</w:t>
      </w:r>
      <w:r>
        <w:rPr>
          <w:rFonts w:ascii="Arial" w:hAnsi="Arial" w:cs="Arial"/>
          <w:sz w:val="20"/>
        </w:rPr>
        <w:t>,</w:t>
      </w:r>
      <w:r w:rsidRPr="00807BC9">
        <w:rPr>
          <w:rFonts w:ascii="Arial" w:hAnsi="Arial" w:cs="Arial"/>
          <w:sz w:val="20"/>
        </w:rPr>
        <w:t xml:space="preserve"> and ad hoc correspondence</w:t>
      </w:r>
      <w:r>
        <w:rPr>
          <w:rFonts w:ascii="Arial" w:hAnsi="Arial" w:cs="Arial"/>
          <w:sz w:val="20"/>
        </w:rPr>
        <w:t>.</w:t>
      </w:r>
      <w:r w:rsidRPr="00807BC9">
        <w:rPr>
          <w:rFonts w:ascii="Arial" w:hAnsi="Arial" w:cs="Arial"/>
          <w:sz w:val="20"/>
        </w:rPr>
        <w:t xml:space="preserve"> </w:t>
      </w:r>
    </w:p>
    <w:p w14:paraId="7F50E04A" w14:textId="599E273A" w:rsidR="00202724" w:rsidRDefault="00202724"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 xml:space="preserve">Assist the legal team with processing leases, business name renewals, </w:t>
      </w:r>
      <w:r w:rsidR="00572148">
        <w:rPr>
          <w:rFonts w:ascii="Arial" w:hAnsi="Arial" w:cs="Arial"/>
          <w:sz w:val="20"/>
        </w:rPr>
        <w:t>trademark</w:t>
      </w:r>
      <w:r>
        <w:rPr>
          <w:rFonts w:ascii="Arial" w:hAnsi="Arial" w:cs="Arial"/>
          <w:sz w:val="20"/>
        </w:rPr>
        <w:t xml:space="preserve"> renewals, subpoenas, non-party disclosures and requests from external authorities for documents/information</w:t>
      </w:r>
      <w:r w:rsidR="00892D1E">
        <w:rPr>
          <w:rFonts w:ascii="Arial" w:hAnsi="Arial" w:cs="Arial"/>
          <w:sz w:val="20"/>
        </w:rPr>
        <w:t>.</w:t>
      </w:r>
    </w:p>
    <w:p w14:paraId="522A5B42" w14:textId="62081A8E" w:rsidR="00FE6EFA" w:rsidRDefault="00FE6EFA"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Assist the privacy team with RTI/IPA and privacy complaints</w:t>
      </w:r>
      <w:r w:rsidR="00572148">
        <w:rPr>
          <w:rFonts w:ascii="Arial" w:hAnsi="Arial" w:cs="Arial"/>
          <w:sz w:val="20"/>
        </w:rPr>
        <w:t>.</w:t>
      </w:r>
    </w:p>
    <w:p w14:paraId="6274AB5D" w14:textId="5C24615D" w:rsidR="00202724" w:rsidRDefault="00202724"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 xml:space="preserve">Assist the legal, compliance and privacy teams with legal research, drafting </w:t>
      </w:r>
      <w:r>
        <w:rPr>
          <w:rFonts w:ascii="Arial" w:hAnsi="Arial" w:cs="Arial"/>
          <w:sz w:val="20"/>
        </w:rPr>
        <w:lastRenderedPageBreak/>
        <w:t xml:space="preserve">and other legal activities, including preparation of legal documents, gathering evidence and materials and assisting </w:t>
      </w:r>
      <w:r w:rsidR="00892D1E">
        <w:rPr>
          <w:rFonts w:ascii="Arial" w:hAnsi="Arial" w:cs="Arial"/>
          <w:sz w:val="20"/>
        </w:rPr>
        <w:t>s</w:t>
      </w:r>
      <w:r>
        <w:rPr>
          <w:rFonts w:ascii="Arial" w:hAnsi="Arial" w:cs="Arial"/>
          <w:sz w:val="20"/>
        </w:rPr>
        <w:t>enior lawyers with creating training materials and other resources</w:t>
      </w:r>
      <w:r w:rsidR="00892D1E">
        <w:rPr>
          <w:rFonts w:ascii="Arial" w:hAnsi="Arial" w:cs="Arial"/>
          <w:sz w:val="20"/>
        </w:rPr>
        <w:t>.</w:t>
      </w:r>
    </w:p>
    <w:p w14:paraId="3E9D93B2" w14:textId="7B32ECCE" w:rsidR="00807BC9" w:rsidRPr="00FE6EFA" w:rsidRDefault="00807BC9"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807BC9">
        <w:rPr>
          <w:rFonts w:ascii="Arial" w:hAnsi="Arial" w:cs="Arial"/>
          <w:sz w:val="20"/>
        </w:rPr>
        <w:t>Provide general administrative support</w:t>
      </w:r>
      <w:r w:rsidR="00202724">
        <w:rPr>
          <w:rFonts w:ascii="Arial" w:hAnsi="Arial" w:cs="Arial"/>
          <w:sz w:val="20"/>
        </w:rPr>
        <w:t xml:space="preserve"> to the legal, compliance and privacy teams</w:t>
      </w:r>
      <w:r w:rsidRPr="00807BC9">
        <w:rPr>
          <w:rFonts w:ascii="Arial" w:hAnsi="Arial" w:cs="Arial"/>
          <w:sz w:val="20"/>
        </w:rPr>
        <w:t xml:space="preserve">, </w:t>
      </w:r>
      <w:r w:rsidR="00202724">
        <w:rPr>
          <w:rFonts w:ascii="Arial" w:hAnsi="Arial" w:cs="Arial"/>
          <w:sz w:val="20"/>
        </w:rPr>
        <w:t>when required</w:t>
      </w:r>
      <w:r w:rsidR="00892D1E">
        <w:rPr>
          <w:rFonts w:ascii="Arial" w:hAnsi="Arial" w:cs="Arial"/>
          <w:sz w:val="20"/>
        </w:rPr>
        <w:t>.</w:t>
      </w:r>
      <w:r w:rsidR="00FE6EFA" w:rsidRPr="00FE6EFA">
        <w:rPr>
          <w:rFonts w:ascii="Arial" w:hAnsi="Arial" w:cs="Arial"/>
          <w:sz w:val="20"/>
        </w:rPr>
        <w:t xml:space="preserve"> </w:t>
      </w:r>
      <w:r w:rsidR="00FE6EFA" w:rsidRPr="00807BC9">
        <w:rPr>
          <w:rFonts w:ascii="Arial" w:hAnsi="Arial" w:cs="Arial"/>
          <w:sz w:val="20"/>
        </w:rPr>
        <w:t>Respond to/refer general enquiries, including undertaking reception duties</w:t>
      </w:r>
      <w:r w:rsidR="00572148">
        <w:rPr>
          <w:rFonts w:ascii="Arial" w:hAnsi="Arial" w:cs="Arial"/>
          <w:sz w:val="20"/>
        </w:rPr>
        <w:t>.</w:t>
      </w:r>
      <w:r w:rsidR="00FE6EFA" w:rsidRPr="00807BC9">
        <w:rPr>
          <w:rFonts w:ascii="Arial" w:hAnsi="Arial" w:cs="Arial"/>
          <w:sz w:val="20"/>
        </w:rPr>
        <w:t xml:space="preserve"> </w:t>
      </w:r>
    </w:p>
    <w:p w14:paraId="454E0A52" w14:textId="3B5DC86E" w:rsidR="000736E8" w:rsidRPr="00807BC9" w:rsidRDefault="00335AB3"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 xml:space="preserve">Assist </w:t>
      </w:r>
      <w:r w:rsidR="000736E8" w:rsidRPr="00807BC9">
        <w:rPr>
          <w:rFonts w:ascii="Arial" w:hAnsi="Arial" w:cs="Arial"/>
          <w:sz w:val="20"/>
        </w:rPr>
        <w:t xml:space="preserve">on-boarding on new staff </w:t>
      </w:r>
      <w:r w:rsidR="00B776ED">
        <w:rPr>
          <w:rFonts w:ascii="Arial" w:hAnsi="Arial" w:cs="Arial"/>
          <w:sz w:val="20"/>
        </w:rPr>
        <w:t>in Legal, Compliance and Privacy</w:t>
      </w:r>
      <w:r w:rsidR="000736E8" w:rsidRPr="00807BC9">
        <w:rPr>
          <w:rFonts w:ascii="Arial" w:hAnsi="Arial" w:cs="Arial"/>
          <w:sz w:val="20"/>
        </w:rPr>
        <w:t xml:space="preserve"> as required.</w:t>
      </w:r>
    </w:p>
    <w:p w14:paraId="3CCD02D3" w14:textId="53AA9B09" w:rsidR="00FE6EFA" w:rsidRPr="00807BC9" w:rsidRDefault="00572148"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Perform additional</w:t>
      </w:r>
      <w:r w:rsidR="00FE6EFA" w:rsidRPr="00807BC9">
        <w:rPr>
          <w:rFonts w:ascii="Arial" w:hAnsi="Arial" w:cs="Arial"/>
          <w:sz w:val="20"/>
        </w:rPr>
        <w:t xml:space="preserve"> responsibilities, commensurate with the expectations of a role at this level, which contribute to the overall objectives of the </w:t>
      </w:r>
      <w:r w:rsidR="00FE6EFA">
        <w:rPr>
          <w:rFonts w:ascii="Arial" w:hAnsi="Arial" w:cs="Arial"/>
          <w:sz w:val="20"/>
        </w:rPr>
        <w:t>Office for the General Counsel.</w:t>
      </w:r>
    </w:p>
    <w:p w14:paraId="242B3E4F" w14:textId="77777777" w:rsidR="000736E8" w:rsidRPr="00C138CC" w:rsidRDefault="000736E8"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Ensure</w:t>
      </w:r>
      <w:r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A022635" w14:textId="1DF3D804" w:rsidR="000736E8" w:rsidRPr="00C138CC" w:rsidRDefault="000736E8" w:rsidP="00572148">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r w:rsidR="00572148" w:rsidRPr="00C138CC">
        <w:rPr>
          <w:rFonts w:ascii="Arial" w:hAnsi="Arial" w:cs="Arial"/>
          <w:sz w:val="20"/>
        </w:rPr>
        <w:t>always communicate</w:t>
      </w:r>
      <w:r w:rsidRPr="00C138CC">
        <w:rPr>
          <w:rFonts w:ascii="Arial" w:hAnsi="Arial" w:cs="Arial"/>
          <w:sz w:val="20"/>
        </w:rPr>
        <w:t xml:space="preserve"> to reflect fairness, ethics and professionalism.</w:t>
      </w:r>
    </w:p>
    <w:p w14:paraId="15E6FE81" w14:textId="77777777" w:rsidR="00E449D4" w:rsidRPr="00C138CC" w:rsidRDefault="00E449D4" w:rsidP="00572148">
      <w:pPr>
        <w:pStyle w:val="Heading2"/>
        <w:tabs>
          <w:tab w:val="left" w:pos="862"/>
        </w:tabs>
        <w:ind w:left="142" w:firstLine="0"/>
        <w:jc w:val="both"/>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26C5AC46" w14:textId="77777777" w:rsidR="00572148" w:rsidRDefault="00DC185F" w:rsidP="00572148">
      <w:pPr>
        <w:pStyle w:val="Heading2"/>
        <w:tabs>
          <w:tab w:val="left" w:pos="862"/>
        </w:tabs>
        <w:ind w:left="851" w:right="850" w:firstLine="0"/>
        <w:jc w:val="both"/>
        <w:rPr>
          <w:rFonts w:ascii="Arial" w:hAnsi="Arial" w:cs="Arial"/>
          <w:sz w:val="20"/>
        </w:rPr>
      </w:pPr>
      <w:r w:rsidRPr="00572148">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DD99D48" w14:textId="6479913D" w:rsidR="00DC185F" w:rsidRDefault="00DC185F" w:rsidP="00572148">
      <w:pPr>
        <w:pStyle w:val="Heading2"/>
        <w:tabs>
          <w:tab w:val="left" w:pos="862"/>
        </w:tabs>
        <w:ind w:left="851" w:right="850" w:firstLine="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B31F" w14:textId="77777777" w:rsidR="00885AE7" w:rsidRDefault="00885AE7" w:rsidP="00E449D4">
      <w:r>
        <w:separator/>
      </w:r>
    </w:p>
  </w:endnote>
  <w:endnote w:type="continuationSeparator" w:id="0">
    <w:p w14:paraId="012827E9" w14:textId="77777777" w:rsidR="00885AE7" w:rsidRDefault="00885AE7" w:rsidP="00E449D4">
      <w:r>
        <w:continuationSeparator/>
      </w:r>
    </w:p>
  </w:endnote>
  <w:endnote w:type="continuationNotice" w:id="1">
    <w:p w14:paraId="3279E391" w14:textId="77777777" w:rsidR="00885AE7" w:rsidRDefault="0088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CD329"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B173B"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FBAD" w14:textId="77777777" w:rsidR="00885AE7" w:rsidRDefault="00885AE7" w:rsidP="00E449D4">
      <w:r>
        <w:separator/>
      </w:r>
    </w:p>
  </w:footnote>
  <w:footnote w:type="continuationSeparator" w:id="0">
    <w:p w14:paraId="2432D95A" w14:textId="77777777" w:rsidR="00885AE7" w:rsidRDefault="00885AE7" w:rsidP="00E449D4">
      <w:r>
        <w:continuationSeparator/>
      </w:r>
    </w:p>
  </w:footnote>
  <w:footnote w:type="continuationNotice" w:id="1">
    <w:p w14:paraId="38252920" w14:textId="77777777" w:rsidR="00885AE7" w:rsidRDefault="00885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7F39"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A54"/>
    <w:multiLevelType w:val="hybridMultilevel"/>
    <w:tmpl w:val="3408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44106">
    <w:abstractNumId w:val="1"/>
  </w:num>
  <w:num w:numId="2" w16cid:durableId="1377584733">
    <w:abstractNumId w:val="2"/>
  </w:num>
  <w:num w:numId="3" w16cid:durableId="198673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736E8"/>
    <w:rsid w:val="000A3BC6"/>
    <w:rsid w:val="00182943"/>
    <w:rsid w:val="001F2167"/>
    <w:rsid w:val="00202724"/>
    <w:rsid w:val="0021179F"/>
    <w:rsid w:val="00241509"/>
    <w:rsid w:val="002E75BE"/>
    <w:rsid w:val="00335AB3"/>
    <w:rsid w:val="00344A06"/>
    <w:rsid w:val="003907B4"/>
    <w:rsid w:val="003B282B"/>
    <w:rsid w:val="00421417"/>
    <w:rsid w:val="0047754F"/>
    <w:rsid w:val="00481E2B"/>
    <w:rsid w:val="0053113A"/>
    <w:rsid w:val="00541A20"/>
    <w:rsid w:val="00572148"/>
    <w:rsid w:val="0059088E"/>
    <w:rsid w:val="005A3C00"/>
    <w:rsid w:val="005F4031"/>
    <w:rsid w:val="006919B7"/>
    <w:rsid w:val="0075419B"/>
    <w:rsid w:val="00807BC9"/>
    <w:rsid w:val="00812581"/>
    <w:rsid w:val="00856746"/>
    <w:rsid w:val="00864393"/>
    <w:rsid w:val="008745F1"/>
    <w:rsid w:val="00885AE7"/>
    <w:rsid w:val="00892D1E"/>
    <w:rsid w:val="008F08D5"/>
    <w:rsid w:val="008F66C4"/>
    <w:rsid w:val="009911F6"/>
    <w:rsid w:val="009D3871"/>
    <w:rsid w:val="009D58A7"/>
    <w:rsid w:val="00A112A7"/>
    <w:rsid w:val="00A623C9"/>
    <w:rsid w:val="00B776ED"/>
    <w:rsid w:val="00BA2C21"/>
    <w:rsid w:val="00BD24A7"/>
    <w:rsid w:val="00C16788"/>
    <w:rsid w:val="00D066DC"/>
    <w:rsid w:val="00DC185F"/>
    <w:rsid w:val="00E3020D"/>
    <w:rsid w:val="00E449D4"/>
    <w:rsid w:val="00E52059"/>
    <w:rsid w:val="00EB78CB"/>
    <w:rsid w:val="00EC7369"/>
    <w:rsid w:val="00F1414A"/>
    <w:rsid w:val="00F30C2D"/>
    <w:rsid w:val="00F817E9"/>
    <w:rsid w:val="00F831AD"/>
    <w:rsid w:val="00F8680A"/>
    <w:rsid w:val="00FE22CB"/>
    <w:rsid w:val="00FE6E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D066DC"/>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1dacb6c-c2d8-40e2-867d-cc5b434039ba" xsi:nil="true"/>
    <lcf76f155ced4ddcb4097134ff3c332f xmlns="0c0cc6da-6f1f-4401-aeb8-672f7df07d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040FABCBB9E428DAB0A6AA5AEC539" ma:contentTypeVersion="15" ma:contentTypeDescription="Create a new document." ma:contentTypeScope="" ma:versionID="003a264f4b38331b711ae0597699bf4d">
  <xsd:schema xmlns:xsd="http://www.w3.org/2001/XMLSchema" xmlns:xs="http://www.w3.org/2001/XMLSchema" xmlns:p="http://schemas.microsoft.com/office/2006/metadata/properties" xmlns:ns1="http://schemas.microsoft.com/sharepoint/v3" xmlns:ns2="0c0cc6da-6f1f-4401-aeb8-672f7df07db2" xmlns:ns3="01dacb6c-c2d8-40e2-867d-cc5b434039ba" targetNamespace="http://schemas.microsoft.com/office/2006/metadata/properties" ma:root="true" ma:fieldsID="b8fec2d755f787e8817958b0e5d5dac8" ns1:_="" ns2:_="" ns3:_="">
    <xsd:import namespace="http://schemas.microsoft.com/sharepoint/v3"/>
    <xsd:import namespace="0c0cc6da-6f1f-4401-aeb8-672f7df07db2"/>
    <xsd:import namespace="01dacb6c-c2d8-40e2-867d-cc5b43403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cc6da-6f1f-4401-aeb8-672f7df07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acb6c-c2d8-40e2-867d-cc5b434039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f0a2d89-ba92-417d-a31e-284b23fbce3b}" ma:internalName="TaxCatchAll" ma:showField="CatchAllData" ma:web="01dacb6c-c2d8-40e2-867d-cc5b43403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CA5A5-DD22-41F6-BBD7-E0B5B7447575}">
  <ds:schemaRefs>
    <ds:schemaRef ds:uri="http://schemas.microsoft.com/office/2006/metadata/properties"/>
    <ds:schemaRef ds:uri="http://schemas.microsoft.com/office/infopath/2007/PartnerControls"/>
    <ds:schemaRef ds:uri="http://schemas.microsoft.com/sharepoint/v3"/>
    <ds:schemaRef ds:uri="01dacb6c-c2d8-40e2-867d-cc5b434039ba"/>
    <ds:schemaRef ds:uri="0c0cc6da-6f1f-4401-aeb8-672f7df07db2"/>
  </ds:schemaRefs>
</ds:datastoreItem>
</file>

<file path=customXml/itemProps2.xml><?xml version="1.0" encoding="utf-8"?>
<ds:datastoreItem xmlns:ds="http://schemas.openxmlformats.org/officeDocument/2006/customXml" ds:itemID="{5D5BA369-EF23-4D35-B697-76EE44DA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0cc6da-6f1f-4401-aeb8-672f7df07db2"/>
    <ds:schemaRef ds:uri="01dacb6c-c2d8-40e2-867d-cc5b43403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1579F-0D2C-4762-A4CA-A7DAF3994399}">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Administrative Support; record management; routine procurement;</cp:keywords>
  <dc:description/>
  <cp:lastModifiedBy>Stacey Dunks</cp:lastModifiedBy>
  <cp:revision>3</cp:revision>
  <dcterms:created xsi:type="dcterms:W3CDTF">2025-04-13T23:32:00Z</dcterms:created>
  <dcterms:modified xsi:type="dcterms:W3CDTF">2025-04-13T23:32:00Z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0x010100656040FABCBB9E428DAB0A6AA5AEC539</vt:lpwstr>
  </property>
  <property fmtid="{D5CDD505-2E9C-101B-9397-08002B2CF9AE}" pid="3" name="MSIP_Label_adaa4be3-f650-4692-881a-64ae220cbceb_Enabled">
    <vt:lpwstr>true</vt:lpwstr>
  </property>
  <property fmtid="{D5CDD505-2E9C-101B-9397-08002B2CF9AE}" pid="4" name="MSIP_Label_adaa4be3-f650-4692-881a-64ae220cbceb_SetDate">
    <vt:lpwstr>2022-11-23T06:32:50Z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7bf542c1-4fa1-4514-9607-073573568a28</vt:lpwstr>
  </property>
  <property fmtid="{D5CDD505-2E9C-101B-9397-08002B2CF9AE}" pid="9" name="MSIP_Label_adaa4be3-f650-4692-881a-64ae220cbceb_ContentBits">
    <vt:lpwstr>0</vt:lpwstr>
  </property>
  <property fmtid="{D5CDD505-2E9C-101B-9397-08002B2CF9AE}" pid="10" name="MediaServiceImageTags">
    <vt:lpwstr/>
  </property>
</Properties>
</file>