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DD55C" w14:textId="77777777" w:rsidR="00DE2FDA" w:rsidRPr="00DE2FDA" w:rsidRDefault="00DE2FDA" w:rsidP="00DE2FDA">
      <w:pPr>
        <w:pStyle w:val="Sansinterligne"/>
        <w:rPr>
          <w:rFonts w:ascii="Times New Roman" w:hAnsi="Times New Roman"/>
          <w:sz w:val="24"/>
          <w:szCs w:val="24"/>
          <w:lang w:eastAsia="fr-FR"/>
        </w:rPr>
      </w:pPr>
      <w:r w:rsidRPr="00DE2FDA">
        <w:rPr>
          <w:shd w:val="clear" w:color="auto" w:fill="FFFFFF"/>
          <w:lang w:eastAsia="fr-FR"/>
        </w:rPr>
        <w:t>Description de l'emploi</w:t>
      </w:r>
      <w:r w:rsidRPr="00DE2FDA">
        <w:rPr>
          <w:rFonts w:ascii="Arial" w:hAnsi="Arial" w:cs="Arial"/>
          <w:color w:val="636363"/>
          <w:sz w:val="27"/>
          <w:szCs w:val="27"/>
          <w:lang w:eastAsia="fr-FR"/>
        </w:rPr>
        <w:br/>
      </w:r>
    </w:p>
    <w:p w14:paraId="52BF1A10" w14:textId="24A1D431" w:rsidR="00DE2FDA" w:rsidRDefault="000E2C38" w:rsidP="00DE2FDA">
      <w:pPr>
        <w:pStyle w:val="Sansinterligne"/>
        <w:rPr>
          <w:rFonts w:ascii="MontserratLight" w:hAnsi="MontserratLight"/>
          <w:color w:val="636363"/>
          <w:lang w:eastAsia="fr-FR"/>
        </w:rPr>
      </w:pPr>
      <w:r>
        <w:rPr>
          <w:rFonts w:ascii="MontserratLight" w:hAnsi="MontserratLight"/>
          <w:color w:val="636363"/>
          <w:lang w:eastAsia="fr-FR"/>
        </w:rPr>
        <w:t>Le Novotel et l’Ibis Budget Poissy Orgeval</w:t>
      </w:r>
      <w:r w:rsidR="000F66BF">
        <w:rPr>
          <w:rFonts w:ascii="MontserratLight" w:hAnsi="MontserratLight"/>
          <w:color w:val="636363"/>
          <w:lang w:eastAsia="fr-FR"/>
        </w:rPr>
        <w:t> : le Novotel a une capacité de 120 chambres, 10 salles de réunion, un restaurant et un bar et pour les beaux jours, une piscine extérieure. A l’Ibis Budget, il y a 50 chambres, recherche</w:t>
      </w:r>
      <w:r w:rsidR="00DE2FDA" w:rsidRPr="00DE2FDA">
        <w:rPr>
          <w:rFonts w:ascii="MontserratLight" w:hAnsi="MontserratLight"/>
          <w:color w:val="636363"/>
          <w:lang w:eastAsia="fr-FR"/>
        </w:rPr>
        <w:t xml:space="preserve"> son</w:t>
      </w:r>
      <w:r w:rsidR="00DE2FDA">
        <w:rPr>
          <w:rFonts w:ascii="MontserratLight" w:hAnsi="MontserratLight"/>
          <w:color w:val="636363"/>
          <w:lang w:eastAsia="fr-FR"/>
        </w:rPr>
        <w:t xml:space="preserve"> </w:t>
      </w:r>
      <w:r w:rsidR="00DE2FDA" w:rsidRPr="00DE2FDA">
        <w:rPr>
          <w:rFonts w:ascii="MontserratLight" w:hAnsi="MontserratLight"/>
          <w:color w:val="636363"/>
          <w:lang w:eastAsia="fr-FR"/>
        </w:rPr>
        <w:t>Responsable Technique (H/F).</w:t>
      </w:r>
    </w:p>
    <w:p w14:paraId="6741017B" w14:textId="77777777" w:rsidR="008834A8" w:rsidRPr="00DE2FDA" w:rsidRDefault="008834A8" w:rsidP="00DE2FDA">
      <w:pPr>
        <w:pStyle w:val="Sansinterligne"/>
        <w:rPr>
          <w:rFonts w:ascii="MontserratLight" w:hAnsi="MontserratLight"/>
          <w:color w:val="636363"/>
          <w:lang w:eastAsia="fr-FR"/>
        </w:rPr>
      </w:pPr>
    </w:p>
    <w:p w14:paraId="0857CA62"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Rattaché au Directeur de l’hôtel, il évolue au contact de l’ensemble des départements pour garantir l’offre et la continuité de service, optimiser la maintenance durable du bâtiment et en assurer la sécurité ainsi que celle de ses occupants.</w:t>
      </w:r>
    </w:p>
    <w:p w14:paraId="1634D3EB" w14:textId="075C0421"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Son poste l’amène à collaborer avec l’ensemble des services transverses du Groupe AccorInvest et</w:t>
      </w:r>
      <w:r w:rsidR="00FB0643">
        <w:rPr>
          <w:rFonts w:ascii="MontserratLight" w:hAnsi="MontserratLight"/>
          <w:color w:val="636363"/>
          <w:lang w:eastAsia="fr-FR"/>
        </w:rPr>
        <w:t xml:space="preserve"> </w:t>
      </w:r>
      <w:r w:rsidR="00FB0643" w:rsidRPr="004A5CA0">
        <w:rPr>
          <w:rFonts w:ascii="MontserratLight" w:hAnsi="MontserratLight"/>
          <w:color w:val="636363"/>
          <w:lang w:eastAsia="fr-FR"/>
        </w:rPr>
        <w:t>Accor</w:t>
      </w:r>
      <w:r w:rsidR="004A5CA0">
        <w:rPr>
          <w:rFonts w:ascii="MontserratLight" w:hAnsi="MontserratLight"/>
          <w:color w:val="636363"/>
          <w:lang w:eastAsia="fr-FR"/>
        </w:rPr>
        <w:t>.</w:t>
      </w:r>
    </w:p>
    <w:p w14:paraId="16D5D0EB" w14:textId="77777777" w:rsidR="004A5CA0" w:rsidRDefault="004A5CA0" w:rsidP="00884AA4">
      <w:pPr>
        <w:pStyle w:val="Sansinterligne"/>
        <w:rPr>
          <w:color w:val="636363"/>
          <w:sz w:val="27"/>
          <w:szCs w:val="27"/>
          <w:lang w:eastAsia="fr-FR"/>
        </w:rPr>
      </w:pPr>
    </w:p>
    <w:p w14:paraId="77564FBC" w14:textId="274ED889" w:rsidR="00DE2FDA" w:rsidRDefault="00DE2FDA" w:rsidP="00884AA4">
      <w:pPr>
        <w:pStyle w:val="Sansinterligne"/>
        <w:rPr>
          <w:color w:val="636363"/>
          <w:sz w:val="27"/>
          <w:szCs w:val="27"/>
          <w:lang w:eastAsia="fr-FR"/>
        </w:rPr>
      </w:pPr>
      <w:r w:rsidRPr="00DE2FDA">
        <w:rPr>
          <w:color w:val="636363"/>
          <w:sz w:val="27"/>
          <w:szCs w:val="27"/>
          <w:lang w:eastAsia="fr-FR"/>
        </w:rPr>
        <w:t>PRINCIPALES RESPONSABILITES :</w:t>
      </w:r>
    </w:p>
    <w:p w14:paraId="319C2B1C" w14:textId="77777777" w:rsidR="00B97B25" w:rsidRDefault="00B97B25" w:rsidP="00DE2FDA">
      <w:pPr>
        <w:pStyle w:val="Sansinterligne"/>
        <w:rPr>
          <w:color w:val="636363"/>
          <w:sz w:val="27"/>
          <w:szCs w:val="27"/>
          <w:lang w:eastAsia="fr-FR"/>
        </w:rPr>
      </w:pPr>
    </w:p>
    <w:p w14:paraId="11C14104" w14:textId="77777777" w:rsidR="00B97B25" w:rsidRPr="00B97B25" w:rsidRDefault="00B97B25" w:rsidP="00B97B25">
      <w:p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1. SECURITE</w:t>
      </w:r>
    </w:p>
    <w:p w14:paraId="3DE7FD09" w14:textId="54D00405"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Applique le standard prévention des risques.</w:t>
      </w:r>
    </w:p>
    <w:p w14:paraId="07E32029" w14:textId="6378A3D3"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 xml:space="preserve">Mise en place et </w:t>
      </w:r>
      <w:r w:rsidR="00CF0A80">
        <w:rPr>
          <w:rFonts w:ascii="MontserratLight" w:hAnsi="MontserratLight"/>
          <w:color w:val="636363"/>
          <w:lang w:eastAsia="fr-FR"/>
        </w:rPr>
        <w:t xml:space="preserve">tient </w:t>
      </w:r>
      <w:r w:rsidRPr="00B97B25">
        <w:rPr>
          <w:rFonts w:ascii="MontserratLight" w:hAnsi="MontserratLight"/>
          <w:color w:val="636363"/>
          <w:lang w:eastAsia="fr-FR"/>
        </w:rPr>
        <w:t>à jour du guide de première urgence.</w:t>
      </w:r>
    </w:p>
    <w:p w14:paraId="2F5568DD" w14:textId="559746EF"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Pilote la conformité réglementaire sur le SET.</w:t>
      </w:r>
    </w:p>
    <w:p w14:paraId="7AA4A0F3" w14:textId="79C29ABB"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Surveillance technique des installations. (</w:t>
      </w:r>
      <w:proofErr w:type="gramStart"/>
      <w:r w:rsidRPr="00B97B25">
        <w:rPr>
          <w:rFonts w:ascii="MontserratLight" w:hAnsi="MontserratLight"/>
          <w:color w:val="636363"/>
          <w:lang w:eastAsia="fr-FR"/>
        </w:rPr>
        <w:t>ronde</w:t>
      </w:r>
      <w:proofErr w:type="gramEnd"/>
      <w:r w:rsidRPr="00B97B25">
        <w:rPr>
          <w:rFonts w:ascii="MontserratLight" w:hAnsi="MontserratLight"/>
          <w:color w:val="636363"/>
          <w:lang w:eastAsia="fr-FR"/>
        </w:rPr>
        <w:t xml:space="preserve"> journalière Sécurité)</w:t>
      </w:r>
    </w:p>
    <w:p w14:paraId="18BF9319" w14:textId="542B4B1E"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Détection des dysfonctionnements de sécurité.</w:t>
      </w:r>
    </w:p>
    <w:p w14:paraId="6FE1679D" w14:textId="51E5353C" w:rsidR="00B97B25" w:rsidRPr="0011734F" w:rsidRDefault="00B97B25" w:rsidP="0011734F">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Détection des défauts de fonctionnement des systèmes d’alarme et de secours. (</w:t>
      </w:r>
      <w:proofErr w:type="gramStart"/>
      <w:r w:rsidRPr="00B97B25">
        <w:rPr>
          <w:rFonts w:ascii="MontserratLight" w:hAnsi="MontserratLight"/>
          <w:color w:val="636363"/>
          <w:lang w:eastAsia="fr-FR"/>
        </w:rPr>
        <w:t>ex</w:t>
      </w:r>
      <w:proofErr w:type="gramEnd"/>
      <w:r w:rsidR="0011734F">
        <w:rPr>
          <w:rFonts w:ascii="MontserratLight" w:hAnsi="MontserratLight"/>
          <w:color w:val="636363"/>
          <w:lang w:eastAsia="fr-FR"/>
        </w:rPr>
        <w:t xml:space="preserve"> </w:t>
      </w:r>
      <w:r w:rsidRPr="0011734F">
        <w:rPr>
          <w:rFonts w:ascii="MontserratLight" w:hAnsi="MontserratLight"/>
          <w:color w:val="636363"/>
          <w:lang w:eastAsia="fr-FR"/>
        </w:rPr>
        <w:t>DI, blocs de secours)</w:t>
      </w:r>
    </w:p>
    <w:p w14:paraId="3550E31A" w14:textId="0B04C837"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Déclenchement et suivi des actions correctives.</w:t>
      </w:r>
    </w:p>
    <w:p w14:paraId="7B253A07" w14:textId="35A69619"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Information systématique du Directeur d ’Hôtel, et ingénieur de Maintenance.</w:t>
      </w:r>
    </w:p>
    <w:p w14:paraId="5E3019B9" w14:textId="1712BDB6"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Organisation et suivi de l’action des Bureaux de Contrôle.</w:t>
      </w:r>
    </w:p>
    <w:p w14:paraId="7657BFB8" w14:textId="512B6CCB"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Tenue du registre de sécurité de l’hôtel.</w:t>
      </w:r>
    </w:p>
    <w:p w14:paraId="1F62FD2B" w14:textId="6F24F8FD"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Préparation et suivi des plans d’action Commission de sécurité.</w:t>
      </w:r>
    </w:p>
    <w:p w14:paraId="33970FE5" w14:textId="00394027" w:rsidR="00B97B25" w:rsidRPr="00B97B25" w:rsidRDefault="00B97B25" w:rsidP="00D80139">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B97B25">
        <w:rPr>
          <w:rFonts w:ascii="MontserratLight" w:hAnsi="MontserratLight"/>
          <w:color w:val="636363"/>
          <w:lang w:eastAsia="fr-FR"/>
        </w:rPr>
        <w:t>Mise en place et suivi des contrats obligatoires de Maintenance.</w:t>
      </w:r>
    </w:p>
    <w:p w14:paraId="4C100783" w14:textId="09421923" w:rsidR="00B97B25" w:rsidRPr="0011734F" w:rsidRDefault="00B97B25" w:rsidP="00190633">
      <w:pPr>
        <w:pStyle w:val="Paragraphedeliste"/>
        <w:numPr>
          <w:ilvl w:val="0"/>
          <w:numId w:val="12"/>
        </w:numPr>
        <w:autoSpaceDE w:val="0"/>
        <w:autoSpaceDN w:val="0"/>
        <w:adjustRightInd w:val="0"/>
        <w:spacing w:after="0" w:line="240" w:lineRule="auto"/>
        <w:rPr>
          <w:rFonts w:ascii="MontserratLight" w:hAnsi="MontserratLight"/>
          <w:color w:val="636363"/>
          <w:lang w:eastAsia="fr-FR"/>
        </w:rPr>
      </w:pPr>
      <w:r w:rsidRPr="0011734F">
        <w:rPr>
          <w:rFonts w:ascii="MontserratLight" w:hAnsi="MontserratLight"/>
          <w:color w:val="636363"/>
          <w:lang w:eastAsia="fr-FR"/>
        </w:rPr>
        <w:t>Par délégation du Directeur d’Hôtel, organise les formations Incendie des</w:t>
      </w:r>
      <w:r w:rsidR="0011734F">
        <w:rPr>
          <w:rFonts w:ascii="MontserratLight" w:hAnsi="MontserratLight"/>
          <w:color w:val="636363"/>
          <w:lang w:eastAsia="fr-FR"/>
        </w:rPr>
        <w:t xml:space="preserve"> </w:t>
      </w:r>
      <w:r w:rsidR="000F66BF">
        <w:rPr>
          <w:rFonts w:ascii="MontserratLight" w:hAnsi="MontserratLight"/>
          <w:color w:val="636363"/>
          <w:lang w:eastAsia="fr-FR"/>
        </w:rPr>
        <w:t xml:space="preserve">personnels </w:t>
      </w:r>
      <w:r w:rsidR="000F66BF" w:rsidRPr="0011734F">
        <w:rPr>
          <w:rFonts w:ascii="MontserratLight" w:hAnsi="MontserratLight"/>
          <w:color w:val="636363"/>
          <w:lang w:eastAsia="fr-FR"/>
        </w:rPr>
        <w:t>Hôteliers</w:t>
      </w:r>
      <w:r w:rsidRPr="0011734F">
        <w:rPr>
          <w:rFonts w:ascii="MontserratLight" w:hAnsi="MontserratLight"/>
          <w:color w:val="636363"/>
          <w:lang w:eastAsia="fr-FR"/>
        </w:rPr>
        <w:t>, les exercices et essais périodiques obligatoires.</w:t>
      </w:r>
    </w:p>
    <w:p w14:paraId="0F84D4C8" w14:textId="77777777" w:rsidR="00B97B25" w:rsidRDefault="00B97B25" w:rsidP="00DE2FDA">
      <w:pPr>
        <w:pStyle w:val="Sansinterligne"/>
        <w:rPr>
          <w:color w:val="636363"/>
          <w:sz w:val="27"/>
          <w:szCs w:val="27"/>
          <w:lang w:eastAsia="fr-FR"/>
        </w:rPr>
      </w:pPr>
      <w:bookmarkStart w:id="0" w:name="_GoBack"/>
      <w:bookmarkEnd w:id="0"/>
    </w:p>
    <w:p w14:paraId="1822F762" w14:textId="77777777" w:rsidR="001D0FCF" w:rsidRPr="001D0FCF" w:rsidRDefault="001D0FCF" w:rsidP="001D0FCF">
      <w:p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2. HYGIENE</w:t>
      </w:r>
    </w:p>
    <w:p w14:paraId="1079190F" w14:textId="77777777"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Prévention Hygiène de l’eau :</w:t>
      </w:r>
    </w:p>
    <w:p w14:paraId="28A037E7" w14:textId="0BABD87B"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Maintien en état et conduite des installations de lutte préventive, applique le</w:t>
      </w:r>
      <w:r>
        <w:rPr>
          <w:rFonts w:ascii="MontserratLight" w:hAnsi="MontserratLight"/>
          <w:color w:val="636363"/>
          <w:lang w:eastAsia="fr-FR"/>
        </w:rPr>
        <w:t xml:space="preserve"> </w:t>
      </w:r>
      <w:r w:rsidRPr="001D0FCF">
        <w:rPr>
          <w:rFonts w:ascii="MontserratLight" w:hAnsi="MontserratLight"/>
          <w:color w:val="636363"/>
          <w:lang w:eastAsia="fr-FR"/>
        </w:rPr>
        <w:t>standard qualité de l’eau enregistre les actions sur le carnet sanitaire.</w:t>
      </w:r>
    </w:p>
    <w:p w14:paraId="258D7468" w14:textId="45BF1DAA"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Suivi des contrôles périodiques par les organismes agréés.</w:t>
      </w:r>
    </w:p>
    <w:p w14:paraId="3EB78B4E" w14:textId="2026BE1F"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Piscines Applique le standard qualité de l’eau.</w:t>
      </w:r>
    </w:p>
    <w:p w14:paraId="2267FACA" w14:textId="0A599A2C"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Déclaration d’ouverture annuelle, selon procédure.</w:t>
      </w:r>
    </w:p>
    <w:p w14:paraId="0A0CEDDB" w14:textId="178D21D2"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Analyses et dosages quotidiens, selon procédure.</w:t>
      </w:r>
    </w:p>
    <w:p w14:paraId="7C3B6A8B" w14:textId="4BA77B21"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Organisation des interventions des sociétés spécialisées.</w:t>
      </w:r>
    </w:p>
    <w:p w14:paraId="0E736098" w14:textId="15C7E955" w:rsidR="001D0FCF" w:rsidRPr="001D0FCF" w:rsidRDefault="001D0FCF" w:rsidP="001D0FCF">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1D0FCF">
        <w:rPr>
          <w:rFonts w:ascii="MontserratLight" w:hAnsi="MontserratLight"/>
          <w:color w:val="636363"/>
          <w:lang w:eastAsia="fr-FR"/>
        </w:rPr>
        <w:t>Contrôle de l’état des lieux pour les parties techniques de l’hôtel.</w:t>
      </w:r>
    </w:p>
    <w:p w14:paraId="272B3D97" w14:textId="77777777" w:rsidR="00732C7E" w:rsidRDefault="00732C7E" w:rsidP="00732C7E">
      <w:pPr>
        <w:autoSpaceDE w:val="0"/>
        <w:autoSpaceDN w:val="0"/>
        <w:adjustRightInd w:val="0"/>
        <w:spacing w:after="0" w:line="240" w:lineRule="auto"/>
        <w:rPr>
          <w:rFonts w:ascii="MontserratLight" w:hAnsi="MontserratLight"/>
          <w:color w:val="636363"/>
          <w:lang w:eastAsia="fr-FR"/>
        </w:rPr>
      </w:pPr>
    </w:p>
    <w:p w14:paraId="08A1E9A8" w14:textId="6CE1A2B0" w:rsidR="00732C7E" w:rsidRPr="00732C7E" w:rsidRDefault="00732C7E" w:rsidP="00732C7E">
      <w:pPr>
        <w:autoSpaceDE w:val="0"/>
        <w:autoSpaceDN w:val="0"/>
        <w:adjustRightInd w:val="0"/>
        <w:spacing w:after="0" w:line="240" w:lineRule="auto"/>
        <w:rPr>
          <w:rFonts w:ascii="MontserratLight" w:hAnsi="MontserratLight"/>
          <w:color w:val="636363"/>
          <w:lang w:eastAsia="fr-FR"/>
        </w:rPr>
      </w:pPr>
      <w:r w:rsidRPr="00732C7E">
        <w:rPr>
          <w:rFonts w:ascii="MontserratLight" w:hAnsi="MontserratLight"/>
          <w:color w:val="636363"/>
          <w:lang w:eastAsia="fr-FR"/>
        </w:rPr>
        <w:t>3. MAINTENANCE PREVENTIVE</w:t>
      </w:r>
    </w:p>
    <w:p w14:paraId="3ED47790" w14:textId="4315C70C" w:rsidR="00732C7E" w:rsidRPr="009A29E2" w:rsidRDefault="00732C7E" w:rsidP="009A29E2">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9A29E2">
        <w:rPr>
          <w:rFonts w:ascii="MontserratLight" w:hAnsi="MontserratLight"/>
          <w:color w:val="636363"/>
          <w:lang w:eastAsia="fr-FR"/>
        </w:rPr>
        <w:t>Applique les gammes de maintenance selon standard équipements</w:t>
      </w:r>
    </w:p>
    <w:p w14:paraId="0AFFC114" w14:textId="7455F389" w:rsidR="00732C7E" w:rsidRPr="009A29E2" w:rsidRDefault="00732C7E" w:rsidP="009A29E2">
      <w:pPr>
        <w:pStyle w:val="Paragraphedeliste"/>
        <w:numPr>
          <w:ilvl w:val="0"/>
          <w:numId w:val="13"/>
        </w:numPr>
        <w:autoSpaceDE w:val="0"/>
        <w:autoSpaceDN w:val="0"/>
        <w:adjustRightInd w:val="0"/>
        <w:spacing w:after="0" w:line="240" w:lineRule="auto"/>
        <w:rPr>
          <w:rFonts w:ascii="MontserratLight" w:hAnsi="MontserratLight"/>
          <w:color w:val="636363"/>
          <w:lang w:eastAsia="fr-FR"/>
        </w:rPr>
      </w:pPr>
      <w:r w:rsidRPr="009A29E2">
        <w:rPr>
          <w:rFonts w:ascii="MontserratLight" w:hAnsi="MontserratLight"/>
          <w:color w:val="636363"/>
          <w:lang w:eastAsia="fr-FR"/>
        </w:rPr>
        <w:t>Adapte et met en place son Plan de Maintenance Préventive, selon le support</w:t>
      </w:r>
      <w:r w:rsidR="009A29E2">
        <w:rPr>
          <w:rFonts w:ascii="MontserratLight" w:hAnsi="MontserratLight"/>
          <w:color w:val="636363"/>
          <w:lang w:eastAsia="fr-FR"/>
        </w:rPr>
        <w:t xml:space="preserve"> </w:t>
      </w:r>
      <w:r w:rsidRPr="009A29E2">
        <w:rPr>
          <w:rFonts w:ascii="MontserratLight" w:hAnsi="MontserratLight"/>
          <w:color w:val="636363"/>
          <w:lang w:eastAsia="fr-FR"/>
        </w:rPr>
        <w:t xml:space="preserve">communiqué par La direction Maintenance pays, pour les parties internes et </w:t>
      </w:r>
      <w:r w:rsidR="00B52637" w:rsidRPr="009A29E2">
        <w:rPr>
          <w:rFonts w:ascii="MontserratLight" w:hAnsi="MontserratLight"/>
          <w:color w:val="636363"/>
          <w:lang w:eastAsia="fr-FR"/>
        </w:rPr>
        <w:t>sous-traitées</w:t>
      </w:r>
      <w:r w:rsidRPr="009A29E2">
        <w:rPr>
          <w:rFonts w:ascii="MontserratLight" w:hAnsi="MontserratLight"/>
          <w:color w:val="636363"/>
          <w:lang w:eastAsia="fr-FR"/>
        </w:rPr>
        <w:t>.</w:t>
      </w:r>
    </w:p>
    <w:p w14:paraId="6D8181C3" w14:textId="77777777" w:rsidR="00553DFE" w:rsidRDefault="00732C7E" w:rsidP="00F02BCB">
      <w:pPr>
        <w:pStyle w:val="Paragraphedeliste"/>
        <w:numPr>
          <w:ilvl w:val="0"/>
          <w:numId w:val="14"/>
        </w:numPr>
        <w:autoSpaceDE w:val="0"/>
        <w:autoSpaceDN w:val="0"/>
        <w:adjustRightInd w:val="0"/>
        <w:spacing w:after="0" w:line="240" w:lineRule="auto"/>
        <w:rPr>
          <w:rFonts w:ascii="MontserratLight" w:hAnsi="MontserratLight"/>
          <w:color w:val="636363"/>
          <w:lang w:eastAsia="fr-FR"/>
        </w:rPr>
      </w:pPr>
      <w:r w:rsidRPr="009A29E2">
        <w:rPr>
          <w:rFonts w:ascii="MontserratLight" w:hAnsi="MontserratLight"/>
          <w:color w:val="636363"/>
          <w:lang w:eastAsia="fr-FR"/>
        </w:rPr>
        <w:t>Organise la maintenance préventive des chambres, salles de réunions:</w:t>
      </w:r>
    </w:p>
    <w:p w14:paraId="14E0990B" w14:textId="77777777" w:rsidR="004A5CA0" w:rsidRDefault="004A5CA0" w:rsidP="004A5CA0">
      <w:pPr>
        <w:pStyle w:val="Paragraphedeliste"/>
        <w:autoSpaceDE w:val="0"/>
        <w:autoSpaceDN w:val="0"/>
        <w:adjustRightInd w:val="0"/>
        <w:spacing w:after="0" w:line="240" w:lineRule="auto"/>
        <w:rPr>
          <w:rFonts w:ascii="MontserratLight" w:hAnsi="MontserratLight"/>
          <w:color w:val="636363"/>
          <w:lang w:eastAsia="fr-FR"/>
        </w:rPr>
      </w:pPr>
    </w:p>
    <w:p w14:paraId="42D6A948" w14:textId="77777777" w:rsidR="004A5CA0" w:rsidRDefault="004A5CA0" w:rsidP="004A5CA0">
      <w:pPr>
        <w:pStyle w:val="Paragraphedeliste"/>
        <w:autoSpaceDE w:val="0"/>
        <w:autoSpaceDN w:val="0"/>
        <w:adjustRightInd w:val="0"/>
        <w:spacing w:after="0" w:line="240" w:lineRule="auto"/>
        <w:rPr>
          <w:rFonts w:ascii="MontserratLight" w:hAnsi="MontserratLight"/>
          <w:color w:val="636363"/>
          <w:lang w:eastAsia="fr-FR"/>
        </w:rPr>
      </w:pPr>
    </w:p>
    <w:p w14:paraId="7E8D8FDC" w14:textId="77777777" w:rsidR="004A5CA0" w:rsidRDefault="004A5CA0" w:rsidP="004A5CA0">
      <w:pPr>
        <w:pStyle w:val="Paragraphedeliste"/>
        <w:autoSpaceDE w:val="0"/>
        <w:autoSpaceDN w:val="0"/>
        <w:adjustRightInd w:val="0"/>
        <w:spacing w:after="0" w:line="240" w:lineRule="auto"/>
        <w:rPr>
          <w:rFonts w:ascii="MontserratLight" w:hAnsi="MontserratLight"/>
          <w:color w:val="636363"/>
          <w:lang w:eastAsia="fr-FR"/>
        </w:rPr>
      </w:pPr>
    </w:p>
    <w:p w14:paraId="5F722F2E" w14:textId="77777777" w:rsidR="004A5CA0" w:rsidRDefault="004A5CA0" w:rsidP="004A5CA0">
      <w:pPr>
        <w:pStyle w:val="Paragraphedeliste"/>
        <w:autoSpaceDE w:val="0"/>
        <w:autoSpaceDN w:val="0"/>
        <w:adjustRightInd w:val="0"/>
        <w:spacing w:after="0" w:line="240" w:lineRule="auto"/>
        <w:rPr>
          <w:rFonts w:ascii="MontserratLight" w:hAnsi="MontserratLight"/>
          <w:color w:val="636363"/>
          <w:lang w:eastAsia="fr-FR"/>
        </w:rPr>
      </w:pPr>
    </w:p>
    <w:p w14:paraId="3984FB8C" w14:textId="00418B16" w:rsidR="00F02BCB" w:rsidRPr="00553DFE" w:rsidRDefault="00F02BCB" w:rsidP="00553DFE">
      <w:p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4. MAINTENANCE CURATIVE</w:t>
      </w:r>
    </w:p>
    <w:p w14:paraId="3DB2F7B6" w14:textId="77777777" w:rsidR="00F02BCB" w:rsidRPr="00553DFE" w:rsidRDefault="00F02BCB" w:rsidP="00553DFE">
      <w:pPr>
        <w:pStyle w:val="Paragraphedeliste"/>
        <w:numPr>
          <w:ilvl w:val="0"/>
          <w:numId w:val="14"/>
        </w:num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Quotidien :</w:t>
      </w:r>
    </w:p>
    <w:p w14:paraId="46A86CE9" w14:textId="23B6DD12" w:rsidR="00F02BCB" w:rsidRPr="00553DFE" w:rsidRDefault="00F02BCB" w:rsidP="005B37F5">
      <w:pPr>
        <w:pStyle w:val="Paragraphedeliste"/>
        <w:numPr>
          <w:ilvl w:val="1"/>
          <w:numId w:val="18"/>
        </w:num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Enregistre les réclamations techniques. Elles sont datées et classées par lieux et</w:t>
      </w:r>
      <w:r w:rsidR="00553DFE">
        <w:rPr>
          <w:rFonts w:ascii="MontserratLight" w:hAnsi="MontserratLight"/>
          <w:color w:val="636363"/>
          <w:lang w:eastAsia="fr-FR"/>
        </w:rPr>
        <w:t xml:space="preserve"> </w:t>
      </w:r>
      <w:r w:rsidRPr="00553DFE">
        <w:rPr>
          <w:rFonts w:ascii="MontserratLight" w:hAnsi="MontserratLight"/>
          <w:color w:val="636363"/>
          <w:lang w:eastAsia="fr-FR"/>
        </w:rPr>
        <w:t>par lots techniques.</w:t>
      </w:r>
    </w:p>
    <w:p w14:paraId="7950BDCB" w14:textId="44C45AE2" w:rsidR="00F02BCB" w:rsidRPr="00553DFE" w:rsidRDefault="00F02BCB" w:rsidP="005B37F5">
      <w:pPr>
        <w:pStyle w:val="Paragraphedeliste"/>
        <w:numPr>
          <w:ilvl w:val="1"/>
          <w:numId w:val="18"/>
        </w:num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Participe à un point quotidien concernant l’activité et les réclamations clients</w:t>
      </w:r>
      <w:r w:rsidR="00553DFE">
        <w:rPr>
          <w:rFonts w:ascii="MontserratLight" w:hAnsi="MontserratLight"/>
          <w:color w:val="636363"/>
          <w:lang w:eastAsia="fr-FR"/>
        </w:rPr>
        <w:t xml:space="preserve"> </w:t>
      </w:r>
      <w:r w:rsidRPr="00553DFE">
        <w:rPr>
          <w:rFonts w:ascii="MontserratLight" w:hAnsi="MontserratLight"/>
          <w:color w:val="636363"/>
          <w:lang w:eastAsia="fr-FR"/>
        </w:rPr>
        <w:t>Hébergement séminaires, restaurations…</w:t>
      </w:r>
    </w:p>
    <w:p w14:paraId="298E04B1" w14:textId="77777777" w:rsidR="00F02BCB" w:rsidRPr="00553DFE" w:rsidRDefault="00F02BCB" w:rsidP="00553DFE">
      <w:pPr>
        <w:pStyle w:val="Paragraphedeliste"/>
        <w:numPr>
          <w:ilvl w:val="0"/>
          <w:numId w:val="14"/>
        </w:num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Mensuel :</w:t>
      </w:r>
    </w:p>
    <w:p w14:paraId="4856BC2A" w14:textId="1649FD58" w:rsidR="00F02BCB" w:rsidRPr="005B37F5" w:rsidRDefault="00F02BCB" w:rsidP="005B37F5">
      <w:pPr>
        <w:pStyle w:val="Paragraphedeliste"/>
        <w:numPr>
          <w:ilvl w:val="1"/>
          <w:numId w:val="17"/>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 xml:space="preserve">Analyse statistique des réclamations et </w:t>
      </w:r>
      <w:r w:rsidR="004A5CA0">
        <w:rPr>
          <w:rFonts w:ascii="MontserratLight" w:hAnsi="MontserratLight"/>
          <w:color w:val="636363"/>
          <w:lang w:eastAsia="fr-FR"/>
        </w:rPr>
        <w:t>GSS</w:t>
      </w:r>
      <w:r w:rsidRPr="005B37F5">
        <w:rPr>
          <w:rFonts w:ascii="MontserratLight" w:hAnsi="MontserratLight"/>
          <w:color w:val="636363"/>
          <w:lang w:eastAsia="fr-FR"/>
        </w:rPr>
        <w:t>.</w:t>
      </w:r>
    </w:p>
    <w:p w14:paraId="427D6422" w14:textId="7D0EC707" w:rsidR="00F02BCB" w:rsidRPr="005B37F5" w:rsidRDefault="00F02BCB" w:rsidP="005B37F5">
      <w:pPr>
        <w:pStyle w:val="Paragraphedeliste"/>
        <w:numPr>
          <w:ilvl w:val="1"/>
          <w:numId w:val="17"/>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Traque et traite les problèmes récurrents de l’hôtel (Odeurs, pressions, chauffage,</w:t>
      </w:r>
    </w:p>
    <w:p w14:paraId="4C04C602" w14:textId="3DD92A7F" w:rsidR="00F02BCB" w:rsidRPr="005B37F5" w:rsidRDefault="00F02BCB" w:rsidP="005B37F5">
      <w:pPr>
        <w:pStyle w:val="Paragraphedeliste"/>
        <w:numPr>
          <w:ilvl w:val="1"/>
          <w:numId w:val="17"/>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Réalise un premier diagnostic et contacte l’ingénieur de maintenance pour</w:t>
      </w:r>
      <w:r w:rsidR="00B52637" w:rsidRPr="005B37F5">
        <w:rPr>
          <w:rFonts w:ascii="MontserratLight" w:hAnsi="MontserratLight"/>
          <w:color w:val="636363"/>
          <w:lang w:eastAsia="fr-FR"/>
        </w:rPr>
        <w:t xml:space="preserve"> </w:t>
      </w:r>
      <w:r w:rsidRPr="005B37F5">
        <w:rPr>
          <w:rFonts w:ascii="MontserratLight" w:hAnsi="MontserratLight"/>
          <w:color w:val="636363"/>
          <w:lang w:eastAsia="fr-FR"/>
        </w:rPr>
        <w:t>confirmation ou investigations complémentaires.</w:t>
      </w:r>
    </w:p>
    <w:p w14:paraId="19AF9B74" w14:textId="77777777" w:rsidR="00553DFE" w:rsidRDefault="00553DFE" w:rsidP="00553DFE">
      <w:pPr>
        <w:autoSpaceDE w:val="0"/>
        <w:autoSpaceDN w:val="0"/>
        <w:adjustRightInd w:val="0"/>
        <w:spacing w:after="0" w:line="240" w:lineRule="auto"/>
        <w:rPr>
          <w:rFonts w:ascii="MontserratLight" w:hAnsi="MontserratLight"/>
          <w:color w:val="636363"/>
          <w:lang w:eastAsia="fr-FR"/>
        </w:rPr>
      </w:pPr>
    </w:p>
    <w:p w14:paraId="0534F303" w14:textId="3FA78BEB" w:rsidR="00F02BCB" w:rsidRPr="00553DFE" w:rsidRDefault="00F02BCB" w:rsidP="00553DFE">
      <w:p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5. SOUS-TRAITANCE ET FOURNITURES</w:t>
      </w:r>
    </w:p>
    <w:p w14:paraId="5B735D46" w14:textId="0A2B25C9" w:rsidR="00F02BCB" w:rsidRPr="00B52637" w:rsidRDefault="00F02BCB" w:rsidP="00B52637">
      <w:pPr>
        <w:pStyle w:val="Paragraphedeliste"/>
        <w:numPr>
          <w:ilvl w:val="0"/>
          <w:numId w:val="14"/>
        </w:num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Prépare les contrats de sous-traitance de l’hôtel, dans le cadre fourni l’ingénieur</w:t>
      </w:r>
      <w:r w:rsidR="00B52637">
        <w:rPr>
          <w:rFonts w:ascii="MontserratLight" w:hAnsi="MontserratLight"/>
          <w:color w:val="636363"/>
          <w:lang w:eastAsia="fr-FR"/>
        </w:rPr>
        <w:t xml:space="preserve"> </w:t>
      </w:r>
      <w:r w:rsidRPr="00B52637">
        <w:rPr>
          <w:rFonts w:ascii="MontserratLight" w:hAnsi="MontserratLight"/>
          <w:color w:val="636363"/>
          <w:lang w:eastAsia="fr-FR"/>
        </w:rPr>
        <w:t>de maintenance.</w:t>
      </w:r>
    </w:p>
    <w:p w14:paraId="44ECB1EC" w14:textId="1F4374FB" w:rsidR="00F02BCB" w:rsidRPr="00B52637" w:rsidRDefault="00F02BCB" w:rsidP="00B52637">
      <w:pPr>
        <w:pStyle w:val="Paragraphedeliste"/>
        <w:numPr>
          <w:ilvl w:val="0"/>
          <w:numId w:val="15"/>
        </w:num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Suit et contrôle la bonne exécution des contrats, informe le Directeur de l’Hôtel et</w:t>
      </w:r>
      <w:r w:rsidR="00B52637">
        <w:rPr>
          <w:rFonts w:ascii="MontserratLight" w:hAnsi="MontserratLight"/>
          <w:color w:val="636363"/>
          <w:lang w:eastAsia="fr-FR"/>
        </w:rPr>
        <w:t xml:space="preserve"> </w:t>
      </w:r>
      <w:r w:rsidRPr="00B52637">
        <w:rPr>
          <w:rFonts w:ascii="MontserratLight" w:hAnsi="MontserratLight"/>
          <w:color w:val="636363"/>
          <w:lang w:eastAsia="fr-FR"/>
        </w:rPr>
        <w:t>à l’ingénieur de maintenance des dysfonctionnements.</w:t>
      </w:r>
    </w:p>
    <w:p w14:paraId="03C03885" w14:textId="74274F48" w:rsidR="00732C7E" w:rsidRPr="00DB2413" w:rsidRDefault="00F02BCB" w:rsidP="00DB2413">
      <w:pPr>
        <w:pStyle w:val="Paragraphedeliste"/>
        <w:numPr>
          <w:ilvl w:val="0"/>
          <w:numId w:val="15"/>
        </w:numPr>
        <w:autoSpaceDE w:val="0"/>
        <w:autoSpaceDN w:val="0"/>
        <w:adjustRightInd w:val="0"/>
        <w:spacing w:after="0" w:line="240" w:lineRule="auto"/>
        <w:rPr>
          <w:rFonts w:ascii="MontserratLight" w:hAnsi="MontserratLight"/>
          <w:color w:val="636363"/>
          <w:lang w:eastAsia="fr-FR"/>
        </w:rPr>
      </w:pPr>
      <w:r w:rsidRPr="00553DFE">
        <w:rPr>
          <w:rFonts w:ascii="MontserratLight" w:hAnsi="MontserratLight"/>
          <w:color w:val="636363"/>
          <w:lang w:eastAsia="fr-FR"/>
        </w:rPr>
        <w:t>Selon règle définie dans l’hôtel gère sous l’autorisation du directeur de l’hôtel les</w:t>
      </w:r>
      <w:r w:rsidR="00B52637">
        <w:rPr>
          <w:rFonts w:ascii="MontserratLight" w:hAnsi="MontserratLight"/>
          <w:color w:val="636363"/>
          <w:lang w:eastAsia="fr-FR"/>
        </w:rPr>
        <w:t xml:space="preserve"> </w:t>
      </w:r>
      <w:r w:rsidRPr="00B52637">
        <w:rPr>
          <w:rFonts w:ascii="MontserratLight" w:hAnsi="MontserratLight"/>
          <w:color w:val="636363"/>
          <w:lang w:eastAsia="fr-FR"/>
        </w:rPr>
        <w:t>achats des fournitures techniques référencées, Approvisionnement et tenue des</w:t>
      </w:r>
      <w:r w:rsidR="00DB2413">
        <w:rPr>
          <w:rFonts w:ascii="MontserratLight" w:hAnsi="MontserratLight"/>
          <w:color w:val="636363"/>
          <w:lang w:eastAsia="fr-FR"/>
        </w:rPr>
        <w:t xml:space="preserve"> </w:t>
      </w:r>
      <w:r w:rsidRPr="00DB2413">
        <w:rPr>
          <w:rFonts w:ascii="MontserratLight" w:hAnsi="MontserratLight"/>
          <w:color w:val="636363"/>
          <w:lang w:eastAsia="fr-FR"/>
        </w:rPr>
        <w:t>stocks</w:t>
      </w:r>
    </w:p>
    <w:p w14:paraId="7146B161" w14:textId="77777777" w:rsidR="00732C7E" w:rsidRDefault="00732C7E" w:rsidP="00DE2FDA">
      <w:pPr>
        <w:pStyle w:val="Sansinterligne"/>
        <w:rPr>
          <w:rFonts w:ascii="MontserratLight" w:hAnsi="MontserratLight"/>
          <w:color w:val="636363"/>
          <w:lang w:eastAsia="fr-FR"/>
        </w:rPr>
      </w:pPr>
    </w:p>
    <w:p w14:paraId="35C07FF3" w14:textId="77777777" w:rsidR="00DB2413" w:rsidRPr="005B37F5" w:rsidRDefault="00DB2413" w:rsidP="005B37F5">
      <w:p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6. MAITRISE DES CONSOMMATIONS ENERGIE</w:t>
      </w:r>
    </w:p>
    <w:p w14:paraId="34F9610C" w14:textId="77777777" w:rsidR="00DB2413" w:rsidRPr="005B37F5" w:rsidRDefault="00DB2413" w:rsidP="005B37F5">
      <w:pPr>
        <w:pStyle w:val="Paragraphedeliste"/>
        <w:numPr>
          <w:ilvl w:val="0"/>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Au quotidien :</w:t>
      </w:r>
    </w:p>
    <w:p w14:paraId="5E0CE60B" w14:textId="3BBAFB1E" w:rsidR="00DB2413" w:rsidRPr="005B37F5" w:rsidRDefault="00DB2413" w:rsidP="005B37F5">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S’assure de l’application des consignes eau et énergie dans chaque service</w:t>
      </w:r>
    </w:p>
    <w:p w14:paraId="12304EC4" w14:textId="64055762" w:rsidR="00DB2413" w:rsidRPr="005B37F5" w:rsidRDefault="00DB2413" w:rsidP="005B37F5">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Applique avec les autres services de l’hôtel le dispositif de gestion de l’inactivité</w:t>
      </w:r>
      <w:r w:rsidR="005B37F5">
        <w:rPr>
          <w:rFonts w:ascii="MontserratLight" w:hAnsi="MontserratLight"/>
          <w:color w:val="636363"/>
          <w:lang w:eastAsia="fr-FR"/>
        </w:rPr>
        <w:t xml:space="preserve"> </w:t>
      </w:r>
      <w:r w:rsidRPr="005B37F5">
        <w:rPr>
          <w:rFonts w:ascii="MontserratLight" w:hAnsi="MontserratLight"/>
          <w:color w:val="636363"/>
          <w:lang w:eastAsia="fr-FR"/>
        </w:rPr>
        <w:t>temporaire.</w:t>
      </w:r>
    </w:p>
    <w:p w14:paraId="624A6B4D" w14:textId="6C4C5CF9" w:rsidR="00DB2413" w:rsidRPr="005B37F5" w:rsidRDefault="00DB2413" w:rsidP="005B37F5">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Surveille les consommations et températures des lieux et fluides.</w:t>
      </w:r>
    </w:p>
    <w:p w14:paraId="5C03485B" w14:textId="77777777" w:rsidR="00DB2413" w:rsidRPr="005B37F5" w:rsidRDefault="00DB2413" w:rsidP="005B37F5">
      <w:pPr>
        <w:pStyle w:val="Paragraphedeliste"/>
        <w:numPr>
          <w:ilvl w:val="0"/>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Mensuel :</w:t>
      </w:r>
    </w:p>
    <w:p w14:paraId="04FBADAB" w14:textId="4D1BB8CF" w:rsidR="00DB2413" w:rsidRPr="005B37F5" w:rsidRDefault="00DB2413" w:rsidP="005B37F5">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Relève les index consommations.</w:t>
      </w:r>
    </w:p>
    <w:p w14:paraId="46422E18" w14:textId="6EA07259" w:rsidR="00DB2413" w:rsidRPr="005B37F5" w:rsidRDefault="00DB2413" w:rsidP="005B37F5">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 xml:space="preserve">Enregistre les index dans l’outil </w:t>
      </w:r>
      <w:r w:rsidR="005B37F5">
        <w:rPr>
          <w:rFonts w:ascii="MontserratLight" w:hAnsi="MontserratLight"/>
          <w:color w:val="636363"/>
          <w:lang w:eastAsia="fr-FR"/>
        </w:rPr>
        <w:t>RECAP</w:t>
      </w:r>
      <w:r w:rsidRPr="005B37F5">
        <w:rPr>
          <w:rFonts w:ascii="MontserratLight" w:hAnsi="MontserratLight"/>
          <w:color w:val="636363"/>
          <w:lang w:eastAsia="fr-FR"/>
        </w:rPr>
        <w:t>.</w:t>
      </w:r>
    </w:p>
    <w:p w14:paraId="2216792D" w14:textId="0E6D1B51" w:rsidR="00DB2413" w:rsidRPr="005B37F5" w:rsidRDefault="00DB2413" w:rsidP="005B37F5">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Contrôle la cohérence des consommations du mois.</w:t>
      </w:r>
    </w:p>
    <w:p w14:paraId="22E993D8" w14:textId="0026C8D9" w:rsidR="007160F5" w:rsidRPr="005B37F5" w:rsidRDefault="007160F5" w:rsidP="00B4166E">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Analyse les consommations</w:t>
      </w:r>
      <w:r w:rsidR="00B4166E">
        <w:rPr>
          <w:rFonts w:ascii="MontserratLight" w:hAnsi="MontserratLight"/>
          <w:color w:val="636363"/>
          <w:lang w:eastAsia="fr-FR"/>
        </w:rPr>
        <w:t xml:space="preserve"> et </w:t>
      </w:r>
      <w:r w:rsidRPr="005B37F5">
        <w:rPr>
          <w:rFonts w:ascii="MontserratLight" w:hAnsi="MontserratLight"/>
          <w:color w:val="636363"/>
          <w:lang w:eastAsia="fr-FR"/>
        </w:rPr>
        <w:t>les coûts</w:t>
      </w:r>
    </w:p>
    <w:p w14:paraId="55E5B508" w14:textId="194815A7" w:rsidR="007160F5" w:rsidRPr="00B4166E" w:rsidRDefault="007160F5" w:rsidP="00B4166E">
      <w:pPr>
        <w:pStyle w:val="Paragraphedeliste"/>
        <w:numPr>
          <w:ilvl w:val="1"/>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Présenter les résultats mensuels en réunion de chefs de service. Vérifier en</w:t>
      </w:r>
      <w:r w:rsidR="00B4166E">
        <w:rPr>
          <w:rFonts w:ascii="MontserratLight" w:hAnsi="MontserratLight"/>
          <w:color w:val="636363"/>
          <w:lang w:eastAsia="fr-FR"/>
        </w:rPr>
        <w:t xml:space="preserve"> </w:t>
      </w:r>
      <w:r w:rsidRPr="00B4166E">
        <w:rPr>
          <w:rFonts w:ascii="MontserratLight" w:hAnsi="MontserratLight"/>
          <w:color w:val="636363"/>
          <w:lang w:eastAsia="fr-FR"/>
        </w:rPr>
        <w:t>cas de dérive les exigences eau énergie applicables (check List)</w:t>
      </w:r>
    </w:p>
    <w:p w14:paraId="66C86F31" w14:textId="565FD699" w:rsidR="007160F5" w:rsidRPr="005B37F5" w:rsidRDefault="007160F5" w:rsidP="005B37F5">
      <w:pPr>
        <w:pStyle w:val="Paragraphedeliste"/>
        <w:numPr>
          <w:ilvl w:val="0"/>
          <w:numId w:val="16"/>
        </w:numPr>
        <w:autoSpaceDE w:val="0"/>
        <w:autoSpaceDN w:val="0"/>
        <w:adjustRightInd w:val="0"/>
        <w:spacing w:after="0" w:line="240" w:lineRule="auto"/>
        <w:rPr>
          <w:rFonts w:ascii="MontserratLight" w:hAnsi="MontserratLight"/>
          <w:color w:val="636363"/>
          <w:lang w:eastAsia="fr-FR"/>
        </w:rPr>
      </w:pPr>
      <w:r w:rsidRPr="005B37F5">
        <w:rPr>
          <w:rFonts w:ascii="MontserratLight" w:hAnsi="MontserratLight"/>
          <w:color w:val="636363"/>
          <w:lang w:eastAsia="fr-FR"/>
        </w:rPr>
        <w:t>Définition des objectifs</w:t>
      </w:r>
    </w:p>
    <w:p w14:paraId="58084FC2" w14:textId="77777777" w:rsidR="00A932A4" w:rsidRDefault="00A932A4" w:rsidP="00DB2413">
      <w:pPr>
        <w:pStyle w:val="Sansinterligne"/>
        <w:rPr>
          <w:rFonts w:ascii="MontserratLight" w:hAnsi="MontserratLight"/>
          <w:color w:val="636363"/>
          <w:lang w:eastAsia="fr-FR"/>
        </w:rPr>
      </w:pPr>
    </w:p>
    <w:p w14:paraId="725AB37C" w14:textId="28582175" w:rsidR="007160F5" w:rsidRDefault="006D3A38" w:rsidP="00DB2413">
      <w:pPr>
        <w:pStyle w:val="Sansinterligne"/>
        <w:rPr>
          <w:rFonts w:ascii="MontserratLight" w:hAnsi="MontserratLight"/>
          <w:color w:val="636363"/>
          <w:lang w:eastAsia="fr-FR"/>
        </w:rPr>
      </w:pPr>
      <w:r>
        <w:rPr>
          <w:rFonts w:ascii="MontserratLight" w:hAnsi="MontserratLight"/>
          <w:color w:val="636363"/>
          <w:lang w:eastAsia="fr-FR"/>
        </w:rPr>
        <w:t>7</w:t>
      </w:r>
      <w:r w:rsidR="00A932A4">
        <w:rPr>
          <w:rFonts w:ascii="MontserratLight" w:hAnsi="MontserratLight"/>
          <w:color w:val="636363"/>
          <w:lang w:eastAsia="fr-FR"/>
        </w:rPr>
        <w:t>. AUTRES MISSIONS :</w:t>
      </w:r>
    </w:p>
    <w:p w14:paraId="4884C3CB" w14:textId="44E67ABE" w:rsidR="00A932A4" w:rsidRPr="0074208B" w:rsidRDefault="00A932A4" w:rsidP="0074208B">
      <w:pPr>
        <w:pStyle w:val="Paragraphedeliste"/>
        <w:numPr>
          <w:ilvl w:val="0"/>
          <w:numId w:val="19"/>
        </w:numPr>
        <w:autoSpaceDE w:val="0"/>
        <w:autoSpaceDN w:val="0"/>
        <w:adjustRightInd w:val="0"/>
        <w:spacing w:after="0" w:line="240" w:lineRule="auto"/>
        <w:rPr>
          <w:rFonts w:ascii="MontserratLight" w:hAnsi="MontserratLight"/>
          <w:color w:val="636363"/>
          <w:lang w:eastAsia="fr-FR"/>
        </w:rPr>
      </w:pPr>
      <w:r w:rsidRPr="0074208B">
        <w:rPr>
          <w:rFonts w:ascii="MontserratLight" w:hAnsi="MontserratLight"/>
          <w:color w:val="636363"/>
          <w:lang w:eastAsia="fr-FR"/>
        </w:rPr>
        <w:t xml:space="preserve">Assiste le Directeur d’hôtel sur les budgets Maintenance* (Sous </w:t>
      </w:r>
      <w:proofErr w:type="spellStart"/>
      <w:r w:rsidRPr="0074208B">
        <w:rPr>
          <w:rFonts w:ascii="MontserratLight" w:hAnsi="MontserratLight"/>
          <w:color w:val="636363"/>
          <w:lang w:eastAsia="fr-FR"/>
        </w:rPr>
        <w:t>traitance</w:t>
      </w:r>
      <w:proofErr w:type="spellEnd"/>
      <w:r w:rsidR="0074208B">
        <w:rPr>
          <w:rFonts w:ascii="MontserratLight" w:hAnsi="MontserratLight"/>
          <w:color w:val="636363"/>
          <w:lang w:eastAsia="fr-FR"/>
        </w:rPr>
        <w:t xml:space="preserve"> </w:t>
      </w:r>
      <w:r w:rsidRPr="0074208B">
        <w:rPr>
          <w:rFonts w:ascii="MontserratLight" w:hAnsi="MontserratLight"/>
          <w:color w:val="636363"/>
          <w:lang w:eastAsia="fr-FR"/>
        </w:rPr>
        <w:t>contractuelle et ponctuelle, fournitures), et Energie/Fluides.</w:t>
      </w:r>
    </w:p>
    <w:p w14:paraId="6DE7794D" w14:textId="420361AE" w:rsidR="00DE2FDA" w:rsidRPr="004A5CA0" w:rsidRDefault="0074208B" w:rsidP="004A5CA0">
      <w:pPr>
        <w:pStyle w:val="Sansinterligne"/>
        <w:numPr>
          <w:ilvl w:val="0"/>
          <w:numId w:val="19"/>
        </w:numPr>
        <w:rPr>
          <w:rFonts w:ascii="MontserratLight" w:hAnsi="MontserratLight"/>
          <w:color w:val="636363"/>
          <w:lang w:eastAsia="fr-FR"/>
        </w:rPr>
      </w:pPr>
      <w:r>
        <w:rPr>
          <w:rFonts w:ascii="MontserratLight" w:hAnsi="MontserratLight"/>
          <w:color w:val="636363"/>
          <w:lang w:eastAsia="fr-FR"/>
        </w:rPr>
        <w:t>S</w:t>
      </w:r>
      <w:r w:rsidR="00DE2FDA" w:rsidRPr="00DE2FDA">
        <w:rPr>
          <w:rFonts w:ascii="MontserratLight" w:hAnsi="MontserratLight"/>
          <w:color w:val="636363"/>
          <w:lang w:eastAsia="fr-FR"/>
        </w:rPr>
        <w:t xml:space="preserve">uivi documentaire lié à la prévention des risques et son pilotage : </w:t>
      </w:r>
      <w:r w:rsidR="00DE2FDA" w:rsidRPr="004A5CA0">
        <w:rPr>
          <w:rFonts w:ascii="MontserratLight" w:hAnsi="MontserratLight"/>
          <w:color w:val="636363"/>
          <w:lang w:eastAsia="fr-FR"/>
        </w:rPr>
        <w:t>registre de sécurité, d’accessibilité, carnets sanitaires, Dossier Technique Amiante, ICPE …</w:t>
      </w:r>
    </w:p>
    <w:p w14:paraId="64257356" w14:textId="77777777" w:rsidR="00DE2FDA" w:rsidRPr="00DE2FDA" w:rsidRDefault="00DE2FDA" w:rsidP="0074208B">
      <w:pPr>
        <w:pStyle w:val="Sansinterligne"/>
        <w:numPr>
          <w:ilvl w:val="0"/>
          <w:numId w:val="19"/>
        </w:numPr>
        <w:rPr>
          <w:rFonts w:ascii="MontserratLight" w:hAnsi="MontserratLight"/>
          <w:color w:val="636363"/>
          <w:lang w:eastAsia="fr-FR"/>
        </w:rPr>
      </w:pPr>
      <w:r w:rsidRPr="00DE2FDA">
        <w:rPr>
          <w:rFonts w:ascii="MontserratLight" w:hAnsi="MontserratLight"/>
          <w:color w:val="636363"/>
          <w:lang w:eastAsia="fr-FR"/>
        </w:rPr>
        <w:t>Il pilote avec le Directeur Général et dans le respect des procédures fixées par le groupe le plan d’investissement pluriannuel de l’établissement</w:t>
      </w:r>
      <w:r>
        <w:rPr>
          <w:rFonts w:ascii="MontserratLight" w:hAnsi="MontserratLight"/>
          <w:color w:val="636363"/>
          <w:lang w:eastAsia="fr-FR"/>
        </w:rPr>
        <w:t xml:space="preserve"> assure le suivi de Tomahawk</w:t>
      </w:r>
      <w:r w:rsidRPr="00DE2FDA">
        <w:rPr>
          <w:rFonts w:ascii="MontserratLight" w:hAnsi="MontserratLight"/>
          <w:color w:val="636363"/>
          <w:lang w:eastAsia="fr-FR"/>
        </w:rPr>
        <w:t>.</w:t>
      </w:r>
    </w:p>
    <w:p w14:paraId="0BC68788" w14:textId="77777777" w:rsidR="00DE2FDA" w:rsidRDefault="00DE2FDA" w:rsidP="0074208B">
      <w:pPr>
        <w:pStyle w:val="Sansinterligne"/>
        <w:numPr>
          <w:ilvl w:val="0"/>
          <w:numId w:val="19"/>
        </w:numPr>
        <w:rPr>
          <w:rFonts w:ascii="MontserratLight" w:hAnsi="MontserratLight"/>
          <w:color w:val="636363"/>
          <w:lang w:eastAsia="fr-FR"/>
        </w:rPr>
      </w:pPr>
      <w:r w:rsidRPr="00DE2FDA">
        <w:rPr>
          <w:rFonts w:ascii="MontserratLight" w:hAnsi="MontserratLight"/>
          <w:color w:val="636363"/>
          <w:lang w:eastAsia="fr-FR"/>
        </w:rPr>
        <w:t xml:space="preserve">Il rend compte des actions </w:t>
      </w:r>
      <w:r>
        <w:rPr>
          <w:rFonts w:ascii="MontserratLight" w:hAnsi="MontserratLight"/>
          <w:color w:val="636363"/>
          <w:lang w:eastAsia="fr-FR"/>
        </w:rPr>
        <w:t xml:space="preserve">qu’il mène </w:t>
      </w:r>
      <w:r w:rsidRPr="00DE2FDA">
        <w:rPr>
          <w:rFonts w:ascii="MontserratLight" w:hAnsi="MontserratLight"/>
          <w:color w:val="636363"/>
          <w:lang w:eastAsia="fr-FR"/>
        </w:rPr>
        <w:t>auprès du Directeur Général et communique efficacement avec les collaborateurs de l’hôtel.</w:t>
      </w:r>
    </w:p>
    <w:p w14:paraId="7A4084AD" w14:textId="77777777" w:rsidR="004A5CA0" w:rsidRPr="00DE2FDA" w:rsidRDefault="004A5CA0" w:rsidP="004A5CA0">
      <w:pPr>
        <w:pStyle w:val="Sansinterligne"/>
        <w:numPr>
          <w:ilvl w:val="0"/>
          <w:numId w:val="19"/>
        </w:numPr>
        <w:rPr>
          <w:rFonts w:ascii="MontserratLight" w:hAnsi="MontserratLight"/>
          <w:color w:val="636363"/>
          <w:lang w:eastAsia="fr-FR"/>
        </w:rPr>
      </w:pPr>
      <w:r w:rsidRPr="00DE2FDA">
        <w:rPr>
          <w:rFonts w:ascii="MontserratLight" w:hAnsi="MontserratLight"/>
          <w:color w:val="636363"/>
          <w:lang w:eastAsia="fr-FR"/>
        </w:rPr>
        <w:t>Gère une partie des projets d’investissement et apporte son concours à sa Direction Générale et aux équipes désignées par le Groupe pour réaliser les projets de rénovation</w:t>
      </w:r>
    </w:p>
    <w:p w14:paraId="182EDE5B" w14:textId="77777777" w:rsidR="004A5CA0" w:rsidRDefault="004A5CA0" w:rsidP="004A5CA0">
      <w:pPr>
        <w:pStyle w:val="Sansinterligne"/>
        <w:numPr>
          <w:ilvl w:val="0"/>
          <w:numId w:val="19"/>
        </w:numPr>
        <w:rPr>
          <w:color w:val="636363"/>
          <w:sz w:val="27"/>
          <w:szCs w:val="27"/>
          <w:lang w:eastAsia="fr-FR"/>
        </w:rPr>
      </w:pPr>
      <w:r w:rsidRPr="00DE2FDA">
        <w:rPr>
          <w:rFonts w:ascii="MontserratLight" w:hAnsi="MontserratLight"/>
          <w:color w:val="636363"/>
          <w:lang w:eastAsia="fr-FR"/>
        </w:rPr>
        <w:t>Veille au respect de la politique de développement durable &amp; RSE de la marque et du groupe et s’assure du respect et de l’avancement des plans d’actions associés</w:t>
      </w:r>
    </w:p>
    <w:p w14:paraId="5A4A255A" w14:textId="71B34091" w:rsidR="00DE2FDA" w:rsidRPr="00DE2FDA" w:rsidRDefault="00DE2FDA" w:rsidP="0074208B">
      <w:pPr>
        <w:pStyle w:val="Sansinterligne"/>
        <w:numPr>
          <w:ilvl w:val="0"/>
          <w:numId w:val="19"/>
        </w:numPr>
        <w:rPr>
          <w:rFonts w:ascii="MontserratLight" w:hAnsi="MontserratLight"/>
          <w:color w:val="636363"/>
          <w:lang w:eastAsia="fr-FR"/>
        </w:rPr>
      </w:pPr>
      <w:r w:rsidRPr="00DE2FDA">
        <w:rPr>
          <w:rFonts w:ascii="MontserratLight" w:hAnsi="MontserratLight"/>
          <w:color w:val="636363"/>
          <w:lang w:eastAsia="fr-FR"/>
        </w:rPr>
        <w:t>Il est enfin exemplaire dans sa manière d'être, de faire (management) et incarne l'état d'esprit de la marque.</w:t>
      </w:r>
    </w:p>
    <w:p w14:paraId="6987C955"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 </w:t>
      </w:r>
    </w:p>
    <w:p w14:paraId="6F7B5152" w14:textId="3707372C" w:rsidR="0074208B" w:rsidRDefault="00DE2FDA" w:rsidP="004A5CA0">
      <w:pPr>
        <w:pStyle w:val="Sansinterligne"/>
        <w:rPr>
          <w:color w:val="636363"/>
          <w:sz w:val="27"/>
          <w:szCs w:val="27"/>
          <w:lang w:eastAsia="fr-FR"/>
        </w:rPr>
      </w:pPr>
      <w:r w:rsidRPr="00DE2FDA">
        <w:rPr>
          <w:rFonts w:ascii="MontserratLight" w:hAnsi="MontserratLight"/>
          <w:color w:val="636363"/>
          <w:lang w:eastAsia="fr-FR"/>
        </w:rPr>
        <w:lastRenderedPageBreak/>
        <w:t>·   </w:t>
      </w:r>
    </w:p>
    <w:p w14:paraId="338ABA9C" w14:textId="77777777" w:rsidR="0074208B" w:rsidRDefault="0074208B" w:rsidP="00DE2FDA">
      <w:pPr>
        <w:pStyle w:val="Sansinterligne"/>
        <w:rPr>
          <w:color w:val="636363"/>
          <w:sz w:val="27"/>
          <w:szCs w:val="27"/>
          <w:lang w:eastAsia="fr-FR"/>
        </w:rPr>
      </w:pPr>
    </w:p>
    <w:p w14:paraId="045352A6" w14:textId="5709BE8B" w:rsidR="00DE2FDA" w:rsidRPr="00DE2FDA" w:rsidRDefault="00DE2FDA" w:rsidP="00DE2FDA">
      <w:pPr>
        <w:pStyle w:val="Sansinterligne"/>
        <w:rPr>
          <w:rFonts w:ascii="MontserratLight" w:hAnsi="MontserratLight"/>
          <w:color w:val="636363"/>
          <w:lang w:eastAsia="fr-FR"/>
        </w:rPr>
      </w:pPr>
      <w:proofErr w:type="gramStart"/>
      <w:r w:rsidRPr="00DE2FDA">
        <w:rPr>
          <w:color w:val="636363"/>
          <w:sz w:val="27"/>
          <w:szCs w:val="27"/>
          <w:lang w:eastAsia="fr-FR"/>
        </w:rPr>
        <w:t>A le</w:t>
      </w:r>
      <w:proofErr w:type="gramEnd"/>
      <w:r w:rsidRPr="00DE2FDA">
        <w:rPr>
          <w:color w:val="636363"/>
          <w:sz w:val="27"/>
          <w:szCs w:val="27"/>
          <w:lang w:eastAsia="fr-FR"/>
        </w:rPr>
        <w:t xml:space="preserve"> sens du </w:t>
      </w:r>
      <w:r w:rsidR="000E2C38" w:rsidRPr="00DE2FDA">
        <w:rPr>
          <w:color w:val="636363"/>
          <w:sz w:val="27"/>
          <w:szCs w:val="27"/>
          <w:lang w:eastAsia="fr-FR"/>
        </w:rPr>
        <w:t>service !!!</w:t>
      </w:r>
    </w:p>
    <w:p w14:paraId="0B966C2C" w14:textId="536BF50B" w:rsidR="00DE2FDA" w:rsidRPr="00DE2FDA" w:rsidRDefault="00DE2FDA" w:rsidP="004A5CA0">
      <w:pPr>
        <w:pStyle w:val="Sansinterligne"/>
        <w:numPr>
          <w:ilvl w:val="0"/>
          <w:numId w:val="21"/>
        </w:numPr>
        <w:ind w:left="851" w:hanging="425"/>
        <w:rPr>
          <w:rFonts w:ascii="MontserratLight" w:hAnsi="MontserratLight"/>
          <w:color w:val="636363"/>
          <w:lang w:eastAsia="fr-FR"/>
        </w:rPr>
      </w:pPr>
      <w:r w:rsidRPr="00DE2FDA">
        <w:rPr>
          <w:rFonts w:ascii="MontserratLight" w:hAnsi="MontserratLight"/>
          <w:color w:val="636363"/>
          <w:lang w:eastAsia="fr-FR"/>
        </w:rPr>
        <w:t>Assure la disponibilité optimale des espaces et outils à destination des clients comme des collaborateurs</w:t>
      </w:r>
    </w:p>
    <w:p w14:paraId="24C07A80" w14:textId="5F5D999C" w:rsidR="00DE2FDA" w:rsidRPr="00DE2FDA" w:rsidRDefault="00DE2FDA" w:rsidP="004A5CA0">
      <w:pPr>
        <w:pStyle w:val="Sansinterligne"/>
        <w:numPr>
          <w:ilvl w:val="0"/>
          <w:numId w:val="21"/>
        </w:numPr>
        <w:ind w:left="851" w:hanging="425"/>
        <w:rPr>
          <w:rFonts w:ascii="MontserratLight" w:hAnsi="MontserratLight"/>
          <w:color w:val="636363"/>
          <w:lang w:eastAsia="fr-FR"/>
        </w:rPr>
      </w:pPr>
      <w:r w:rsidRPr="00DE2FDA">
        <w:rPr>
          <w:rFonts w:ascii="MontserratLight" w:hAnsi="MontserratLight"/>
          <w:color w:val="636363"/>
          <w:lang w:eastAsia="fr-FR"/>
        </w:rPr>
        <w:t>Anticipe et prend en main les problèmes avec les clients et met en place des processus proactifs visant à promouvoir la satisfaction client</w:t>
      </w:r>
    </w:p>
    <w:p w14:paraId="072841EB" w14:textId="24DACFF6" w:rsidR="00DE2FDA" w:rsidRPr="00DE2FDA" w:rsidRDefault="00DE2FDA" w:rsidP="004A5CA0">
      <w:pPr>
        <w:pStyle w:val="Sansinterligne"/>
        <w:numPr>
          <w:ilvl w:val="0"/>
          <w:numId w:val="21"/>
        </w:numPr>
        <w:ind w:left="851" w:hanging="425"/>
        <w:rPr>
          <w:rFonts w:ascii="MontserratLight" w:hAnsi="MontserratLight"/>
          <w:color w:val="636363"/>
          <w:lang w:eastAsia="fr-FR"/>
        </w:rPr>
      </w:pPr>
      <w:r w:rsidRPr="00DE2FDA">
        <w:rPr>
          <w:rFonts w:ascii="MontserratLight" w:hAnsi="MontserratLight"/>
          <w:color w:val="636363"/>
          <w:lang w:eastAsia="fr-FR"/>
        </w:rPr>
        <w:t xml:space="preserve">Incarne l’esprit </w:t>
      </w:r>
      <w:proofErr w:type="spellStart"/>
      <w:r w:rsidRPr="00DE2FDA">
        <w:rPr>
          <w:rFonts w:ascii="MontserratLight" w:hAnsi="MontserratLight"/>
          <w:color w:val="636363"/>
          <w:lang w:eastAsia="fr-FR"/>
        </w:rPr>
        <w:t>Heartist</w:t>
      </w:r>
      <w:proofErr w:type="spellEnd"/>
      <w:r w:rsidRPr="00DE2FDA">
        <w:rPr>
          <w:rFonts w:ascii="MontserratLight" w:hAnsi="MontserratLight"/>
          <w:color w:val="636363"/>
          <w:lang w:eastAsia="fr-FR"/>
        </w:rPr>
        <w:t xml:space="preserve"> dans ses interactions avec les clients</w:t>
      </w:r>
    </w:p>
    <w:p w14:paraId="2E757770"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u w:val="single"/>
          <w:lang w:eastAsia="fr-FR"/>
        </w:rPr>
        <w:t> </w:t>
      </w:r>
    </w:p>
    <w:p w14:paraId="5678EAA8" w14:textId="3983CF16" w:rsidR="00DE2FDA" w:rsidRPr="00DE2FDA" w:rsidRDefault="00960923" w:rsidP="00DE2FDA">
      <w:pPr>
        <w:pStyle w:val="Sansinterligne"/>
        <w:rPr>
          <w:rFonts w:ascii="Times New Roman" w:hAnsi="Times New Roman"/>
          <w:sz w:val="24"/>
          <w:szCs w:val="24"/>
          <w:lang w:eastAsia="fr-FR"/>
        </w:rPr>
      </w:pPr>
      <w:r>
        <w:rPr>
          <w:shd w:val="clear" w:color="auto" w:fill="FFFFFF"/>
          <w:lang w:eastAsia="fr-FR"/>
        </w:rPr>
        <w:t>E</w:t>
      </w:r>
      <w:r w:rsidR="00DE2FDA" w:rsidRPr="00DE2FDA">
        <w:rPr>
          <w:shd w:val="clear" w:color="auto" w:fill="FFFFFF"/>
          <w:lang w:eastAsia="fr-FR"/>
        </w:rPr>
        <w:t>xpérience professionnelle</w:t>
      </w:r>
    </w:p>
    <w:p w14:paraId="77CF0891" w14:textId="673D6369"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 xml:space="preserve">Cursus initial : </w:t>
      </w:r>
      <w:r w:rsidR="00634D2E">
        <w:rPr>
          <w:rFonts w:ascii="MontserratLight" w:hAnsi="MontserratLight"/>
          <w:color w:val="636363"/>
          <w:lang w:eastAsia="fr-FR"/>
        </w:rPr>
        <w:t>diplôme dans le domaine technique</w:t>
      </w:r>
    </w:p>
    <w:p w14:paraId="5C88A533" w14:textId="391BA7E2"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 xml:space="preserve">3 ans d'expérience professionnelle </w:t>
      </w:r>
      <w:r w:rsidR="00634D2E">
        <w:rPr>
          <w:rFonts w:ascii="MontserratLight" w:hAnsi="MontserratLight"/>
          <w:color w:val="636363"/>
          <w:lang w:eastAsia="fr-FR"/>
        </w:rPr>
        <w:t>à un poste d’adjoint responsable technique</w:t>
      </w:r>
    </w:p>
    <w:p w14:paraId="01367F8E" w14:textId="750462CA" w:rsidR="00DE2FDA" w:rsidRPr="00DE2FDA" w:rsidRDefault="000E2C38"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Compétences</w:t>
      </w:r>
      <w:r w:rsidR="00DE2FDA" w:rsidRPr="00DE2FDA">
        <w:rPr>
          <w:rFonts w:ascii="MontserratLight" w:hAnsi="MontserratLight"/>
          <w:color w:val="636363"/>
          <w:lang w:eastAsia="fr-FR"/>
        </w:rPr>
        <w:t xml:space="preserve"> pratiques et théoriques incontournables : chaud/froid, climatisation, pathologie du bâtiment, traitement de l'eau, réglementation ERP (Établissement recevant du public)</w:t>
      </w:r>
    </w:p>
    <w:p w14:paraId="22C81EE3" w14:textId="444EC97B"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Connaissance et pratique des outils informatiques</w:t>
      </w:r>
    </w:p>
    <w:p w14:paraId="7255BC0F" w14:textId="1D945551"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Langues : maîtrise de la langue du pays. L’anglais est un « plus » apprécié</w:t>
      </w:r>
    </w:p>
    <w:p w14:paraId="08C30055" w14:textId="4E165DB7"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Autonomie</w:t>
      </w:r>
    </w:p>
    <w:p w14:paraId="3BF078F9" w14:textId="4B16044E"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Dynamisme</w:t>
      </w:r>
    </w:p>
    <w:p w14:paraId="135DB5DC" w14:textId="26B00179"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Sens du détail et de la qualité</w:t>
      </w:r>
    </w:p>
    <w:p w14:paraId="0D1684C1" w14:textId="49355054"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Sens du contact et du service</w:t>
      </w:r>
    </w:p>
    <w:p w14:paraId="33EF8CB2" w14:textId="1D578A66"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Rigueur et méthode</w:t>
      </w:r>
    </w:p>
    <w:p w14:paraId="07F5656E" w14:textId="42652367"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Capacité de diagnostic</w:t>
      </w:r>
    </w:p>
    <w:p w14:paraId="6C40DB7D" w14:textId="446A4E5C" w:rsidR="00DE2FDA" w:rsidRPr="00DE2FDA" w:rsidRDefault="00DE2FDA" w:rsidP="004A5CA0">
      <w:pPr>
        <w:pStyle w:val="Sansinterligne"/>
        <w:numPr>
          <w:ilvl w:val="3"/>
          <w:numId w:val="22"/>
        </w:numPr>
        <w:ind w:left="851" w:hanging="425"/>
        <w:rPr>
          <w:rFonts w:ascii="MontserratLight" w:hAnsi="MontserratLight"/>
          <w:color w:val="636363"/>
          <w:lang w:eastAsia="fr-FR"/>
        </w:rPr>
      </w:pPr>
      <w:r w:rsidRPr="00DE2FDA">
        <w:rPr>
          <w:rFonts w:ascii="MontserratLight" w:hAnsi="MontserratLight"/>
          <w:color w:val="636363"/>
          <w:lang w:eastAsia="fr-FR"/>
        </w:rPr>
        <w:t xml:space="preserve">Capacité à communiquer à tous les niveaux, notamment avec les </w:t>
      </w:r>
      <w:r w:rsidR="004A5CA0">
        <w:rPr>
          <w:rFonts w:ascii="MontserratLight" w:hAnsi="MontserratLight"/>
          <w:color w:val="636363"/>
          <w:lang w:eastAsia="fr-FR"/>
        </w:rPr>
        <w:t>d</w:t>
      </w:r>
      <w:r w:rsidRPr="00DE2FDA">
        <w:rPr>
          <w:rFonts w:ascii="MontserratLight" w:hAnsi="MontserratLight"/>
          <w:color w:val="636363"/>
          <w:lang w:eastAsia="fr-FR"/>
        </w:rPr>
        <w:t>irections ASSET et Excellence</w:t>
      </w:r>
      <w:r w:rsidR="00634D2E">
        <w:rPr>
          <w:rFonts w:ascii="MontserratLight" w:hAnsi="MontserratLight"/>
          <w:color w:val="636363"/>
          <w:lang w:eastAsia="fr-FR"/>
        </w:rPr>
        <w:t xml:space="preserve"> </w:t>
      </w:r>
      <w:r w:rsidRPr="00DE2FDA">
        <w:rPr>
          <w:rFonts w:ascii="MontserratLight" w:hAnsi="MontserratLight"/>
          <w:color w:val="636363"/>
          <w:lang w:eastAsia="fr-FR"/>
        </w:rPr>
        <w:t>Opérationnelle AccorInvest, les autorités administratives, l’ARS, etc…</w:t>
      </w:r>
    </w:p>
    <w:p w14:paraId="0F3142E6" w14:textId="77777777" w:rsidR="00DE2FDA" w:rsidRPr="00DE2FDA" w:rsidRDefault="00DE2FDA" w:rsidP="00DE2FDA">
      <w:pPr>
        <w:pStyle w:val="Sansinterligne"/>
        <w:rPr>
          <w:rFonts w:ascii="Times New Roman" w:hAnsi="Times New Roman"/>
          <w:sz w:val="24"/>
          <w:szCs w:val="24"/>
          <w:lang w:eastAsia="fr-FR"/>
        </w:rPr>
      </w:pPr>
      <w:r w:rsidRPr="00DE2FDA">
        <w:rPr>
          <w:rFonts w:ascii="Arial" w:hAnsi="Arial" w:cs="Arial"/>
          <w:color w:val="636363"/>
          <w:sz w:val="27"/>
          <w:szCs w:val="27"/>
          <w:lang w:eastAsia="fr-FR"/>
        </w:rPr>
        <w:br/>
      </w:r>
      <w:r w:rsidRPr="00DE2FDA">
        <w:rPr>
          <w:rFonts w:ascii="Arial" w:hAnsi="Arial" w:cs="Arial"/>
          <w:color w:val="636363"/>
          <w:sz w:val="27"/>
          <w:szCs w:val="27"/>
          <w:lang w:eastAsia="fr-FR"/>
        </w:rPr>
        <w:br/>
      </w:r>
      <w:r w:rsidRPr="00DE2FDA">
        <w:rPr>
          <w:shd w:val="clear" w:color="auto" w:fill="FFFFFF"/>
          <w:lang w:eastAsia="fr-FR"/>
        </w:rPr>
        <w:t>Avantages</w:t>
      </w:r>
      <w:r w:rsidRPr="00DE2FDA">
        <w:rPr>
          <w:rFonts w:ascii="Arial" w:hAnsi="Arial" w:cs="Arial"/>
          <w:color w:val="636363"/>
          <w:sz w:val="27"/>
          <w:szCs w:val="27"/>
          <w:lang w:eastAsia="fr-FR"/>
        </w:rPr>
        <w:br/>
      </w:r>
    </w:p>
    <w:p w14:paraId="6FE02806"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CDI à Temps</w:t>
      </w:r>
      <w:r w:rsidR="00960923">
        <w:rPr>
          <w:rFonts w:ascii="MontserratLight" w:hAnsi="MontserratLight"/>
          <w:color w:val="636363"/>
          <w:lang w:eastAsia="fr-FR"/>
        </w:rPr>
        <w:t xml:space="preserve"> Plein</w:t>
      </w:r>
    </w:p>
    <w:p w14:paraId="056C7069"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Prime sur objectifs</w:t>
      </w:r>
    </w:p>
    <w:p w14:paraId="2C2113EF"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Prime de 13ème mois</w:t>
      </w:r>
    </w:p>
    <w:p w14:paraId="0C067C9D"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Intéressement collectif et participation selon les objectifs annuels atteints</w:t>
      </w:r>
    </w:p>
    <w:p w14:paraId="6FE73CC5" w14:textId="77777777" w:rsidR="00DE2FDA" w:rsidRPr="00DE2FDA" w:rsidRDefault="00DE2FDA" w:rsidP="00DE2FDA">
      <w:pPr>
        <w:pStyle w:val="Sansinterligne"/>
        <w:rPr>
          <w:rFonts w:ascii="MontserratLight" w:hAnsi="MontserratLight"/>
          <w:color w:val="636363"/>
          <w:lang w:eastAsia="fr-FR"/>
        </w:rPr>
      </w:pPr>
      <w:r w:rsidRPr="00DE2FDA">
        <w:rPr>
          <w:rFonts w:ascii="MontserratLight" w:hAnsi="MontserratLight"/>
          <w:color w:val="636363"/>
          <w:lang w:eastAsia="fr-FR"/>
        </w:rPr>
        <w:t>Prévoyance et frais de santé</w:t>
      </w:r>
    </w:p>
    <w:p w14:paraId="15133214" w14:textId="77777777" w:rsidR="00B717E3" w:rsidRDefault="00B717E3"/>
    <w:sectPr w:rsidR="00B71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848"/>
    <w:multiLevelType w:val="multilevel"/>
    <w:tmpl w:val="4DD0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81EEA"/>
    <w:multiLevelType w:val="hybridMultilevel"/>
    <w:tmpl w:val="7E2CD154"/>
    <w:lvl w:ilvl="0" w:tplc="040C0001">
      <w:start w:val="1"/>
      <w:numFmt w:val="bullet"/>
      <w:lvlText w:val=""/>
      <w:lvlJc w:val="left"/>
      <w:pPr>
        <w:ind w:left="720" w:hanging="360"/>
      </w:pPr>
      <w:rPr>
        <w:rFonts w:ascii="Symbol" w:hAnsi="Symbol" w:hint="default"/>
      </w:rPr>
    </w:lvl>
    <w:lvl w:ilvl="1" w:tplc="A15A7EA6">
      <w:numFmt w:val="bullet"/>
      <w:lvlText w:val="•"/>
      <w:lvlJc w:val="left"/>
      <w:pPr>
        <w:ind w:left="1440" w:hanging="360"/>
      </w:pPr>
      <w:rPr>
        <w:rFonts w:ascii="MontserratLight" w:eastAsiaTheme="minorHAnsi" w:hAnsi="MontserratLight" w:cstheme="minorBidi" w:hint="default"/>
      </w:rPr>
    </w:lvl>
    <w:lvl w:ilvl="2" w:tplc="040C0005">
      <w:start w:val="1"/>
      <w:numFmt w:val="bullet"/>
      <w:lvlText w:val=""/>
      <w:lvlJc w:val="left"/>
      <w:pPr>
        <w:ind w:left="2160" w:hanging="360"/>
      </w:pPr>
      <w:rPr>
        <w:rFonts w:ascii="Wingdings" w:hAnsi="Wingdings" w:hint="default"/>
      </w:rPr>
    </w:lvl>
    <w:lvl w:ilvl="3" w:tplc="3E709BA0">
      <w:numFmt w:val="bullet"/>
      <w:lvlText w:val="·"/>
      <w:lvlJc w:val="left"/>
      <w:pPr>
        <w:ind w:left="2880" w:hanging="360"/>
      </w:pPr>
      <w:rPr>
        <w:rFonts w:ascii="MontserratLight" w:eastAsiaTheme="minorHAnsi" w:hAnsi="MontserratLight"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76DAC"/>
    <w:multiLevelType w:val="hybridMultilevel"/>
    <w:tmpl w:val="76E6B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633171"/>
    <w:multiLevelType w:val="multilevel"/>
    <w:tmpl w:val="0714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375C7"/>
    <w:multiLevelType w:val="hybridMultilevel"/>
    <w:tmpl w:val="84F40F80"/>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7265F6"/>
    <w:multiLevelType w:val="hybridMultilevel"/>
    <w:tmpl w:val="BA528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53191A"/>
    <w:multiLevelType w:val="hybridMultilevel"/>
    <w:tmpl w:val="6E16C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F256C4"/>
    <w:multiLevelType w:val="hybridMultilevel"/>
    <w:tmpl w:val="DA58F0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E346A8"/>
    <w:multiLevelType w:val="hybridMultilevel"/>
    <w:tmpl w:val="42AA03F4"/>
    <w:lvl w:ilvl="0" w:tplc="50342CE2">
      <w:numFmt w:val="bullet"/>
      <w:lvlText w:val=""/>
      <w:lvlJc w:val="left"/>
      <w:pPr>
        <w:ind w:left="720" w:hanging="360"/>
      </w:pPr>
      <w:rPr>
        <w:rFonts w:ascii="MS Mincho" w:eastAsia="MS Mincho" w:hAnsi="MS Mincho" w:cstheme="min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E7338B"/>
    <w:multiLevelType w:val="multilevel"/>
    <w:tmpl w:val="340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B2799B"/>
    <w:multiLevelType w:val="multilevel"/>
    <w:tmpl w:val="047C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C41311"/>
    <w:multiLevelType w:val="hybridMultilevel"/>
    <w:tmpl w:val="7CF2F4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2F792D"/>
    <w:multiLevelType w:val="hybridMultilevel"/>
    <w:tmpl w:val="161A48CC"/>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265B59"/>
    <w:multiLevelType w:val="multilevel"/>
    <w:tmpl w:val="424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034AFE"/>
    <w:multiLevelType w:val="hybridMultilevel"/>
    <w:tmpl w:val="8C307ADE"/>
    <w:lvl w:ilvl="0" w:tplc="50342CE2">
      <w:numFmt w:val="bullet"/>
      <w:lvlText w:val=""/>
      <w:lvlJc w:val="left"/>
      <w:pPr>
        <w:ind w:left="720" w:hanging="360"/>
      </w:pPr>
      <w:rPr>
        <w:rFonts w:ascii="MS Mincho" w:eastAsia="MS Mincho" w:hAnsi="MS Mincho" w:cstheme="minorBidi"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561834"/>
    <w:multiLevelType w:val="hybridMultilevel"/>
    <w:tmpl w:val="55A04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7657D8"/>
    <w:multiLevelType w:val="hybridMultilevel"/>
    <w:tmpl w:val="FBF80096"/>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0303A6"/>
    <w:multiLevelType w:val="hybridMultilevel"/>
    <w:tmpl w:val="3790E956"/>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8" w15:restartNumberingAfterBreak="0">
    <w:nsid w:val="685E19B5"/>
    <w:multiLevelType w:val="hybridMultilevel"/>
    <w:tmpl w:val="B2E206CC"/>
    <w:lvl w:ilvl="0" w:tplc="50342CE2">
      <w:numFmt w:val="bullet"/>
      <w:lvlText w:val=""/>
      <w:lvlJc w:val="left"/>
      <w:pPr>
        <w:ind w:left="720" w:hanging="360"/>
      </w:pPr>
      <w:rPr>
        <w:rFonts w:ascii="MS Mincho" w:eastAsia="MS Mincho" w:hAnsi="MS Mincho" w:cstheme="min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891445"/>
    <w:multiLevelType w:val="multilevel"/>
    <w:tmpl w:val="7D82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63A5F"/>
    <w:multiLevelType w:val="multilevel"/>
    <w:tmpl w:val="040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2F0509"/>
    <w:multiLevelType w:val="multilevel"/>
    <w:tmpl w:val="A9D6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1"/>
  </w:num>
  <w:num w:numId="3">
    <w:abstractNumId w:val="19"/>
  </w:num>
  <w:num w:numId="4">
    <w:abstractNumId w:val="3"/>
  </w:num>
  <w:num w:numId="5">
    <w:abstractNumId w:val="9"/>
  </w:num>
  <w:num w:numId="6">
    <w:abstractNumId w:val="0"/>
  </w:num>
  <w:num w:numId="7">
    <w:abstractNumId w:val="13"/>
  </w:num>
  <w:num w:numId="8">
    <w:abstractNumId w:val="10"/>
  </w:num>
  <w:num w:numId="9">
    <w:abstractNumId w:val="7"/>
  </w:num>
  <w:num w:numId="10">
    <w:abstractNumId w:val="8"/>
  </w:num>
  <w:num w:numId="11">
    <w:abstractNumId w:val="14"/>
  </w:num>
  <w:num w:numId="12">
    <w:abstractNumId w:val="4"/>
  </w:num>
  <w:num w:numId="13">
    <w:abstractNumId w:val="5"/>
  </w:num>
  <w:num w:numId="14">
    <w:abstractNumId w:val="11"/>
  </w:num>
  <w:num w:numId="15">
    <w:abstractNumId w:val="6"/>
  </w:num>
  <w:num w:numId="16">
    <w:abstractNumId w:val="1"/>
  </w:num>
  <w:num w:numId="17">
    <w:abstractNumId w:val="12"/>
  </w:num>
  <w:num w:numId="18">
    <w:abstractNumId w:val="16"/>
  </w:num>
  <w:num w:numId="19">
    <w:abstractNumId w:val="15"/>
  </w:num>
  <w:num w:numId="20">
    <w:abstractNumId w:val="2"/>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DA"/>
    <w:rsid w:val="000B7AFE"/>
    <w:rsid w:val="000E2C38"/>
    <w:rsid w:val="000F66BF"/>
    <w:rsid w:val="0011734F"/>
    <w:rsid w:val="001D0FCF"/>
    <w:rsid w:val="004A5CA0"/>
    <w:rsid w:val="00553DFE"/>
    <w:rsid w:val="005B37F5"/>
    <w:rsid w:val="00634D2E"/>
    <w:rsid w:val="006D3A38"/>
    <w:rsid w:val="007160F5"/>
    <w:rsid w:val="00732C7E"/>
    <w:rsid w:val="0074208B"/>
    <w:rsid w:val="008834A8"/>
    <w:rsid w:val="00884AA4"/>
    <w:rsid w:val="00960923"/>
    <w:rsid w:val="009A29E2"/>
    <w:rsid w:val="00A932A4"/>
    <w:rsid w:val="00AC4DFB"/>
    <w:rsid w:val="00B4166E"/>
    <w:rsid w:val="00B52637"/>
    <w:rsid w:val="00B717E3"/>
    <w:rsid w:val="00B97B25"/>
    <w:rsid w:val="00BE6CC5"/>
    <w:rsid w:val="00CF0A80"/>
    <w:rsid w:val="00D80139"/>
    <w:rsid w:val="00DB2413"/>
    <w:rsid w:val="00DE2FDA"/>
    <w:rsid w:val="00E94B1D"/>
    <w:rsid w:val="00F02BCB"/>
    <w:rsid w:val="00FB06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36AE"/>
  <w15:chartTrackingRefBased/>
  <w15:docId w15:val="{7381DF1F-7806-41BC-81C1-C4D09CCA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E2FDA"/>
    <w:rPr>
      <w:b/>
      <w:bCs/>
    </w:rPr>
  </w:style>
  <w:style w:type="paragraph" w:styleId="NormalWeb">
    <w:name w:val="Normal (Web)"/>
    <w:basedOn w:val="Normal"/>
    <w:uiPriority w:val="99"/>
    <w:semiHidden/>
    <w:unhideWhenUsed/>
    <w:rsid w:val="00DE2F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DE2FDA"/>
    <w:pPr>
      <w:spacing w:after="0" w:line="240" w:lineRule="auto"/>
    </w:pPr>
  </w:style>
  <w:style w:type="paragraph" w:styleId="Paragraphedeliste">
    <w:name w:val="List Paragraph"/>
    <w:basedOn w:val="Normal"/>
    <w:uiPriority w:val="34"/>
    <w:qFormat/>
    <w:rsid w:val="00B97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828889">
      <w:bodyDiv w:val="1"/>
      <w:marLeft w:val="0"/>
      <w:marRight w:val="0"/>
      <w:marTop w:val="0"/>
      <w:marBottom w:val="0"/>
      <w:divBdr>
        <w:top w:val="none" w:sz="0" w:space="0" w:color="auto"/>
        <w:left w:val="none" w:sz="0" w:space="0" w:color="auto"/>
        <w:bottom w:val="none" w:sz="0" w:space="0" w:color="auto"/>
        <w:right w:val="none" w:sz="0" w:space="0" w:color="auto"/>
      </w:divBdr>
    </w:div>
    <w:div w:id="18652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977</Words>
  <Characters>5375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ACCOR</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MERCURE Paris Opera Louvre GM</dc:creator>
  <cp:keywords/>
  <dc:description/>
  <cp:lastModifiedBy>HENRI Nicolas - NOVOTEL Poissy Orgeval GM</cp:lastModifiedBy>
  <cp:revision>2</cp:revision>
  <dcterms:created xsi:type="dcterms:W3CDTF">2024-05-08T19:16:00Z</dcterms:created>
  <dcterms:modified xsi:type="dcterms:W3CDTF">2024-05-08T19:16:00Z</dcterms:modified>
</cp:coreProperties>
</file>