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1A48"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287" w:type="dxa"/>
        <w:tblInd w:w="108" w:type="dxa"/>
        <w:tblLook w:val="04A0" w:firstRow="1" w:lastRow="0" w:firstColumn="1" w:lastColumn="0" w:noHBand="0" w:noVBand="1"/>
      </w:tblPr>
      <w:tblGrid>
        <w:gridCol w:w="4111"/>
        <w:gridCol w:w="10176"/>
      </w:tblGrid>
      <w:tr w:rsidR="007A0059" w:rsidRPr="00074244" w14:paraId="7AFB44DF" w14:textId="77777777" w:rsidTr="005648F1">
        <w:tc>
          <w:tcPr>
            <w:tcW w:w="4111" w:type="dxa"/>
          </w:tcPr>
          <w:p w14:paraId="156CFED8" w14:textId="77777777" w:rsidR="007A0059" w:rsidRPr="00BD7DE1" w:rsidRDefault="007A0059" w:rsidP="007A0059">
            <w:pPr>
              <w:rPr>
                <w:rFonts w:ascii="Calibri" w:hAnsi="Calibri"/>
                <w:b/>
              </w:rPr>
            </w:pPr>
            <w:r w:rsidRPr="00BD7DE1">
              <w:rPr>
                <w:rFonts w:ascii="Calibri" w:hAnsi="Calibri"/>
                <w:b/>
              </w:rPr>
              <w:t>Position Title:</w:t>
            </w:r>
          </w:p>
        </w:tc>
        <w:tc>
          <w:tcPr>
            <w:tcW w:w="10176" w:type="dxa"/>
          </w:tcPr>
          <w:p w14:paraId="11797146" w14:textId="0C8FBA30" w:rsidR="007A0059" w:rsidRPr="00074244" w:rsidRDefault="006F15FA" w:rsidP="007D4122">
            <w:pPr>
              <w:rPr>
                <w:rFonts w:ascii="Calibri" w:hAnsi="Calibri"/>
              </w:rPr>
            </w:pPr>
            <w:r>
              <w:rPr>
                <w:rFonts w:ascii="Calibri" w:hAnsi="Calibri"/>
              </w:rPr>
              <w:t>Divisional Administration Support Manager</w:t>
            </w:r>
          </w:p>
        </w:tc>
      </w:tr>
      <w:tr w:rsidR="007A0059" w:rsidRPr="00074244" w14:paraId="1E66B3DD" w14:textId="77777777" w:rsidTr="005648F1">
        <w:tc>
          <w:tcPr>
            <w:tcW w:w="4111" w:type="dxa"/>
          </w:tcPr>
          <w:p w14:paraId="148E12EE" w14:textId="77777777" w:rsidR="007A0059" w:rsidRPr="00BD7DE1" w:rsidRDefault="007A0059" w:rsidP="007A0059">
            <w:pPr>
              <w:rPr>
                <w:rFonts w:ascii="Calibri" w:hAnsi="Calibri"/>
                <w:b/>
              </w:rPr>
            </w:pPr>
            <w:r w:rsidRPr="00BD7DE1">
              <w:rPr>
                <w:rFonts w:ascii="Calibri" w:hAnsi="Calibri"/>
                <w:b/>
              </w:rPr>
              <w:t>Division/Department:</w:t>
            </w:r>
          </w:p>
        </w:tc>
        <w:tc>
          <w:tcPr>
            <w:tcW w:w="10176" w:type="dxa"/>
          </w:tcPr>
          <w:p w14:paraId="2978E7F0" w14:textId="6C02CF7A" w:rsidR="007A0059" w:rsidRPr="00074244" w:rsidRDefault="00ED02D1" w:rsidP="0079302A">
            <w:pPr>
              <w:rPr>
                <w:rFonts w:ascii="Calibri" w:hAnsi="Calibri"/>
              </w:rPr>
            </w:pPr>
            <w:r>
              <w:rPr>
                <w:rFonts w:ascii="Calibri" w:hAnsi="Calibri"/>
              </w:rPr>
              <w:t xml:space="preserve">Continuing </w:t>
            </w:r>
            <w:r w:rsidR="00A065E9">
              <w:rPr>
                <w:rFonts w:ascii="Calibri" w:hAnsi="Calibri"/>
              </w:rPr>
              <w:t>Care and Support Services</w:t>
            </w:r>
          </w:p>
        </w:tc>
      </w:tr>
      <w:tr w:rsidR="007A0059" w:rsidRPr="00074244" w14:paraId="175B39A3" w14:textId="77777777" w:rsidTr="005648F1">
        <w:tc>
          <w:tcPr>
            <w:tcW w:w="4111" w:type="dxa"/>
          </w:tcPr>
          <w:p w14:paraId="650ED84F" w14:textId="77777777" w:rsidR="007A0059" w:rsidRPr="00BD7DE1" w:rsidRDefault="007A0059" w:rsidP="007A0059">
            <w:pPr>
              <w:rPr>
                <w:rFonts w:ascii="Calibri" w:hAnsi="Calibri"/>
                <w:b/>
              </w:rPr>
            </w:pPr>
            <w:r w:rsidRPr="00BD7DE1">
              <w:rPr>
                <w:rFonts w:ascii="Calibri" w:hAnsi="Calibri"/>
                <w:b/>
              </w:rPr>
              <w:t>Position Reports to:</w:t>
            </w:r>
          </w:p>
        </w:tc>
        <w:tc>
          <w:tcPr>
            <w:tcW w:w="10176" w:type="dxa"/>
          </w:tcPr>
          <w:p w14:paraId="058D434B" w14:textId="2B2B6480" w:rsidR="007A0059" w:rsidRPr="00074244" w:rsidRDefault="006F15FA" w:rsidP="005B2D9A">
            <w:pPr>
              <w:rPr>
                <w:rFonts w:ascii="Calibri" w:hAnsi="Calibri"/>
              </w:rPr>
            </w:pPr>
            <w:r>
              <w:rPr>
                <w:rFonts w:ascii="Calibri" w:hAnsi="Calibri"/>
              </w:rPr>
              <w:t xml:space="preserve">EGM or </w:t>
            </w:r>
            <w:proofErr w:type="gramStart"/>
            <w:r>
              <w:rPr>
                <w:rFonts w:ascii="Calibri" w:hAnsi="Calibri"/>
              </w:rPr>
              <w:t>other</w:t>
            </w:r>
            <w:proofErr w:type="gramEnd"/>
            <w:r>
              <w:rPr>
                <w:rFonts w:ascii="Calibri" w:hAnsi="Calibri"/>
              </w:rPr>
              <w:t xml:space="preserve"> manager as </w:t>
            </w:r>
            <w:commentRangeStart w:id="0"/>
            <w:r>
              <w:rPr>
                <w:rFonts w:ascii="Calibri" w:hAnsi="Calibri"/>
              </w:rPr>
              <w:t>delegated</w:t>
            </w:r>
            <w:commentRangeEnd w:id="0"/>
            <w:r w:rsidR="006F4693">
              <w:rPr>
                <w:rStyle w:val="CommentReference"/>
              </w:rPr>
              <w:commentReference w:id="0"/>
            </w:r>
          </w:p>
        </w:tc>
      </w:tr>
      <w:tr w:rsidR="007A0059" w:rsidRPr="00074244" w14:paraId="786E4417" w14:textId="77777777" w:rsidTr="005648F1">
        <w:tc>
          <w:tcPr>
            <w:tcW w:w="4111" w:type="dxa"/>
          </w:tcPr>
          <w:p w14:paraId="21BEEE3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176" w:type="dxa"/>
          </w:tcPr>
          <w:p w14:paraId="34C4AEAF" w14:textId="3155A715" w:rsidR="007A0059" w:rsidRPr="00074244" w:rsidRDefault="006F15FA" w:rsidP="007A0059">
            <w:pPr>
              <w:rPr>
                <w:rFonts w:ascii="Calibri" w:hAnsi="Calibri"/>
              </w:rPr>
            </w:pPr>
            <w:r>
              <w:rPr>
                <w:rFonts w:ascii="Calibri" w:hAnsi="Calibri"/>
              </w:rPr>
              <w:t xml:space="preserve">Individual </w:t>
            </w:r>
            <w:commentRangeStart w:id="1"/>
            <w:r>
              <w:rPr>
                <w:rFonts w:ascii="Calibri" w:hAnsi="Calibri"/>
              </w:rPr>
              <w:t>Agreement</w:t>
            </w:r>
            <w:commentRangeEnd w:id="1"/>
            <w:r>
              <w:rPr>
                <w:rStyle w:val="CommentReference"/>
              </w:rPr>
              <w:commentReference w:id="1"/>
            </w:r>
          </w:p>
        </w:tc>
      </w:tr>
      <w:tr w:rsidR="007A0059" w:rsidRPr="00074244" w14:paraId="69E61C24" w14:textId="77777777" w:rsidTr="005648F1">
        <w:tc>
          <w:tcPr>
            <w:tcW w:w="4111" w:type="dxa"/>
          </w:tcPr>
          <w:p w14:paraId="3937225D" w14:textId="77777777" w:rsidR="007A0059" w:rsidRPr="00BD7DE1" w:rsidRDefault="007A0059" w:rsidP="007A0059">
            <w:pPr>
              <w:rPr>
                <w:rFonts w:ascii="Calibri" w:hAnsi="Calibri"/>
                <w:b/>
              </w:rPr>
            </w:pPr>
            <w:r w:rsidRPr="00BD7DE1">
              <w:rPr>
                <w:rFonts w:ascii="Calibri" w:hAnsi="Calibri"/>
                <w:b/>
              </w:rPr>
              <w:t>Classification/Grade:</w:t>
            </w:r>
          </w:p>
        </w:tc>
        <w:tc>
          <w:tcPr>
            <w:tcW w:w="10176" w:type="dxa"/>
          </w:tcPr>
          <w:p w14:paraId="132E14F1" w14:textId="1B1E4A96" w:rsidR="007A0059" w:rsidRPr="00074244" w:rsidRDefault="006F15FA" w:rsidP="007A0059">
            <w:pPr>
              <w:rPr>
                <w:rFonts w:ascii="Calibri" w:hAnsi="Calibri"/>
              </w:rPr>
            </w:pPr>
            <w:r>
              <w:rPr>
                <w:rFonts w:ascii="Calibri" w:hAnsi="Calibri"/>
              </w:rPr>
              <w:t>N/A</w:t>
            </w:r>
          </w:p>
        </w:tc>
      </w:tr>
      <w:tr w:rsidR="003A7BFF" w:rsidRPr="00074244" w14:paraId="0A2FE001" w14:textId="77777777" w:rsidTr="005648F1">
        <w:tc>
          <w:tcPr>
            <w:tcW w:w="4111" w:type="dxa"/>
          </w:tcPr>
          <w:p w14:paraId="3BD292EE" w14:textId="77777777" w:rsidR="003A7BFF" w:rsidRPr="00E13B7E" w:rsidRDefault="003A7BFF" w:rsidP="00E13B7E">
            <w:pPr>
              <w:spacing w:after="0"/>
              <w:rPr>
                <w:rFonts w:ascii="Calibri" w:hAnsi="Calibri"/>
                <w:b/>
              </w:rPr>
            </w:pPr>
            <w:r>
              <w:rPr>
                <w:rFonts w:ascii="Calibri" w:hAnsi="Calibri"/>
                <w:b/>
              </w:rPr>
              <w:t>Location:</w:t>
            </w:r>
          </w:p>
        </w:tc>
        <w:tc>
          <w:tcPr>
            <w:tcW w:w="10176" w:type="dxa"/>
          </w:tcPr>
          <w:p w14:paraId="185B85FC" w14:textId="35C65338" w:rsidR="003A7BFF" w:rsidRDefault="00A065E9" w:rsidP="007A0059">
            <w:pPr>
              <w:rPr>
                <w:rFonts w:ascii="Calibri" w:hAnsi="Calibri"/>
              </w:rPr>
            </w:pPr>
            <w:r>
              <w:rPr>
                <w:rFonts w:ascii="Calibri" w:hAnsi="Calibri"/>
              </w:rPr>
              <w:t>Camberwell, Richmond</w:t>
            </w:r>
            <w:r w:rsidR="006F15FA">
              <w:rPr>
                <w:rFonts w:ascii="Calibri" w:hAnsi="Calibri"/>
              </w:rPr>
              <w:t>, Hawthorn</w:t>
            </w:r>
          </w:p>
        </w:tc>
      </w:tr>
      <w:tr w:rsidR="003A7BFF" w:rsidRPr="00074244" w14:paraId="21B7149B" w14:textId="77777777" w:rsidTr="005648F1">
        <w:tc>
          <w:tcPr>
            <w:tcW w:w="4111" w:type="dxa"/>
          </w:tcPr>
          <w:p w14:paraId="69B13677" w14:textId="77777777" w:rsidR="003A7BFF" w:rsidRPr="00E13B7E" w:rsidRDefault="003A7BFF" w:rsidP="00E13B7E">
            <w:pPr>
              <w:spacing w:after="0"/>
              <w:rPr>
                <w:rFonts w:ascii="Calibri" w:hAnsi="Calibri"/>
                <w:b/>
              </w:rPr>
            </w:pPr>
            <w:r>
              <w:rPr>
                <w:rFonts w:ascii="Calibri" w:hAnsi="Calibri"/>
                <w:b/>
              </w:rPr>
              <w:t>Employment Status:</w:t>
            </w:r>
          </w:p>
        </w:tc>
        <w:tc>
          <w:tcPr>
            <w:tcW w:w="10176" w:type="dxa"/>
          </w:tcPr>
          <w:p w14:paraId="4E836499" w14:textId="5ACB0C37" w:rsidR="003A7BFF" w:rsidRDefault="007E206D" w:rsidP="007A0059">
            <w:pPr>
              <w:rPr>
                <w:rFonts w:ascii="Calibri" w:hAnsi="Calibri"/>
              </w:rPr>
            </w:pPr>
            <w:r>
              <w:rPr>
                <w:rFonts w:ascii="Calibri" w:hAnsi="Calibri"/>
              </w:rPr>
              <w:t>Full-t</w:t>
            </w:r>
            <w:r w:rsidR="006F15FA">
              <w:rPr>
                <w:rFonts w:ascii="Calibri" w:hAnsi="Calibri"/>
              </w:rPr>
              <w:t>ime permanent</w:t>
            </w:r>
          </w:p>
        </w:tc>
      </w:tr>
      <w:tr w:rsidR="007A0059" w:rsidRPr="00074244" w14:paraId="14DC73BF" w14:textId="77777777" w:rsidTr="005648F1">
        <w:tc>
          <w:tcPr>
            <w:tcW w:w="4111" w:type="dxa"/>
          </w:tcPr>
          <w:p w14:paraId="079E3BAE" w14:textId="77777777" w:rsidR="00E13B7E" w:rsidRDefault="007A0059" w:rsidP="00E13B7E">
            <w:pPr>
              <w:spacing w:after="0"/>
              <w:rPr>
                <w:rFonts w:ascii="Calibri" w:hAnsi="Calibri"/>
                <w:b/>
              </w:rPr>
            </w:pPr>
            <w:r w:rsidRPr="00E13B7E">
              <w:rPr>
                <w:rFonts w:ascii="Calibri" w:hAnsi="Calibri"/>
                <w:b/>
              </w:rPr>
              <w:t xml:space="preserve">Resource Management </w:t>
            </w:r>
          </w:p>
          <w:p w14:paraId="5C642C9E"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0A10A24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B2D974B"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176" w:type="dxa"/>
          </w:tcPr>
          <w:p w14:paraId="5F11DF80" w14:textId="020E433C" w:rsidR="00340653" w:rsidRPr="00431F0D" w:rsidRDefault="00340653" w:rsidP="00431F0D">
            <w:pPr>
              <w:rPr>
                <w:rFonts w:ascii="Calibri" w:hAnsi="Calibri"/>
              </w:rPr>
            </w:pPr>
          </w:p>
          <w:p w14:paraId="4C63D18B" w14:textId="758B802D" w:rsidR="006F15FA" w:rsidRPr="006F15FA" w:rsidRDefault="006F15FA" w:rsidP="00340653">
            <w:pPr>
              <w:pStyle w:val="NoSpacing"/>
              <w:rPr>
                <w:rFonts w:asciiTheme="majorHAnsi" w:hAnsiTheme="majorHAnsi" w:cstheme="majorHAnsi"/>
              </w:rPr>
            </w:pPr>
            <w:r w:rsidRPr="006F15FA">
              <w:rPr>
                <w:rFonts w:asciiTheme="majorHAnsi" w:hAnsiTheme="majorHAnsi" w:cstheme="majorHAnsi"/>
              </w:rPr>
              <w:t xml:space="preserve">6 Team </w:t>
            </w:r>
            <w:commentRangeStart w:id="2"/>
            <w:r w:rsidRPr="006F15FA">
              <w:rPr>
                <w:rFonts w:asciiTheme="majorHAnsi" w:hAnsiTheme="majorHAnsi" w:cstheme="majorHAnsi"/>
              </w:rPr>
              <w:t>leaders</w:t>
            </w:r>
            <w:commentRangeEnd w:id="2"/>
            <w:r>
              <w:rPr>
                <w:rStyle w:val="CommentReference"/>
              </w:rPr>
              <w:commentReference w:id="2"/>
            </w:r>
          </w:p>
          <w:p w14:paraId="75067C49" w14:textId="77777777" w:rsidR="00E13B7E" w:rsidRDefault="00E13B7E" w:rsidP="007A0059">
            <w:pPr>
              <w:rPr>
                <w:rFonts w:ascii="Calibri" w:hAnsi="Calibri"/>
              </w:rPr>
            </w:pPr>
          </w:p>
          <w:p w14:paraId="72D94943" w14:textId="0E4E922A" w:rsidR="006F15FA" w:rsidRPr="00074244" w:rsidRDefault="006F4693" w:rsidP="007A0059">
            <w:pPr>
              <w:rPr>
                <w:rFonts w:ascii="Calibri" w:hAnsi="Calibri"/>
              </w:rPr>
            </w:pPr>
            <w:r>
              <w:rPr>
                <w:rFonts w:ascii="Calibri" w:hAnsi="Calibri"/>
              </w:rPr>
              <w:t>$2.</w:t>
            </w:r>
            <w:commentRangeStart w:id="3"/>
            <w:r>
              <w:rPr>
                <w:rFonts w:ascii="Calibri" w:hAnsi="Calibri"/>
              </w:rPr>
              <w:t>4M</w:t>
            </w:r>
            <w:commentRangeEnd w:id="3"/>
            <w:r>
              <w:rPr>
                <w:rStyle w:val="CommentReference"/>
              </w:rPr>
              <w:commentReference w:id="3"/>
            </w:r>
          </w:p>
        </w:tc>
      </w:tr>
      <w:tr w:rsidR="007A0059" w:rsidRPr="00074244" w14:paraId="62228384" w14:textId="77777777" w:rsidTr="005648F1">
        <w:tc>
          <w:tcPr>
            <w:tcW w:w="4111" w:type="dxa"/>
          </w:tcPr>
          <w:p w14:paraId="68512925" w14:textId="3023D5AE"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176" w:type="dxa"/>
          </w:tcPr>
          <w:p w14:paraId="0CA46A94" w14:textId="52FD1319" w:rsidR="00C57832" w:rsidRPr="008A12E0" w:rsidRDefault="006F4693" w:rsidP="006F4693">
            <w:pPr>
              <w:pStyle w:val="ListParagraph"/>
              <w:numPr>
                <w:ilvl w:val="0"/>
                <w:numId w:val="30"/>
              </w:numPr>
              <w:rPr>
                <w:rFonts w:ascii="Calibri" w:hAnsi="Calibri"/>
              </w:rPr>
            </w:pPr>
            <w:r>
              <w:rPr>
                <w:rFonts w:ascii="Calibri" w:hAnsi="Calibri"/>
              </w:rPr>
              <w:t>Hospital Executive and Management,</w:t>
            </w:r>
          </w:p>
          <w:p w14:paraId="1A996617" w14:textId="3C7989AE" w:rsidR="00E906AB" w:rsidRDefault="006F4693" w:rsidP="008A12E0">
            <w:pPr>
              <w:pStyle w:val="ListParagraph"/>
              <w:numPr>
                <w:ilvl w:val="0"/>
                <w:numId w:val="23"/>
              </w:numPr>
              <w:rPr>
                <w:rFonts w:ascii="Calibri" w:hAnsi="Calibri"/>
              </w:rPr>
            </w:pPr>
            <w:r>
              <w:rPr>
                <w:rFonts w:ascii="Calibri" w:hAnsi="Calibri"/>
              </w:rPr>
              <w:t>Administration Team Leaders</w:t>
            </w:r>
          </w:p>
          <w:p w14:paraId="09EE4E49" w14:textId="1DA3A9BC" w:rsidR="00E906AB" w:rsidRDefault="00323D6B" w:rsidP="008A12E0">
            <w:pPr>
              <w:pStyle w:val="ListParagraph"/>
              <w:numPr>
                <w:ilvl w:val="0"/>
                <w:numId w:val="23"/>
              </w:numPr>
              <w:rPr>
                <w:rFonts w:ascii="Calibri" w:hAnsi="Calibri"/>
              </w:rPr>
            </w:pPr>
            <w:r>
              <w:rPr>
                <w:rFonts w:ascii="Calibri" w:hAnsi="Calibri"/>
              </w:rPr>
              <w:t>R</w:t>
            </w:r>
            <w:r w:rsidR="00340653" w:rsidRPr="008A12E0">
              <w:rPr>
                <w:rFonts w:ascii="Calibri" w:hAnsi="Calibri"/>
              </w:rPr>
              <w:t xml:space="preserve">ehabilitation </w:t>
            </w:r>
            <w:r>
              <w:rPr>
                <w:rFonts w:ascii="Calibri" w:hAnsi="Calibri"/>
              </w:rPr>
              <w:t>C</w:t>
            </w:r>
            <w:r w:rsidR="00340653" w:rsidRPr="008A12E0">
              <w:rPr>
                <w:rFonts w:ascii="Calibri" w:hAnsi="Calibri"/>
              </w:rPr>
              <w:t xml:space="preserve">onsultants, </w:t>
            </w:r>
            <w:r w:rsidR="00E906AB">
              <w:rPr>
                <w:rFonts w:ascii="Calibri" w:hAnsi="Calibri"/>
              </w:rPr>
              <w:t>Medical Staff &amp; VMO’s</w:t>
            </w:r>
          </w:p>
          <w:p w14:paraId="2AB35CC0" w14:textId="059956D5" w:rsidR="006F4693" w:rsidRDefault="006F4693" w:rsidP="008A12E0">
            <w:pPr>
              <w:pStyle w:val="ListParagraph"/>
              <w:numPr>
                <w:ilvl w:val="0"/>
                <w:numId w:val="23"/>
              </w:numPr>
              <w:rPr>
                <w:rFonts w:ascii="Calibri" w:hAnsi="Calibri"/>
              </w:rPr>
            </w:pPr>
            <w:r>
              <w:rPr>
                <w:rFonts w:ascii="Calibri" w:hAnsi="Calibri"/>
              </w:rPr>
              <w:t>Directors of Clinical Services</w:t>
            </w:r>
          </w:p>
          <w:p w14:paraId="66A4E180" w14:textId="02E8ED3E" w:rsidR="006F4693" w:rsidRDefault="006F4693" w:rsidP="008A12E0">
            <w:pPr>
              <w:pStyle w:val="ListParagraph"/>
              <w:numPr>
                <w:ilvl w:val="0"/>
                <w:numId w:val="23"/>
              </w:numPr>
              <w:rPr>
                <w:rFonts w:ascii="Calibri" w:hAnsi="Calibri"/>
              </w:rPr>
            </w:pPr>
            <w:r>
              <w:rPr>
                <w:rFonts w:ascii="Calibri" w:hAnsi="Calibri"/>
              </w:rPr>
              <w:t>Allied Health Manager and Deputy Managers</w:t>
            </w:r>
          </w:p>
          <w:p w14:paraId="3CE20E15" w14:textId="09ABCFE5" w:rsidR="006F4693" w:rsidRDefault="006F4693" w:rsidP="008A12E0">
            <w:pPr>
              <w:pStyle w:val="ListParagraph"/>
              <w:numPr>
                <w:ilvl w:val="0"/>
                <w:numId w:val="23"/>
              </w:numPr>
              <w:rPr>
                <w:rFonts w:ascii="Calibri" w:hAnsi="Calibri"/>
              </w:rPr>
            </w:pPr>
            <w:r>
              <w:rPr>
                <w:rFonts w:ascii="Calibri" w:hAnsi="Calibri"/>
              </w:rPr>
              <w:t>Epworth at Home Director and Deputy Manager</w:t>
            </w:r>
          </w:p>
          <w:p w14:paraId="2758CD6A" w14:textId="77777777" w:rsidR="007A0059" w:rsidRDefault="006F4693" w:rsidP="005648F1">
            <w:pPr>
              <w:pStyle w:val="ListParagraph"/>
              <w:numPr>
                <w:ilvl w:val="0"/>
                <w:numId w:val="23"/>
              </w:numPr>
              <w:rPr>
                <w:rFonts w:ascii="Calibri" w:hAnsi="Calibri"/>
              </w:rPr>
            </w:pPr>
            <w:r>
              <w:rPr>
                <w:rFonts w:ascii="Calibri" w:hAnsi="Calibri"/>
              </w:rPr>
              <w:t xml:space="preserve">Internal and </w:t>
            </w:r>
            <w:r w:rsidR="005648F1">
              <w:rPr>
                <w:rFonts w:ascii="Calibri" w:hAnsi="Calibri"/>
              </w:rPr>
              <w:t>External s</w:t>
            </w:r>
            <w:r w:rsidR="00340653" w:rsidRPr="008A12E0">
              <w:rPr>
                <w:rFonts w:ascii="Calibri" w:hAnsi="Calibri"/>
              </w:rPr>
              <w:t xml:space="preserve">ervice </w:t>
            </w:r>
            <w:r w:rsidR="00E906AB">
              <w:rPr>
                <w:rFonts w:ascii="Calibri" w:hAnsi="Calibri"/>
              </w:rPr>
              <w:t>p</w:t>
            </w:r>
            <w:r w:rsidR="00340653" w:rsidRPr="008A12E0">
              <w:rPr>
                <w:rFonts w:ascii="Calibri" w:hAnsi="Calibri"/>
              </w:rPr>
              <w:t>roviders</w:t>
            </w:r>
            <w:r w:rsidR="00323D6B">
              <w:rPr>
                <w:rFonts w:ascii="Calibri" w:hAnsi="Calibri"/>
              </w:rPr>
              <w:t xml:space="preserve"> and referrers</w:t>
            </w:r>
          </w:p>
          <w:p w14:paraId="163DF667" w14:textId="75656B14" w:rsidR="006F4693" w:rsidRPr="008A12E0" w:rsidRDefault="006F4693" w:rsidP="005648F1">
            <w:pPr>
              <w:pStyle w:val="ListParagraph"/>
              <w:numPr>
                <w:ilvl w:val="0"/>
                <w:numId w:val="23"/>
              </w:numPr>
              <w:rPr>
                <w:rFonts w:ascii="Calibri" w:hAnsi="Calibri"/>
              </w:rPr>
            </w:pPr>
            <w:r>
              <w:rPr>
                <w:rFonts w:ascii="Calibri" w:hAnsi="Calibri"/>
              </w:rPr>
              <w:t>Patients and visitors</w:t>
            </w:r>
          </w:p>
        </w:tc>
      </w:tr>
    </w:tbl>
    <w:p w14:paraId="611C3E5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29BBBB6E"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22122BED" w14:textId="77777777" w:rsidR="00F7291A" w:rsidRPr="00074244"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E2BE915"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65999721"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p>
    <w:p w14:paraId="5047B849"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A75A68D"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p>
    <w:p w14:paraId="3E836DDA"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2BD6D2C1" w14:textId="77777777" w:rsidR="00F7291A" w:rsidRDefault="00F7291A" w:rsidP="00763B86">
      <w:pPr>
        <w:pStyle w:val="epworth-styleelement-p"/>
        <w:spacing w:before="0" w:beforeAutospacing="0" w:after="0" w:afterAutospacing="0" w:line="240" w:lineRule="auto"/>
        <w:rPr>
          <w:rFonts w:ascii="Calibri" w:hAnsi="Calibri" w:cs="Arial"/>
          <w:b/>
          <w:color w:val="54BCEB"/>
          <w:sz w:val="28"/>
          <w:szCs w:val="28"/>
          <w:lang w:val="en-US"/>
        </w:rPr>
      </w:pPr>
    </w:p>
    <w:p w14:paraId="6F300F7F" w14:textId="660E5B9A" w:rsidR="00057CDA" w:rsidRDefault="00B42124" w:rsidP="00F7291A">
      <w:pPr>
        <w:pStyle w:val="epworth-styleelement-p"/>
        <w:numPr>
          <w:ilvl w:val="0"/>
          <w:numId w:val="1"/>
        </w:numPr>
        <w:spacing w:before="0" w:beforeAutospacing="0" w:after="0" w:afterAutospacing="0" w:line="240" w:lineRule="auto"/>
        <w:rPr>
          <w:rFonts w:ascii="Calibri" w:hAnsi="Calibri" w:cs="Arial"/>
          <w:b/>
          <w:color w:val="54BCEB"/>
          <w:sz w:val="28"/>
          <w:szCs w:val="28"/>
          <w:lang w:val="en-US"/>
        </w:rPr>
      </w:pPr>
      <w:r w:rsidRPr="00BD7DE1">
        <w:rPr>
          <w:rFonts w:ascii="Calibri" w:hAnsi="Calibri" w:cs="Arial"/>
          <w:b/>
          <w:color w:val="54BCEB"/>
          <w:sz w:val="28"/>
          <w:szCs w:val="28"/>
          <w:lang w:val="en-US"/>
        </w:rPr>
        <w:t>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4DA5A095" w14:textId="4FDD1D3A" w:rsidR="00F7291A"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p w14:paraId="70B724B1" w14:textId="1C1D8B1C" w:rsidR="00F7291A" w:rsidRDefault="00F7291A" w:rsidP="00F7291A">
      <w:pPr>
        <w:pStyle w:val="epworth-styleelement-p"/>
        <w:spacing w:before="0" w:beforeAutospacing="0" w:after="0" w:afterAutospacing="0" w:line="240" w:lineRule="auto"/>
        <w:jc w:val="center"/>
        <w:rPr>
          <w:rFonts w:ascii="Calibri" w:hAnsi="Calibri" w:cs="Arial"/>
          <w:b/>
          <w:color w:val="54BCEB"/>
          <w:sz w:val="28"/>
          <w:szCs w:val="28"/>
          <w:lang w:val="en-US"/>
        </w:rPr>
      </w:pPr>
      <w:r>
        <w:rPr>
          <w:noProof/>
        </w:rPr>
        <w:drawing>
          <wp:inline distT="0" distB="0" distL="0" distR="0" wp14:anchorId="346E74FC" wp14:editId="0C8AA9C9">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p w14:paraId="64B9DB79" w14:textId="77777777" w:rsidR="00F7291A" w:rsidRPr="00763B86"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tbl>
      <w:tblPr>
        <w:tblStyle w:val="TableGrid"/>
        <w:tblW w:w="4281" w:type="pct"/>
        <w:tblInd w:w="1221" w:type="dxa"/>
        <w:tblLook w:val="04A0" w:firstRow="1" w:lastRow="0" w:firstColumn="1" w:lastColumn="0" w:noHBand="0" w:noVBand="1"/>
      </w:tblPr>
      <w:tblGrid>
        <w:gridCol w:w="12468"/>
      </w:tblGrid>
      <w:tr w:rsidR="00F7291A" w:rsidRPr="00020BE0" w14:paraId="4E40B483" w14:textId="77777777" w:rsidTr="00A00C07">
        <w:trPr>
          <w:trHeight w:val="204"/>
        </w:trPr>
        <w:tc>
          <w:tcPr>
            <w:tcW w:w="5000" w:type="pct"/>
            <w:tcBorders>
              <w:bottom w:val="single" w:sz="4" w:space="0" w:color="auto"/>
            </w:tcBorders>
            <w:shd w:val="clear" w:color="auto" w:fill="D9D9D9" w:themeFill="background1" w:themeFillShade="D9"/>
          </w:tcPr>
          <w:p w14:paraId="382067F3" w14:textId="77777777" w:rsidR="00F7291A" w:rsidRPr="00100025" w:rsidRDefault="00F7291A" w:rsidP="00A00C07">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F7291A" w:rsidRPr="00F809A4" w14:paraId="4916F98E" w14:textId="77777777" w:rsidTr="00A00C07">
        <w:trPr>
          <w:trHeight w:val="398"/>
        </w:trPr>
        <w:tc>
          <w:tcPr>
            <w:tcW w:w="5000" w:type="pct"/>
            <w:tcBorders>
              <w:top w:val="single" w:sz="4" w:space="0" w:color="auto"/>
              <w:bottom w:val="single" w:sz="4" w:space="0" w:color="auto"/>
            </w:tcBorders>
          </w:tcPr>
          <w:p w14:paraId="2359DA43"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lastRenderedPageBreak/>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F7291A" w:rsidRPr="00F809A4" w14:paraId="2994EAC2" w14:textId="77777777" w:rsidTr="00A00C07">
        <w:trPr>
          <w:trHeight w:val="150"/>
        </w:trPr>
        <w:tc>
          <w:tcPr>
            <w:tcW w:w="5000" w:type="pct"/>
            <w:tcBorders>
              <w:top w:val="single" w:sz="4" w:space="0" w:color="auto"/>
              <w:bottom w:val="single" w:sz="4" w:space="0" w:color="auto"/>
            </w:tcBorders>
          </w:tcPr>
          <w:p w14:paraId="1170A5CA" w14:textId="77777777" w:rsidR="00F7291A" w:rsidRPr="00100025" w:rsidRDefault="00F7291A" w:rsidP="00A00C07">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F7291A" w:rsidRPr="00F809A4" w14:paraId="5ED88D4B" w14:textId="77777777" w:rsidTr="00A00C07">
        <w:trPr>
          <w:trHeight w:val="409"/>
        </w:trPr>
        <w:tc>
          <w:tcPr>
            <w:tcW w:w="5000" w:type="pct"/>
            <w:tcBorders>
              <w:top w:val="single" w:sz="4" w:space="0" w:color="auto"/>
              <w:bottom w:val="single" w:sz="4" w:space="0" w:color="auto"/>
            </w:tcBorders>
          </w:tcPr>
          <w:p w14:paraId="50FEED0B" w14:textId="77777777" w:rsidR="00F7291A" w:rsidRPr="00952C05" w:rsidRDefault="00F7291A" w:rsidP="00A00C07">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F7291A" w:rsidRPr="00F809A4" w14:paraId="1608D7BD" w14:textId="77777777" w:rsidTr="00A00C07">
        <w:trPr>
          <w:trHeight w:val="409"/>
        </w:trPr>
        <w:tc>
          <w:tcPr>
            <w:tcW w:w="5000" w:type="pct"/>
            <w:tcBorders>
              <w:top w:val="single" w:sz="4" w:space="0" w:color="auto"/>
              <w:bottom w:val="single" w:sz="4" w:space="0" w:color="auto"/>
            </w:tcBorders>
          </w:tcPr>
          <w:p w14:paraId="34B16F55"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FCBFD9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68B10EB1" w14:textId="77777777" w:rsidR="006F4693" w:rsidRDefault="007768BA" w:rsidP="007768BA">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w:t>
      </w:r>
      <w:r w:rsidR="006F4693">
        <w:rPr>
          <w:rFonts w:asciiTheme="majorHAnsi" w:hAnsiTheme="majorHAnsi" w:cs="Arial"/>
          <w:sz w:val="22"/>
          <w:szCs w:val="22"/>
        </w:rPr>
        <w:t>and be responsible for the overall administrative functions of the Division including but not limited to:</w:t>
      </w:r>
    </w:p>
    <w:p w14:paraId="24C529E4" w14:textId="48A6BF4A" w:rsidR="00EA18DD" w:rsidRDefault="006F4693" w:rsidP="00EA18DD">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Patient administration</w:t>
      </w:r>
    </w:p>
    <w:p w14:paraId="40055C44" w14:textId="03DC7C12" w:rsidR="00EA18DD" w:rsidRPr="00EA18DD" w:rsidRDefault="00EA18DD" w:rsidP="00EA18DD">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General administration support across CCSS including Epworth at Home administration requirements</w:t>
      </w:r>
    </w:p>
    <w:p w14:paraId="79879E4C" w14:textId="4AADE3FE" w:rsidR="006F4693" w:rsidRDefault="006F4693"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Working collaboratively to drive</w:t>
      </w:r>
      <w:r w:rsidR="00EA18DD">
        <w:rPr>
          <w:rFonts w:asciiTheme="majorHAnsi" w:hAnsiTheme="majorHAnsi" w:cs="Arial"/>
          <w:sz w:val="22"/>
          <w:szCs w:val="22"/>
        </w:rPr>
        <w:t xml:space="preserve"> improvement</w:t>
      </w:r>
      <w:r>
        <w:rPr>
          <w:rFonts w:asciiTheme="majorHAnsi" w:hAnsiTheme="majorHAnsi" w:cs="Arial"/>
          <w:sz w:val="22"/>
          <w:szCs w:val="22"/>
        </w:rPr>
        <w:t xml:space="preserve"> and support the Continuing Care and Support Services division across all campuses</w:t>
      </w:r>
    </w:p>
    <w:p w14:paraId="76147F62" w14:textId="77777777" w:rsidR="006F4693" w:rsidRDefault="006F4693"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Billing and accounts management</w:t>
      </w:r>
    </w:p>
    <w:p w14:paraId="0F305225" w14:textId="0C107233" w:rsidR="006F4693" w:rsidRDefault="006F4693"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Personnel management</w:t>
      </w:r>
    </w:p>
    <w:p w14:paraId="6DF9C9B8" w14:textId="21F06804" w:rsidR="00EA18DD" w:rsidRDefault="00EA18DD"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Growth of division through pursuit of private practice optimisation with Medicare and PHI billing</w:t>
      </w:r>
    </w:p>
    <w:p w14:paraId="0A31DF91" w14:textId="77777777" w:rsidR="001C0300" w:rsidRDefault="006F4693"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I</w:t>
      </w:r>
      <w:r w:rsidR="001C0300">
        <w:rPr>
          <w:rFonts w:asciiTheme="majorHAnsi" w:hAnsiTheme="majorHAnsi" w:cs="Arial"/>
          <w:sz w:val="22"/>
          <w:szCs w:val="22"/>
        </w:rPr>
        <w:t>T customer relationship manager to ensure successful implementation of IT solutions across the division</w:t>
      </w:r>
    </w:p>
    <w:p w14:paraId="554FE787" w14:textId="48ECF43A" w:rsidR="007768BA" w:rsidRPr="007768BA" w:rsidRDefault="007768BA" w:rsidP="006F4693">
      <w:pPr>
        <w:pStyle w:val="epworth-styleelement-p"/>
        <w:numPr>
          <w:ilvl w:val="0"/>
          <w:numId w:val="30"/>
        </w:numPr>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Promote excellence to our customers and the marketplace and support colleagues by sharing knowledge and expertise.</w:t>
      </w:r>
    </w:p>
    <w:p w14:paraId="730A1DF5" w14:textId="6978F697" w:rsidR="009F7614" w:rsidRPr="003E05BD" w:rsidRDefault="009F7614" w:rsidP="009F7614">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62C23BB" w14:textId="693C4383"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r w:rsidR="00A065E9">
        <w:rPr>
          <w:rFonts w:ascii="Calibri" w:hAnsi="Calibri" w:cs="Calibri"/>
          <w:color w:val="455560"/>
          <w:sz w:val="22"/>
          <w:szCs w:val="22"/>
          <w:lang w:val="en-US"/>
        </w:rPr>
        <w:t>centered</w:t>
      </w:r>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663B425"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9F7614" w14:paraId="1DF6AD07" w14:textId="77777777" w:rsidTr="00A00C07">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A02C8E7" w14:textId="77777777" w:rsidR="009F7614" w:rsidRDefault="009F7614" w:rsidP="00A00C07">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57E24179"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9F7614" w14:paraId="0DFE2E5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B58B8DE"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5B8CF87"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9F7614" w14:paraId="36EC5DDF"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B4446D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55FCA9B"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9F7614" w14:paraId="21D5B8A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4DA0B61"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BF35A22"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9F7614" w14:paraId="0C643FEA"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F197A2B"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lastRenderedPageBreak/>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F709080"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9F7614" w14:paraId="29ADCB4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CF4BD6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4144BD3"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C8EDC28" w14:textId="65085BF4" w:rsidR="00074244" w:rsidRPr="00A71741" w:rsidRDefault="009F7614"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90A141A" w14:textId="77777777" w:rsidTr="004E6BD0">
        <w:tc>
          <w:tcPr>
            <w:tcW w:w="2646" w:type="pct"/>
            <w:tcBorders>
              <w:bottom w:val="single" w:sz="4" w:space="0" w:color="auto"/>
            </w:tcBorders>
            <w:shd w:val="clear" w:color="auto" w:fill="D9D9D9" w:themeFill="background1" w:themeFillShade="D9"/>
          </w:tcPr>
          <w:p w14:paraId="2FA0A25B"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40813CE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397F75E0" w14:textId="77777777" w:rsidTr="004E6BD0">
        <w:tc>
          <w:tcPr>
            <w:tcW w:w="2646" w:type="pct"/>
            <w:tcBorders>
              <w:top w:val="single" w:sz="4" w:space="0" w:color="auto"/>
            </w:tcBorders>
          </w:tcPr>
          <w:p w14:paraId="2D75142A" w14:textId="77777777" w:rsidR="00BD0887" w:rsidRDefault="001C0300" w:rsidP="001C0300">
            <w:pPr>
              <w:rPr>
                <w:rFonts w:asciiTheme="majorHAnsi" w:hAnsiTheme="majorHAnsi"/>
                <w:b/>
              </w:rPr>
            </w:pPr>
            <w:r>
              <w:rPr>
                <w:rFonts w:asciiTheme="majorHAnsi" w:hAnsiTheme="majorHAnsi"/>
                <w:b/>
              </w:rPr>
              <w:t>Leadership</w:t>
            </w:r>
          </w:p>
          <w:p w14:paraId="016344E4" w14:textId="77777777" w:rsidR="001C0300" w:rsidRDefault="001C0300" w:rsidP="001C0300">
            <w:pPr>
              <w:pStyle w:val="ListParagraph"/>
              <w:numPr>
                <w:ilvl w:val="0"/>
                <w:numId w:val="31"/>
              </w:numPr>
              <w:rPr>
                <w:rFonts w:asciiTheme="majorHAnsi" w:hAnsiTheme="majorHAnsi"/>
              </w:rPr>
            </w:pPr>
            <w:r>
              <w:rPr>
                <w:rFonts w:asciiTheme="majorHAnsi" w:hAnsiTheme="majorHAnsi"/>
              </w:rPr>
              <w:t>Inspire, develop, lead and manage high performing teams and build strong relationships with key internal and external stakeholders</w:t>
            </w:r>
          </w:p>
          <w:p w14:paraId="5A492CD0" w14:textId="77777777" w:rsidR="001C0300" w:rsidRDefault="001C0300" w:rsidP="001C0300">
            <w:pPr>
              <w:pStyle w:val="ListParagraph"/>
              <w:numPr>
                <w:ilvl w:val="0"/>
                <w:numId w:val="31"/>
              </w:numPr>
              <w:rPr>
                <w:rFonts w:asciiTheme="majorHAnsi" w:hAnsiTheme="majorHAnsi"/>
              </w:rPr>
            </w:pPr>
            <w:r>
              <w:rPr>
                <w:rFonts w:asciiTheme="majorHAnsi" w:hAnsiTheme="majorHAnsi"/>
              </w:rPr>
              <w:t>Build strong collaborative relationships with peers and executive team to contribute to both division and organisation wide improvement and growth</w:t>
            </w:r>
          </w:p>
          <w:p w14:paraId="47CFE7EF" w14:textId="2CF9E7D3" w:rsidR="001C0300" w:rsidRDefault="001C0300" w:rsidP="001C0300">
            <w:pPr>
              <w:pStyle w:val="ListParagraph"/>
              <w:numPr>
                <w:ilvl w:val="0"/>
                <w:numId w:val="31"/>
              </w:numPr>
              <w:rPr>
                <w:rFonts w:asciiTheme="majorHAnsi" w:hAnsiTheme="majorHAnsi"/>
              </w:rPr>
            </w:pPr>
            <w:r>
              <w:rPr>
                <w:rFonts w:asciiTheme="majorHAnsi" w:hAnsiTheme="majorHAnsi"/>
              </w:rPr>
              <w:t>Delegate appropriate responsibilities to team leaders and support them through coaching and advice</w:t>
            </w:r>
          </w:p>
          <w:p w14:paraId="4FD71F82" w14:textId="77777777" w:rsidR="001C0300" w:rsidRDefault="001C0300" w:rsidP="001C0300">
            <w:pPr>
              <w:pStyle w:val="ListParagraph"/>
              <w:numPr>
                <w:ilvl w:val="0"/>
                <w:numId w:val="31"/>
              </w:numPr>
              <w:rPr>
                <w:rFonts w:asciiTheme="majorHAnsi" w:hAnsiTheme="majorHAnsi"/>
              </w:rPr>
            </w:pPr>
            <w:r>
              <w:rPr>
                <w:rFonts w:asciiTheme="majorHAnsi" w:hAnsiTheme="majorHAnsi"/>
              </w:rPr>
              <w:t>Foster a culture that embraces change and encourages innovation</w:t>
            </w:r>
          </w:p>
          <w:p w14:paraId="018DEFE0" w14:textId="77777777" w:rsidR="001C0300" w:rsidRDefault="001C0300" w:rsidP="001C0300">
            <w:pPr>
              <w:pStyle w:val="ListParagraph"/>
              <w:numPr>
                <w:ilvl w:val="0"/>
                <w:numId w:val="31"/>
              </w:numPr>
              <w:rPr>
                <w:rFonts w:asciiTheme="majorHAnsi" w:hAnsiTheme="majorHAnsi"/>
              </w:rPr>
            </w:pPr>
            <w:r>
              <w:rPr>
                <w:rFonts w:asciiTheme="majorHAnsi" w:hAnsiTheme="majorHAnsi"/>
              </w:rPr>
              <w:t>Professional development of self and team</w:t>
            </w:r>
          </w:p>
          <w:p w14:paraId="3FFD7952" w14:textId="77777777" w:rsidR="001C0300" w:rsidRDefault="001C0300" w:rsidP="001C0300">
            <w:pPr>
              <w:pStyle w:val="ListParagraph"/>
              <w:numPr>
                <w:ilvl w:val="0"/>
                <w:numId w:val="31"/>
              </w:numPr>
              <w:rPr>
                <w:rFonts w:asciiTheme="majorHAnsi" w:hAnsiTheme="majorHAnsi"/>
              </w:rPr>
            </w:pPr>
            <w:r>
              <w:rPr>
                <w:rFonts w:asciiTheme="majorHAnsi" w:hAnsiTheme="majorHAnsi"/>
              </w:rPr>
              <w:t>Actively develops strategies and implements practices to attract, recruit and retain high performing team members</w:t>
            </w:r>
            <w:r w:rsidR="00313396">
              <w:rPr>
                <w:rFonts w:asciiTheme="majorHAnsi" w:hAnsiTheme="majorHAnsi"/>
              </w:rPr>
              <w:t xml:space="preserve"> to ensure team effectiveness</w:t>
            </w:r>
          </w:p>
          <w:p w14:paraId="445E6DED" w14:textId="77777777" w:rsidR="00AB13B9" w:rsidRDefault="00AB13B9" w:rsidP="001C0300">
            <w:pPr>
              <w:pStyle w:val="ListParagraph"/>
              <w:numPr>
                <w:ilvl w:val="0"/>
                <w:numId w:val="31"/>
              </w:numPr>
              <w:rPr>
                <w:rFonts w:asciiTheme="majorHAnsi" w:hAnsiTheme="majorHAnsi"/>
              </w:rPr>
            </w:pPr>
            <w:r>
              <w:rPr>
                <w:rFonts w:asciiTheme="majorHAnsi" w:hAnsiTheme="majorHAnsi"/>
              </w:rPr>
              <w:t>Management of administration labour budget and expenditure</w:t>
            </w:r>
          </w:p>
          <w:p w14:paraId="3D687D63" w14:textId="07F76390" w:rsidR="00AB13B9" w:rsidRPr="001C0300" w:rsidRDefault="00AB13B9" w:rsidP="001C0300">
            <w:pPr>
              <w:pStyle w:val="ListParagraph"/>
              <w:numPr>
                <w:ilvl w:val="0"/>
                <w:numId w:val="31"/>
              </w:numPr>
              <w:rPr>
                <w:rFonts w:asciiTheme="majorHAnsi" w:hAnsiTheme="majorHAnsi"/>
              </w:rPr>
            </w:pPr>
            <w:r>
              <w:rPr>
                <w:rFonts w:asciiTheme="majorHAnsi" w:hAnsiTheme="majorHAnsi"/>
              </w:rPr>
              <w:t>Management of sessional suites timetable and revenue, setting up the drs in the consulting rooms, work closely with BD manager and management of dr concerns regarding consulting rooms.</w:t>
            </w:r>
          </w:p>
        </w:tc>
        <w:tc>
          <w:tcPr>
            <w:tcW w:w="2354" w:type="pct"/>
            <w:tcBorders>
              <w:top w:val="single" w:sz="4" w:space="0" w:color="auto"/>
            </w:tcBorders>
          </w:tcPr>
          <w:p w14:paraId="2906B797" w14:textId="77777777" w:rsidR="007B6CA1" w:rsidRPr="007B6CA1" w:rsidRDefault="007B6CA1" w:rsidP="007B6CA1">
            <w:pPr>
              <w:pStyle w:val="ListParagraph"/>
              <w:spacing w:before="120" w:after="120"/>
              <w:rPr>
                <w:rFonts w:asciiTheme="majorHAnsi" w:hAnsiTheme="majorHAnsi"/>
              </w:rPr>
            </w:pPr>
          </w:p>
          <w:p w14:paraId="1C0A301E" w14:textId="77777777" w:rsidR="001C0300" w:rsidRPr="00BC4F68" w:rsidRDefault="001C0300" w:rsidP="00313396">
            <w:pPr>
              <w:pStyle w:val="TableParagraph"/>
              <w:numPr>
                <w:ilvl w:val="0"/>
                <w:numId w:val="4"/>
              </w:numPr>
              <w:tabs>
                <w:tab w:val="left" w:pos="827"/>
              </w:tabs>
              <w:ind w:right="390"/>
              <w:rPr>
                <w:rFonts w:asciiTheme="majorHAnsi" w:hAnsiTheme="majorHAnsi" w:cstheme="majorHAnsi"/>
              </w:rPr>
            </w:pPr>
            <w:r w:rsidRPr="00BC4F68">
              <w:rPr>
                <w:rFonts w:asciiTheme="majorHAnsi" w:hAnsiTheme="majorHAnsi" w:cstheme="majorHAnsi"/>
              </w:rPr>
              <w:t>Responsible</w:t>
            </w:r>
            <w:r w:rsidRPr="00BC4F68">
              <w:rPr>
                <w:rFonts w:asciiTheme="majorHAnsi" w:hAnsiTheme="majorHAnsi" w:cstheme="majorHAnsi"/>
                <w:spacing w:val="-7"/>
              </w:rPr>
              <w:t xml:space="preserve"> </w:t>
            </w:r>
            <w:r w:rsidRPr="00BC4F68">
              <w:rPr>
                <w:rFonts w:asciiTheme="majorHAnsi" w:hAnsiTheme="majorHAnsi" w:cstheme="majorHAnsi"/>
              </w:rPr>
              <w:t>for</w:t>
            </w:r>
            <w:r w:rsidRPr="00BC4F68">
              <w:rPr>
                <w:rFonts w:asciiTheme="majorHAnsi" w:hAnsiTheme="majorHAnsi" w:cstheme="majorHAnsi"/>
                <w:spacing w:val="-7"/>
              </w:rPr>
              <w:t xml:space="preserve"> </w:t>
            </w:r>
            <w:r w:rsidRPr="00BC4F68">
              <w:rPr>
                <w:rFonts w:asciiTheme="majorHAnsi" w:hAnsiTheme="majorHAnsi" w:cstheme="majorHAnsi"/>
              </w:rPr>
              <w:t>recruiting,</w:t>
            </w:r>
            <w:r w:rsidRPr="00BC4F68">
              <w:rPr>
                <w:rFonts w:asciiTheme="majorHAnsi" w:hAnsiTheme="majorHAnsi" w:cstheme="majorHAnsi"/>
                <w:spacing w:val="-6"/>
              </w:rPr>
              <w:t xml:space="preserve"> </w:t>
            </w:r>
            <w:r w:rsidRPr="00BC4F68">
              <w:rPr>
                <w:rFonts w:asciiTheme="majorHAnsi" w:hAnsiTheme="majorHAnsi" w:cstheme="majorHAnsi"/>
              </w:rPr>
              <w:t>training,</w:t>
            </w:r>
            <w:r w:rsidRPr="00BC4F68">
              <w:rPr>
                <w:rFonts w:asciiTheme="majorHAnsi" w:hAnsiTheme="majorHAnsi" w:cstheme="majorHAnsi"/>
                <w:spacing w:val="-5"/>
              </w:rPr>
              <w:t xml:space="preserve"> </w:t>
            </w:r>
            <w:r w:rsidRPr="00BC4F68">
              <w:rPr>
                <w:rFonts w:asciiTheme="majorHAnsi" w:hAnsiTheme="majorHAnsi" w:cstheme="majorHAnsi"/>
              </w:rPr>
              <w:t>supporting</w:t>
            </w:r>
            <w:r w:rsidRPr="00BC4F68">
              <w:rPr>
                <w:rFonts w:asciiTheme="majorHAnsi" w:hAnsiTheme="majorHAnsi" w:cstheme="majorHAnsi"/>
                <w:spacing w:val="-5"/>
              </w:rPr>
              <w:t xml:space="preserve"> </w:t>
            </w:r>
            <w:r w:rsidRPr="00BC4F68">
              <w:rPr>
                <w:rFonts w:asciiTheme="majorHAnsi" w:hAnsiTheme="majorHAnsi" w:cstheme="majorHAnsi"/>
              </w:rPr>
              <w:t>and</w:t>
            </w:r>
            <w:r w:rsidRPr="00BC4F68">
              <w:rPr>
                <w:rFonts w:asciiTheme="majorHAnsi" w:hAnsiTheme="majorHAnsi" w:cstheme="majorHAnsi"/>
                <w:spacing w:val="-6"/>
              </w:rPr>
              <w:t xml:space="preserve"> </w:t>
            </w:r>
            <w:r w:rsidRPr="00BC4F68">
              <w:rPr>
                <w:rFonts w:asciiTheme="majorHAnsi" w:hAnsiTheme="majorHAnsi" w:cstheme="majorHAnsi"/>
              </w:rPr>
              <w:t>coaching</w:t>
            </w:r>
            <w:r w:rsidRPr="00BC4F68">
              <w:rPr>
                <w:rFonts w:asciiTheme="majorHAnsi" w:hAnsiTheme="majorHAnsi" w:cstheme="majorHAnsi"/>
                <w:spacing w:val="-5"/>
              </w:rPr>
              <w:t xml:space="preserve"> </w:t>
            </w:r>
            <w:r w:rsidRPr="00BC4F68">
              <w:rPr>
                <w:rFonts w:asciiTheme="majorHAnsi" w:hAnsiTheme="majorHAnsi" w:cstheme="majorHAnsi"/>
              </w:rPr>
              <w:t>of staff to ensure the excellence of patient service delivery</w:t>
            </w:r>
          </w:p>
          <w:p w14:paraId="23569EEF" w14:textId="77777777" w:rsidR="004E6BD0" w:rsidRPr="001C0300" w:rsidRDefault="001C0300" w:rsidP="00313396">
            <w:pPr>
              <w:pStyle w:val="ListParagraph"/>
              <w:numPr>
                <w:ilvl w:val="0"/>
                <w:numId w:val="4"/>
              </w:numPr>
              <w:spacing w:after="0"/>
              <w:rPr>
                <w:rFonts w:asciiTheme="majorHAnsi" w:hAnsiTheme="majorHAnsi"/>
              </w:rPr>
            </w:pPr>
            <w:r w:rsidRPr="00BC4F68">
              <w:rPr>
                <w:rFonts w:asciiTheme="majorHAnsi" w:hAnsiTheme="majorHAnsi" w:cstheme="majorHAnsi"/>
              </w:rPr>
              <w:t>Training,</w:t>
            </w:r>
            <w:r w:rsidRPr="00BC4F68">
              <w:rPr>
                <w:rFonts w:asciiTheme="majorHAnsi" w:hAnsiTheme="majorHAnsi" w:cstheme="majorHAnsi"/>
                <w:spacing w:val="-5"/>
              </w:rPr>
              <w:t xml:space="preserve"> </w:t>
            </w:r>
            <w:r w:rsidRPr="00BC4F68">
              <w:rPr>
                <w:rFonts w:asciiTheme="majorHAnsi" w:hAnsiTheme="majorHAnsi" w:cstheme="majorHAnsi"/>
              </w:rPr>
              <w:t>coach</w:t>
            </w:r>
            <w:r w:rsidRPr="00BC4F68">
              <w:rPr>
                <w:rFonts w:asciiTheme="majorHAnsi" w:hAnsiTheme="majorHAnsi" w:cstheme="majorHAnsi"/>
                <w:spacing w:val="-5"/>
              </w:rPr>
              <w:t xml:space="preserve"> </w:t>
            </w:r>
            <w:r w:rsidRPr="00BC4F68">
              <w:rPr>
                <w:rFonts w:asciiTheme="majorHAnsi" w:hAnsiTheme="majorHAnsi" w:cstheme="majorHAnsi"/>
              </w:rPr>
              <w:t>and</w:t>
            </w:r>
            <w:r w:rsidRPr="00BC4F68">
              <w:rPr>
                <w:rFonts w:asciiTheme="majorHAnsi" w:hAnsiTheme="majorHAnsi" w:cstheme="majorHAnsi"/>
                <w:spacing w:val="-6"/>
              </w:rPr>
              <w:t xml:space="preserve"> </w:t>
            </w:r>
            <w:r w:rsidRPr="00BC4F68">
              <w:rPr>
                <w:rFonts w:asciiTheme="majorHAnsi" w:hAnsiTheme="majorHAnsi" w:cstheme="majorHAnsi"/>
              </w:rPr>
              <w:t>support</w:t>
            </w:r>
            <w:r w:rsidRPr="00BC4F68">
              <w:rPr>
                <w:rFonts w:asciiTheme="majorHAnsi" w:hAnsiTheme="majorHAnsi" w:cstheme="majorHAnsi"/>
                <w:spacing w:val="-2"/>
              </w:rPr>
              <w:t xml:space="preserve"> </w:t>
            </w:r>
            <w:r w:rsidRPr="00BC4F68">
              <w:rPr>
                <w:rFonts w:asciiTheme="majorHAnsi" w:hAnsiTheme="majorHAnsi" w:cstheme="majorHAnsi"/>
              </w:rPr>
              <w:t>administrative</w:t>
            </w:r>
            <w:r w:rsidRPr="00BC4F68">
              <w:rPr>
                <w:rFonts w:asciiTheme="majorHAnsi" w:hAnsiTheme="majorHAnsi" w:cstheme="majorHAnsi"/>
                <w:spacing w:val="-5"/>
              </w:rPr>
              <w:t xml:space="preserve"> </w:t>
            </w:r>
            <w:r w:rsidRPr="00BC4F68">
              <w:rPr>
                <w:rFonts w:asciiTheme="majorHAnsi" w:hAnsiTheme="majorHAnsi" w:cstheme="majorHAnsi"/>
              </w:rPr>
              <w:t>staff</w:t>
            </w:r>
            <w:r w:rsidRPr="00BC4F68">
              <w:rPr>
                <w:rFonts w:asciiTheme="majorHAnsi" w:hAnsiTheme="majorHAnsi" w:cstheme="majorHAnsi"/>
                <w:spacing w:val="-5"/>
              </w:rPr>
              <w:t xml:space="preserve"> </w:t>
            </w:r>
            <w:r w:rsidRPr="00BC4F68">
              <w:rPr>
                <w:rFonts w:asciiTheme="majorHAnsi" w:hAnsiTheme="majorHAnsi" w:cstheme="majorHAnsi"/>
              </w:rPr>
              <w:t>to</w:t>
            </w:r>
            <w:r w:rsidRPr="00BC4F68">
              <w:rPr>
                <w:rFonts w:asciiTheme="majorHAnsi" w:hAnsiTheme="majorHAnsi" w:cstheme="majorHAnsi"/>
                <w:spacing w:val="-4"/>
              </w:rPr>
              <w:t xml:space="preserve"> </w:t>
            </w:r>
            <w:r w:rsidRPr="00BC4F68">
              <w:rPr>
                <w:rFonts w:asciiTheme="majorHAnsi" w:hAnsiTheme="majorHAnsi" w:cstheme="majorHAnsi"/>
              </w:rPr>
              <w:t>develop</w:t>
            </w:r>
            <w:r w:rsidRPr="00BC4F68">
              <w:rPr>
                <w:rFonts w:asciiTheme="majorHAnsi" w:hAnsiTheme="majorHAnsi" w:cstheme="majorHAnsi"/>
                <w:spacing w:val="-6"/>
              </w:rPr>
              <w:t xml:space="preserve"> </w:t>
            </w:r>
            <w:r w:rsidRPr="00BC4F68">
              <w:rPr>
                <w:rFonts w:asciiTheme="majorHAnsi" w:hAnsiTheme="majorHAnsi" w:cstheme="majorHAnsi"/>
              </w:rPr>
              <w:t>skills required to improve job performance</w:t>
            </w:r>
          </w:p>
          <w:p w14:paraId="11EE967E" w14:textId="77777777" w:rsidR="001C0300" w:rsidRPr="00BC4F68" w:rsidRDefault="001C0300" w:rsidP="00313396">
            <w:pPr>
              <w:pStyle w:val="TableParagraph"/>
              <w:numPr>
                <w:ilvl w:val="0"/>
                <w:numId w:val="4"/>
              </w:numPr>
              <w:tabs>
                <w:tab w:val="left" w:pos="827"/>
              </w:tabs>
              <w:ind w:right="396"/>
              <w:rPr>
                <w:rFonts w:asciiTheme="majorHAnsi" w:hAnsiTheme="majorHAnsi" w:cstheme="majorHAnsi"/>
              </w:rPr>
            </w:pPr>
            <w:r w:rsidRPr="00BC4F68">
              <w:rPr>
                <w:rFonts w:asciiTheme="majorHAnsi" w:hAnsiTheme="majorHAnsi" w:cstheme="majorHAnsi"/>
              </w:rPr>
              <w:t>Ensure</w:t>
            </w:r>
            <w:r w:rsidRPr="00BC4F68">
              <w:rPr>
                <w:rFonts w:asciiTheme="majorHAnsi" w:hAnsiTheme="majorHAnsi" w:cstheme="majorHAnsi"/>
                <w:spacing w:val="-6"/>
              </w:rPr>
              <w:t xml:space="preserve"> </w:t>
            </w:r>
            <w:r w:rsidRPr="00BC4F68">
              <w:rPr>
                <w:rFonts w:asciiTheme="majorHAnsi" w:hAnsiTheme="majorHAnsi" w:cstheme="majorHAnsi"/>
              </w:rPr>
              <w:t>staff</w:t>
            </w:r>
            <w:r w:rsidRPr="00BC4F68">
              <w:rPr>
                <w:rFonts w:asciiTheme="majorHAnsi" w:hAnsiTheme="majorHAnsi" w:cstheme="majorHAnsi"/>
                <w:spacing w:val="-8"/>
              </w:rPr>
              <w:t xml:space="preserve"> </w:t>
            </w:r>
            <w:r w:rsidRPr="00BC4F68">
              <w:rPr>
                <w:rFonts w:asciiTheme="majorHAnsi" w:hAnsiTheme="majorHAnsi" w:cstheme="majorHAnsi"/>
              </w:rPr>
              <w:t>mandatory</w:t>
            </w:r>
            <w:r w:rsidRPr="00BC4F68">
              <w:rPr>
                <w:rFonts w:asciiTheme="majorHAnsi" w:hAnsiTheme="majorHAnsi" w:cstheme="majorHAnsi"/>
                <w:spacing w:val="-6"/>
              </w:rPr>
              <w:t xml:space="preserve"> </w:t>
            </w:r>
            <w:r w:rsidRPr="00BC4F68">
              <w:rPr>
                <w:rFonts w:asciiTheme="majorHAnsi" w:hAnsiTheme="majorHAnsi" w:cstheme="majorHAnsi"/>
              </w:rPr>
              <w:t>training</w:t>
            </w:r>
            <w:r w:rsidRPr="00BC4F68">
              <w:rPr>
                <w:rFonts w:asciiTheme="majorHAnsi" w:hAnsiTheme="majorHAnsi" w:cstheme="majorHAnsi"/>
                <w:spacing w:val="-6"/>
              </w:rPr>
              <w:t xml:space="preserve"> </w:t>
            </w:r>
            <w:r w:rsidRPr="00BC4F68">
              <w:rPr>
                <w:rFonts w:asciiTheme="majorHAnsi" w:hAnsiTheme="majorHAnsi" w:cstheme="majorHAnsi"/>
              </w:rPr>
              <w:t>and</w:t>
            </w:r>
            <w:r w:rsidRPr="00BC4F68">
              <w:rPr>
                <w:rFonts w:asciiTheme="majorHAnsi" w:hAnsiTheme="majorHAnsi" w:cstheme="majorHAnsi"/>
                <w:spacing w:val="-7"/>
              </w:rPr>
              <w:t xml:space="preserve"> </w:t>
            </w:r>
            <w:r w:rsidRPr="00BC4F68">
              <w:rPr>
                <w:rFonts w:asciiTheme="majorHAnsi" w:hAnsiTheme="majorHAnsi" w:cstheme="majorHAnsi"/>
              </w:rPr>
              <w:t>Professional</w:t>
            </w:r>
            <w:r w:rsidRPr="00BC4F68">
              <w:rPr>
                <w:rFonts w:asciiTheme="majorHAnsi" w:hAnsiTheme="majorHAnsi" w:cstheme="majorHAnsi"/>
                <w:spacing w:val="-8"/>
              </w:rPr>
              <w:t xml:space="preserve"> </w:t>
            </w:r>
            <w:r w:rsidRPr="00BC4F68">
              <w:rPr>
                <w:rFonts w:asciiTheme="majorHAnsi" w:hAnsiTheme="majorHAnsi" w:cstheme="majorHAnsi"/>
              </w:rPr>
              <w:t>Development Plans are current and up to date</w:t>
            </w:r>
          </w:p>
          <w:p w14:paraId="7AD03B3B" w14:textId="77777777" w:rsidR="001C0300" w:rsidRPr="00313396" w:rsidRDefault="001C0300" w:rsidP="00313396">
            <w:pPr>
              <w:pStyle w:val="ListParagraph"/>
              <w:numPr>
                <w:ilvl w:val="0"/>
                <w:numId w:val="4"/>
              </w:numPr>
              <w:spacing w:after="0"/>
              <w:rPr>
                <w:rFonts w:asciiTheme="majorHAnsi" w:hAnsiTheme="majorHAnsi"/>
              </w:rPr>
            </w:pPr>
            <w:r w:rsidRPr="00BC4F68">
              <w:rPr>
                <w:rFonts w:asciiTheme="majorHAnsi" w:hAnsiTheme="majorHAnsi" w:cstheme="majorHAnsi"/>
              </w:rPr>
              <w:t>Attendance</w:t>
            </w:r>
            <w:r w:rsidRPr="00BC4F68">
              <w:rPr>
                <w:rFonts w:asciiTheme="majorHAnsi" w:hAnsiTheme="majorHAnsi" w:cstheme="majorHAnsi"/>
                <w:spacing w:val="-9"/>
              </w:rPr>
              <w:t xml:space="preserve"> </w:t>
            </w:r>
            <w:r w:rsidRPr="00BC4F68">
              <w:rPr>
                <w:rFonts w:asciiTheme="majorHAnsi" w:hAnsiTheme="majorHAnsi" w:cstheme="majorHAnsi"/>
              </w:rPr>
              <w:t>at</w:t>
            </w:r>
            <w:r w:rsidRPr="00BC4F68">
              <w:rPr>
                <w:rFonts w:asciiTheme="majorHAnsi" w:hAnsiTheme="majorHAnsi" w:cstheme="majorHAnsi"/>
                <w:spacing w:val="-6"/>
              </w:rPr>
              <w:t xml:space="preserve"> </w:t>
            </w:r>
            <w:r w:rsidRPr="00BC4F68">
              <w:rPr>
                <w:rFonts w:asciiTheme="majorHAnsi" w:hAnsiTheme="majorHAnsi" w:cstheme="majorHAnsi"/>
              </w:rPr>
              <w:t>Leadership</w:t>
            </w:r>
            <w:r w:rsidRPr="00BC4F68">
              <w:rPr>
                <w:rFonts w:asciiTheme="majorHAnsi" w:hAnsiTheme="majorHAnsi" w:cstheme="majorHAnsi"/>
                <w:spacing w:val="-9"/>
              </w:rPr>
              <w:t xml:space="preserve"> </w:t>
            </w:r>
            <w:r w:rsidRPr="00BC4F68">
              <w:rPr>
                <w:rFonts w:asciiTheme="majorHAnsi" w:hAnsiTheme="majorHAnsi" w:cstheme="majorHAnsi"/>
              </w:rPr>
              <w:t>Programs</w:t>
            </w:r>
            <w:r w:rsidRPr="00BC4F68">
              <w:rPr>
                <w:rFonts w:asciiTheme="majorHAnsi" w:hAnsiTheme="majorHAnsi" w:cstheme="majorHAnsi"/>
                <w:spacing w:val="-7"/>
              </w:rPr>
              <w:t xml:space="preserve"> </w:t>
            </w:r>
            <w:r w:rsidRPr="00BC4F68">
              <w:rPr>
                <w:rFonts w:asciiTheme="majorHAnsi" w:hAnsiTheme="majorHAnsi" w:cstheme="majorHAnsi"/>
              </w:rPr>
              <w:t>as</w:t>
            </w:r>
            <w:r w:rsidRPr="00BC4F68">
              <w:rPr>
                <w:rFonts w:asciiTheme="majorHAnsi" w:hAnsiTheme="majorHAnsi" w:cstheme="majorHAnsi"/>
                <w:spacing w:val="-4"/>
              </w:rPr>
              <w:t xml:space="preserve"> </w:t>
            </w:r>
            <w:r w:rsidRPr="00BC4F68">
              <w:rPr>
                <w:rFonts w:asciiTheme="majorHAnsi" w:hAnsiTheme="majorHAnsi" w:cstheme="majorHAnsi"/>
                <w:spacing w:val="-2"/>
              </w:rPr>
              <w:t>required</w:t>
            </w:r>
          </w:p>
          <w:p w14:paraId="51BA7DEE" w14:textId="3C906654" w:rsidR="00313396" w:rsidRPr="00BC4F68" w:rsidRDefault="00313396" w:rsidP="00313396">
            <w:pPr>
              <w:pStyle w:val="TableParagraph"/>
              <w:numPr>
                <w:ilvl w:val="0"/>
                <w:numId w:val="4"/>
              </w:numPr>
              <w:tabs>
                <w:tab w:val="left" w:pos="827"/>
              </w:tabs>
              <w:ind w:right="506"/>
              <w:rPr>
                <w:rFonts w:asciiTheme="majorHAnsi" w:hAnsiTheme="majorHAnsi" w:cstheme="majorHAnsi"/>
              </w:rPr>
            </w:pPr>
            <w:r w:rsidRPr="00BC4F68">
              <w:rPr>
                <w:rFonts w:asciiTheme="majorHAnsi" w:hAnsiTheme="majorHAnsi" w:cstheme="majorHAnsi"/>
              </w:rPr>
              <w:t xml:space="preserve">Ensure effective relationships with </w:t>
            </w:r>
            <w:r>
              <w:rPr>
                <w:rFonts w:asciiTheme="majorHAnsi" w:hAnsiTheme="majorHAnsi" w:cstheme="majorHAnsi"/>
              </w:rPr>
              <w:t>Continuing Care and Support Services (CCSS)</w:t>
            </w:r>
            <w:r w:rsidRPr="00BC4F68">
              <w:rPr>
                <w:rFonts w:asciiTheme="majorHAnsi" w:hAnsiTheme="majorHAnsi" w:cstheme="majorHAnsi"/>
              </w:rPr>
              <w:t xml:space="preserve"> staff to</w:t>
            </w:r>
            <w:r w:rsidRPr="00BC4F68">
              <w:rPr>
                <w:rFonts w:asciiTheme="majorHAnsi" w:hAnsiTheme="majorHAnsi" w:cstheme="majorHAnsi"/>
                <w:spacing w:val="-4"/>
              </w:rPr>
              <w:t xml:space="preserve"> </w:t>
            </w:r>
            <w:r w:rsidRPr="00BC4F68">
              <w:rPr>
                <w:rFonts w:asciiTheme="majorHAnsi" w:hAnsiTheme="majorHAnsi" w:cstheme="majorHAnsi"/>
              </w:rPr>
              <w:t>promote</w:t>
            </w:r>
            <w:r w:rsidRPr="00BC4F68">
              <w:rPr>
                <w:rFonts w:asciiTheme="majorHAnsi" w:hAnsiTheme="majorHAnsi" w:cstheme="majorHAnsi"/>
                <w:spacing w:val="-7"/>
              </w:rPr>
              <w:t xml:space="preserve"> </w:t>
            </w:r>
            <w:r w:rsidRPr="00BC4F68">
              <w:rPr>
                <w:rFonts w:asciiTheme="majorHAnsi" w:hAnsiTheme="majorHAnsi" w:cstheme="majorHAnsi"/>
              </w:rPr>
              <w:t>team</w:t>
            </w:r>
            <w:r w:rsidRPr="00BC4F68">
              <w:rPr>
                <w:rFonts w:asciiTheme="majorHAnsi" w:hAnsiTheme="majorHAnsi" w:cstheme="majorHAnsi"/>
                <w:spacing w:val="-4"/>
              </w:rPr>
              <w:t xml:space="preserve"> </w:t>
            </w:r>
            <w:r w:rsidRPr="00BC4F68">
              <w:rPr>
                <w:rFonts w:asciiTheme="majorHAnsi" w:hAnsiTheme="majorHAnsi" w:cstheme="majorHAnsi"/>
              </w:rPr>
              <w:t>focused</w:t>
            </w:r>
            <w:r w:rsidRPr="00BC4F68">
              <w:rPr>
                <w:rFonts w:asciiTheme="majorHAnsi" w:hAnsiTheme="majorHAnsi" w:cstheme="majorHAnsi"/>
                <w:spacing w:val="-5"/>
              </w:rPr>
              <w:t xml:space="preserve"> </w:t>
            </w:r>
            <w:r w:rsidRPr="00BC4F68">
              <w:rPr>
                <w:rFonts w:asciiTheme="majorHAnsi" w:hAnsiTheme="majorHAnsi" w:cstheme="majorHAnsi"/>
              </w:rPr>
              <w:t>activity</w:t>
            </w:r>
            <w:r w:rsidRPr="00BC4F68">
              <w:rPr>
                <w:rFonts w:asciiTheme="majorHAnsi" w:hAnsiTheme="majorHAnsi" w:cstheme="majorHAnsi"/>
                <w:spacing w:val="-5"/>
              </w:rPr>
              <w:t xml:space="preserve"> </w:t>
            </w:r>
            <w:r w:rsidRPr="00BC4F68">
              <w:rPr>
                <w:rFonts w:asciiTheme="majorHAnsi" w:hAnsiTheme="majorHAnsi" w:cstheme="majorHAnsi"/>
              </w:rPr>
              <w:t>and</w:t>
            </w:r>
            <w:r w:rsidRPr="00BC4F68">
              <w:rPr>
                <w:rFonts w:asciiTheme="majorHAnsi" w:hAnsiTheme="majorHAnsi" w:cstheme="majorHAnsi"/>
                <w:spacing w:val="-7"/>
              </w:rPr>
              <w:t xml:space="preserve"> </w:t>
            </w:r>
            <w:r w:rsidRPr="00BC4F68">
              <w:rPr>
                <w:rFonts w:asciiTheme="majorHAnsi" w:hAnsiTheme="majorHAnsi" w:cstheme="majorHAnsi"/>
              </w:rPr>
              <w:t>a high-performance work culture.</w:t>
            </w:r>
          </w:p>
          <w:p w14:paraId="7A7E00EE" w14:textId="2BDDD07B" w:rsidR="00313396" w:rsidRPr="00BC4F68" w:rsidRDefault="00313396" w:rsidP="00313396">
            <w:pPr>
              <w:pStyle w:val="TableParagraph"/>
              <w:numPr>
                <w:ilvl w:val="0"/>
                <w:numId w:val="4"/>
              </w:numPr>
              <w:tabs>
                <w:tab w:val="left" w:pos="827"/>
              </w:tabs>
              <w:rPr>
                <w:rFonts w:asciiTheme="majorHAnsi" w:hAnsiTheme="majorHAnsi" w:cstheme="majorHAnsi"/>
              </w:rPr>
            </w:pPr>
            <w:r w:rsidRPr="00BC4F68">
              <w:rPr>
                <w:rFonts w:asciiTheme="majorHAnsi" w:hAnsiTheme="majorHAnsi" w:cstheme="majorHAnsi"/>
              </w:rPr>
              <w:t>Fully</w:t>
            </w:r>
            <w:r w:rsidRPr="00BC4F68">
              <w:rPr>
                <w:rFonts w:asciiTheme="majorHAnsi" w:hAnsiTheme="majorHAnsi" w:cstheme="majorHAnsi"/>
                <w:spacing w:val="-4"/>
              </w:rPr>
              <w:t xml:space="preserve"> </w:t>
            </w:r>
            <w:r w:rsidRPr="00BC4F68">
              <w:rPr>
                <w:rFonts w:asciiTheme="majorHAnsi" w:hAnsiTheme="majorHAnsi" w:cstheme="majorHAnsi"/>
              </w:rPr>
              <w:t>engaged</w:t>
            </w:r>
            <w:r w:rsidR="00EA18DD">
              <w:rPr>
                <w:rFonts w:asciiTheme="majorHAnsi" w:hAnsiTheme="majorHAnsi" w:cstheme="majorHAnsi"/>
              </w:rPr>
              <w:t>, agile</w:t>
            </w:r>
            <w:r w:rsidRPr="00BC4F68">
              <w:rPr>
                <w:rFonts w:asciiTheme="majorHAnsi" w:hAnsiTheme="majorHAnsi" w:cstheme="majorHAnsi"/>
                <w:spacing w:val="-3"/>
              </w:rPr>
              <w:t xml:space="preserve"> </w:t>
            </w:r>
            <w:r w:rsidRPr="00BC4F68">
              <w:rPr>
                <w:rFonts w:asciiTheme="majorHAnsi" w:hAnsiTheme="majorHAnsi" w:cstheme="majorHAnsi"/>
              </w:rPr>
              <w:t>and</w:t>
            </w:r>
            <w:r w:rsidRPr="00BC4F68">
              <w:rPr>
                <w:rFonts w:asciiTheme="majorHAnsi" w:hAnsiTheme="majorHAnsi" w:cstheme="majorHAnsi"/>
                <w:spacing w:val="-6"/>
              </w:rPr>
              <w:t xml:space="preserve"> </w:t>
            </w:r>
            <w:r w:rsidRPr="00BC4F68">
              <w:rPr>
                <w:rFonts w:asciiTheme="majorHAnsi" w:hAnsiTheme="majorHAnsi" w:cstheme="majorHAnsi"/>
              </w:rPr>
              <w:t>focused</w:t>
            </w:r>
            <w:r w:rsidRPr="00BC4F68">
              <w:rPr>
                <w:rFonts w:asciiTheme="majorHAnsi" w:hAnsiTheme="majorHAnsi" w:cstheme="majorHAnsi"/>
                <w:spacing w:val="-7"/>
              </w:rPr>
              <w:t xml:space="preserve"> </w:t>
            </w:r>
            <w:r>
              <w:rPr>
                <w:rFonts w:asciiTheme="majorHAnsi" w:hAnsiTheme="majorHAnsi" w:cstheme="majorHAnsi"/>
                <w:spacing w:val="-7"/>
              </w:rPr>
              <w:t>administrative support</w:t>
            </w:r>
            <w:r w:rsidRPr="00BC4F68">
              <w:rPr>
                <w:rFonts w:asciiTheme="majorHAnsi" w:hAnsiTheme="majorHAnsi" w:cstheme="majorHAnsi"/>
                <w:spacing w:val="-3"/>
              </w:rPr>
              <w:t xml:space="preserve"> </w:t>
            </w:r>
            <w:r w:rsidRPr="00BC4F68">
              <w:rPr>
                <w:rFonts w:asciiTheme="majorHAnsi" w:hAnsiTheme="majorHAnsi" w:cstheme="majorHAnsi"/>
                <w:spacing w:val="-4"/>
              </w:rPr>
              <w:t>team</w:t>
            </w:r>
          </w:p>
          <w:p w14:paraId="05EB9352" w14:textId="762DA205" w:rsidR="00313396" w:rsidRPr="00E955FB" w:rsidRDefault="00313396" w:rsidP="00313396">
            <w:pPr>
              <w:pStyle w:val="ListParagraph"/>
              <w:numPr>
                <w:ilvl w:val="0"/>
                <w:numId w:val="4"/>
              </w:numPr>
              <w:spacing w:after="0"/>
              <w:rPr>
                <w:rFonts w:asciiTheme="majorHAnsi" w:hAnsiTheme="majorHAnsi"/>
              </w:rPr>
            </w:pPr>
            <w:r w:rsidRPr="00BC4F68">
              <w:rPr>
                <w:rFonts w:asciiTheme="majorHAnsi" w:hAnsiTheme="majorHAnsi" w:cstheme="majorHAnsi"/>
              </w:rPr>
              <w:t>Attendance</w:t>
            </w:r>
            <w:r w:rsidRPr="00BC4F68">
              <w:rPr>
                <w:rFonts w:asciiTheme="majorHAnsi" w:hAnsiTheme="majorHAnsi" w:cstheme="majorHAnsi"/>
                <w:spacing w:val="-7"/>
              </w:rPr>
              <w:t xml:space="preserve"> </w:t>
            </w:r>
            <w:r w:rsidRPr="00BC4F68">
              <w:rPr>
                <w:rFonts w:asciiTheme="majorHAnsi" w:hAnsiTheme="majorHAnsi" w:cstheme="majorHAnsi"/>
              </w:rPr>
              <w:t>at</w:t>
            </w:r>
            <w:r>
              <w:rPr>
                <w:rFonts w:asciiTheme="majorHAnsi" w:hAnsiTheme="majorHAnsi" w:cstheme="majorHAnsi"/>
              </w:rPr>
              <w:t xml:space="preserve"> CCSS</w:t>
            </w:r>
            <w:r w:rsidRPr="00BC4F68">
              <w:rPr>
                <w:rFonts w:asciiTheme="majorHAnsi" w:hAnsiTheme="majorHAnsi" w:cstheme="majorHAnsi"/>
                <w:spacing w:val="-4"/>
              </w:rPr>
              <w:t xml:space="preserve"> </w:t>
            </w:r>
            <w:r w:rsidRPr="00BC4F68">
              <w:rPr>
                <w:rFonts w:asciiTheme="majorHAnsi" w:hAnsiTheme="majorHAnsi" w:cstheme="majorHAnsi"/>
              </w:rPr>
              <w:t>staff</w:t>
            </w:r>
            <w:r w:rsidRPr="00BC4F68">
              <w:rPr>
                <w:rFonts w:asciiTheme="majorHAnsi" w:hAnsiTheme="majorHAnsi" w:cstheme="majorHAnsi"/>
                <w:spacing w:val="-6"/>
              </w:rPr>
              <w:t xml:space="preserve"> </w:t>
            </w:r>
            <w:r w:rsidRPr="00BC4F68">
              <w:rPr>
                <w:rFonts w:asciiTheme="majorHAnsi" w:hAnsiTheme="majorHAnsi" w:cstheme="majorHAnsi"/>
                <w:spacing w:val="-2"/>
              </w:rPr>
              <w:t>meetings</w:t>
            </w:r>
            <w:r>
              <w:rPr>
                <w:rFonts w:asciiTheme="majorHAnsi" w:hAnsiTheme="majorHAnsi" w:cstheme="majorHAnsi"/>
                <w:spacing w:val="-2"/>
              </w:rPr>
              <w:t xml:space="preserve"> as required</w:t>
            </w:r>
          </w:p>
        </w:tc>
      </w:tr>
      <w:tr w:rsidR="004535F9" w:rsidRPr="00020BE0" w14:paraId="110A3F54" w14:textId="77777777" w:rsidTr="004E6BD0">
        <w:tc>
          <w:tcPr>
            <w:tcW w:w="2646" w:type="pct"/>
            <w:tcBorders>
              <w:top w:val="single" w:sz="4" w:space="0" w:color="auto"/>
            </w:tcBorders>
          </w:tcPr>
          <w:p w14:paraId="4A2D1AF7" w14:textId="77777777" w:rsidR="009A0203" w:rsidRDefault="004535F9" w:rsidP="009A0203">
            <w:pPr>
              <w:rPr>
                <w:rFonts w:ascii="Calibri" w:hAnsi="Calibri"/>
                <w:b/>
              </w:rPr>
            </w:pPr>
            <w:r w:rsidRPr="001377C2">
              <w:rPr>
                <w:rFonts w:ascii="Calibri" w:hAnsi="Calibri"/>
                <w:b/>
              </w:rPr>
              <w:t xml:space="preserve">Customer Service </w:t>
            </w:r>
          </w:p>
          <w:p w14:paraId="653FAE91" w14:textId="3F7040BC" w:rsidR="004535F9" w:rsidRDefault="004535F9" w:rsidP="009A0203">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sidR="00D0260B">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sidR="00D0260B">
              <w:rPr>
                <w:rFonts w:ascii="Calibri" w:hAnsi="Calibri"/>
              </w:rPr>
              <w:t>p</w:t>
            </w:r>
            <w:r w:rsidRPr="006B0E12">
              <w:rPr>
                <w:rFonts w:ascii="Calibri" w:hAnsi="Calibri"/>
              </w:rPr>
              <w:t xml:space="preserve">atient service leads to improved </w:t>
            </w:r>
            <w:r w:rsidR="00E463A6">
              <w:rPr>
                <w:rFonts w:ascii="Calibri" w:hAnsi="Calibri"/>
              </w:rPr>
              <w:t>recovery</w:t>
            </w:r>
            <w:r w:rsidR="00E463A6" w:rsidRPr="006B0E12">
              <w:rPr>
                <w:rFonts w:ascii="Calibri" w:hAnsi="Calibri"/>
              </w:rPr>
              <w:t xml:space="preserve"> </w:t>
            </w:r>
            <w:r w:rsidRPr="006B0E12">
              <w:rPr>
                <w:rFonts w:ascii="Calibri" w:hAnsi="Calibri"/>
              </w:rPr>
              <w:t>in a trusting, caring environment</w:t>
            </w:r>
            <w:r>
              <w:rPr>
                <w:rFonts w:ascii="Calibri" w:hAnsi="Calibri"/>
              </w:rPr>
              <w:t xml:space="preserve"> and </w:t>
            </w:r>
            <w:r w:rsidR="00E463A6">
              <w:rPr>
                <w:rFonts w:ascii="Calibri" w:hAnsi="Calibri"/>
              </w:rPr>
              <w:t xml:space="preserve">also </w:t>
            </w:r>
            <w:r>
              <w:rPr>
                <w:rFonts w:ascii="Calibri" w:hAnsi="Calibri"/>
              </w:rPr>
              <w:t>creat</w:t>
            </w:r>
            <w:r w:rsidRPr="006B0E12">
              <w:rPr>
                <w:rFonts w:ascii="Calibri" w:hAnsi="Calibri"/>
              </w:rPr>
              <w:t>es a safe environment for patients and employees</w:t>
            </w:r>
            <w:r>
              <w:rPr>
                <w:rFonts w:ascii="Calibri" w:hAnsi="Calibri"/>
              </w:rPr>
              <w:t>.</w:t>
            </w:r>
          </w:p>
          <w:p w14:paraId="73D73981"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Role model and actively promote a culture of </w:t>
            </w:r>
            <w:proofErr w:type="gramStart"/>
            <w:r w:rsidRPr="00BC4F68">
              <w:rPr>
                <w:rFonts w:asciiTheme="majorHAnsi" w:hAnsiTheme="majorHAnsi" w:cstheme="majorHAnsi"/>
              </w:rPr>
              <w:t>high quality</w:t>
            </w:r>
            <w:proofErr w:type="gramEnd"/>
            <w:r w:rsidRPr="00BC4F68">
              <w:rPr>
                <w:rFonts w:asciiTheme="majorHAnsi" w:hAnsiTheme="majorHAnsi" w:cstheme="majorHAnsi"/>
              </w:rPr>
              <w:t xml:space="preserve"> patient care</w:t>
            </w:r>
          </w:p>
          <w:p w14:paraId="22C5F1B7" w14:textId="3BFBF4F2" w:rsidR="00313396"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Provide excellent, helpful service to patients, visitors and staff</w:t>
            </w:r>
          </w:p>
          <w:p w14:paraId="4BF0B384" w14:textId="676DB722" w:rsidR="00C762B0" w:rsidRPr="00BC4F68" w:rsidRDefault="00C762B0" w:rsidP="00313396">
            <w:pPr>
              <w:pStyle w:val="ListParagraph"/>
              <w:numPr>
                <w:ilvl w:val="0"/>
                <w:numId w:val="4"/>
              </w:numPr>
              <w:spacing w:after="0"/>
              <w:ind w:left="459" w:hanging="357"/>
              <w:rPr>
                <w:rFonts w:asciiTheme="majorHAnsi" w:hAnsiTheme="majorHAnsi" w:cstheme="majorHAnsi"/>
              </w:rPr>
            </w:pPr>
            <w:r>
              <w:rPr>
                <w:rFonts w:asciiTheme="majorHAnsi" w:hAnsiTheme="majorHAnsi" w:cstheme="majorHAnsi"/>
              </w:rPr>
              <w:lastRenderedPageBreak/>
              <w:t>Collaborate with business users and IT teams to identify and plan system deployments and resolve business operational and IT issues</w:t>
            </w:r>
          </w:p>
          <w:p w14:paraId="1ED6CA08"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Communicate with clear and unambiguous language in all interactions, tailored to the audience </w:t>
            </w:r>
          </w:p>
          <w:p w14:paraId="31115280" w14:textId="3A5937DE"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Build customer relationships </w:t>
            </w:r>
            <w:r>
              <w:rPr>
                <w:rFonts w:asciiTheme="majorHAnsi" w:hAnsiTheme="majorHAnsi" w:cstheme="majorHAnsi"/>
              </w:rPr>
              <w:t>across the division and broader organisation</w:t>
            </w:r>
          </w:p>
          <w:p w14:paraId="0096B7D2" w14:textId="2CAFB76B"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Actively seek to understand </w:t>
            </w:r>
            <w:r>
              <w:rPr>
                <w:rFonts w:asciiTheme="majorHAnsi" w:hAnsiTheme="majorHAnsi" w:cstheme="majorHAnsi"/>
              </w:rPr>
              <w:t xml:space="preserve">key </w:t>
            </w:r>
            <w:proofErr w:type="gramStart"/>
            <w:r>
              <w:rPr>
                <w:rFonts w:asciiTheme="majorHAnsi" w:hAnsiTheme="majorHAnsi" w:cstheme="majorHAnsi"/>
              </w:rPr>
              <w:t>stakeholders</w:t>
            </w:r>
            <w:proofErr w:type="gramEnd"/>
            <w:r w:rsidRPr="00BC4F68">
              <w:rPr>
                <w:rFonts w:asciiTheme="majorHAnsi" w:hAnsiTheme="majorHAnsi" w:cstheme="majorHAnsi"/>
              </w:rPr>
              <w:t xml:space="preserve"> expectations and issues, using multiple strategies </w:t>
            </w:r>
          </w:p>
          <w:p w14:paraId="3116930F"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Uses data (such as patient experience feedback) to identify opportunities for improvement in internal processes and systems that directly impact patient care and customer service</w:t>
            </w:r>
          </w:p>
          <w:p w14:paraId="4A1480E3" w14:textId="25F3757A" w:rsidR="00313396"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Responds quickly and proactively escalate concerns when necessary </w:t>
            </w:r>
          </w:p>
          <w:p w14:paraId="07EE9AFF" w14:textId="3769AC82" w:rsidR="00AB13B9" w:rsidRDefault="00AB13B9" w:rsidP="00313396">
            <w:pPr>
              <w:pStyle w:val="ListParagraph"/>
              <w:numPr>
                <w:ilvl w:val="0"/>
                <w:numId w:val="4"/>
              </w:numPr>
              <w:spacing w:after="0"/>
              <w:ind w:left="459" w:hanging="357"/>
              <w:rPr>
                <w:rFonts w:asciiTheme="majorHAnsi" w:hAnsiTheme="majorHAnsi" w:cstheme="majorHAnsi"/>
              </w:rPr>
            </w:pPr>
            <w:r>
              <w:rPr>
                <w:rFonts w:asciiTheme="majorHAnsi" w:hAnsiTheme="majorHAnsi" w:cstheme="majorHAnsi"/>
              </w:rPr>
              <w:t xml:space="preserve">Set up diaries in </w:t>
            </w:r>
            <w:proofErr w:type="spellStart"/>
            <w:r>
              <w:rPr>
                <w:rFonts w:asciiTheme="majorHAnsi" w:hAnsiTheme="majorHAnsi" w:cstheme="majorHAnsi"/>
              </w:rPr>
              <w:t>iPM</w:t>
            </w:r>
            <w:proofErr w:type="spellEnd"/>
          </w:p>
          <w:p w14:paraId="6C0BBCC2" w14:textId="30918A00" w:rsidR="00AB13B9" w:rsidRPr="00BC4F68" w:rsidRDefault="00AB13B9" w:rsidP="00313396">
            <w:pPr>
              <w:pStyle w:val="ListParagraph"/>
              <w:numPr>
                <w:ilvl w:val="0"/>
                <w:numId w:val="4"/>
              </w:numPr>
              <w:spacing w:after="0"/>
              <w:ind w:left="459" w:hanging="357"/>
              <w:rPr>
                <w:rFonts w:asciiTheme="majorHAnsi" w:hAnsiTheme="majorHAnsi" w:cstheme="majorHAnsi"/>
              </w:rPr>
            </w:pPr>
            <w:r>
              <w:rPr>
                <w:rFonts w:asciiTheme="majorHAnsi" w:hAnsiTheme="majorHAnsi" w:cstheme="majorHAnsi"/>
              </w:rPr>
              <w:t>IT help desk support and IT relationship manager</w:t>
            </w:r>
          </w:p>
          <w:p w14:paraId="4EBAFFC9" w14:textId="77777777" w:rsidR="004535F9" w:rsidRPr="001F6BBD" w:rsidRDefault="004535F9" w:rsidP="00313396">
            <w:pPr>
              <w:pStyle w:val="ListParagraph"/>
              <w:spacing w:after="0"/>
              <w:ind w:left="459"/>
              <w:rPr>
                <w:rFonts w:ascii="Calibri" w:hAnsi="Calibri"/>
              </w:rPr>
            </w:pPr>
          </w:p>
        </w:tc>
        <w:tc>
          <w:tcPr>
            <w:tcW w:w="2354" w:type="pct"/>
            <w:tcBorders>
              <w:top w:val="single" w:sz="4" w:space="0" w:color="auto"/>
            </w:tcBorders>
          </w:tcPr>
          <w:p w14:paraId="76F38F91" w14:textId="77777777" w:rsidR="004535F9" w:rsidRDefault="004535F9" w:rsidP="00F106B4">
            <w:pPr>
              <w:pStyle w:val="ListParagraph"/>
              <w:spacing w:after="0"/>
              <w:ind w:left="459"/>
              <w:rPr>
                <w:rFonts w:ascii="Calibri" w:hAnsi="Calibri"/>
              </w:rPr>
            </w:pPr>
          </w:p>
          <w:p w14:paraId="78D7ADC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67F1CC7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Use AIDET principles in all interactions</w:t>
            </w:r>
          </w:p>
          <w:p w14:paraId="423CFD5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 xml:space="preserve">Issues </w:t>
            </w:r>
            <w:r w:rsidR="0087117E">
              <w:rPr>
                <w:rFonts w:ascii="Calibri" w:hAnsi="Calibri"/>
              </w:rPr>
              <w:t xml:space="preserve">or concerns </w:t>
            </w:r>
            <w:r>
              <w:rPr>
                <w:rFonts w:ascii="Calibri" w:hAnsi="Calibri"/>
              </w:rPr>
              <w:t xml:space="preserve">are </w:t>
            </w:r>
            <w:r w:rsidR="0087117E">
              <w:rPr>
                <w:rFonts w:ascii="Calibri" w:hAnsi="Calibri"/>
              </w:rPr>
              <w:t xml:space="preserve">proactively </w:t>
            </w:r>
            <w:r>
              <w:rPr>
                <w:rFonts w:ascii="Calibri" w:hAnsi="Calibri"/>
              </w:rPr>
              <w:t>escalated to the manager and resolved in a timely manner</w:t>
            </w:r>
          </w:p>
          <w:p w14:paraId="38CEE657" w14:textId="744A0358" w:rsidR="004535F9" w:rsidRDefault="00313396" w:rsidP="00F106B4">
            <w:pPr>
              <w:pStyle w:val="ListParagraph"/>
              <w:numPr>
                <w:ilvl w:val="0"/>
                <w:numId w:val="4"/>
              </w:numPr>
              <w:spacing w:after="0"/>
              <w:ind w:left="459" w:hanging="357"/>
              <w:rPr>
                <w:rFonts w:ascii="Calibri" w:hAnsi="Calibri"/>
              </w:rPr>
            </w:pPr>
            <w:r>
              <w:rPr>
                <w:rFonts w:ascii="Calibri" w:hAnsi="Calibri"/>
              </w:rPr>
              <w:t>Feedback or issues</w:t>
            </w:r>
            <w:r w:rsidR="004535F9">
              <w:rPr>
                <w:rFonts w:ascii="Calibri" w:hAnsi="Calibri"/>
              </w:rPr>
              <w:t xml:space="preserve"> recorded on </w:t>
            </w:r>
            <w:proofErr w:type="spellStart"/>
            <w:r w:rsidR="004535F9">
              <w:rPr>
                <w:rFonts w:ascii="Calibri" w:hAnsi="Calibri"/>
              </w:rPr>
              <w:t>Riskman</w:t>
            </w:r>
            <w:proofErr w:type="spellEnd"/>
          </w:p>
          <w:p w14:paraId="7467703E" w14:textId="77178C35" w:rsidR="00D0260B" w:rsidRDefault="00D0260B" w:rsidP="00F106B4">
            <w:pPr>
              <w:pStyle w:val="ListParagraph"/>
              <w:numPr>
                <w:ilvl w:val="0"/>
                <w:numId w:val="4"/>
              </w:numPr>
              <w:spacing w:after="0"/>
              <w:ind w:left="459" w:hanging="357"/>
              <w:rPr>
                <w:rFonts w:ascii="Calibri" w:hAnsi="Calibri"/>
              </w:rPr>
            </w:pPr>
            <w:r>
              <w:rPr>
                <w:rFonts w:ascii="Calibri" w:hAnsi="Calibri"/>
              </w:rPr>
              <w:t xml:space="preserve">Consistently meet or exceeds the expectations of </w:t>
            </w:r>
            <w:r w:rsidR="00313396">
              <w:rPr>
                <w:rFonts w:ascii="Calibri" w:hAnsi="Calibri"/>
              </w:rPr>
              <w:t>stakeholders</w:t>
            </w:r>
            <w:r>
              <w:rPr>
                <w:rFonts w:ascii="Calibri" w:hAnsi="Calibri"/>
              </w:rPr>
              <w:t xml:space="preserve"> at all times</w:t>
            </w:r>
          </w:p>
          <w:p w14:paraId="5D6ACCEE" w14:textId="65321E6F" w:rsidR="00C762B0" w:rsidRDefault="00C762B0" w:rsidP="00F106B4">
            <w:pPr>
              <w:pStyle w:val="ListParagraph"/>
              <w:numPr>
                <w:ilvl w:val="0"/>
                <w:numId w:val="4"/>
              </w:numPr>
              <w:spacing w:after="0"/>
              <w:ind w:left="459" w:hanging="357"/>
              <w:rPr>
                <w:rFonts w:ascii="Calibri" w:hAnsi="Calibri"/>
              </w:rPr>
            </w:pPr>
            <w:r>
              <w:rPr>
                <w:rFonts w:ascii="Calibri" w:hAnsi="Calibri"/>
              </w:rPr>
              <w:lastRenderedPageBreak/>
              <w:t xml:space="preserve">Work collaboratively with internal and external stakeholders and customers and perform services with </w:t>
            </w:r>
            <w:proofErr w:type="gramStart"/>
            <w:r>
              <w:rPr>
                <w:rFonts w:ascii="Calibri" w:hAnsi="Calibri"/>
              </w:rPr>
              <w:t>team based</w:t>
            </w:r>
            <w:proofErr w:type="gramEnd"/>
            <w:r>
              <w:rPr>
                <w:rFonts w:ascii="Calibri" w:hAnsi="Calibri"/>
              </w:rPr>
              <w:t xml:space="preserve"> professionalism and integrity that is primarily service focused</w:t>
            </w:r>
          </w:p>
          <w:p w14:paraId="4EC67E7C" w14:textId="70AB7C87" w:rsidR="00341843" w:rsidRDefault="00341843" w:rsidP="00F106B4">
            <w:pPr>
              <w:pStyle w:val="ListParagraph"/>
              <w:numPr>
                <w:ilvl w:val="0"/>
                <w:numId w:val="4"/>
              </w:numPr>
              <w:spacing w:after="0"/>
              <w:ind w:left="459" w:hanging="357"/>
              <w:rPr>
                <w:rFonts w:ascii="Calibri" w:hAnsi="Calibri"/>
              </w:rPr>
            </w:pPr>
            <w:r>
              <w:rPr>
                <w:rFonts w:ascii="Calibri" w:hAnsi="Calibri"/>
              </w:rPr>
              <w:t>Be the key liaison between the CCSS management team and Epworth IT to ensure all requirements and programs of work for the division are understood and implemented in a timely and efficient way</w:t>
            </w:r>
          </w:p>
          <w:p w14:paraId="6164F79F" w14:textId="77777777" w:rsidR="00BD0887" w:rsidRDefault="00BD0887" w:rsidP="00BD0887">
            <w:pPr>
              <w:pStyle w:val="ListParagraph"/>
              <w:spacing w:after="0"/>
              <w:ind w:left="459"/>
              <w:rPr>
                <w:rFonts w:ascii="Calibri" w:hAnsi="Calibri"/>
              </w:rPr>
            </w:pPr>
          </w:p>
          <w:p w14:paraId="3F49F628" w14:textId="77777777" w:rsidR="00510BDD" w:rsidRDefault="00510BDD">
            <w:pPr>
              <w:spacing w:after="0"/>
              <w:rPr>
                <w:rFonts w:ascii="Calibri" w:hAnsi="Calibri"/>
              </w:rPr>
            </w:pPr>
          </w:p>
          <w:p w14:paraId="13752B49" w14:textId="77777777" w:rsidR="004535F9" w:rsidRPr="00A82DE8" w:rsidRDefault="004535F9" w:rsidP="00032AAB">
            <w:pPr>
              <w:spacing w:after="0"/>
              <w:rPr>
                <w:rFonts w:ascii="Calibri" w:hAnsi="Calibri"/>
              </w:rPr>
            </w:pPr>
          </w:p>
        </w:tc>
      </w:tr>
      <w:tr w:rsidR="00DB5F65" w:rsidRPr="00020BE0" w14:paraId="31CD61A9" w14:textId="77777777" w:rsidTr="004E6BD0">
        <w:tc>
          <w:tcPr>
            <w:tcW w:w="2646" w:type="pct"/>
          </w:tcPr>
          <w:p w14:paraId="512C28A5" w14:textId="29103C62" w:rsidR="00DB5F65" w:rsidRDefault="00C762B0" w:rsidP="00074244">
            <w:pPr>
              <w:rPr>
                <w:rFonts w:asciiTheme="majorHAnsi" w:hAnsiTheme="majorHAnsi"/>
                <w:b/>
              </w:rPr>
            </w:pPr>
            <w:r>
              <w:rPr>
                <w:rFonts w:asciiTheme="majorHAnsi" w:hAnsiTheme="majorHAnsi"/>
                <w:b/>
              </w:rPr>
              <w:lastRenderedPageBreak/>
              <w:t>Operational Management</w:t>
            </w:r>
          </w:p>
          <w:p w14:paraId="7C761243" w14:textId="3EC1D292" w:rsidR="00431F0D" w:rsidRPr="00AB13B9" w:rsidRDefault="00C762B0" w:rsidP="00C762B0">
            <w:pPr>
              <w:pStyle w:val="ListParagraph"/>
              <w:numPr>
                <w:ilvl w:val="0"/>
                <w:numId w:val="4"/>
              </w:numPr>
              <w:spacing w:after="0"/>
              <w:ind w:left="459" w:hanging="357"/>
              <w:rPr>
                <w:rFonts w:asciiTheme="majorHAnsi" w:hAnsiTheme="majorHAnsi"/>
              </w:rPr>
            </w:pPr>
            <w:r>
              <w:rPr>
                <w:rFonts w:ascii="Calibri" w:hAnsi="Calibri"/>
              </w:rPr>
              <w:t xml:space="preserve">Work in collaboration with their manager and senior managers to implement the department budget in a manner that ensures all resources are used to deliver high quality service in a </w:t>
            </w:r>
            <w:proofErr w:type="gramStart"/>
            <w:r>
              <w:rPr>
                <w:rFonts w:ascii="Calibri" w:hAnsi="Calibri"/>
              </w:rPr>
              <w:t>cost effective</w:t>
            </w:r>
            <w:proofErr w:type="gramEnd"/>
            <w:r>
              <w:rPr>
                <w:rFonts w:ascii="Calibri" w:hAnsi="Calibri"/>
              </w:rPr>
              <w:t xml:space="preserve"> manner</w:t>
            </w:r>
            <w:r w:rsidR="00AB13B9">
              <w:rPr>
                <w:rFonts w:ascii="Calibri" w:hAnsi="Calibri"/>
              </w:rPr>
              <w:t>. Support end of month reporting</w:t>
            </w:r>
          </w:p>
          <w:p w14:paraId="2CB7EFAD" w14:textId="61D657DC" w:rsidR="00AB13B9" w:rsidRPr="00C762B0" w:rsidRDefault="00AB13B9" w:rsidP="00C762B0">
            <w:pPr>
              <w:pStyle w:val="ListParagraph"/>
              <w:numPr>
                <w:ilvl w:val="0"/>
                <w:numId w:val="4"/>
              </w:numPr>
              <w:spacing w:after="0"/>
              <w:ind w:left="459" w:hanging="357"/>
              <w:rPr>
                <w:rFonts w:asciiTheme="majorHAnsi" w:hAnsiTheme="majorHAnsi"/>
              </w:rPr>
            </w:pPr>
            <w:r>
              <w:rPr>
                <w:rFonts w:asciiTheme="majorHAnsi" w:hAnsiTheme="majorHAnsi"/>
              </w:rPr>
              <w:t>Review and management of the revenue cycle and work closely with patient revenue team, accounts payable and receivable and payroll</w:t>
            </w:r>
          </w:p>
          <w:p w14:paraId="3B3A2992" w14:textId="77777777" w:rsidR="00C762B0" w:rsidRDefault="00C762B0" w:rsidP="00C762B0">
            <w:pPr>
              <w:pStyle w:val="ListParagraph"/>
              <w:numPr>
                <w:ilvl w:val="0"/>
                <w:numId w:val="4"/>
              </w:numPr>
              <w:spacing w:after="0"/>
              <w:ind w:left="459" w:hanging="357"/>
              <w:rPr>
                <w:rFonts w:asciiTheme="majorHAnsi" w:hAnsiTheme="majorHAnsi"/>
              </w:rPr>
            </w:pPr>
            <w:r>
              <w:rPr>
                <w:rFonts w:asciiTheme="majorHAnsi" w:hAnsiTheme="majorHAnsi"/>
              </w:rPr>
              <w:t>Seeks input and feedback from managers and teams to develop understanding of unit performance</w:t>
            </w:r>
          </w:p>
          <w:p w14:paraId="0DBBDE96" w14:textId="77777777" w:rsidR="00C762B0" w:rsidRDefault="00C762B0" w:rsidP="00C762B0">
            <w:pPr>
              <w:pStyle w:val="ListParagraph"/>
              <w:numPr>
                <w:ilvl w:val="0"/>
                <w:numId w:val="4"/>
              </w:numPr>
              <w:spacing w:after="0"/>
              <w:ind w:left="459" w:hanging="357"/>
              <w:rPr>
                <w:rFonts w:asciiTheme="majorHAnsi" w:hAnsiTheme="majorHAnsi"/>
              </w:rPr>
            </w:pPr>
            <w:r>
              <w:rPr>
                <w:rFonts w:asciiTheme="majorHAnsi" w:hAnsiTheme="majorHAnsi"/>
              </w:rPr>
              <w:t xml:space="preserve">Ensure the effective and accurate use of the </w:t>
            </w:r>
            <w:proofErr w:type="spellStart"/>
            <w:r>
              <w:rPr>
                <w:rFonts w:asciiTheme="majorHAnsi" w:hAnsiTheme="majorHAnsi"/>
              </w:rPr>
              <w:t>iPM</w:t>
            </w:r>
            <w:proofErr w:type="spellEnd"/>
            <w:r>
              <w:rPr>
                <w:rFonts w:asciiTheme="majorHAnsi" w:hAnsiTheme="majorHAnsi"/>
              </w:rPr>
              <w:t xml:space="preserve"> patient management system by all administrative and clinical staff</w:t>
            </w:r>
          </w:p>
          <w:p w14:paraId="11DA8D7A" w14:textId="66811F7D" w:rsidR="00C762B0" w:rsidRDefault="00C762B0" w:rsidP="00C762B0">
            <w:pPr>
              <w:pStyle w:val="ListParagraph"/>
              <w:numPr>
                <w:ilvl w:val="0"/>
                <w:numId w:val="4"/>
              </w:numPr>
              <w:spacing w:after="0"/>
              <w:ind w:left="459" w:hanging="357"/>
              <w:rPr>
                <w:rFonts w:asciiTheme="majorHAnsi" w:hAnsiTheme="majorHAnsi"/>
              </w:rPr>
            </w:pPr>
            <w:r>
              <w:rPr>
                <w:rFonts w:asciiTheme="majorHAnsi" w:hAnsiTheme="majorHAnsi"/>
              </w:rPr>
              <w:t>Ensure strong financial management is supported by accuracy and integ</w:t>
            </w:r>
            <w:r w:rsidR="00C562D5">
              <w:rPr>
                <w:rFonts w:asciiTheme="majorHAnsi" w:hAnsiTheme="majorHAnsi"/>
              </w:rPr>
              <w:t xml:space="preserve">rity of data within the </w:t>
            </w:r>
            <w:proofErr w:type="spellStart"/>
            <w:r w:rsidR="00C562D5">
              <w:rPr>
                <w:rFonts w:asciiTheme="majorHAnsi" w:hAnsiTheme="majorHAnsi"/>
              </w:rPr>
              <w:t>iPM</w:t>
            </w:r>
            <w:proofErr w:type="spellEnd"/>
            <w:r w:rsidR="00C562D5">
              <w:rPr>
                <w:rFonts w:asciiTheme="majorHAnsi" w:hAnsiTheme="majorHAnsi"/>
              </w:rPr>
              <w:t xml:space="preserve"> Patient Management System</w:t>
            </w:r>
          </w:p>
          <w:p w14:paraId="02A1E810" w14:textId="1228BB82" w:rsidR="00AB13B9" w:rsidRDefault="00AB13B9" w:rsidP="00C762B0">
            <w:pPr>
              <w:pStyle w:val="ListParagraph"/>
              <w:numPr>
                <w:ilvl w:val="0"/>
                <w:numId w:val="4"/>
              </w:numPr>
              <w:spacing w:after="0"/>
              <w:ind w:left="459" w:hanging="357"/>
              <w:rPr>
                <w:rFonts w:asciiTheme="majorHAnsi" w:hAnsiTheme="majorHAnsi"/>
              </w:rPr>
            </w:pPr>
            <w:r>
              <w:rPr>
                <w:rFonts w:asciiTheme="majorHAnsi" w:hAnsiTheme="majorHAnsi"/>
              </w:rPr>
              <w:t xml:space="preserve">Management of maintenance of the software used by outpatients/consulting (Genie, </w:t>
            </w:r>
            <w:proofErr w:type="spellStart"/>
            <w:r>
              <w:rPr>
                <w:rFonts w:asciiTheme="majorHAnsi" w:hAnsiTheme="majorHAnsi"/>
              </w:rPr>
              <w:t>iPM</w:t>
            </w:r>
            <w:proofErr w:type="spellEnd"/>
            <w:r>
              <w:rPr>
                <w:rFonts w:asciiTheme="majorHAnsi" w:hAnsiTheme="majorHAnsi"/>
              </w:rPr>
              <w:t xml:space="preserve">, 3M transcription software). Including preadmissions pack to </w:t>
            </w:r>
            <w:proofErr w:type="spellStart"/>
            <w:r>
              <w:rPr>
                <w:rFonts w:asciiTheme="majorHAnsi" w:hAnsiTheme="majorHAnsi"/>
              </w:rPr>
              <w:t>iPM</w:t>
            </w:r>
            <w:proofErr w:type="spellEnd"/>
            <w:r>
              <w:rPr>
                <w:rFonts w:asciiTheme="majorHAnsi" w:hAnsiTheme="majorHAnsi"/>
              </w:rPr>
              <w:t>.</w:t>
            </w:r>
          </w:p>
          <w:p w14:paraId="37C9D465" w14:textId="77777777" w:rsidR="00C562D5" w:rsidRDefault="00C562D5" w:rsidP="00C762B0">
            <w:pPr>
              <w:pStyle w:val="ListParagraph"/>
              <w:numPr>
                <w:ilvl w:val="0"/>
                <w:numId w:val="4"/>
              </w:numPr>
              <w:spacing w:after="0"/>
              <w:ind w:left="459" w:hanging="357"/>
              <w:rPr>
                <w:rFonts w:asciiTheme="majorHAnsi" w:hAnsiTheme="majorHAnsi"/>
              </w:rPr>
            </w:pPr>
            <w:r>
              <w:rPr>
                <w:rFonts w:asciiTheme="majorHAnsi" w:hAnsiTheme="majorHAnsi"/>
              </w:rPr>
              <w:t>Work collaboratively with Administration Team Leaders to develop processes and strategies that enable staff to achieve/exceed department targets</w:t>
            </w:r>
          </w:p>
          <w:p w14:paraId="789C42B3" w14:textId="77777777" w:rsidR="00C562D5" w:rsidRDefault="00C562D5" w:rsidP="00C762B0">
            <w:pPr>
              <w:pStyle w:val="ListParagraph"/>
              <w:numPr>
                <w:ilvl w:val="0"/>
                <w:numId w:val="4"/>
              </w:numPr>
              <w:spacing w:after="0"/>
              <w:ind w:left="459" w:hanging="357"/>
              <w:rPr>
                <w:rFonts w:asciiTheme="majorHAnsi" w:hAnsiTheme="majorHAnsi"/>
              </w:rPr>
            </w:pPr>
            <w:r>
              <w:rPr>
                <w:rFonts w:asciiTheme="majorHAnsi" w:hAnsiTheme="majorHAnsi"/>
              </w:rPr>
              <w:lastRenderedPageBreak/>
              <w:t>Work collaboratively with key stakeholders to improve administration department services and determine and fulfil their needs and expectations</w:t>
            </w:r>
          </w:p>
          <w:p w14:paraId="514E481A" w14:textId="77777777" w:rsidR="00C562D5" w:rsidRDefault="00C562D5" w:rsidP="00C762B0">
            <w:pPr>
              <w:pStyle w:val="ListParagraph"/>
              <w:numPr>
                <w:ilvl w:val="0"/>
                <w:numId w:val="4"/>
              </w:numPr>
              <w:spacing w:after="0"/>
              <w:ind w:left="459" w:hanging="357"/>
              <w:rPr>
                <w:rFonts w:asciiTheme="majorHAnsi" w:hAnsiTheme="majorHAnsi"/>
              </w:rPr>
            </w:pPr>
            <w:r>
              <w:rPr>
                <w:rFonts w:asciiTheme="majorHAnsi" w:hAnsiTheme="majorHAnsi"/>
              </w:rPr>
              <w:t>Provide advisory support to all key stakeholders in relation to interpretation of health fund contracts and governance of those contracts across the division</w:t>
            </w:r>
          </w:p>
          <w:p w14:paraId="17C45C66" w14:textId="77777777" w:rsidR="00AB13B9" w:rsidRDefault="00AB13B9" w:rsidP="00C762B0">
            <w:pPr>
              <w:pStyle w:val="ListParagraph"/>
              <w:numPr>
                <w:ilvl w:val="0"/>
                <w:numId w:val="4"/>
              </w:numPr>
              <w:spacing w:after="0"/>
              <w:ind w:left="459" w:hanging="357"/>
              <w:rPr>
                <w:rFonts w:asciiTheme="majorHAnsi" w:hAnsiTheme="majorHAnsi"/>
              </w:rPr>
            </w:pPr>
            <w:r>
              <w:rPr>
                <w:rFonts w:asciiTheme="majorHAnsi" w:hAnsiTheme="majorHAnsi"/>
              </w:rPr>
              <w:t>Pre-admission/admissions data entry</w:t>
            </w:r>
          </w:p>
          <w:p w14:paraId="62F44417" w14:textId="545B4FB4" w:rsidR="00AB13B9" w:rsidRPr="00AB13B9" w:rsidRDefault="00AB13B9" w:rsidP="00AB13B9">
            <w:pPr>
              <w:spacing w:after="0"/>
              <w:ind w:left="102"/>
              <w:rPr>
                <w:rFonts w:asciiTheme="majorHAnsi" w:hAnsiTheme="majorHAnsi"/>
              </w:rPr>
            </w:pPr>
          </w:p>
        </w:tc>
        <w:tc>
          <w:tcPr>
            <w:tcW w:w="2354" w:type="pct"/>
          </w:tcPr>
          <w:p w14:paraId="4FE512B3" w14:textId="77777777" w:rsidR="00DB5F65" w:rsidRPr="00DB5F65" w:rsidRDefault="00DB5F65" w:rsidP="00DB5F65">
            <w:pPr>
              <w:pStyle w:val="ListParagraph"/>
              <w:spacing w:after="0"/>
              <w:ind w:left="459"/>
              <w:rPr>
                <w:rFonts w:ascii="Calibri" w:hAnsi="Calibri"/>
              </w:rPr>
            </w:pPr>
          </w:p>
          <w:p w14:paraId="5E5873A1" w14:textId="77777777" w:rsidR="00A36F40" w:rsidRDefault="00341843" w:rsidP="00AB13B9">
            <w:pPr>
              <w:pStyle w:val="ListParagraph"/>
              <w:numPr>
                <w:ilvl w:val="0"/>
                <w:numId w:val="4"/>
              </w:numPr>
              <w:spacing w:after="0"/>
              <w:ind w:left="459" w:hanging="357"/>
              <w:rPr>
                <w:rFonts w:ascii="Calibri" w:hAnsi="Calibri"/>
              </w:rPr>
            </w:pPr>
            <w:r>
              <w:rPr>
                <w:rFonts w:ascii="Calibri" w:hAnsi="Calibri"/>
              </w:rPr>
              <w:t>Direct costs within agreed targets</w:t>
            </w:r>
          </w:p>
          <w:p w14:paraId="4CAD6811" w14:textId="77777777" w:rsidR="00341843" w:rsidRDefault="00341843" w:rsidP="00AB13B9">
            <w:pPr>
              <w:pStyle w:val="ListParagraph"/>
              <w:numPr>
                <w:ilvl w:val="0"/>
                <w:numId w:val="4"/>
              </w:numPr>
              <w:spacing w:after="0"/>
              <w:ind w:left="459" w:hanging="357"/>
              <w:rPr>
                <w:rFonts w:ascii="Calibri" w:hAnsi="Calibri"/>
              </w:rPr>
            </w:pPr>
            <w:r>
              <w:rPr>
                <w:rFonts w:ascii="Calibri" w:hAnsi="Calibri"/>
              </w:rPr>
              <w:t>Labour costs within agreed targets</w:t>
            </w:r>
          </w:p>
          <w:p w14:paraId="2AC914C1" w14:textId="77777777" w:rsidR="00341843" w:rsidRDefault="00341843" w:rsidP="00AB13B9">
            <w:pPr>
              <w:pStyle w:val="ListParagraph"/>
              <w:numPr>
                <w:ilvl w:val="0"/>
                <w:numId w:val="4"/>
              </w:numPr>
              <w:spacing w:after="0"/>
              <w:ind w:left="459" w:hanging="357"/>
              <w:rPr>
                <w:rFonts w:ascii="Calibri" w:hAnsi="Calibri"/>
              </w:rPr>
            </w:pPr>
            <w:r>
              <w:rPr>
                <w:rFonts w:ascii="Calibri" w:hAnsi="Calibri"/>
              </w:rPr>
              <w:t>No aged debtors</w:t>
            </w:r>
          </w:p>
          <w:p w14:paraId="4B711CE6" w14:textId="77777777" w:rsidR="00341843" w:rsidRDefault="00341843" w:rsidP="00AB13B9">
            <w:pPr>
              <w:pStyle w:val="ListParagraph"/>
              <w:numPr>
                <w:ilvl w:val="0"/>
                <w:numId w:val="4"/>
              </w:numPr>
              <w:spacing w:after="0"/>
              <w:ind w:left="459" w:hanging="357"/>
              <w:rPr>
                <w:rFonts w:ascii="Calibri" w:hAnsi="Calibri"/>
              </w:rPr>
            </w:pPr>
            <w:r>
              <w:rPr>
                <w:rFonts w:ascii="Calibri" w:hAnsi="Calibri"/>
              </w:rPr>
              <w:t>Responsible for overall management of accounts ensuring payment is received in a timely manner</w:t>
            </w:r>
          </w:p>
          <w:p w14:paraId="078BBD0A" w14:textId="77777777" w:rsidR="00341843" w:rsidRDefault="00341843" w:rsidP="00AB13B9">
            <w:pPr>
              <w:pStyle w:val="ListParagraph"/>
              <w:numPr>
                <w:ilvl w:val="0"/>
                <w:numId w:val="4"/>
              </w:numPr>
              <w:spacing w:after="0"/>
              <w:ind w:left="459" w:hanging="357"/>
              <w:rPr>
                <w:rFonts w:ascii="Calibri" w:hAnsi="Calibri"/>
              </w:rPr>
            </w:pPr>
            <w:r>
              <w:rPr>
                <w:rFonts w:ascii="Calibri" w:hAnsi="Calibri"/>
              </w:rPr>
              <w:t>Ensure VMO’s are billed correctly</w:t>
            </w:r>
          </w:p>
          <w:p w14:paraId="7DA4AEA8" w14:textId="51923E75" w:rsidR="00341843" w:rsidRPr="00DB5F65" w:rsidRDefault="00341843" w:rsidP="00AB13B9">
            <w:pPr>
              <w:pStyle w:val="ListParagraph"/>
              <w:numPr>
                <w:ilvl w:val="0"/>
                <w:numId w:val="4"/>
              </w:numPr>
              <w:spacing w:after="0"/>
              <w:ind w:left="459" w:hanging="357"/>
              <w:rPr>
                <w:rFonts w:ascii="Calibri" w:hAnsi="Calibri"/>
              </w:rPr>
            </w:pPr>
            <w:r>
              <w:rPr>
                <w:rFonts w:ascii="Calibri" w:hAnsi="Calibri"/>
              </w:rPr>
              <w:t>Ensure division has adequate administrative support to deliver on business and operational requirements</w:t>
            </w:r>
            <w:r w:rsidR="00EA18DD">
              <w:rPr>
                <w:rFonts w:ascii="Calibri" w:hAnsi="Calibri"/>
              </w:rPr>
              <w:t xml:space="preserve"> including Epworth at Home </w:t>
            </w:r>
          </w:p>
        </w:tc>
      </w:tr>
      <w:tr w:rsidR="004E6BD0" w:rsidRPr="00020BE0" w14:paraId="3245A560" w14:textId="77777777" w:rsidTr="004E6BD0">
        <w:tc>
          <w:tcPr>
            <w:tcW w:w="2646" w:type="pct"/>
          </w:tcPr>
          <w:p w14:paraId="2F286956" w14:textId="0B29F932" w:rsidR="004E6BD0" w:rsidRDefault="001A704F" w:rsidP="00074244">
            <w:pPr>
              <w:rPr>
                <w:rFonts w:asciiTheme="majorHAnsi" w:hAnsiTheme="majorHAnsi"/>
                <w:b/>
              </w:rPr>
            </w:pPr>
            <w:r w:rsidRPr="001A704F">
              <w:rPr>
                <w:rFonts w:asciiTheme="majorHAnsi" w:hAnsiTheme="majorHAnsi"/>
                <w:b/>
              </w:rPr>
              <w:t>Team Work /Communication</w:t>
            </w:r>
          </w:p>
          <w:p w14:paraId="3C5DD305" w14:textId="54AA7D76" w:rsidR="0087117E" w:rsidRPr="00BD0887" w:rsidRDefault="00D03A19" w:rsidP="00BD0887">
            <w:pPr>
              <w:pStyle w:val="ListParagraph"/>
              <w:numPr>
                <w:ilvl w:val="0"/>
                <w:numId w:val="4"/>
              </w:numPr>
              <w:spacing w:after="0"/>
              <w:ind w:left="459" w:hanging="357"/>
              <w:rPr>
                <w:rFonts w:ascii="Calibri" w:hAnsi="Calibri"/>
              </w:rPr>
            </w:pPr>
            <w:r w:rsidRPr="00BD0887">
              <w:rPr>
                <w:rFonts w:ascii="Calibri" w:hAnsi="Calibri"/>
              </w:rPr>
              <w:t>Actively participate as a member of the department and multidisciplinary team</w:t>
            </w:r>
          </w:p>
          <w:p w14:paraId="76754B4B" w14:textId="2B9BF95A" w:rsidR="004E6BD0" w:rsidRDefault="0087117E" w:rsidP="00BD0887">
            <w:pPr>
              <w:pStyle w:val="ListParagraph"/>
              <w:numPr>
                <w:ilvl w:val="0"/>
                <w:numId w:val="4"/>
              </w:numPr>
              <w:spacing w:after="0"/>
              <w:ind w:left="459" w:hanging="357"/>
              <w:rPr>
                <w:rFonts w:asciiTheme="majorHAnsi" w:hAnsiTheme="majorHAnsi"/>
              </w:rPr>
            </w:pPr>
            <w:r w:rsidRPr="00BD0887">
              <w:rPr>
                <w:rFonts w:ascii="Calibri" w:hAnsi="Calibri"/>
              </w:rPr>
              <w:t>Provide</w:t>
            </w:r>
            <w:r w:rsidRPr="0087117E">
              <w:rPr>
                <w:rFonts w:asciiTheme="majorHAnsi" w:hAnsiTheme="majorHAnsi"/>
              </w:rPr>
              <w:t xml:space="preserve"> positive and constructive feedback to other team members</w:t>
            </w:r>
          </w:p>
          <w:p w14:paraId="3FC73BAD" w14:textId="77777777" w:rsidR="00A36F40" w:rsidRPr="00E955FB" w:rsidRDefault="00A36F40" w:rsidP="00074244">
            <w:pPr>
              <w:rPr>
                <w:rFonts w:asciiTheme="majorHAnsi" w:hAnsiTheme="majorHAnsi"/>
              </w:rPr>
            </w:pPr>
          </w:p>
        </w:tc>
        <w:tc>
          <w:tcPr>
            <w:tcW w:w="2354" w:type="pct"/>
          </w:tcPr>
          <w:p w14:paraId="59492640" w14:textId="77777777" w:rsidR="00C60C0D" w:rsidRPr="00C60C0D" w:rsidRDefault="00C60C0D" w:rsidP="00C60C0D">
            <w:pPr>
              <w:pStyle w:val="ListParagraph"/>
              <w:rPr>
                <w:rFonts w:asciiTheme="majorHAnsi" w:hAnsiTheme="majorHAnsi"/>
              </w:rPr>
            </w:pPr>
          </w:p>
          <w:p w14:paraId="61CFD3F2" w14:textId="0331591A" w:rsidR="009855F3"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C</w:t>
            </w:r>
            <w:r w:rsidR="009855F3" w:rsidRPr="00BD0887">
              <w:rPr>
                <w:rFonts w:ascii="Calibri" w:hAnsi="Calibri"/>
              </w:rPr>
              <w:t>ollaborate effectively</w:t>
            </w:r>
            <w:r w:rsidR="00A66194" w:rsidRPr="00BD0887">
              <w:rPr>
                <w:rFonts w:ascii="Calibri" w:hAnsi="Calibri"/>
              </w:rPr>
              <w:t xml:space="preserve"> with all other team members and ex</w:t>
            </w:r>
            <w:r w:rsidR="009855F3" w:rsidRPr="00BD0887">
              <w:rPr>
                <w:rFonts w:ascii="Calibri" w:hAnsi="Calibri"/>
              </w:rPr>
              <w:t>ternal agenc</w:t>
            </w:r>
            <w:r w:rsidR="000845BB" w:rsidRPr="00BD0887">
              <w:rPr>
                <w:rFonts w:ascii="Calibri" w:hAnsi="Calibri"/>
              </w:rPr>
              <w:t>ies, for efficient</w:t>
            </w:r>
            <w:r w:rsidR="00A66194" w:rsidRPr="00BD0887">
              <w:rPr>
                <w:rFonts w:ascii="Calibri" w:hAnsi="Calibri"/>
              </w:rPr>
              <w:t xml:space="preserve"> patient management</w:t>
            </w:r>
          </w:p>
          <w:p w14:paraId="664D4D40" w14:textId="585D21B3" w:rsidR="00A66194" w:rsidRPr="00BD0887" w:rsidRDefault="009855F3" w:rsidP="00BD0887">
            <w:pPr>
              <w:pStyle w:val="ListParagraph"/>
              <w:numPr>
                <w:ilvl w:val="0"/>
                <w:numId w:val="4"/>
              </w:numPr>
              <w:spacing w:after="0"/>
              <w:ind w:left="459" w:hanging="357"/>
              <w:rPr>
                <w:rFonts w:ascii="Calibri" w:hAnsi="Calibri"/>
              </w:rPr>
            </w:pPr>
            <w:r w:rsidRPr="00BD0887">
              <w:rPr>
                <w:rFonts w:ascii="Calibri" w:hAnsi="Calibri"/>
              </w:rPr>
              <w:t>S</w:t>
            </w:r>
            <w:r w:rsidR="00A66194" w:rsidRPr="00BD0887">
              <w:rPr>
                <w:rFonts w:ascii="Calibri" w:hAnsi="Calibri"/>
              </w:rPr>
              <w:t>upportive environment for both patients and staff</w:t>
            </w:r>
            <w:r w:rsidRPr="00BD0887">
              <w:rPr>
                <w:rFonts w:ascii="Calibri" w:hAnsi="Calibri"/>
              </w:rPr>
              <w:t xml:space="preserve"> is provided</w:t>
            </w:r>
          </w:p>
          <w:p w14:paraId="1F343E45" w14:textId="3D0554BB" w:rsidR="00B733D0" w:rsidRPr="00A66194" w:rsidRDefault="000845BB" w:rsidP="00F77D32">
            <w:pPr>
              <w:pStyle w:val="ListParagraph"/>
              <w:numPr>
                <w:ilvl w:val="0"/>
                <w:numId w:val="4"/>
              </w:numPr>
              <w:spacing w:after="0"/>
              <w:ind w:left="459" w:hanging="357"/>
              <w:rPr>
                <w:rFonts w:asciiTheme="majorHAnsi" w:hAnsiTheme="majorHAnsi"/>
              </w:rPr>
            </w:pPr>
            <w:r w:rsidRPr="00BD0887">
              <w:rPr>
                <w:rFonts w:ascii="Calibri" w:hAnsi="Calibri"/>
              </w:rPr>
              <w:t>Attendance and active participation in departmental and multidisciplinary</w:t>
            </w:r>
            <w:r>
              <w:rPr>
                <w:rFonts w:asciiTheme="majorHAnsi" w:hAnsiTheme="majorHAnsi"/>
              </w:rPr>
              <w:t xml:space="preserve"> team meetings</w:t>
            </w:r>
          </w:p>
        </w:tc>
      </w:tr>
      <w:tr w:rsidR="004E6BD0" w:rsidRPr="00020BE0" w14:paraId="3AD3ACDD" w14:textId="77777777" w:rsidTr="004E6BD0">
        <w:tc>
          <w:tcPr>
            <w:tcW w:w="2646" w:type="pct"/>
          </w:tcPr>
          <w:p w14:paraId="34E61237" w14:textId="77777777" w:rsidR="004E6BD0" w:rsidRPr="00832C5A" w:rsidRDefault="00832C5A" w:rsidP="00074244">
            <w:pPr>
              <w:rPr>
                <w:rFonts w:asciiTheme="majorHAnsi" w:hAnsiTheme="majorHAnsi"/>
                <w:b/>
              </w:rPr>
            </w:pPr>
            <w:r w:rsidRPr="00832C5A">
              <w:rPr>
                <w:rFonts w:asciiTheme="majorHAnsi" w:hAnsiTheme="majorHAnsi"/>
                <w:b/>
              </w:rPr>
              <w:t>Continuous Quality Improvement</w:t>
            </w:r>
          </w:p>
          <w:p w14:paraId="7955A69D" w14:textId="4E58BB82" w:rsidR="0087117E" w:rsidRPr="00BD0887" w:rsidRDefault="00DB5F65" w:rsidP="00BD0887">
            <w:pPr>
              <w:pStyle w:val="ListParagraph"/>
              <w:numPr>
                <w:ilvl w:val="0"/>
                <w:numId w:val="4"/>
              </w:numPr>
              <w:spacing w:after="0"/>
              <w:ind w:left="459" w:hanging="357"/>
              <w:rPr>
                <w:rFonts w:ascii="Calibri" w:hAnsi="Calibri"/>
              </w:rPr>
            </w:pPr>
            <w:r w:rsidRPr="00BD0887">
              <w:rPr>
                <w:rFonts w:ascii="Calibri" w:hAnsi="Calibri"/>
              </w:rPr>
              <w:t xml:space="preserve">Initiate, lead </w:t>
            </w:r>
            <w:r w:rsidR="0087117E" w:rsidRPr="00BD0887">
              <w:rPr>
                <w:rFonts w:ascii="Calibri" w:hAnsi="Calibri"/>
              </w:rPr>
              <w:t xml:space="preserve">and </w:t>
            </w:r>
            <w:r w:rsidRPr="00BD0887">
              <w:rPr>
                <w:rFonts w:ascii="Calibri" w:hAnsi="Calibri"/>
              </w:rPr>
              <w:t xml:space="preserve">actively </w:t>
            </w:r>
            <w:r w:rsidR="00CD57BF">
              <w:rPr>
                <w:rFonts w:ascii="Calibri" w:hAnsi="Calibri"/>
              </w:rPr>
              <w:t>participate in q</w:t>
            </w:r>
            <w:r w:rsidR="0087117E" w:rsidRPr="00BD0887">
              <w:rPr>
                <w:rFonts w:ascii="Calibri" w:hAnsi="Calibri"/>
              </w:rPr>
              <w:t>uality activities ensuring opportunities for improvement are actively explore</w:t>
            </w:r>
            <w:r w:rsidR="00431F0D" w:rsidRPr="00BD0887">
              <w:rPr>
                <w:rFonts w:ascii="Calibri" w:hAnsi="Calibri"/>
              </w:rPr>
              <w:t>d and best practice is achieved</w:t>
            </w:r>
          </w:p>
          <w:p w14:paraId="65E5BEAF" w14:textId="7335BC76" w:rsidR="004E6BD0" w:rsidRPr="00BD0887" w:rsidRDefault="00431F0D" w:rsidP="00BD0887">
            <w:pPr>
              <w:pStyle w:val="ListParagraph"/>
              <w:numPr>
                <w:ilvl w:val="0"/>
                <w:numId w:val="4"/>
              </w:numPr>
              <w:spacing w:after="0"/>
              <w:ind w:left="459" w:hanging="357"/>
              <w:rPr>
                <w:rFonts w:ascii="Calibri" w:hAnsi="Calibri"/>
              </w:rPr>
            </w:pPr>
            <w:r w:rsidRPr="00BD0887">
              <w:rPr>
                <w:rFonts w:ascii="Calibri" w:hAnsi="Calibri"/>
              </w:rPr>
              <w:t>Provide</w:t>
            </w:r>
            <w:r w:rsidR="0087117E" w:rsidRPr="00BD0887">
              <w:rPr>
                <w:rFonts w:ascii="Calibri" w:hAnsi="Calibri"/>
              </w:rPr>
              <w:t xml:space="preserve"> suggestions and feedback to consistently improve service </w:t>
            </w:r>
            <w:r w:rsidR="00DB5F65" w:rsidRPr="00BD0887">
              <w:rPr>
                <w:rFonts w:ascii="Calibri" w:hAnsi="Calibri"/>
              </w:rPr>
              <w:t>delivery,</w:t>
            </w:r>
            <w:r w:rsidR="0087117E" w:rsidRPr="00BD0887">
              <w:rPr>
                <w:rFonts w:ascii="Calibri" w:hAnsi="Calibri"/>
              </w:rPr>
              <w:t xml:space="preserve"> clinical practice</w:t>
            </w:r>
            <w:r w:rsidR="00DB5F65" w:rsidRPr="00BD0887">
              <w:rPr>
                <w:rFonts w:ascii="Calibri" w:hAnsi="Calibri"/>
              </w:rPr>
              <w:t xml:space="preserve"> and patient satisfaction</w:t>
            </w:r>
          </w:p>
          <w:p w14:paraId="1FE2B70E" w14:textId="5EBBE4E5" w:rsidR="00110D0F" w:rsidRDefault="005B2D9A" w:rsidP="00BD0887">
            <w:pPr>
              <w:pStyle w:val="ListParagraph"/>
              <w:numPr>
                <w:ilvl w:val="0"/>
                <w:numId w:val="4"/>
              </w:numPr>
              <w:spacing w:after="0"/>
              <w:ind w:left="459" w:hanging="357"/>
              <w:rPr>
                <w:rFonts w:ascii="Calibri" w:hAnsi="Calibri"/>
              </w:rPr>
            </w:pPr>
            <w:r w:rsidRPr="00BD0887">
              <w:rPr>
                <w:rFonts w:ascii="Calibri" w:hAnsi="Calibri"/>
              </w:rPr>
              <w:t>Strive to enhance</w:t>
            </w:r>
            <w:r w:rsidR="004A6BC0">
              <w:rPr>
                <w:rFonts w:ascii="Calibri" w:hAnsi="Calibri"/>
              </w:rPr>
              <w:t xml:space="preserve"> CCSS’s and</w:t>
            </w:r>
            <w:r w:rsidR="00110D0F" w:rsidRPr="00BD0887">
              <w:rPr>
                <w:rFonts w:ascii="Calibri" w:hAnsi="Calibri"/>
              </w:rPr>
              <w:t xml:space="preserve"> Epworth’s positive image within the community</w:t>
            </w:r>
          </w:p>
          <w:p w14:paraId="694914AF" w14:textId="2651A9FF" w:rsidR="00AB13B9" w:rsidRPr="00BD0887" w:rsidRDefault="00AB13B9" w:rsidP="00BD0887">
            <w:pPr>
              <w:pStyle w:val="ListParagraph"/>
              <w:numPr>
                <w:ilvl w:val="0"/>
                <w:numId w:val="4"/>
              </w:numPr>
              <w:spacing w:after="0"/>
              <w:ind w:left="459" w:hanging="357"/>
              <w:rPr>
                <w:rFonts w:ascii="Calibri" w:hAnsi="Calibri"/>
              </w:rPr>
            </w:pPr>
            <w:r>
              <w:rPr>
                <w:rFonts w:ascii="Calibri" w:hAnsi="Calibri"/>
              </w:rPr>
              <w:t>Process development to support with CCSS governance and patient journey including links with Point of Care</w:t>
            </w:r>
          </w:p>
          <w:p w14:paraId="39D11DE9" w14:textId="77777777" w:rsidR="004E6BD0" w:rsidRPr="00E955FB" w:rsidRDefault="004E6BD0" w:rsidP="00074244">
            <w:pPr>
              <w:rPr>
                <w:rFonts w:asciiTheme="majorHAnsi" w:hAnsiTheme="majorHAnsi"/>
              </w:rPr>
            </w:pPr>
          </w:p>
        </w:tc>
        <w:tc>
          <w:tcPr>
            <w:tcW w:w="2354" w:type="pct"/>
          </w:tcPr>
          <w:p w14:paraId="2675416C" w14:textId="77777777" w:rsidR="0087117E"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Evidence of participation in quality enhancement activities</w:t>
            </w:r>
          </w:p>
          <w:p w14:paraId="7B5B9489" w14:textId="77777777" w:rsidR="00CC2F23" w:rsidRPr="00BD0887" w:rsidRDefault="00CC2F23" w:rsidP="00BD0887">
            <w:pPr>
              <w:pStyle w:val="ListParagraph"/>
              <w:numPr>
                <w:ilvl w:val="0"/>
                <w:numId w:val="4"/>
              </w:numPr>
              <w:spacing w:after="0"/>
              <w:ind w:left="459" w:hanging="357"/>
              <w:rPr>
                <w:rFonts w:ascii="Calibri" w:hAnsi="Calibri"/>
              </w:rPr>
            </w:pPr>
            <w:r w:rsidRPr="00BD0887">
              <w:rPr>
                <w:rFonts w:ascii="Calibri" w:hAnsi="Calibri"/>
              </w:rPr>
              <w:t>Quality projects are completed within agreed time frame</w:t>
            </w:r>
          </w:p>
          <w:p w14:paraId="55362E60" w14:textId="1A2C8645" w:rsidR="00CC2F23" w:rsidRDefault="0087117E" w:rsidP="00BD0887">
            <w:pPr>
              <w:pStyle w:val="ListParagraph"/>
              <w:numPr>
                <w:ilvl w:val="0"/>
                <w:numId w:val="4"/>
              </w:numPr>
              <w:spacing w:after="0"/>
              <w:ind w:left="459" w:hanging="357"/>
              <w:rPr>
                <w:rFonts w:ascii="Calibri" w:hAnsi="Calibri"/>
              </w:rPr>
            </w:pPr>
            <w:r w:rsidRPr="00BD0887">
              <w:rPr>
                <w:rFonts w:ascii="Calibri" w:hAnsi="Calibri"/>
              </w:rPr>
              <w:t>D</w:t>
            </w:r>
            <w:r w:rsidR="004A6BC0">
              <w:rPr>
                <w:rFonts w:ascii="Calibri" w:hAnsi="Calibri"/>
              </w:rPr>
              <w:t>ivisional</w:t>
            </w:r>
            <w:r w:rsidR="002C47B6" w:rsidRPr="00BD0887">
              <w:rPr>
                <w:rFonts w:ascii="Calibri" w:hAnsi="Calibri"/>
              </w:rPr>
              <w:t xml:space="preserve"> resources, equipment and educational information</w:t>
            </w:r>
            <w:r w:rsidRPr="00BD0887">
              <w:rPr>
                <w:rFonts w:ascii="Calibri" w:hAnsi="Calibri"/>
              </w:rPr>
              <w:t xml:space="preserve"> are maintained and updated</w:t>
            </w:r>
          </w:p>
          <w:p w14:paraId="1F4069A6" w14:textId="2600427D" w:rsidR="005648F1" w:rsidRDefault="005648F1" w:rsidP="00BD0887">
            <w:pPr>
              <w:pStyle w:val="ListParagraph"/>
              <w:numPr>
                <w:ilvl w:val="0"/>
                <w:numId w:val="4"/>
              </w:numPr>
              <w:spacing w:after="0"/>
              <w:ind w:left="459" w:hanging="357"/>
              <w:rPr>
                <w:rFonts w:ascii="Calibri" w:hAnsi="Calibri"/>
              </w:rPr>
            </w:pPr>
            <w:r>
              <w:rPr>
                <w:rFonts w:ascii="Calibri" w:hAnsi="Calibri"/>
              </w:rPr>
              <w:t>Representation o</w:t>
            </w:r>
            <w:r w:rsidR="004A6BC0">
              <w:rPr>
                <w:rFonts w:ascii="Calibri" w:hAnsi="Calibri"/>
              </w:rPr>
              <w:t>f division</w:t>
            </w:r>
            <w:r>
              <w:rPr>
                <w:rFonts w:ascii="Calibri" w:hAnsi="Calibri"/>
              </w:rPr>
              <w:t xml:space="preserve"> at relevant committees/meetings</w:t>
            </w:r>
          </w:p>
          <w:p w14:paraId="730374A6" w14:textId="2F50D5FF" w:rsidR="004A6BC0" w:rsidRDefault="004A6BC0" w:rsidP="00BD0887">
            <w:pPr>
              <w:pStyle w:val="ListParagraph"/>
              <w:numPr>
                <w:ilvl w:val="0"/>
                <w:numId w:val="4"/>
              </w:numPr>
              <w:spacing w:after="0"/>
              <w:ind w:left="459" w:hanging="357"/>
              <w:rPr>
                <w:rFonts w:ascii="Calibri" w:hAnsi="Calibri"/>
              </w:rPr>
            </w:pPr>
            <w:r>
              <w:rPr>
                <w:rFonts w:ascii="Calibri" w:hAnsi="Calibri"/>
              </w:rPr>
              <w:t>Review of current systems and their effectiveness</w:t>
            </w:r>
          </w:p>
          <w:p w14:paraId="4B2E553A" w14:textId="3B6E4161" w:rsidR="004A6BC0" w:rsidRDefault="004A6BC0" w:rsidP="00BD0887">
            <w:pPr>
              <w:pStyle w:val="ListParagraph"/>
              <w:numPr>
                <w:ilvl w:val="0"/>
                <w:numId w:val="4"/>
              </w:numPr>
              <w:spacing w:after="0"/>
              <w:ind w:left="459" w:hanging="357"/>
              <w:rPr>
                <w:rFonts w:ascii="Calibri" w:hAnsi="Calibri"/>
              </w:rPr>
            </w:pPr>
            <w:r>
              <w:rPr>
                <w:rFonts w:ascii="Calibri" w:hAnsi="Calibri"/>
              </w:rPr>
              <w:t>Research, review and implement improved administrative systems to enhance the efficiency of CCSS</w:t>
            </w:r>
          </w:p>
          <w:p w14:paraId="0FCEF66A" w14:textId="63B8D480" w:rsidR="00C762B0" w:rsidRPr="00BD0887" w:rsidRDefault="00C762B0" w:rsidP="00BD0887">
            <w:pPr>
              <w:pStyle w:val="ListParagraph"/>
              <w:numPr>
                <w:ilvl w:val="0"/>
                <w:numId w:val="4"/>
              </w:numPr>
              <w:spacing w:after="0"/>
              <w:ind w:left="459" w:hanging="357"/>
              <w:rPr>
                <w:rFonts w:ascii="Calibri" w:hAnsi="Calibri"/>
              </w:rPr>
            </w:pPr>
            <w:r>
              <w:rPr>
                <w:rFonts w:ascii="Calibri" w:hAnsi="Calibri"/>
              </w:rPr>
              <w:t>Ensure business requirements are satisfied through efficient administrative management and support</w:t>
            </w:r>
          </w:p>
          <w:p w14:paraId="1A9E0287" w14:textId="77777777" w:rsidR="004535F9" w:rsidRPr="0087117E" w:rsidRDefault="004535F9" w:rsidP="0087117E">
            <w:pPr>
              <w:pStyle w:val="NoSpacing"/>
              <w:ind w:left="360"/>
              <w:rPr>
                <w:rFonts w:asciiTheme="majorHAnsi" w:hAnsiTheme="majorHAnsi"/>
              </w:rPr>
            </w:pPr>
          </w:p>
        </w:tc>
      </w:tr>
      <w:tr w:rsidR="004E6BD0" w:rsidRPr="00020BE0" w14:paraId="36598158" w14:textId="77777777" w:rsidTr="004E6BD0">
        <w:tc>
          <w:tcPr>
            <w:tcW w:w="2646" w:type="pct"/>
          </w:tcPr>
          <w:p w14:paraId="659B807C" w14:textId="2A8CCA56" w:rsidR="004E6BD0" w:rsidRPr="0096187F" w:rsidRDefault="00F106B4" w:rsidP="00074244">
            <w:pPr>
              <w:rPr>
                <w:rFonts w:asciiTheme="majorHAnsi" w:hAnsiTheme="majorHAnsi"/>
                <w:b/>
              </w:rPr>
            </w:pPr>
            <w:r>
              <w:rPr>
                <w:rFonts w:asciiTheme="majorHAnsi" w:hAnsiTheme="majorHAnsi"/>
                <w:b/>
              </w:rPr>
              <w:t xml:space="preserve">Personal and </w:t>
            </w:r>
            <w:r w:rsidR="0096187F" w:rsidRPr="0096187F">
              <w:rPr>
                <w:rFonts w:asciiTheme="majorHAnsi" w:hAnsiTheme="majorHAnsi"/>
                <w:b/>
              </w:rPr>
              <w:t>Professional Development</w:t>
            </w:r>
          </w:p>
          <w:p w14:paraId="199D0BF6" w14:textId="233A722B" w:rsidR="00A36F40"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Participate in the ongoing professional development of self, colleagues and the wider Epworth HealthCare community by upgrading clinical competencies and knowledge and participating in both internal and ext</w:t>
            </w:r>
            <w:r w:rsidR="00947B7B" w:rsidRPr="00BD0887">
              <w:rPr>
                <w:rFonts w:ascii="Calibri" w:hAnsi="Calibri"/>
              </w:rPr>
              <w:t>ernal educational opportunities</w:t>
            </w:r>
          </w:p>
          <w:p w14:paraId="1E385358" w14:textId="77777777" w:rsidR="00947B7B" w:rsidRPr="00BD0887" w:rsidRDefault="00947B7B" w:rsidP="00BD0887">
            <w:pPr>
              <w:pStyle w:val="ListParagraph"/>
              <w:numPr>
                <w:ilvl w:val="0"/>
                <w:numId w:val="4"/>
              </w:numPr>
              <w:spacing w:after="0"/>
              <w:ind w:left="459" w:hanging="357"/>
              <w:rPr>
                <w:rFonts w:ascii="Calibri" w:hAnsi="Calibri"/>
              </w:rPr>
            </w:pPr>
            <w:r w:rsidRPr="00BD0887">
              <w:rPr>
                <w:rFonts w:ascii="Calibri" w:hAnsi="Calibri"/>
              </w:rPr>
              <w:t>Impart clinical knowledge through structured in-service programs, lectures and tutorials</w:t>
            </w:r>
          </w:p>
          <w:p w14:paraId="1B7F31AF" w14:textId="63095C29" w:rsidR="00F106B4" w:rsidRPr="00776D1F" w:rsidRDefault="00652BE4" w:rsidP="00BD0887">
            <w:pPr>
              <w:pStyle w:val="ListParagraph"/>
              <w:numPr>
                <w:ilvl w:val="0"/>
                <w:numId w:val="4"/>
              </w:numPr>
              <w:spacing w:after="0"/>
              <w:ind w:left="459" w:hanging="357"/>
              <w:rPr>
                <w:rFonts w:asciiTheme="majorHAnsi" w:hAnsiTheme="majorHAnsi" w:cs="Arial"/>
              </w:rPr>
            </w:pPr>
            <w:r w:rsidRPr="00BD0887">
              <w:rPr>
                <w:rFonts w:ascii="Calibri" w:hAnsi="Calibri"/>
              </w:rPr>
              <w:t>Actively p</w:t>
            </w:r>
            <w:r w:rsidR="00F106B4" w:rsidRPr="00BD0887">
              <w:rPr>
                <w:rFonts w:ascii="Calibri" w:hAnsi="Calibri"/>
              </w:rPr>
              <w:t>articipate in Performance Development Plan</w:t>
            </w:r>
            <w:r w:rsidR="00A36F40" w:rsidRPr="00BD0887">
              <w:rPr>
                <w:rFonts w:ascii="Calibri" w:hAnsi="Calibri"/>
              </w:rPr>
              <w:t xml:space="preserve"> annually</w:t>
            </w:r>
            <w:r w:rsidR="00776D1F" w:rsidRPr="00BD0887">
              <w:rPr>
                <w:rFonts w:ascii="Calibri" w:hAnsi="Calibri"/>
              </w:rPr>
              <w:t xml:space="preserve"> and e</w:t>
            </w:r>
            <w:r w:rsidR="00431F0D" w:rsidRPr="00BD0887">
              <w:rPr>
                <w:rFonts w:ascii="Calibri" w:hAnsi="Calibri"/>
              </w:rPr>
              <w:t>valuate</w:t>
            </w:r>
            <w:r w:rsidR="00F106B4" w:rsidRPr="00BD0887">
              <w:rPr>
                <w:rFonts w:ascii="Calibri" w:hAnsi="Calibri"/>
              </w:rPr>
              <w:t xml:space="preserve"> perso</w:t>
            </w:r>
            <w:r w:rsidR="00431F0D" w:rsidRPr="00BD0887">
              <w:rPr>
                <w:rFonts w:ascii="Calibri" w:hAnsi="Calibri"/>
              </w:rPr>
              <w:t>nal performance</w:t>
            </w:r>
            <w:r w:rsidR="00431F0D" w:rsidRPr="00776D1F">
              <w:rPr>
                <w:rFonts w:asciiTheme="majorHAnsi" w:hAnsiTheme="majorHAnsi" w:cs="Arial"/>
              </w:rPr>
              <w:t xml:space="preserve"> and plan</w:t>
            </w:r>
            <w:r w:rsidR="00A36F40" w:rsidRPr="00776D1F">
              <w:rPr>
                <w:rFonts w:asciiTheme="majorHAnsi" w:hAnsiTheme="majorHAnsi" w:cs="Arial"/>
              </w:rPr>
              <w:t xml:space="preserve"> self-</w:t>
            </w:r>
            <w:r w:rsidR="00F106B4" w:rsidRPr="00776D1F">
              <w:rPr>
                <w:rFonts w:asciiTheme="majorHAnsi" w:hAnsiTheme="majorHAnsi" w:cs="Arial"/>
              </w:rPr>
              <w:t>development</w:t>
            </w:r>
          </w:p>
          <w:p w14:paraId="79A1CCB4" w14:textId="77777777" w:rsidR="004E6BD0" w:rsidRPr="00E955FB" w:rsidRDefault="004E6BD0" w:rsidP="00A36F40">
            <w:pPr>
              <w:pStyle w:val="ListParagraph"/>
              <w:rPr>
                <w:rFonts w:asciiTheme="majorHAnsi" w:hAnsiTheme="majorHAnsi"/>
              </w:rPr>
            </w:pPr>
          </w:p>
        </w:tc>
        <w:tc>
          <w:tcPr>
            <w:tcW w:w="2354" w:type="pct"/>
          </w:tcPr>
          <w:p w14:paraId="613015FE" w14:textId="77777777" w:rsidR="00110D0F" w:rsidRDefault="00110D0F" w:rsidP="00110D0F">
            <w:pPr>
              <w:pStyle w:val="ListParagraph"/>
              <w:spacing w:before="120" w:after="120"/>
              <w:rPr>
                <w:rFonts w:asciiTheme="majorHAnsi" w:hAnsiTheme="majorHAnsi" w:cs="Arial"/>
              </w:rPr>
            </w:pPr>
          </w:p>
          <w:p w14:paraId="4F371631" w14:textId="595ECCB7" w:rsidR="00DF7F4E" w:rsidRPr="00BD0887" w:rsidRDefault="00DF7F4E" w:rsidP="00BD0887">
            <w:pPr>
              <w:pStyle w:val="ListParagraph"/>
              <w:numPr>
                <w:ilvl w:val="0"/>
                <w:numId w:val="4"/>
              </w:numPr>
              <w:spacing w:after="0"/>
              <w:ind w:left="459" w:hanging="357"/>
              <w:rPr>
                <w:rFonts w:ascii="Calibri" w:hAnsi="Calibri"/>
              </w:rPr>
            </w:pPr>
            <w:r w:rsidRPr="00BD0887">
              <w:rPr>
                <w:rFonts w:ascii="Calibri" w:hAnsi="Calibri"/>
              </w:rPr>
              <w:t>T</w:t>
            </w:r>
            <w:r w:rsidR="00B37423" w:rsidRPr="00BD0887">
              <w:rPr>
                <w:rFonts w:ascii="Calibri" w:hAnsi="Calibri"/>
              </w:rPr>
              <w:t>raining of staff in department meetings</w:t>
            </w:r>
            <w:r w:rsidRPr="00BD0887">
              <w:rPr>
                <w:rFonts w:ascii="Calibri" w:hAnsi="Calibri"/>
              </w:rPr>
              <w:t xml:space="preserve"> and other staff through in-s</w:t>
            </w:r>
            <w:r w:rsidR="00431F0D" w:rsidRPr="00BD0887">
              <w:rPr>
                <w:rFonts w:ascii="Calibri" w:hAnsi="Calibri"/>
              </w:rPr>
              <w:t>ervice programs, tutorials, etc</w:t>
            </w:r>
          </w:p>
          <w:p w14:paraId="39A3E837" w14:textId="72E1A241" w:rsidR="00A36F40" w:rsidRPr="00BD0887" w:rsidRDefault="005C4E24" w:rsidP="00BD0887">
            <w:pPr>
              <w:pStyle w:val="ListParagraph"/>
              <w:numPr>
                <w:ilvl w:val="0"/>
                <w:numId w:val="4"/>
              </w:numPr>
              <w:spacing w:after="0"/>
              <w:ind w:left="459" w:hanging="357"/>
              <w:rPr>
                <w:rFonts w:ascii="Calibri" w:hAnsi="Calibri"/>
              </w:rPr>
            </w:pPr>
            <w:r>
              <w:rPr>
                <w:rFonts w:ascii="Calibri" w:hAnsi="Calibri"/>
              </w:rPr>
              <w:t>Participation</w:t>
            </w:r>
            <w:r w:rsidR="00B37423" w:rsidRPr="00BD0887">
              <w:rPr>
                <w:rFonts w:ascii="Calibri" w:hAnsi="Calibri"/>
              </w:rPr>
              <w:t xml:space="preserve"> in in-service and education activities</w:t>
            </w:r>
            <w:r w:rsidR="005648F1">
              <w:rPr>
                <w:rFonts w:ascii="Calibri" w:hAnsi="Calibri"/>
              </w:rPr>
              <w:t xml:space="preserve"> and events</w:t>
            </w:r>
          </w:p>
          <w:p w14:paraId="60105314" w14:textId="77777777" w:rsidR="004535F9" w:rsidRDefault="00A36F40" w:rsidP="00BD0887">
            <w:pPr>
              <w:pStyle w:val="ListParagraph"/>
              <w:numPr>
                <w:ilvl w:val="0"/>
                <w:numId w:val="4"/>
              </w:numPr>
              <w:spacing w:after="0"/>
              <w:ind w:left="459" w:hanging="357"/>
              <w:rPr>
                <w:rFonts w:asciiTheme="majorHAnsi" w:hAnsiTheme="majorHAnsi" w:cs="Arial"/>
              </w:rPr>
            </w:pPr>
            <w:r w:rsidRPr="00BD0887">
              <w:rPr>
                <w:rFonts w:ascii="Calibri" w:hAnsi="Calibri"/>
              </w:rPr>
              <w:t>Completion</w:t>
            </w:r>
            <w:r>
              <w:rPr>
                <w:rFonts w:asciiTheme="majorHAnsi" w:hAnsiTheme="majorHAnsi" w:cs="Arial"/>
              </w:rPr>
              <w:t xml:space="preserve"> of performance review and development plan</w:t>
            </w:r>
          </w:p>
          <w:p w14:paraId="6D5022F2" w14:textId="77777777" w:rsidR="00A36F40" w:rsidRPr="004535F9" w:rsidRDefault="00A36F40" w:rsidP="00B37423">
            <w:pPr>
              <w:pStyle w:val="ListParagraph"/>
              <w:spacing w:before="120" w:after="120"/>
              <w:rPr>
                <w:rFonts w:asciiTheme="majorHAnsi" w:hAnsiTheme="majorHAnsi" w:cs="Arial"/>
              </w:rPr>
            </w:pPr>
          </w:p>
        </w:tc>
      </w:tr>
      <w:tr w:rsidR="004E6BD0" w:rsidRPr="00020BE0" w14:paraId="4FA8D2DB" w14:textId="77777777" w:rsidTr="004E6BD0">
        <w:tc>
          <w:tcPr>
            <w:tcW w:w="2646" w:type="pct"/>
          </w:tcPr>
          <w:p w14:paraId="77CBA2B3" w14:textId="77777777" w:rsidR="009A0203" w:rsidRDefault="004E6BD0" w:rsidP="009A0203">
            <w:pPr>
              <w:rPr>
                <w:rFonts w:ascii="Calibri" w:hAnsi="Calibri"/>
                <w:b/>
              </w:rPr>
            </w:pPr>
            <w:r w:rsidRPr="008350A0">
              <w:rPr>
                <w:rFonts w:ascii="Calibri" w:hAnsi="Calibri"/>
                <w:b/>
              </w:rPr>
              <w:t>Safety and Wellbeing</w:t>
            </w:r>
          </w:p>
          <w:p w14:paraId="3C858310" w14:textId="77777777" w:rsidR="00313396" w:rsidRPr="00BC4F68" w:rsidRDefault="00313396" w:rsidP="00313396">
            <w:pPr>
              <w:spacing w:before="100" w:beforeAutospacing="1" w:after="100" w:afterAutospacing="1"/>
              <w:rPr>
                <w:rFonts w:asciiTheme="majorHAnsi" w:hAnsiTheme="majorHAnsi" w:cstheme="majorHAnsi"/>
              </w:rPr>
            </w:pPr>
            <w:r w:rsidRPr="00BC4F68">
              <w:rPr>
                <w:rFonts w:asciiTheme="majorHAnsi" w:hAnsiTheme="majorHAnsi" w:cstheme="majorHAnsi"/>
              </w:rPr>
              <w:t>To ensure a safe workplace is provided for all employees and other personnel including contractors, agency staff, volunteers and students.</w:t>
            </w:r>
          </w:p>
          <w:p w14:paraId="6901DE84"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All employees and other personnel under the authority of the manager are fully informed of the hazards associated with their work activities, adequately trained and instructed in safe work procedures and appropriately supervised. Participate actively and positively in the area of health and safety to reduce all hazards and incidents within the workplace</w:t>
            </w:r>
          </w:p>
          <w:p w14:paraId="07C268C4"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Integrate and review OHS performance in staff PDPs</w:t>
            </w:r>
          </w:p>
          <w:p w14:paraId="4839CF84"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Ensure all direct reports are held accountable for safety performance and actions</w:t>
            </w:r>
          </w:p>
          <w:p w14:paraId="1FFCDE37" w14:textId="0EE63A4C" w:rsidR="00510BDD" w:rsidRDefault="00510BDD" w:rsidP="00313396">
            <w:pPr>
              <w:rPr>
                <w:rFonts w:ascii="Calibri" w:hAnsi="Calibri"/>
              </w:rPr>
            </w:pPr>
          </w:p>
        </w:tc>
        <w:tc>
          <w:tcPr>
            <w:tcW w:w="2354" w:type="pct"/>
          </w:tcPr>
          <w:p w14:paraId="42E5B9B3" w14:textId="77777777" w:rsidR="00D84A43" w:rsidRDefault="00D84A43" w:rsidP="00D84A43">
            <w:pPr>
              <w:pStyle w:val="ListParagraph"/>
              <w:spacing w:after="0"/>
              <w:ind w:left="459"/>
              <w:rPr>
                <w:rFonts w:ascii="Calibri" w:hAnsi="Calibri"/>
              </w:rPr>
            </w:pPr>
          </w:p>
          <w:p w14:paraId="16F5459C"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Adhere to infection control/personal hygiene precautions</w:t>
            </w:r>
          </w:p>
          <w:p w14:paraId="5A7C2CA4"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Implement and adhere to Epworth OHS policies, protocols and safe work procedures</w:t>
            </w:r>
          </w:p>
          <w:p w14:paraId="68C9678B"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Ensure all hazards, incidents and injuries are reported in </w:t>
            </w:r>
            <w:proofErr w:type="spellStart"/>
            <w:r w:rsidRPr="00BC4F68">
              <w:rPr>
                <w:rFonts w:asciiTheme="majorHAnsi" w:hAnsiTheme="majorHAnsi" w:cstheme="majorHAnsi"/>
              </w:rPr>
              <w:t>Riskman</w:t>
            </w:r>
            <w:proofErr w:type="spellEnd"/>
            <w:r w:rsidRPr="00BC4F68">
              <w:rPr>
                <w:rFonts w:asciiTheme="majorHAnsi" w:hAnsiTheme="majorHAnsi" w:cstheme="majorHAnsi"/>
              </w:rPr>
              <w:t xml:space="preserve"> within 24 hours</w:t>
            </w:r>
          </w:p>
          <w:p w14:paraId="119622C7"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Ensure all hazards, incidents and injuries are investigated and corrective actions implemented within agreed timeframes</w:t>
            </w:r>
          </w:p>
          <w:p w14:paraId="47C0F99E" w14:textId="77777777" w:rsidR="00313396" w:rsidRPr="00BC4F68" w:rsidRDefault="00313396" w:rsidP="00313396">
            <w:pPr>
              <w:pStyle w:val="ListParagraph"/>
              <w:numPr>
                <w:ilvl w:val="0"/>
                <w:numId w:val="4"/>
              </w:numPr>
              <w:spacing w:after="0"/>
              <w:ind w:left="459" w:hanging="357"/>
              <w:rPr>
                <w:rFonts w:asciiTheme="majorHAnsi" w:hAnsiTheme="majorHAnsi" w:cstheme="majorHAnsi"/>
              </w:rPr>
            </w:pPr>
            <w:r w:rsidRPr="00BC4F68">
              <w:rPr>
                <w:rFonts w:asciiTheme="majorHAnsi" w:hAnsiTheme="majorHAnsi" w:cstheme="majorHAnsi"/>
              </w:rPr>
              <w:t xml:space="preserve">Mandatory training completed at agreed frequency </w:t>
            </w:r>
          </w:p>
          <w:p w14:paraId="13F596DA" w14:textId="77777777" w:rsidR="004E6BD0" w:rsidRPr="00766FDC" w:rsidRDefault="004E6BD0" w:rsidP="00313396">
            <w:pPr>
              <w:pStyle w:val="ListParagraph"/>
              <w:spacing w:after="0"/>
              <w:ind w:left="459"/>
              <w:rPr>
                <w:rFonts w:cs="Arial"/>
              </w:rPr>
            </w:pPr>
          </w:p>
        </w:tc>
      </w:tr>
    </w:tbl>
    <w:p w14:paraId="1AADF51A" w14:textId="35FA7071" w:rsidR="00020BE0" w:rsidRPr="00A71741" w:rsidRDefault="009F7614"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12B75C8" w14:textId="77777777" w:rsidTr="007E5178">
        <w:tc>
          <w:tcPr>
            <w:tcW w:w="2014" w:type="dxa"/>
            <w:tcBorders>
              <w:bottom w:val="single" w:sz="4" w:space="0" w:color="auto"/>
            </w:tcBorders>
            <w:shd w:val="clear" w:color="auto" w:fill="AFB0AF"/>
          </w:tcPr>
          <w:p w14:paraId="1EA09C3F"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1296E066" w14:textId="77777777" w:rsidR="007E5178" w:rsidRPr="00020BE0" w:rsidRDefault="007E5178" w:rsidP="00BC1306">
            <w:pPr>
              <w:jc w:val="center"/>
              <w:rPr>
                <w:rFonts w:ascii="Calibri" w:hAnsi="Calibri"/>
                <w:b/>
              </w:rPr>
            </w:pPr>
          </w:p>
        </w:tc>
      </w:tr>
      <w:tr w:rsidR="007E5178" w:rsidRPr="000A225B" w14:paraId="1B6B6F4C" w14:textId="77777777" w:rsidTr="007E5178">
        <w:tc>
          <w:tcPr>
            <w:tcW w:w="2014" w:type="dxa"/>
            <w:tcBorders>
              <w:top w:val="single" w:sz="4" w:space="0" w:color="auto"/>
            </w:tcBorders>
          </w:tcPr>
          <w:p w14:paraId="3B52537F" w14:textId="77777777" w:rsidR="007E5178" w:rsidRPr="00020BE0" w:rsidRDefault="007E5178" w:rsidP="00020BE0">
            <w:pPr>
              <w:rPr>
                <w:rFonts w:ascii="Calibri" w:hAnsi="Calibri"/>
              </w:rPr>
            </w:pPr>
            <w:r w:rsidRPr="00020BE0">
              <w:rPr>
                <w:rFonts w:ascii="Calibri" w:hAnsi="Calibri"/>
              </w:rPr>
              <w:t>Qualifications</w:t>
            </w:r>
          </w:p>
          <w:p w14:paraId="605A00CF" w14:textId="77777777" w:rsidR="007E5178" w:rsidRPr="00020BE0" w:rsidRDefault="007E5178" w:rsidP="00020BE0">
            <w:pPr>
              <w:rPr>
                <w:rFonts w:ascii="Calibri" w:hAnsi="Calibri"/>
              </w:rPr>
            </w:pPr>
          </w:p>
        </w:tc>
        <w:tc>
          <w:tcPr>
            <w:tcW w:w="12870" w:type="dxa"/>
            <w:tcBorders>
              <w:top w:val="single" w:sz="4" w:space="0" w:color="auto"/>
            </w:tcBorders>
          </w:tcPr>
          <w:p w14:paraId="77DDDE96" w14:textId="77777777" w:rsidR="00A00DB4" w:rsidRPr="00B8661D" w:rsidRDefault="00A00DB4" w:rsidP="00A00DB4">
            <w:pPr>
              <w:rPr>
                <w:rFonts w:asciiTheme="majorHAnsi" w:hAnsiTheme="majorHAnsi"/>
                <w:b/>
              </w:rPr>
            </w:pPr>
            <w:r w:rsidRPr="00B8661D">
              <w:rPr>
                <w:rFonts w:asciiTheme="majorHAnsi" w:hAnsiTheme="majorHAnsi"/>
                <w:b/>
              </w:rPr>
              <w:t xml:space="preserve">Essential </w:t>
            </w:r>
          </w:p>
          <w:p w14:paraId="2ABF78F1" w14:textId="2FDD4AEA" w:rsidR="00B828E6" w:rsidRPr="00341843" w:rsidRDefault="00341843" w:rsidP="00341843">
            <w:pPr>
              <w:pStyle w:val="ListParagraph"/>
              <w:numPr>
                <w:ilvl w:val="0"/>
                <w:numId w:val="9"/>
              </w:numPr>
              <w:tabs>
                <w:tab w:val="left" w:pos="-720"/>
              </w:tabs>
              <w:suppressAutoHyphens/>
              <w:jc w:val="both"/>
              <w:rPr>
                <w:rFonts w:asciiTheme="majorHAnsi" w:hAnsiTheme="majorHAnsi" w:cs="Arial"/>
                <w:color w:val="000000" w:themeColor="text1"/>
              </w:rPr>
            </w:pPr>
            <w:r>
              <w:rPr>
                <w:rFonts w:asciiTheme="majorHAnsi" w:hAnsiTheme="majorHAnsi" w:cs="Arial"/>
                <w:color w:val="000000" w:themeColor="text1"/>
              </w:rPr>
              <w:t>Tertiary qualification in Business Administration (Cert 4) or related field.</w:t>
            </w:r>
          </w:p>
          <w:p w14:paraId="6FAF5FA5" w14:textId="77777777" w:rsidR="00A00DB4" w:rsidRPr="00B8661D" w:rsidRDefault="00A00DB4" w:rsidP="007E5178">
            <w:pPr>
              <w:rPr>
                <w:rFonts w:asciiTheme="majorHAnsi" w:hAnsiTheme="majorHAnsi"/>
              </w:rPr>
            </w:pPr>
            <w:r w:rsidRPr="00B8661D">
              <w:rPr>
                <w:rFonts w:asciiTheme="majorHAnsi" w:hAnsiTheme="majorHAnsi"/>
                <w:b/>
              </w:rPr>
              <w:t>Desirable</w:t>
            </w:r>
          </w:p>
          <w:p w14:paraId="448802AC" w14:textId="77777777" w:rsidR="007E5178" w:rsidRDefault="00341843" w:rsidP="00B828E6">
            <w:pPr>
              <w:pStyle w:val="ListParagraph"/>
              <w:numPr>
                <w:ilvl w:val="0"/>
                <w:numId w:val="9"/>
              </w:numPr>
              <w:autoSpaceDE w:val="0"/>
              <w:autoSpaceDN w:val="0"/>
              <w:adjustRightInd w:val="0"/>
              <w:spacing w:before="60" w:after="60"/>
              <w:rPr>
                <w:rFonts w:asciiTheme="majorHAnsi" w:hAnsiTheme="majorHAnsi"/>
              </w:rPr>
            </w:pPr>
            <w:r>
              <w:rPr>
                <w:rFonts w:asciiTheme="majorHAnsi" w:hAnsiTheme="majorHAnsi"/>
              </w:rPr>
              <w:t xml:space="preserve">IT qualifications </w:t>
            </w:r>
          </w:p>
          <w:p w14:paraId="35F537D3" w14:textId="529E979D" w:rsidR="00341843" w:rsidRPr="00B8661D" w:rsidRDefault="00341843" w:rsidP="00B828E6">
            <w:pPr>
              <w:pStyle w:val="ListParagraph"/>
              <w:numPr>
                <w:ilvl w:val="0"/>
                <w:numId w:val="9"/>
              </w:numPr>
              <w:autoSpaceDE w:val="0"/>
              <w:autoSpaceDN w:val="0"/>
              <w:adjustRightInd w:val="0"/>
              <w:spacing w:before="60" w:after="60"/>
              <w:rPr>
                <w:rFonts w:asciiTheme="majorHAnsi" w:hAnsiTheme="majorHAnsi"/>
              </w:rPr>
            </w:pPr>
            <w:r>
              <w:rPr>
                <w:rFonts w:asciiTheme="majorHAnsi" w:hAnsiTheme="majorHAnsi"/>
              </w:rPr>
              <w:t xml:space="preserve">Equivalent work experience </w:t>
            </w:r>
          </w:p>
        </w:tc>
      </w:tr>
      <w:tr w:rsidR="007E5178" w:rsidRPr="000A225B" w14:paraId="6A8C71FC" w14:textId="77777777" w:rsidTr="007E5178">
        <w:tc>
          <w:tcPr>
            <w:tcW w:w="2014" w:type="dxa"/>
          </w:tcPr>
          <w:p w14:paraId="039981B1" w14:textId="77777777" w:rsidR="007E5178" w:rsidRPr="00020BE0" w:rsidRDefault="007E5178" w:rsidP="00020BE0">
            <w:pPr>
              <w:rPr>
                <w:rFonts w:ascii="Calibri" w:hAnsi="Calibri"/>
              </w:rPr>
            </w:pPr>
            <w:r w:rsidRPr="00020BE0">
              <w:rPr>
                <w:rFonts w:ascii="Calibri" w:hAnsi="Calibri"/>
              </w:rPr>
              <w:t>Previous Experience</w:t>
            </w:r>
          </w:p>
          <w:p w14:paraId="331116ED" w14:textId="77777777" w:rsidR="007E5178" w:rsidRPr="00020BE0" w:rsidRDefault="007E5178" w:rsidP="00020BE0">
            <w:pPr>
              <w:rPr>
                <w:rFonts w:ascii="Calibri" w:hAnsi="Calibri"/>
              </w:rPr>
            </w:pPr>
          </w:p>
        </w:tc>
        <w:tc>
          <w:tcPr>
            <w:tcW w:w="12870" w:type="dxa"/>
          </w:tcPr>
          <w:p w14:paraId="31A961B5"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4A162DE7" w14:textId="63262F46" w:rsidR="00DB4BC5" w:rsidRPr="00B8661D" w:rsidRDefault="00EF1E6F" w:rsidP="001C76CC">
            <w:pPr>
              <w:pStyle w:val="ListParagraph"/>
              <w:numPr>
                <w:ilvl w:val="0"/>
                <w:numId w:val="10"/>
              </w:numPr>
              <w:spacing w:after="0"/>
              <w:rPr>
                <w:rFonts w:asciiTheme="majorHAnsi" w:hAnsiTheme="majorHAnsi"/>
              </w:rPr>
            </w:pPr>
            <w:r>
              <w:rPr>
                <w:rFonts w:asciiTheme="majorHAnsi" w:hAnsiTheme="majorHAnsi"/>
              </w:rPr>
              <w:t>Significant administrative experience in the health sector</w:t>
            </w:r>
          </w:p>
          <w:p w14:paraId="4FEBC5E4" w14:textId="77777777" w:rsidR="00DB4BC5" w:rsidRPr="00B8661D" w:rsidRDefault="00DB4BC5" w:rsidP="00DB4BC5">
            <w:pPr>
              <w:rPr>
                <w:rFonts w:asciiTheme="majorHAnsi" w:hAnsiTheme="majorHAnsi"/>
              </w:rPr>
            </w:pPr>
            <w:r w:rsidRPr="00B8661D">
              <w:rPr>
                <w:rFonts w:asciiTheme="majorHAnsi" w:hAnsiTheme="majorHAnsi"/>
                <w:b/>
              </w:rPr>
              <w:t>Desirable</w:t>
            </w:r>
          </w:p>
          <w:p w14:paraId="30135162" w14:textId="02A140A5" w:rsidR="007E5178" w:rsidRPr="00341843" w:rsidRDefault="00EF1E6F" w:rsidP="008D3D19">
            <w:pPr>
              <w:pStyle w:val="ListParagraph"/>
              <w:numPr>
                <w:ilvl w:val="0"/>
                <w:numId w:val="10"/>
              </w:numPr>
              <w:autoSpaceDE w:val="0"/>
              <w:autoSpaceDN w:val="0"/>
              <w:adjustRightInd w:val="0"/>
              <w:spacing w:before="60" w:after="60"/>
              <w:rPr>
                <w:rFonts w:asciiTheme="majorHAnsi" w:hAnsiTheme="majorHAnsi"/>
              </w:rPr>
            </w:pPr>
            <w:r>
              <w:rPr>
                <w:rFonts w:asciiTheme="majorHAnsi" w:hAnsiTheme="majorHAnsi"/>
              </w:rPr>
              <w:t>Previous management position in a related health industry</w:t>
            </w:r>
          </w:p>
          <w:p w14:paraId="43F6B50C" w14:textId="372F1AB7" w:rsidR="00341843" w:rsidRPr="001B4202" w:rsidRDefault="00341843" w:rsidP="008D3D19">
            <w:pPr>
              <w:pStyle w:val="ListParagraph"/>
              <w:numPr>
                <w:ilvl w:val="0"/>
                <w:numId w:val="10"/>
              </w:numPr>
              <w:autoSpaceDE w:val="0"/>
              <w:autoSpaceDN w:val="0"/>
              <w:adjustRightInd w:val="0"/>
              <w:spacing w:before="60" w:after="60"/>
              <w:rPr>
                <w:rFonts w:asciiTheme="majorHAnsi" w:hAnsiTheme="majorHAnsi"/>
              </w:rPr>
            </w:pPr>
            <w:r>
              <w:rPr>
                <w:rFonts w:asciiTheme="majorHAnsi" w:hAnsiTheme="majorHAnsi"/>
              </w:rPr>
              <w:t>Experience working with Private Health Funds</w:t>
            </w:r>
          </w:p>
        </w:tc>
      </w:tr>
      <w:tr w:rsidR="007E5178" w:rsidRPr="000A225B" w14:paraId="13F5FF25" w14:textId="77777777" w:rsidTr="00917CF4">
        <w:trPr>
          <w:trHeight w:val="802"/>
        </w:trPr>
        <w:tc>
          <w:tcPr>
            <w:tcW w:w="2014" w:type="dxa"/>
          </w:tcPr>
          <w:p w14:paraId="28FDCE94" w14:textId="77777777" w:rsidR="007E5178" w:rsidRPr="00020BE0" w:rsidRDefault="007E5178" w:rsidP="00020BE0">
            <w:pPr>
              <w:rPr>
                <w:rFonts w:ascii="Calibri" w:hAnsi="Calibri"/>
              </w:rPr>
            </w:pPr>
            <w:r w:rsidRPr="00020BE0">
              <w:rPr>
                <w:rFonts w:ascii="Calibri" w:hAnsi="Calibri"/>
              </w:rPr>
              <w:lastRenderedPageBreak/>
              <w:t>Required Knowledge &amp; Skills</w:t>
            </w:r>
          </w:p>
          <w:p w14:paraId="2BEACB2D" w14:textId="77777777" w:rsidR="007E5178" w:rsidRPr="00020BE0" w:rsidRDefault="007E5178" w:rsidP="00020BE0">
            <w:pPr>
              <w:rPr>
                <w:rFonts w:ascii="Calibri" w:hAnsi="Calibri"/>
              </w:rPr>
            </w:pPr>
          </w:p>
        </w:tc>
        <w:tc>
          <w:tcPr>
            <w:tcW w:w="12870" w:type="dxa"/>
          </w:tcPr>
          <w:p w14:paraId="698134CB"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6E5095BF" w14:textId="6EB25F97" w:rsidR="00652BE4" w:rsidRDefault="00341843" w:rsidP="00341843">
            <w:pPr>
              <w:pStyle w:val="ListParagraph"/>
              <w:numPr>
                <w:ilvl w:val="0"/>
                <w:numId w:val="35"/>
              </w:numPr>
              <w:spacing w:before="120" w:after="120"/>
              <w:rPr>
                <w:rFonts w:asciiTheme="majorHAnsi" w:hAnsiTheme="majorHAnsi" w:cs="Arial"/>
              </w:rPr>
            </w:pPr>
            <w:r>
              <w:rPr>
                <w:rFonts w:asciiTheme="majorHAnsi" w:hAnsiTheme="majorHAnsi" w:cs="Arial"/>
              </w:rPr>
              <w:t>Substantial and demonstrated financial management and business management skills</w:t>
            </w:r>
          </w:p>
          <w:p w14:paraId="4C0A21F6" w14:textId="28B24C3F" w:rsidR="00EF1E6F" w:rsidRDefault="00EF1E6F" w:rsidP="00341843">
            <w:pPr>
              <w:pStyle w:val="ListParagraph"/>
              <w:numPr>
                <w:ilvl w:val="0"/>
                <w:numId w:val="35"/>
              </w:numPr>
              <w:spacing w:before="120" w:after="120"/>
              <w:rPr>
                <w:rFonts w:asciiTheme="majorHAnsi" w:hAnsiTheme="majorHAnsi" w:cs="Arial"/>
              </w:rPr>
            </w:pPr>
            <w:r>
              <w:rPr>
                <w:rFonts w:asciiTheme="majorHAnsi" w:hAnsiTheme="majorHAnsi" w:cs="Arial"/>
              </w:rPr>
              <w:t>Excellent IT skills</w:t>
            </w:r>
          </w:p>
          <w:p w14:paraId="63F810F2" w14:textId="06655ADC" w:rsidR="00EF1E6F" w:rsidRDefault="00EF1E6F" w:rsidP="00341843">
            <w:pPr>
              <w:pStyle w:val="ListParagraph"/>
              <w:numPr>
                <w:ilvl w:val="0"/>
                <w:numId w:val="35"/>
              </w:numPr>
              <w:spacing w:before="120" w:after="120"/>
              <w:rPr>
                <w:rFonts w:asciiTheme="majorHAnsi" w:hAnsiTheme="majorHAnsi" w:cs="Arial"/>
              </w:rPr>
            </w:pPr>
            <w:r>
              <w:rPr>
                <w:rFonts w:asciiTheme="majorHAnsi" w:hAnsiTheme="majorHAnsi" w:cs="Arial"/>
              </w:rPr>
              <w:t>Sound knowledge of outpatient and inpatient billing, health funds and Medicare</w:t>
            </w:r>
          </w:p>
          <w:p w14:paraId="795B54A1" w14:textId="19CE7D3C" w:rsidR="00EF1E6F" w:rsidRDefault="00EF1E6F" w:rsidP="00341843">
            <w:pPr>
              <w:pStyle w:val="ListParagraph"/>
              <w:numPr>
                <w:ilvl w:val="0"/>
                <w:numId w:val="35"/>
              </w:numPr>
              <w:spacing w:before="120" w:after="120"/>
              <w:rPr>
                <w:rFonts w:asciiTheme="majorHAnsi" w:hAnsiTheme="majorHAnsi" w:cs="Arial"/>
              </w:rPr>
            </w:pPr>
            <w:r>
              <w:rPr>
                <w:rFonts w:asciiTheme="majorHAnsi" w:hAnsiTheme="majorHAnsi" w:cs="Arial"/>
              </w:rPr>
              <w:t>Knowledge of administrative issues as they relate to the health industry</w:t>
            </w:r>
          </w:p>
          <w:p w14:paraId="008F050C" w14:textId="701FBEFE" w:rsidR="00341843" w:rsidRDefault="00341843" w:rsidP="00341843">
            <w:pPr>
              <w:pStyle w:val="ListParagraph"/>
              <w:numPr>
                <w:ilvl w:val="0"/>
                <w:numId w:val="35"/>
              </w:numPr>
              <w:spacing w:before="120" w:after="120"/>
              <w:rPr>
                <w:rFonts w:asciiTheme="majorHAnsi" w:hAnsiTheme="majorHAnsi" w:cs="Arial"/>
              </w:rPr>
            </w:pPr>
            <w:r>
              <w:rPr>
                <w:rFonts w:asciiTheme="majorHAnsi" w:hAnsiTheme="majorHAnsi" w:cs="Arial"/>
              </w:rPr>
              <w:t>Proven experience in overseeing the implementation of IT solutions and services</w:t>
            </w:r>
          </w:p>
          <w:p w14:paraId="0CEF06BF" w14:textId="21A72391" w:rsidR="00341843" w:rsidRDefault="00341843" w:rsidP="00341843">
            <w:pPr>
              <w:pStyle w:val="ListParagraph"/>
              <w:numPr>
                <w:ilvl w:val="0"/>
                <w:numId w:val="35"/>
              </w:numPr>
              <w:spacing w:before="120" w:after="120"/>
              <w:rPr>
                <w:rFonts w:asciiTheme="majorHAnsi" w:hAnsiTheme="majorHAnsi" w:cs="Arial"/>
              </w:rPr>
            </w:pPr>
            <w:r>
              <w:rPr>
                <w:rFonts w:asciiTheme="majorHAnsi" w:hAnsiTheme="majorHAnsi" w:cs="Arial"/>
              </w:rPr>
              <w:t>Good project management skills</w:t>
            </w:r>
          </w:p>
          <w:p w14:paraId="240C3C92" w14:textId="1E82BCB4" w:rsidR="00EF1E6F" w:rsidRDefault="00EF1E6F" w:rsidP="00341843">
            <w:pPr>
              <w:pStyle w:val="ListParagraph"/>
              <w:numPr>
                <w:ilvl w:val="0"/>
                <w:numId w:val="35"/>
              </w:numPr>
              <w:spacing w:before="120" w:after="120"/>
              <w:rPr>
                <w:rFonts w:asciiTheme="majorHAnsi" w:hAnsiTheme="majorHAnsi" w:cs="Arial"/>
              </w:rPr>
            </w:pPr>
            <w:r>
              <w:rPr>
                <w:rFonts w:asciiTheme="majorHAnsi" w:hAnsiTheme="majorHAnsi" w:cs="Arial"/>
              </w:rPr>
              <w:t>Demonstrated customer service skills</w:t>
            </w:r>
          </w:p>
          <w:p w14:paraId="0E20EF78" w14:textId="581DD390" w:rsidR="00EF1E6F" w:rsidRDefault="00EF1E6F" w:rsidP="00341843">
            <w:pPr>
              <w:pStyle w:val="ListParagraph"/>
              <w:numPr>
                <w:ilvl w:val="0"/>
                <w:numId w:val="35"/>
              </w:numPr>
              <w:spacing w:before="120" w:after="120"/>
              <w:rPr>
                <w:rFonts w:asciiTheme="majorHAnsi" w:hAnsiTheme="majorHAnsi" w:cs="Arial"/>
              </w:rPr>
            </w:pPr>
            <w:r>
              <w:rPr>
                <w:rFonts w:asciiTheme="majorHAnsi" w:hAnsiTheme="majorHAnsi" w:cs="Arial"/>
              </w:rPr>
              <w:t>Excellent administration, organisational and reporting skills</w:t>
            </w:r>
          </w:p>
          <w:p w14:paraId="248DA278" w14:textId="4E80514B" w:rsidR="007B1206" w:rsidRDefault="007B1206" w:rsidP="00EF1E6F">
            <w:pPr>
              <w:pStyle w:val="ListParagraph"/>
              <w:numPr>
                <w:ilvl w:val="0"/>
                <w:numId w:val="35"/>
              </w:numPr>
              <w:spacing w:before="120" w:after="120"/>
              <w:rPr>
                <w:rFonts w:asciiTheme="majorHAnsi" w:hAnsiTheme="majorHAnsi" w:cs="Arial"/>
              </w:rPr>
            </w:pPr>
            <w:r w:rsidRPr="00EF1E6F">
              <w:rPr>
                <w:rFonts w:asciiTheme="majorHAnsi" w:hAnsiTheme="majorHAnsi" w:cs="Arial"/>
              </w:rPr>
              <w:t>Demonstrated skill in working as a member of a team and liaising, collaborating and negotiating with other service providers and agencies, patient’s</w:t>
            </w:r>
            <w:r w:rsidR="00F9269A" w:rsidRPr="00EF1E6F">
              <w:rPr>
                <w:rFonts w:asciiTheme="majorHAnsi" w:hAnsiTheme="majorHAnsi" w:cs="Arial"/>
              </w:rPr>
              <w:t xml:space="preserve"> families and carers</w:t>
            </w:r>
          </w:p>
          <w:p w14:paraId="2BBB87AF" w14:textId="27E744D6" w:rsidR="00EF1E6F" w:rsidRPr="00EF1E6F" w:rsidRDefault="00EF1E6F" w:rsidP="00EF1E6F">
            <w:pPr>
              <w:pStyle w:val="ListParagraph"/>
              <w:numPr>
                <w:ilvl w:val="0"/>
                <w:numId w:val="35"/>
              </w:numPr>
              <w:spacing w:before="120" w:after="120"/>
              <w:rPr>
                <w:rFonts w:asciiTheme="majorHAnsi" w:hAnsiTheme="majorHAnsi" w:cs="Arial"/>
              </w:rPr>
            </w:pPr>
            <w:r>
              <w:rPr>
                <w:rFonts w:asciiTheme="majorHAnsi" w:hAnsiTheme="majorHAnsi" w:cs="Arial"/>
              </w:rPr>
              <w:t>Demonstrated team management experience</w:t>
            </w:r>
          </w:p>
          <w:p w14:paraId="7EB5248D" w14:textId="77777777" w:rsidR="00DB4BC5" w:rsidRPr="00B8661D" w:rsidRDefault="00DB4BC5" w:rsidP="00DB4BC5">
            <w:pPr>
              <w:rPr>
                <w:rFonts w:asciiTheme="majorHAnsi" w:hAnsiTheme="majorHAnsi"/>
              </w:rPr>
            </w:pPr>
            <w:r w:rsidRPr="00B8661D">
              <w:rPr>
                <w:rFonts w:asciiTheme="majorHAnsi" w:hAnsiTheme="majorHAnsi"/>
                <w:b/>
              </w:rPr>
              <w:t>Desirable</w:t>
            </w:r>
          </w:p>
          <w:p w14:paraId="1D38F146" w14:textId="77777777" w:rsidR="00DB4BC5" w:rsidRPr="0000012E" w:rsidRDefault="00B8661D" w:rsidP="007B1206">
            <w:pPr>
              <w:pStyle w:val="ListParagraph"/>
              <w:numPr>
                <w:ilvl w:val="0"/>
                <w:numId w:val="4"/>
              </w:numPr>
              <w:spacing w:after="0"/>
              <w:rPr>
                <w:rFonts w:asciiTheme="majorHAnsi" w:hAnsiTheme="majorHAnsi"/>
              </w:rPr>
            </w:pPr>
            <w:r w:rsidRPr="00B8661D">
              <w:rPr>
                <w:rFonts w:asciiTheme="majorHAnsi" w:hAnsiTheme="majorHAnsi" w:cs="Arial"/>
              </w:rPr>
              <w:t>Skills in conflict resolution</w:t>
            </w:r>
            <w:r w:rsidR="00652BE4">
              <w:rPr>
                <w:rFonts w:asciiTheme="majorHAnsi" w:hAnsiTheme="majorHAnsi" w:cs="Arial"/>
              </w:rPr>
              <w:t xml:space="preserve"> and a</w:t>
            </w:r>
            <w:r w:rsidR="00652BE4" w:rsidRPr="00B8661D">
              <w:rPr>
                <w:rFonts w:asciiTheme="majorHAnsi" w:hAnsiTheme="majorHAnsi" w:cs="Arial"/>
              </w:rPr>
              <w:t>b</w:t>
            </w:r>
            <w:r w:rsidR="00652BE4">
              <w:rPr>
                <w:rFonts w:asciiTheme="majorHAnsi" w:hAnsiTheme="majorHAnsi" w:cs="Arial"/>
              </w:rPr>
              <w:t xml:space="preserve">ility </w:t>
            </w:r>
            <w:r w:rsidR="00652BE4" w:rsidRPr="00B8661D">
              <w:rPr>
                <w:rFonts w:asciiTheme="majorHAnsi" w:hAnsiTheme="majorHAnsi" w:cs="Arial"/>
              </w:rPr>
              <w:t xml:space="preserve">to manage </w:t>
            </w:r>
            <w:r w:rsidR="00652BE4">
              <w:rPr>
                <w:rFonts w:asciiTheme="majorHAnsi" w:hAnsiTheme="majorHAnsi" w:cs="Arial"/>
              </w:rPr>
              <w:t>challenging behaviour</w:t>
            </w:r>
          </w:p>
          <w:p w14:paraId="2F1356CF" w14:textId="61BEFC86" w:rsidR="007B1206" w:rsidRPr="007B1206" w:rsidRDefault="007B1206" w:rsidP="008D3D19">
            <w:pPr>
              <w:pStyle w:val="ListParagraph"/>
              <w:numPr>
                <w:ilvl w:val="0"/>
                <w:numId w:val="4"/>
              </w:numPr>
              <w:spacing w:after="0"/>
              <w:rPr>
                <w:rFonts w:asciiTheme="majorHAnsi" w:hAnsiTheme="majorHAnsi"/>
              </w:rPr>
            </w:pPr>
            <w:r w:rsidRPr="007B1206">
              <w:rPr>
                <w:rFonts w:asciiTheme="majorHAnsi" w:hAnsiTheme="majorHAnsi"/>
                <w:color w:val="000000" w:themeColor="text1"/>
              </w:rPr>
              <w:t>Knowled</w:t>
            </w:r>
            <w:r w:rsidR="00EF1E6F">
              <w:rPr>
                <w:rFonts w:asciiTheme="majorHAnsi" w:hAnsiTheme="majorHAnsi"/>
                <w:color w:val="000000" w:themeColor="text1"/>
              </w:rPr>
              <w:t>ge of medico-legal environment</w:t>
            </w:r>
          </w:p>
        </w:tc>
      </w:tr>
      <w:tr w:rsidR="007E5178" w:rsidRPr="000A225B" w14:paraId="34B1D544" w14:textId="77777777" w:rsidTr="007E5178">
        <w:tc>
          <w:tcPr>
            <w:tcW w:w="2014" w:type="dxa"/>
          </w:tcPr>
          <w:p w14:paraId="5F49EDE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38B15A"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43F89BE4" w14:textId="77777777" w:rsidR="00A13672" w:rsidRDefault="00A13672" w:rsidP="00A13672">
            <w:pPr>
              <w:spacing w:after="0"/>
              <w:rPr>
                <w:rFonts w:ascii="Calibri" w:hAnsi="Calibri"/>
                <w:sz w:val="18"/>
                <w:szCs w:val="18"/>
              </w:rPr>
            </w:pPr>
          </w:p>
          <w:p w14:paraId="33815DA2"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4F1E79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F4E8098"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A820E9"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A034E60"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6BE2C0D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50DF88F" w14:textId="77777777" w:rsidR="00A13672" w:rsidRPr="00020BE0" w:rsidRDefault="00A13672" w:rsidP="00020BE0">
            <w:pPr>
              <w:rPr>
                <w:rFonts w:ascii="Calibri" w:hAnsi="Calibri"/>
                <w:sz w:val="18"/>
                <w:szCs w:val="18"/>
              </w:rPr>
            </w:pPr>
          </w:p>
        </w:tc>
        <w:tc>
          <w:tcPr>
            <w:tcW w:w="12870" w:type="dxa"/>
          </w:tcPr>
          <w:p w14:paraId="34058627" w14:textId="77777777" w:rsidR="00DB4BC5" w:rsidRPr="001B4202" w:rsidRDefault="00DB4BC5" w:rsidP="00DB4BC5">
            <w:pPr>
              <w:rPr>
                <w:rFonts w:asciiTheme="majorHAnsi" w:hAnsiTheme="majorHAnsi"/>
                <w:b/>
              </w:rPr>
            </w:pPr>
            <w:r w:rsidRPr="001B4202">
              <w:rPr>
                <w:rFonts w:asciiTheme="majorHAnsi" w:hAnsiTheme="majorHAnsi"/>
                <w:b/>
              </w:rPr>
              <w:t xml:space="preserve">Essential </w:t>
            </w:r>
          </w:p>
          <w:p w14:paraId="051A2CA3" w14:textId="7C0A800A" w:rsidR="00EF1E6F" w:rsidRPr="00BC4F68" w:rsidRDefault="00EF1E6F" w:rsidP="00EF1E6F">
            <w:pPr>
              <w:pStyle w:val="TableParagraph"/>
              <w:numPr>
                <w:ilvl w:val="0"/>
                <w:numId w:val="13"/>
              </w:numPr>
              <w:tabs>
                <w:tab w:val="left" w:pos="568"/>
              </w:tabs>
              <w:spacing w:before="79"/>
              <w:rPr>
                <w:rFonts w:asciiTheme="majorHAnsi" w:hAnsiTheme="majorHAnsi" w:cstheme="majorHAnsi"/>
              </w:rPr>
            </w:pPr>
            <w:r>
              <w:rPr>
                <w:rFonts w:asciiTheme="majorHAnsi" w:hAnsiTheme="majorHAnsi" w:cstheme="majorHAnsi"/>
              </w:rPr>
              <w:t xml:space="preserve">   </w:t>
            </w:r>
            <w:r w:rsidRPr="00BC4F68">
              <w:rPr>
                <w:rFonts w:asciiTheme="majorHAnsi" w:hAnsiTheme="majorHAnsi" w:cstheme="majorHAnsi"/>
              </w:rPr>
              <w:t>Leadership</w:t>
            </w:r>
            <w:r w:rsidRPr="00BC4F68">
              <w:rPr>
                <w:rFonts w:asciiTheme="majorHAnsi" w:hAnsiTheme="majorHAnsi" w:cstheme="majorHAnsi"/>
                <w:spacing w:val="-6"/>
              </w:rPr>
              <w:t xml:space="preserve"> </w:t>
            </w:r>
            <w:r w:rsidRPr="00BC4F68">
              <w:rPr>
                <w:rFonts w:asciiTheme="majorHAnsi" w:hAnsiTheme="majorHAnsi" w:cstheme="majorHAnsi"/>
              </w:rPr>
              <w:t>–</w:t>
            </w:r>
            <w:r w:rsidRPr="00BC4F68">
              <w:rPr>
                <w:rFonts w:asciiTheme="majorHAnsi" w:hAnsiTheme="majorHAnsi" w:cstheme="majorHAnsi"/>
                <w:spacing w:val="-2"/>
              </w:rPr>
              <w:t xml:space="preserve"> </w:t>
            </w:r>
            <w:r w:rsidRPr="00BC4F68">
              <w:rPr>
                <w:rFonts w:asciiTheme="majorHAnsi" w:hAnsiTheme="majorHAnsi" w:cstheme="majorHAnsi"/>
              </w:rPr>
              <w:t>ability</w:t>
            </w:r>
            <w:r w:rsidRPr="00BC4F68">
              <w:rPr>
                <w:rFonts w:asciiTheme="majorHAnsi" w:hAnsiTheme="majorHAnsi" w:cstheme="majorHAnsi"/>
                <w:spacing w:val="-6"/>
              </w:rPr>
              <w:t xml:space="preserve"> </w:t>
            </w:r>
            <w:r w:rsidRPr="00BC4F68">
              <w:rPr>
                <w:rFonts w:asciiTheme="majorHAnsi" w:hAnsiTheme="majorHAnsi" w:cstheme="majorHAnsi"/>
              </w:rPr>
              <w:t>to</w:t>
            </w:r>
            <w:r w:rsidRPr="00BC4F68">
              <w:rPr>
                <w:rFonts w:asciiTheme="majorHAnsi" w:hAnsiTheme="majorHAnsi" w:cstheme="majorHAnsi"/>
                <w:spacing w:val="-2"/>
              </w:rPr>
              <w:t xml:space="preserve"> </w:t>
            </w:r>
            <w:r w:rsidRPr="00BC4F68">
              <w:rPr>
                <w:rFonts w:asciiTheme="majorHAnsi" w:hAnsiTheme="majorHAnsi" w:cstheme="majorHAnsi"/>
              </w:rPr>
              <w:t>lead</w:t>
            </w:r>
            <w:r w:rsidRPr="00BC4F68">
              <w:rPr>
                <w:rFonts w:asciiTheme="majorHAnsi" w:hAnsiTheme="majorHAnsi" w:cstheme="majorHAnsi"/>
                <w:spacing w:val="-9"/>
              </w:rPr>
              <w:t xml:space="preserve"> </w:t>
            </w:r>
            <w:r w:rsidRPr="00BC4F68">
              <w:rPr>
                <w:rFonts w:asciiTheme="majorHAnsi" w:hAnsiTheme="majorHAnsi" w:cstheme="majorHAnsi"/>
              </w:rPr>
              <w:t>all</w:t>
            </w:r>
            <w:r w:rsidRPr="00BC4F68">
              <w:rPr>
                <w:rFonts w:asciiTheme="majorHAnsi" w:hAnsiTheme="majorHAnsi" w:cstheme="majorHAnsi"/>
                <w:spacing w:val="-4"/>
              </w:rPr>
              <w:t xml:space="preserve"> </w:t>
            </w:r>
            <w:r w:rsidRPr="00BC4F68">
              <w:rPr>
                <w:rFonts w:asciiTheme="majorHAnsi" w:hAnsiTheme="majorHAnsi" w:cstheme="majorHAnsi"/>
              </w:rPr>
              <w:t>administrative</w:t>
            </w:r>
            <w:r w:rsidRPr="00BC4F68">
              <w:rPr>
                <w:rFonts w:asciiTheme="majorHAnsi" w:hAnsiTheme="majorHAnsi" w:cstheme="majorHAnsi"/>
                <w:spacing w:val="-3"/>
              </w:rPr>
              <w:t xml:space="preserve"> </w:t>
            </w:r>
            <w:r w:rsidRPr="00BC4F68">
              <w:rPr>
                <w:rFonts w:asciiTheme="majorHAnsi" w:hAnsiTheme="majorHAnsi" w:cstheme="majorHAnsi"/>
                <w:spacing w:val="-2"/>
              </w:rPr>
              <w:t>functions</w:t>
            </w:r>
          </w:p>
          <w:p w14:paraId="582F2ED2" w14:textId="24CF2180" w:rsidR="00EF1E6F" w:rsidRPr="00BC4F68" w:rsidRDefault="00EF1E6F" w:rsidP="00EF1E6F">
            <w:pPr>
              <w:pStyle w:val="TableParagraph"/>
              <w:numPr>
                <w:ilvl w:val="0"/>
                <w:numId w:val="13"/>
              </w:numPr>
              <w:tabs>
                <w:tab w:val="left" w:pos="568"/>
              </w:tabs>
              <w:spacing w:before="1"/>
              <w:rPr>
                <w:rFonts w:asciiTheme="majorHAnsi" w:hAnsiTheme="majorHAnsi" w:cstheme="majorHAnsi"/>
              </w:rPr>
            </w:pPr>
            <w:r>
              <w:rPr>
                <w:rFonts w:asciiTheme="majorHAnsi" w:hAnsiTheme="majorHAnsi" w:cstheme="majorHAnsi"/>
              </w:rPr>
              <w:t xml:space="preserve">   </w:t>
            </w:r>
            <w:r w:rsidRPr="00BC4F68">
              <w:rPr>
                <w:rFonts w:asciiTheme="majorHAnsi" w:hAnsiTheme="majorHAnsi" w:cstheme="majorHAnsi"/>
              </w:rPr>
              <w:t>Communication</w:t>
            </w:r>
            <w:r w:rsidRPr="00BC4F68">
              <w:rPr>
                <w:rFonts w:asciiTheme="majorHAnsi" w:hAnsiTheme="majorHAnsi" w:cstheme="majorHAnsi"/>
                <w:spacing w:val="-7"/>
              </w:rPr>
              <w:t xml:space="preserve"> </w:t>
            </w:r>
            <w:r w:rsidRPr="00BC4F68">
              <w:rPr>
                <w:rFonts w:asciiTheme="majorHAnsi" w:hAnsiTheme="majorHAnsi" w:cstheme="majorHAnsi"/>
              </w:rPr>
              <w:t>–</w:t>
            </w:r>
            <w:r w:rsidRPr="00BC4F68">
              <w:rPr>
                <w:rFonts w:asciiTheme="majorHAnsi" w:hAnsiTheme="majorHAnsi" w:cstheme="majorHAnsi"/>
                <w:spacing w:val="-2"/>
              </w:rPr>
              <w:t xml:space="preserve"> </w:t>
            </w:r>
            <w:r w:rsidRPr="00BC4F68">
              <w:rPr>
                <w:rFonts w:asciiTheme="majorHAnsi" w:hAnsiTheme="majorHAnsi" w:cstheme="majorHAnsi"/>
              </w:rPr>
              <w:t>ability</w:t>
            </w:r>
            <w:r w:rsidRPr="00BC4F68">
              <w:rPr>
                <w:rFonts w:asciiTheme="majorHAnsi" w:hAnsiTheme="majorHAnsi" w:cstheme="majorHAnsi"/>
                <w:spacing w:val="-3"/>
              </w:rPr>
              <w:t xml:space="preserve"> </w:t>
            </w:r>
            <w:r w:rsidRPr="00BC4F68">
              <w:rPr>
                <w:rFonts w:asciiTheme="majorHAnsi" w:hAnsiTheme="majorHAnsi" w:cstheme="majorHAnsi"/>
              </w:rPr>
              <w:t>to</w:t>
            </w:r>
            <w:r w:rsidRPr="00BC4F68">
              <w:rPr>
                <w:rFonts w:asciiTheme="majorHAnsi" w:hAnsiTheme="majorHAnsi" w:cstheme="majorHAnsi"/>
                <w:spacing w:val="-5"/>
              </w:rPr>
              <w:t xml:space="preserve"> </w:t>
            </w:r>
            <w:r w:rsidRPr="00BC4F68">
              <w:rPr>
                <w:rFonts w:asciiTheme="majorHAnsi" w:hAnsiTheme="majorHAnsi" w:cstheme="majorHAnsi"/>
              </w:rPr>
              <w:t>give</w:t>
            </w:r>
            <w:r w:rsidRPr="00BC4F68">
              <w:rPr>
                <w:rFonts w:asciiTheme="majorHAnsi" w:hAnsiTheme="majorHAnsi" w:cstheme="majorHAnsi"/>
                <w:spacing w:val="-5"/>
              </w:rPr>
              <w:t xml:space="preserve"> </w:t>
            </w:r>
            <w:r w:rsidRPr="00BC4F68">
              <w:rPr>
                <w:rFonts w:asciiTheme="majorHAnsi" w:hAnsiTheme="majorHAnsi" w:cstheme="majorHAnsi"/>
              </w:rPr>
              <w:t>clear,</w:t>
            </w:r>
            <w:r w:rsidRPr="00BC4F68">
              <w:rPr>
                <w:rFonts w:asciiTheme="majorHAnsi" w:hAnsiTheme="majorHAnsi" w:cstheme="majorHAnsi"/>
                <w:spacing w:val="-5"/>
              </w:rPr>
              <w:t xml:space="preserve"> </w:t>
            </w:r>
            <w:r w:rsidRPr="00BC4F68">
              <w:rPr>
                <w:rFonts w:asciiTheme="majorHAnsi" w:hAnsiTheme="majorHAnsi" w:cstheme="majorHAnsi"/>
              </w:rPr>
              <w:t>timely</w:t>
            </w:r>
            <w:r w:rsidRPr="00BC4F68">
              <w:rPr>
                <w:rFonts w:asciiTheme="majorHAnsi" w:hAnsiTheme="majorHAnsi" w:cstheme="majorHAnsi"/>
                <w:spacing w:val="-5"/>
              </w:rPr>
              <w:t xml:space="preserve"> </w:t>
            </w:r>
            <w:r w:rsidRPr="00BC4F68">
              <w:rPr>
                <w:rFonts w:asciiTheme="majorHAnsi" w:hAnsiTheme="majorHAnsi" w:cstheme="majorHAnsi"/>
              </w:rPr>
              <w:t>and</w:t>
            </w:r>
            <w:r w:rsidRPr="00BC4F68">
              <w:rPr>
                <w:rFonts w:asciiTheme="majorHAnsi" w:hAnsiTheme="majorHAnsi" w:cstheme="majorHAnsi"/>
                <w:spacing w:val="-4"/>
              </w:rPr>
              <w:t xml:space="preserve"> </w:t>
            </w:r>
            <w:r w:rsidRPr="00BC4F68">
              <w:rPr>
                <w:rFonts w:asciiTheme="majorHAnsi" w:hAnsiTheme="majorHAnsi" w:cstheme="majorHAnsi"/>
              </w:rPr>
              <w:t>accurate</w:t>
            </w:r>
            <w:r w:rsidRPr="00BC4F68">
              <w:rPr>
                <w:rFonts w:asciiTheme="majorHAnsi" w:hAnsiTheme="majorHAnsi" w:cstheme="majorHAnsi"/>
                <w:spacing w:val="-3"/>
              </w:rPr>
              <w:t xml:space="preserve"> </w:t>
            </w:r>
            <w:r w:rsidRPr="00BC4F68">
              <w:rPr>
                <w:rFonts w:asciiTheme="majorHAnsi" w:hAnsiTheme="majorHAnsi" w:cstheme="majorHAnsi"/>
              </w:rPr>
              <w:t>direction</w:t>
            </w:r>
            <w:r w:rsidRPr="00BC4F68">
              <w:rPr>
                <w:rFonts w:asciiTheme="majorHAnsi" w:hAnsiTheme="majorHAnsi" w:cstheme="majorHAnsi"/>
                <w:spacing w:val="-7"/>
              </w:rPr>
              <w:t xml:space="preserve"> </w:t>
            </w:r>
            <w:r w:rsidRPr="00BC4F68">
              <w:rPr>
                <w:rFonts w:asciiTheme="majorHAnsi" w:hAnsiTheme="majorHAnsi" w:cstheme="majorHAnsi"/>
              </w:rPr>
              <w:t>to</w:t>
            </w:r>
            <w:r w:rsidRPr="00BC4F68">
              <w:rPr>
                <w:rFonts w:asciiTheme="majorHAnsi" w:hAnsiTheme="majorHAnsi" w:cstheme="majorHAnsi"/>
                <w:spacing w:val="-2"/>
              </w:rPr>
              <w:t xml:space="preserve"> </w:t>
            </w:r>
            <w:r w:rsidRPr="00BC4F68">
              <w:rPr>
                <w:rFonts w:asciiTheme="majorHAnsi" w:hAnsiTheme="majorHAnsi" w:cstheme="majorHAnsi"/>
              </w:rPr>
              <w:t>staff</w:t>
            </w:r>
            <w:r w:rsidRPr="00BC4F68">
              <w:rPr>
                <w:rFonts w:asciiTheme="majorHAnsi" w:hAnsiTheme="majorHAnsi" w:cstheme="majorHAnsi"/>
                <w:spacing w:val="-4"/>
              </w:rPr>
              <w:t xml:space="preserve"> </w:t>
            </w:r>
            <w:r w:rsidRPr="00BC4F68">
              <w:rPr>
                <w:rFonts w:asciiTheme="majorHAnsi" w:hAnsiTheme="majorHAnsi" w:cstheme="majorHAnsi"/>
              </w:rPr>
              <w:t>and</w:t>
            </w:r>
            <w:r w:rsidRPr="00BC4F68">
              <w:rPr>
                <w:rFonts w:asciiTheme="majorHAnsi" w:hAnsiTheme="majorHAnsi" w:cstheme="majorHAnsi"/>
                <w:spacing w:val="-4"/>
              </w:rPr>
              <w:t xml:space="preserve"> </w:t>
            </w:r>
            <w:r w:rsidRPr="00BC4F68">
              <w:rPr>
                <w:rFonts w:asciiTheme="majorHAnsi" w:hAnsiTheme="majorHAnsi" w:cstheme="majorHAnsi"/>
                <w:spacing w:val="-2"/>
              </w:rPr>
              <w:t>patients</w:t>
            </w:r>
          </w:p>
          <w:p w14:paraId="252424AD" w14:textId="2C9B3374" w:rsidR="00EF1E6F" w:rsidRPr="00BC4F68" w:rsidRDefault="00EF1E6F" w:rsidP="00EF1E6F">
            <w:pPr>
              <w:pStyle w:val="TableParagraph"/>
              <w:numPr>
                <w:ilvl w:val="0"/>
                <w:numId w:val="13"/>
              </w:numPr>
              <w:tabs>
                <w:tab w:val="left" w:pos="568"/>
              </w:tabs>
              <w:spacing w:before="1" w:line="280" w:lineRule="exact"/>
              <w:rPr>
                <w:rFonts w:asciiTheme="majorHAnsi" w:hAnsiTheme="majorHAnsi" w:cstheme="majorHAnsi"/>
              </w:rPr>
            </w:pPr>
            <w:r>
              <w:rPr>
                <w:rFonts w:asciiTheme="majorHAnsi" w:hAnsiTheme="majorHAnsi" w:cstheme="majorHAnsi"/>
              </w:rPr>
              <w:t xml:space="preserve">   </w:t>
            </w:r>
            <w:r w:rsidRPr="00BC4F68">
              <w:rPr>
                <w:rFonts w:asciiTheme="majorHAnsi" w:hAnsiTheme="majorHAnsi" w:cstheme="majorHAnsi"/>
              </w:rPr>
              <w:t>Committed</w:t>
            </w:r>
            <w:r w:rsidRPr="00BC4F68">
              <w:rPr>
                <w:rFonts w:asciiTheme="majorHAnsi" w:hAnsiTheme="majorHAnsi" w:cstheme="majorHAnsi"/>
                <w:spacing w:val="-11"/>
              </w:rPr>
              <w:t xml:space="preserve"> </w:t>
            </w:r>
            <w:r w:rsidRPr="00BC4F68">
              <w:rPr>
                <w:rFonts w:asciiTheme="majorHAnsi" w:hAnsiTheme="majorHAnsi" w:cstheme="majorHAnsi"/>
              </w:rPr>
              <w:t>to</w:t>
            </w:r>
            <w:r w:rsidRPr="00BC4F68">
              <w:rPr>
                <w:rFonts w:asciiTheme="majorHAnsi" w:hAnsiTheme="majorHAnsi" w:cstheme="majorHAnsi"/>
                <w:spacing w:val="-7"/>
              </w:rPr>
              <w:t xml:space="preserve"> </w:t>
            </w:r>
            <w:r w:rsidRPr="00BC4F68">
              <w:rPr>
                <w:rFonts w:asciiTheme="majorHAnsi" w:hAnsiTheme="majorHAnsi" w:cstheme="majorHAnsi"/>
              </w:rPr>
              <w:t>ongoing</w:t>
            </w:r>
            <w:r w:rsidRPr="00BC4F68">
              <w:rPr>
                <w:rFonts w:asciiTheme="majorHAnsi" w:hAnsiTheme="majorHAnsi" w:cstheme="majorHAnsi"/>
                <w:spacing w:val="-7"/>
              </w:rPr>
              <w:t xml:space="preserve"> </w:t>
            </w:r>
            <w:r w:rsidRPr="00BC4F68">
              <w:rPr>
                <w:rFonts w:asciiTheme="majorHAnsi" w:hAnsiTheme="majorHAnsi" w:cstheme="majorHAnsi"/>
              </w:rPr>
              <w:t>professional</w:t>
            </w:r>
            <w:r w:rsidRPr="00BC4F68">
              <w:rPr>
                <w:rFonts w:asciiTheme="majorHAnsi" w:hAnsiTheme="majorHAnsi" w:cstheme="majorHAnsi"/>
                <w:spacing w:val="-6"/>
              </w:rPr>
              <w:t xml:space="preserve"> </w:t>
            </w:r>
            <w:r w:rsidRPr="00BC4F68">
              <w:rPr>
                <w:rFonts w:asciiTheme="majorHAnsi" w:hAnsiTheme="majorHAnsi" w:cstheme="majorHAnsi"/>
              </w:rPr>
              <w:t>development</w:t>
            </w:r>
            <w:r w:rsidRPr="00BC4F68">
              <w:rPr>
                <w:rFonts w:asciiTheme="majorHAnsi" w:hAnsiTheme="majorHAnsi" w:cstheme="majorHAnsi"/>
                <w:spacing w:val="-9"/>
              </w:rPr>
              <w:t xml:space="preserve"> </w:t>
            </w:r>
            <w:r w:rsidRPr="00BC4F68">
              <w:rPr>
                <w:rFonts w:asciiTheme="majorHAnsi" w:hAnsiTheme="majorHAnsi" w:cstheme="majorHAnsi"/>
              </w:rPr>
              <w:t>and</w:t>
            </w:r>
            <w:r w:rsidRPr="00BC4F68">
              <w:rPr>
                <w:rFonts w:asciiTheme="majorHAnsi" w:hAnsiTheme="majorHAnsi" w:cstheme="majorHAnsi"/>
                <w:spacing w:val="-7"/>
              </w:rPr>
              <w:t xml:space="preserve"> </w:t>
            </w:r>
            <w:r w:rsidRPr="00BC4F68">
              <w:rPr>
                <w:rFonts w:asciiTheme="majorHAnsi" w:hAnsiTheme="majorHAnsi" w:cstheme="majorHAnsi"/>
                <w:spacing w:val="-2"/>
              </w:rPr>
              <w:t>learning</w:t>
            </w:r>
          </w:p>
          <w:p w14:paraId="497D5547" w14:textId="769FDA62" w:rsidR="00EF1E6F" w:rsidRPr="00EF1E6F" w:rsidRDefault="00EF1E6F" w:rsidP="00EF1E6F">
            <w:pPr>
              <w:pStyle w:val="ListParagraph"/>
              <w:numPr>
                <w:ilvl w:val="0"/>
                <w:numId w:val="13"/>
              </w:numPr>
              <w:spacing w:after="0"/>
              <w:rPr>
                <w:rFonts w:asciiTheme="majorHAnsi" w:hAnsiTheme="majorHAnsi"/>
              </w:rPr>
            </w:pPr>
            <w:r w:rsidRPr="00BC4F68">
              <w:rPr>
                <w:rFonts w:asciiTheme="majorHAnsi" w:hAnsiTheme="majorHAnsi" w:cstheme="majorHAnsi"/>
              </w:rPr>
              <w:t>Prepared</w:t>
            </w:r>
            <w:r w:rsidRPr="00BC4F68">
              <w:rPr>
                <w:rFonts w:asciiTheme="majorHAnsi" w:hAnsiTheme="majorHAnsi" w:cstheme="majorHAnsi"/>
                <w:spacing w:val="-7"/>
              </w:rPr>
              <w:t xml:space="preserve"> </w:t>
            </w:r>
            <w:r w:rsidRPr="00BC4F68">
              <w:rPr>
                <w:rFonts w:asciiTheme="majorHAnsi" w:hAnsiTheme="majorHAnsi" w:cstheme="majorHAnsi"/>
              </w:rPr>
              <w:t>to</w:t>
            </w:r>
            <w:r w:rsidRPr="00BC4F68">
              <w:rPr>
                <w:rFonts w:asciiTheme="majorHAnsi" w:hAnsiTheme="majorHAnsi" w:cstheme="majorHAnsi"/>
                <w:spacing w:val="-5"/>
              </w:rPr>
              <w:t xml:space="preserve"> </w:t>
            </w:r>
            <w:r w:rsidRPr="00BC4F68">
              <w:rPr>
                <w:rFonts w:asciiTheme="majorHAnsi" w:hAnsiTheme="majorHAnsi" w:cstheme="majorHAnsi"/>
              </w:rPr>
              <w:t>commit</w:t>
            </w:r>
            <w:r w:rsidRPr="00BC4F68">
              <w:rPr>
                <w:rFonts w:asciiTheme="majorHAnsi" w:hAnsiTheme="majorHAnsi" w:cstheme="majorHAnsi"/>
                <w:spacing w:val="-6"/>
              </w:rPr>
              <w:t xml:space="preserve"> </w:t>
            </w:r>
            <w:r w:rsidRPr="00BC4F68">
              <w:rPr>
                <w:rFonts w:asciiTheme="majorHAnsi" w:hAnsiTheme="majorHAnsi" w:cstheme="majorHAnsi"/>
              </w:rPr>
              <w:t>to</w:t>
            </w:r>
            <w:r w:rsidRPr="00BC4F68">
              <w:rPr>
                <w:rFonts w:asciiTheme="majorHAnsi" w:hAnsiTheme="majorHAnsi" w:cstheme="majorHAnsi"/>
                <w:spacing w:val="-2"/>
              </w:rPr>
              <w:t xml:space="preserve"> </w:t>
            </w:r>
            <w:r w:rsidRPr="00BC4F68">
              <w:rPr>
                <w:rFonts w:asciiTheme="majorHAnsi" w:hAnsiTheme="majorHAnsi" w:cstheme="majorHAnsi"/>
              </w:rPr>
              <w:t>Epworth’s</w:t>
            </w:r>
            <w:r w:rsidRPr="00BC4F68">
              <w:rPr>
                <w:rFonts w:asciiTheme="majorHAnsi" w:hAnsiTheme="majorHAnsi" w:cstheme="majorHAnsi"/>
                <w:spacing w:val="-5"/>
              </w:rPr>
              <w:t xml:space="preserve"> </w:t>
            </w:r>
            <w:r w:rsidRPr="00BC4F68">
              <w:rPr>
                <w:rFonts w:asciiTheme="majorHAnsi" w:hAnsiTheme="majorHAnsi" w:cstheme="majorHAnsi"/>
              </w:rPr>
              <w:t>mission</w:t>
            </w:r>
            <w:r w:rsidRPr="00BC4F68">
              <w:rPr>
                <w:rFonts w:asciiTheme="majorHAnsi" w:hAnsiTheme="majorHAnsi" w:cstheme="majorHAnsi"/>
                <w:spacing w:val="-6"/>
              </w:rPr>
              <w:t xml:space="preserve"> </w:t>
            </w:r>
            <w:r w:rsidRPr="00BC4F68">
              <w:rPr>
                <w:rFonts w:asciiTheme="majorHAnsi" w:hAnsiTheme="majorHAnsi" w:cstheme="majorHAnsi"/>
              </w:rPr>
              <w:t>and</w:t>
            </w:r>
            <w:r w:rsidRPr="00BC4F68">
              <w:rPr>
                <w:rFonts w:asciiTheme="majorHAnsi" w:hAnsiTheme="majorHAnsi" w:cstheme="majorHAnsi"/>
                <w:spacing w:val="-5"/>
              </w:rPr>
              <w:t xml:space="preserve"> </w:t>
            </w:r>
            <w:r w:rsidRPr="00BC4F68">
              <w:rPr>
                <w:rFonts w:asciiTheme="majorHAnsi" w:hAnsiTheme="majorHAnsi" w:cstheme="majorHAnsi"/>
                <w:spacing w:val="-2"/>
              </w:rPr>
              <w:t>values</w:t>
            </w:r>
          </w:p>
          <w:p w14:paraId="205EF7C3" w14:textId="1607EF8B" w:rsidR="00542AA8" w:rsidRPr="001005D3" w:rsidRDefault="002E3DB7" w:rsidP="00EF1E6F">
            <w:pPr>
              <w:pStyle w:val="ListParagraph"/>
              <w:numPr>
                <w:ilvl w:val="0"/>
                <w:numId w:val="13"/>
              </w:numPr>
              <w:spacing w:after="0"/>
              <w:rPr>
                <w:rFonts w:asciiTheme="majorHAnsi" w:hAnsiTheme="majorHAnsi"/>
              </w:rPr>
            </w:pPr>
            <w:r>
              <w:rPr>
                <w:rFonts w:asciiTheme="majorHAnsi" w:hAnsiTheme="majorHAnsi" w:cs="Arial"/>
              </w:rPr>
              <w:t>Practice</w:t>
            </w:r>
            <w:r w:rsidR="00542AA8">
              <w:rPr>
                <w:rFonts w:asciiTheme="majorHAnsi" w:hAnsiTheme="majorHAnsi" w:cs="Arial"/>
              </w:rPr>
              <w:t xml:space="preserve"> w</w:t>
            </w:r>
            <w:r w:rsidR="00F9269A">
              <w:rPr>
                <w:rFonts w:asciiTheme="majorHAnsi" w:hAnsiTheme="majorHAnsi" w:cs="Arial"/>
              </w:rPr>
              <w:t>ithin the ethos of the Epworth HealthC</w:t>
            </w:r>
            <w:r w:rsidR="00542AA8">
              <w:rPr>
                <w:rFonts w:asciiTheme="majorHAnsi" w:hAnsiTheme="majorHAnsi" w:cs="Arial"/>
              </w:rPr>
              <w:t>are Values and Behaviours</w:t>
            </w:r>
          </w:p>
          <w:p w14:paraId="76758FB0" w14:textId="77777777" w:rsidR="005648F1" w:rsidRPr="005648F1" w:rsidRDefault="002E3DB7" w:rsidP="00EF1E6F">
            <w:pPr>
              <w:pStyle w:val="ListParagraph"/>
              <w:numPr>
                <w:ilvl w:val="0"/>
                <w:numId w:val="13"/>
              </w:numPr>
              <w:spacing w:after="0"/>
              <w:rPr>
                <w:rFonts w:asciiTheme="majorHAnsi" w:hAnsiTheme="majorHAnsi"/>
              </w:rPr>
            </w:pPr>
            <w:r>
              <w:rPr>
                <w:rFonts w:asciiTheme="majorHAnsi" w:hAnsiTheme="majorHAnsi" w:cs="Arial"/>
              </w:rPr>
              <w:t>Act</w:t>
            </w:r>
            <w:r w:rsidR="001005D3">
              <w:rPr>
                <w:rFonts w:asciiTheme="majorHAnsi" w:hAnsiTheme="majorHAnsi" w:cs="Arial"/>
              </w:rPr>
              <w:t xml:space="preserve"> as a role model</w:t>
            </w:r>
            <w:r w:rsidR="005648F1">
              <w:rPr>
                <w:rFonts w:asciiTheme="majorHAnsi" w:hAnsiTheme="majorHAnsi" w:cs="Arial"/>
              </w:rPr>
              <w:t xml:space="preserve"> </w:t>
            </w:r>
          </w:p>
          <w:p w14:paraId="7653B7DF" w14:textId="7CF577AD" w:rsidR="001005D3" w:rsidRPr="001B4202" w:rsidRDefault="005648F1" w:rsidP="00EF1E6F">
            <w:pPr>
              <w:pStyle w:val="ListParagraph"/>
              <w:numPr>
                <w:ilvl w:val="0"/>
                <w:numId w:val="13"/>
              </w:numPr>
              <w:spacing w:after="0"/>
              <w:rPr>
                <w:rFonts w:asciiTheme="majorHAnsi" w:hAnsiTheme="majorHAnsi"/>
              </w:rPr>
            </w:pPr>
            <w:r>
              <w:rPr>
                <w:rFonts w:asciiTheme="majorHAnsi" w:hAnsiTheme="majorHAnsi" w:cs="Arial"/>
              </w:rPr>
              <w:t>Flexibility to assist others within the d</w:t>
            </w:r>
            <w:r w:rsidR="00EF1E6F">
              <w:rPr>
                <w:rFonts w:asciiTheme="majorHAnsi" w:hAnsiTheme="majorHAnsi" w:cs="Arial"/>
              </w:rPr>
              <w:t>ivision</w:t>
            </w:r>
            <w:r>
              <w:rPr>
                <w:rFonts w:asciiTheme="majorHAnsi" w:hAnsiTheme="majorHAnsi" w:cs="Arial"/>
              </w:rPr>
              <w:t xml:space="preserve"> and across sites as required</w:t>
            </w:r>
          </w:p>
          <w:p w14:paraId="0D2DE4DE" w14:textId="59E1C85D" w:rsidR="000845BB" w:rsidRPr="001B4202" w:rsidRDefault="000845BB" w:rsidP="00EF1E6F">
            <w:pPr>
              <w:rPr>
                <w:rFonts w:asciiTheme="majorHAnsi" w:hAnsiTheme="majorHAnsi" w:cs="Arial"/>
              </w:rPr>
            </w:pPr>
          </w:p>
        </w:tc>
      </w:tr>
    </w:tbl>
    <w:p w14:paraId="2308BC2C" w14:textId="77777777" w:rsidR="00FD4EC5" w:rsidRDefault="00FD4EC5" w:rsidP="00020BE0">
      <w:pPr>
        <w:spacing w:after="0"/>
        <w:rPr>
          <w:rFonts w:ascii="Calibri" w:hAnsi="Calibri"/>
          <w:b/>
        </w:rPr>
      </w:pPr>
    </w:p>
    <w:p w14:paraId="728FE8A8"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11317" w:type="dxa"/>
        <w:tblInd w:w="108" w:type="dxa"/>
        <w:tblLook w:val="04A0" w:firstRow="1" w:lastRow="0" w:firstColumn="1" w:lastColumn="0" w:noHBand="0" w:noVBand="1"/>
      </w:tblPr>
      <w:tblGrid>
        <w:gridCol w:w="2897"/>
        <w:gridCol w:w="3005"/>
        <w:gridCol w:w="5415"/>
      </w:tblGrid>
      <w:tr w:rsidR="00020BE0" w:rsidRPr="00020BE0" w14:paraId="581A5E25" w14:textId="77777777" w:rsidTr="005648F1">
        <w:tc>
          <w:tcPr>
            <w:tcW w:w="2897" w:type="dxa"/>
          </w:tcPr>
          <w:p w14:paraId="15DD70F7" w14:textId="77777777" w:rsidR="00020BE0" w:rsidRPr="00020BE0" w:rsidRDefault="00020BE0" w:rsidP="00020BE0">
            <w:pPr>
              <w:rPr>
                <w:rFonts w:ascii="Calibri" w:hAnsi="Calibri"/>
              </w:rPr>
            </w:pPr>
            <w:r w:rsidRPr="00020BE0">
              <w:rPr>
                <w:rFonts w:ascii="Calibri" w:hAnsi="Calibri"/>
              </w:rPr>
              <w:lastRenderedPageBreak/>
              <w:t>Date Developed</w:t>
            </w:r>
            <w:r w:rsidR="00D51BEF">
              <w:rPr>
                <w:rFonts w:ascii="Calibri" w:hAnsi="Calibri"/>
              </w:rPr>
              <w:t>:</w:t>
            </w:r>
          </w:p>
        </w:tc>
        <w:tc>
          <w:tcPr>
            <w:tcW w:w="3005" w:type="dxa"/>
          </w:tcPr>
          <w:p w14:paraId="6B4377FD" w14:textId="77777777" w:rsidR="00020BE0" w:rsidRPr="00020BE0" w:rsidRDefault="00020BE0" w:rsidP="00020BE0">
            <w:pPr>
              <w:rPr>
                <w:rFonts w:ascii="Calibri" w:hAnsi="Calibri"/>
              </w:rPr>
            </w:pPr>
            <w:r w:rsidRPr="00020BE0">
              <w:rPr>
                <w:rFonts w:ascii="Calibri" w:hAnsi="Calibri"/>
              </w:rPr>
              <w:t>Date Last Reviewed:</w:t>
            </w:r>
          </w:p>
        </w:tc>
        <w:tc>
          <w:tcPr>
            <w:tcW w:w="5415" w:type="dxa"/>
          </w:tcPr>
          <w:p w14:paraId="165F10F6"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0335FDC3" w14:textId="77777777" w:rsidTr="005648F1">
        <w:tc>
          <w:tcPr>
            <w:tcW w:w="2897" w:type="dxa"/>
          </w:tcPr>
          <w:p w14:paraId="069A94CD" w14:textId="102D3184" w:rsidR="00020BE0" w:rsidRPr="00020BE0" w:rsidRDefault="00B828E6" w:rsidP="00020BE0">
            <w:pPr>
              <w:rPr>
                <w:rFonts w:ascii="Calibri" w:hAnsi="Calibri"/>
              </w:rPr>
            </w:pPr>
            <w:r>
              <w:rPr>
                <w:rFonts w:ascii="Calibri" w:hAnsi="Calibri"/>
              </w:rPr>
              <w:t>August 2016</w:t>
            </w:r>
          </w:p>
        </w:tc>
        <w:tc>
          <w:tcPr>
            <w:tcW w:w="3005" w:type="dxa"/>
          </w:tcPr>
          <w:p w14:paraId="734B2A67" w14:textId="4967014E" w:rsidR="00020BE0" w:rsidRPr="00020BE0" w:rsidRDefault="00EF1E6F" w:rsidP="00020BE0">
            <w:pPr>
              <w:rPr>
                <w:rFonts w:ascii="Calibri" w:hAnsi="Calibri"/>
              </w:rPr>
            </w:pPr>
            <w:r>
              <w:rPr>
                <w:rFonts w:ascii="Calibri" w:hAnsi="Calibri"/>
              </w:rPr>
              <w:t>August 2025</w:t>
            </w:r>
          </w:p>
        </w:tc>
        <w:tc>
          <w:tcPr>
            <w:tcW w:w="5415" w:type="dxa"/>
          </w:tcPr>
          <w:p w14:paraId="25A69885" w14:textId="0DD8560E" w:rsidR="00020BE0" w:rsidRPr="00020BE0" w:rsidRDefault="00EF1E6F" w:rsidP="005648F1">
            <w:pPr>
              <w:rPr>
                <w:rFonts w:ascii="Calibri" w:hAnsi="Calibri"/>
              </w:rPr>
            </w:pPr>
            <w:r>
              <w:rPr>
                <w:rFonts w:ascii="Calibri" w:hAnsi="Calibri"/>
              </w:rPr>
              <w:t>Cindy Joffe Director Epworth at Home</w:t>
            </w:r>
          </w:p>
        </w:tc>
      </w:tr>
    </w:tbl>
    <w:p w14:paraId="0C66EA43" w14:textId="77777777" w:rsidR="00F7291A" w:rsidRPr="00EF1E6F" w:rsidRDefault="00F7291A" w:rsidP="00EF1E6F">
      <w:pPr>
        <w:pStyle w:val="Heading2"/>
        <w:widowControl w:val="0"/>
        <w:numPr>
          <w:ilvl w:val="1"/>
          <w:numId w:val="3"/>
        </w:numPr>
        <w:tabs>
          <w:tab w:val="left" w:pos="0"/>
        </w:tabs>
        <w:spacing w:line="360" w:lineRule="auto"/>
        <w:ind w:left="0" w:firstLine="0"/>
        <w:jc w:val="both"/>
        <w:rPr>
          <w:rFonts w:ascii="Calibri" w:eastAsia="Times New Roman" w:hAnsi="Calibri"/>
          <w:color w:val="54BCEB"/>
          <w:sz w:val="8"/>
          <w:szCs w:val="8"/>
        </w:rPr>
      </w:pPr>
    </w:p>
    <w:p w14:paraId="2DC88CE6" w14:textId="5E4B5E20"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1D213D9"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226C6EBD" w14:textId="77777777" w:rsidTr="00B753A8">
        <w:trPr>
          <w:trHeight w:val="492"/>
        </w:trPr>
        <w:tc>
          <w:tcPr>
            <w:tcW w:w="7797" w:type="dxa"/>
            <w:tcMar>
              <w:left w:w="0" w:type="dxa"/>
              <w:right w:w="0" w:type="dxa"/>
            </w:tcMar>
            <w:vAlign w:val="bottom"/>
          </w:tcPr>
          <w:p w14:paraId="62EDB57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457488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385787F"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3EDEF12" w14:textId="77777777" w:rsidTr="00B753A8">
        <w:trPr>
          <w:trHeight w:val="781"/>
        </w:trPr>
        <w:tc>
          <w:tcPr>
            <w:tcW w:w="7797" w:type="dxa"/>
            <w:tcMar>
              <w:left w:w="0" w:type="dxa"/>
              <w:right w:w="0" w:type="dxa"/>
            </w:tcMar>
            <w:vAlign w:val="bottom"/>
          </w:tcPr>
          <w:p w14:paraId="34E110E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3951D89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9F94874" w14:textId="77777777" w:rsidR="007A0059" w:rsidRPr="00074244" w:rsidRDefault="007A0059" w:rsidP="00D51BEF">
      <w:pPr>
        <w:tabs>
          <w:tab w:val="left" w:pos="1260"/>
        </w:tabs>
        <w:rPr>
          <w:rFonts w:ascii="Calibri" w:hAnsi="Calibri"/>
        </w:rPr>
      </w:pPr>
    </w:p>
    <w:sectPr w:rsidR="007A0059" w:rsidRPr="00074244" w:rsidSect="00763B86">
      <w:headerReference w:type="default" r:id="rId13"/>
      <w:pgSz w:w="16840" w:h="11900" w:orient="landscape"/>
      <w:pgMar w:top="709" w:right="1134" w:bottom="1134" w:left="1134" w:header="284"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indy Joffe" w:date="2025-08-04T13:24:00Z" w:initials="CJ">
    <w:p w14:paraId="3786911E" w14:textId="623BC337" w:rsidR="006F4693" w:rsidRDefault="006F4693">
      <w:pPr>
        <w:pStyle w:val="CommentText"/>
      </w:pPr>
      <w:r>
        <w:rPr>
          <w:rStyle w:val="CommentReference"/>
        </w:rPr>
        <w:annotationRef/>
      </w:r>
      <w:r>
        <w:t>Do we still want the finance manager as key manager?</w:t>
      </w:r>
    </w:p>
  </w:comment>
  <w:comment w:id="1" w:author="Cindy Joffe" w:date="2025-08-04T13:20:00Z" w:initials="CJ">
    <w:p w14:paraId="11391C1C" w14:textId="670020D6" w:rsidR="006F15FA" w:rsidRDefault="006F15FA">
      <w:pPr>
        <w:pStyle w:val="CommentText"/>
      </w:pPr>
      <w:r>
        <w:rPr>
          <w:rStyle w:val="CommentReference"/>
        </w:rPr>
        <w:annotationRef/>
      </w:r>
      <w:r>
        <w:t>Correct? Or do you want to put them under “Business Officer” (plus over award)?</w:t>
      </w:r>
    </w:p>
  </w:comment>
  <w:comment w:id="2" w:author="Cindy Joffe" w:date="2025-08-04T13:19:00Z" w:initials="CJ">
    <w:p w14:paraId="3CED1F84" w14:textId="31B89501" w:rsidR="006F15FA" w:rsidRDefault="006F15FA">
      <w:pPr>
        <w:pStyle w:val="CommentText"/>
      </w:pPr>
      <w:r>
        <w:rPr>
          <w:rStyle w:val="CommentReference"/>
        </w:rPr>
        <w:annotationRef/>
      </w:r>
      <w:r>
        <w:t>Do you still want to go with the TL roles?</w:t>
      </w:r>
    </w:p>
  </w:comment>
  <w:comment w:id="3" w:author="Cindy Joffe" w:date="2025-08-04T13:23:00Z" w:initials="CJ">
    <w:p w14:paraId="774A1FA9" w14:textId="08AEDDFB" w:rsidR="006F4693" w:rsidRDefault="006F4693">
      <w:pPr>
        <w:pStyle w:val="CommentText"/>
      </w:pPr>
      <w:r>
        <w:rPr>
          <w:rStyle w:val="CommentReference"/>
        </w:rPr>
        <w:annotationRef/>
      </w:r>
      <w:r>
        <w:t xml:space="preserve">Feels excessive? Is this because of billing?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86911E" w15:done="1"/>
  <w15:commentEx w15:paraId="11391C1C" w15:done="1"/>
  <w15:commentEx w15:paraId="3CED1F84" w15:done="1"/>
  <w15:commentEx w15:paraId="774A1FA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86911E" w16cid:durableId="2C3B32FC"/>
  <w16cid:commentId w16cid:paraId="11391C1C" w16cid:durableId="2C3B320B"/>
  <w16cid:commentId w16cid:paraId="3CED1F84" w16cid:durableId="2C3B31F7"/>
  <w16cid:commentId w16cid:paraId="774A1FA9" w16cid:durableId="2C3B3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5D1A" w14:textId="77777777" w:rsidR="00A41444" w:rsidRDefault="00A41444" w:rsidP="007A0059">
      <w:pPr>
        <w:spacing w:after="0"/>
      </w:pPr>
      <w:r>
        <w:separator/>
      </w:r>
    </w:p>
  </w:endnote>
  <w:endnote w:type="continuationSeparator" w:id="0">
    <w:p w14:paraId="2EDDB0F9" w14:textId="77777777" w:rsidR="00A41444" w:rsidRDefault="00A41444"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CEF9" w14:textId="77777777" w:rsidR="00A41444" w:rsidRDefault="00A41444" w:rsidP="007A0059">
      <w:pPr>
        <w:spacing w:after="0"/>
      </w:pPr>
      <w:r>
        <w:separator/>
      </w:r>
    </w:p>
  </w:footnote>
  <w:footnote w:type="continuationSeparator" w:id="0">
    <w:p w14:paraId="7C9E4B10" w14:textId="77777777" w:rsidR="00A41444" w:rsidRDefault="00A41444"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2C089A" w:rsidRPr="00885881" w14:paraId="39FBA803" w14:textId="77777777" w:rsidTr="00763B86">
      <w:trPr>
        <w:trHeight w:val="989"/>
      </w:trPr>
      <w:tc>
        <w:tcPr>
          <w:tcW w:w="13042" w:type="dxa"/>
        </w:tcPr>
        <w:p w14:paraId="31A9AF19" w14:textId="77777777" w:rsidR="002C089A" w:rsidRPr="00867F16" w:rsidRDefault="002C089A" w:rsidP="00F106B4">
          <w:pPr>
            <w:spacing w:after="0"/>
            <w:rPr>
              <w:b/>
              <w:lang w:val="en-US"/>
            </w:rPr>
          </w:pPr>
          <w:r>
            <w:rPr>
              <w:b/>
              <w:noProof/>
              <w:lang w:eastAsia="en-AU"/>
            </w:rPr>
            <w:drawing>
              <wp:anchor distT="0" distB="0" distL="114300" distR="114300" simplePos="0" relativeHeight="251665408" behindDoc="1" locked="0" layoutInCell="1" allowOverlap="1" wp14:anchorId="694FBD36" wp14:editId="331AA9AB">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5AF1D16" w14:textId="77777777" w:rsidR="002C089A" w:rsidRPr="00885881" w:rsidRDefault="002C089A" w:rsidP="00F106B4">
          <w:pPr>
            <w:spacing w:after="0"/>
            <w:rPr>
              <w:lang w:val="en-US"/>
            </w:rPr>
          </w:pPr>
          <w:r>
            <w:rPr>
              <w:noProof/>
              <w:lang w:eastAsia="en-AU"/>
            </w:rPr>
            <w:drawing>
              <wp:inline distT="0" distB="0" distL="0" distR="0" wp14:anchorId="20EBD1ED" wp14:editId="11E12B8B">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6695ED3" w14:textId="77777777" w:rsidR="002C089A" w:rsidRDefault="002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16F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E0A0C"/>
    <w:multiLevelType w:val="hybridMultilevel"/>
    <w:tmpl w:val="BEFEC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31D9F"/>
    <w:multiLevelType w:val="hybridMultilevel"/>
    <w:tmpl w:val="1A7E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8543E"/>
    <w:multiLevelType w:val="hybridMultilevel"/>
    <w:tmpl w:val="8C563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F4AF1"/>
    <w:multiLevelType w:val="hybridMultilevel"/>
    <w:tmpl w:val="89E8FB86"/>
    <w:lvl w:ilvl="0" w:tplc="0B0E7EBC">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895272BC">
      <w:numFmt w:val="bullet"/>
      <w:lvlText w:val="•"/>
      <w:lvlJc w:val="left"/>
      <w:pPr>
        <w:ind w:left="1422" w:hanging="360"/>
      </w:pPr>
      <w:rPr>
        <w:rFonts w:hint="default"/>
        <w:lang w:val="en-US" w:eastAsia="en-US" w:bidi="ar-SA"/>
      </w:rPr>
    </w:lvl>
    <w:lvl w:ilvl="2" w:tplc="19C64258">
      <w:numFmt w:val="bullet"/>
      <w:lvlText w:val="•"/>
      <w:lvlJc w:val="left"/>
      <w:pPr>
        <w:ind w:left="2025" w:hanging="360"/>
      </w:pPr>
      <w:rPr>
        <w:rFonts w:hint="default"/>
        <w:lang w:val="en-US" w:eastAsia="en-US" w:bidi="ar-SA"/>
      </w:rPr>
    </w:lvl>
    <w:lvl w:ilvl="3" w:tplc="89308062">
      <w:numFmt w:val="bullet"/>
      <w:lvlText w:val="•"/>
      <w:lvlJc w:val="left"/>
      <w:pPr>
        <w:ind w:left="2628" w:hanging="360"/>
      </w:pPr>
      <w:rPr>
        <w:rFonts w:hint="default"/>
        <w:lang w:val="en-US" w:eastAsia="en-US" w:bidi="ar-SA"/>
      </w:rPr>
    </w:lvl>
    <w:lvl w:ilvl="4" w:tplc="D40A2CBA">
      <w:numFmt w:val="bullet"/>
      <w:lvlText w:val="•"/>
      <w:lvlJc w:val="left"/>
      <w:pPr>
        <w:ind w:left="3231" w:hanging="360"/>
      </w:pPr>
      <w:rPr>
        <w:rFonts w:hint="default"/>
        <w:lang w:val="en-US" w:eastAsia="en-US" w:bidi="ar-SA"/>
      </w:rPr>
    </w:lvl>
    <w:lvl w:ilvl="5" w:tplc="6B5C384C">
      <w:numFmt w:val="bullet"/>
      <w:lvlText w:val="•"/>
      <w:lvlJc w:val="left"/>
      <w:pPr>
        <w:ind w:left="3834" w:hanging="360"/>
      </w:pPr>
      <w:rPr>
        <w:rFonts w:hint="default"/>
        <w:lang w:val="en-US" w:eastAsia="en-US" w:bidi="ar-SA"/>
      </w:rPr>
    </w:lvl>
    <w:lvl w:ilvl="6" w:tplc="081EE59C">
      <w:numFmt w:val="bullet"/>
      <w:lvlText w:val="•"/>
      <w:lvlJc w:val="left"/>
      <w:pPr>
        <w:ind w:left="4436" w:hanging="360"/>
      </w:pPr>
      <w:rPr>
        <w:rFonts w:hint="default"/>
        <w:lang w:val="en-US" w:eastAsia="en-US" w:bidi="ar-SA"/>
      </w:rPr>
    </w:lvl>
    <w:lvl w:ilvl="7" w:tplc="4A2C1234">
      <w:numFmt w:val="bullet"/>
      <w:lvlText w:val="•"/>
      <w:lvlJc w:val="left"/>
      <w:pPr>
        <w:ind w:left="5039" w:hanging="360"/>
      </w:pPr>
      <w:rPr>
        <w:rFonts w:hint="default"/>
        <w:lang w:val="en-US" w:eastAsia="en-US" w:bidi="ar-SA"/>
      </w:rPr>
    </w:lvl>
    <w:lvl w:ilvl="8" w:tplc="AD0087BE">
      <w:numFmt w:val="bullet"/>
      <w:lvlText w:val="•"/>
      <w:lvlJc w:val="left"/>
      <w:pPr>
        <w:ind w:left="5642" w:hanging="360"/>
      </w:pPr>
      <w:rPr>
        <w:rFonts w:hint="default"/>
        <w:lang w:val="en-US" w:eastAsia="en-US" w:bidi="ar-SA"/>
      </w:rPr>
    </w:lvl>
  </w:abstractNum>
  <w:abstractNum w:abstractNumId="17"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649F7"/>
    <w:multiLevelType w:val="hybridMultilevel"/>
    <w:tmpl w:val="AF26B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E050F1B"/>
    <w:multiLevelType w:val="hybridMultilevel"/>
    <w:tmpl w:val="882ECA22"/>
    <w:lvl w:ilvl="0" w:tplc="121E5FF4">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92EE3E6C">
      <w:numFmt w:val="bullet"/>
      <w:lvlText w:val="•"/>
      <w:lvlJc w:val="left"/>
      <w:pPr>
        <w:ind w:left="1422" w:hanging="360"/>
      </w:pPr>
      <w:rPr>
        <w:rFonts w:hint="default"/>
        <w:lang w:val="en-US" w:eastAsia="en-US" w:bidi="ar-SA"/>
      </w:rPr>
    </w:lvl>
    <w:lvl w:ilvl="2" w:tplc="3FE490CC">
      <w:numFmt w:val="bullet"/>
      <w:lvlText w:val="•"/>
      <w:lvlJc w:val="left"/>
      <w:pPr>
        <w:ind w:left="2025" w:hanging="360"/>
      </w:pPr>
      <w:rPr>
        <w:rFonts w:hint="default"/>
        <w:lang w:val="en-US" w:eastAsia="en-US" w:bidi="ar-SA"/>
      </w:rPr>
    </w:lvl>
    <w:lvl w:ilvl="3" w:tplc="4CDC28CE">
      <w:numFmt w:val="bullet"/>
      <w:lvlText w:val="•"/>
      <w:lvlJc w:val="left"/>
      <w:pPr>
        <w:ind w:left="2628" w:hanging="360"/>
      </w:pPr>
      <w:rPr>
        <w:rFonts w:hint="default"/>
        <w:lang w:val="en-US" w:eastAsia="en-US" w:bidi="ar-SA"/>
      </w:rPr>
    </w:lvl>
    <w:lvl w:ilvl="4" w:tplc="E982DBD2">
      <w:numFmt w:val="bullet"/>
      <w:lvlText w:val="•"/>
      <w:lvlJc w:val="left"/>
      <w:pPr>
        <w:ind w:left="3231" w:hanging="360"/>
      </w:pPr>
      <w:rPr>
        <w:rFonts w:hint="default"/>
        <w:lang w:val="en-US" w:eastAsia="en-US" w:bidi="ar-SA"/>
      </w:rPr>
    </w:lvl>
    <w:lvl w:ilvl="5" w:tplc="80E0B1EE">
      <w:numFmt w:val="bullet"/>
      <w:lvlText w:val="•"/>
      <w:lvlJc w:val="left"/>
      <w:pPr>
        <w:ind w:left="3834" w:hanging="360"/>
      </w:pPr>
      <w:rPr>
        <w:rFonts w:hint="default"/>
        <w:lang w:val="en-US" w:eastAsia="en-US" w:bidi="ar-SA"/>
      </w:rPr>
    </w:lvl>
    <w:lvl w:ilvl="6" w:tplc="A6105C36">
      <w:numFmt w:val="bullet"/>
      <w:lvlText w:val="•"/>
      <w:lvlJc w:val="left"/>
      <w:pPr>
        <w:ind w:left="4436" w:hanging="360"/>
      </w:pPr>
      <w:rPr>
        <w:rFonts w:hint="default"/>
        <w:lang w:val="en-US" w:eastAsia="en-US" w:bidi="ar-SA"/>
      </w:rPr>
    </w:lvl>
    <w:lvl w:ilvl="7" w:tplc="FFE6C1A0">
      <w:numFmt w:val="bullet"/>
      <w:lvlText w:val="•"/>
      <w:lvlJc w:val="left"/>
      <w:pPr>
        <w:ind w:left="5039" w:hanging="360"/>
      </w:pPr>
      <w:rPr>
        <w:rFonts w:hint="default"/>
        <w:lang w:val="en-US" w:eastAsia="en-US" w:bidi="ar-SA"/>
      </w:rPr>
    </w:lvl>
    <w:lvl w:ilvl="8" w:tplc="8CF2926C">
      <w:numFmt w:val="bullet"/>
      <w:lvlText w:val="•"/>
      <w:lvlJc w:val="left"/>
      <w:pPr>
        <w:ind w:left="5642" w:hanging="360"/>
      </w:pPr>
      <w:rPr>
        <w:rFonts w:hint="default"/>
        <w:lang w:val="en-US" w:eastAsia="en-US" w:bidi="ar-SA"/>
      </w:rPr>
    </w:lvl>
  </w:abstractNum>
  <w:abstractNum w:abstractNumId="21"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0E1A68"/>
    <w:multiLevelType w:val="hybridMultilevel"/>
    <w:tmpl w:val="6F349B02"/>
    <w:lvl w:ilvl="0" w:tplc="16BC7E56">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4B9032CA">
      <w:numFmt w:val="bullet"/>
      <w:lvlText w:val="•"/>
      <w:lvlJc w:val="left"/>
      <w:pPr>
        <w:ind w:left="1422" w:hanging="360"/>
      </w:pPr>
      <w:rPr>
        <w:rFonts w:hint="default"/>
        <w:lang w:val="en-US" w:eastAsia="en-US" w:bidi="ar-SA"/>
      </w:rPr>
    </w:lvl>
    <w:lvl w:ilvl="2" w:tplc="DACA2D68">
      <w:numFmt w:val="bullet"/>
      <w:lvlText w:val="•"/>
      <w:lvlJc w:val="left"/>
      <w:pPr>
        <w:ind w:left="2025" w:hanging="360"/>
      </w:pPr>
      <w:rPr>
        <w:rFonts w:hint="default"/>
        <w:lang w:val="en-US" w:eastAsia="en-US" w:bidi="ar-SA"/>
      </w:rPr>
    </w:lvl>
    <w:lvl w:ilvl="3" w:tplc="4CB42350">
      <w:numFmt w:val="bullet"/>
      <w:lvlText w:val="•"/>
      <w:lvlJc w:val="left"/>
      <w:pPr>
        <w:ind w:left="2628" w:hanging="360"/>
      </w:pPr>
      <w:rPr>
        <w:rFonts w:hint="default"/>
        <w:lang w:val="en-US" w:eastAsia="en-US" w:bidi="ar-SA"/>
      </w:rPr>
    </w:lvl>
    <w:lvl w:ilvl="4" w:tplc="FC808346">
      <w:numFmt w:val="bullet"/>
      <w:lvlText w:val="•"/>
      <w:lvlJc w:val="left"/>
      <w:pPr>
        <w:ind w:left="3231" w:hanging="360"/>
      </w:pPr>
      <w:rPr>
        <w:rFonts w:hint="default"/>
        <w:lang w:val="en-US" w:eastAsia="en-US" w:bidi="ar-SA"/>
      </w:rPr>
    </w:lvl>
    <w:lvl w:ilvl="5" w:tplc="A2EE13CC">
      <w:numFmt w:val="bullet"/>
      <w:lvlText w:val="•"/>
      <w:lvlJc w:val="left"/>
      <w:pPr>
        <w:ind w:left="3834" w:hanging="360"/>
      </w:pPr>
      <w:rPr>
        <w:rFonts w:hint="default"/>
        <w:lang w:val="en-US" w:eastAsia="en-US" w:bidi="ar-SA"/>
      </w:rPr>
    </w:lvl>
    <w:lvl w:ilvl="6" w:tplc="D324BDC4">
      <w:numFmt w:val="bullet"/>
      <w:lvlText w:val="•"/>
      <w:lvlJc w:val="left"/>
      <w:pPr>
        <w:ind w:left="4436" w:hanging="360"/>
      </w:pPr>
      <w:rPr>
        <w:rFonts w:hint="default"/>
        <w:lang w:val="en-US" w:eastAsia="en-US" w:bidi="ar-SA"/>
      </w:rPr>
    </w:lvl>
    <w:lvl w:ilvl="7" w:tplc="9CAE3620">
      <w:numFmt w:val="bullet"/>
      <w:lvlText w:val="•"/>
      <w:lvlJc w:val="left"/>
      <w:pPr>
        <w:ind w:left="5039" w:hanging="360"/>
      </w:pPr>
      <w:rPr>
        <w:rFonts w:hint="default"/>
        <w:lang w:val="en-US" w:eastAsia="en-US" w:bidi="ar-SA"/>
      </w:rPr>
    </w:lvl>
    <w:lvl w:ilvl="8" w:tplc="F684C9A0">
      <w:numFmt w:val="bullet"/>
      <w:lvlText w:val="•"/>
      <w:lvlJc w:val="left"/>
      <w:pPr>
        <w:ind w:left="5642" w:hanging="360"/>
      </w:pPr>
      <w:rPr>
        <w:rFonts w:hint="default"/>
        <w:lang w:val="en-US" w:eastAsia="en-US" w:bidi="ar-SA"/>
      </w:rPr>
    </w:lvl>
  </w:abstractNum>
  <w:abstractNum w:abstractNumId="23" w15:restartNumberingAfterBreak="0">
    <w:nsid w:val="721D0CDA"/>
    <w:multiLevelType w:val="hybridMultilevel"/>
    <w:tmpl w:val="7506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1F113E"/>
    <w:multiLevelType w:val="hybridMultilevel"/>
    <w:tmpl w:val="D718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DF45D2"/>
    <w:multiLevelType w:val="hybridMultilevel"/>
    <w:tmpl w:val="8E4C723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8" w15:restartNumberingAfterBreak="0">
    <w:nsid w:val="790805CD"/>
    <w:multiLevelType w:val="hybridMultilevel"/>
    <w:tmpl w:val="5C2A2328"/>
    <w:lvl w:ilvl="0" w:tplc="F6884534">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630C22A4">
      <w:numFmt w:val="bullet"/>
      <w:lvlText w:val="•"/>
      <w:lvlJc w:val="left"/>
      <w:pPr>
        <w:ind w:left="1422" w:hanging="360"/>
      </w:pPr>
      <w:rPr>
        <w:rFonts w:hint="default"/>
        <w:lang w:val="en-US" w:eastAsia="en-US" w:bidi="ar-SA"/>
      </w:rPr>
    </w:lvl>
    <w:lvl w:ilvl="2" w:tplc="6F3E38A2">
      <w:numFmt w:val="bullet"/>
      <w:lvlText w:val="•"/>
      <w:lvlJc w:val="left"/>
      <w:pPr>
        <w:ind w:left="2025" w:hanging="360"/>
      </w:pPr>
      <w:rPr>
        <w:rFonts w:hint="default"/>
        <w:lang w:val="en-US" w:eastAsia="en-US" w:bidi="ar-SA"/>
      </w:rPr>
    </w:lvl>
    <w:lvl w:ilvl="3" w:tplc="0F8E2C3A">
      <w:numFmt w:val="bullet"/>
      <w:lvlText w:val="•"/>
      <w:lvlJc w:val="left"/>
      <w:pPr>
        <w:ind w:left="2628" w:hanging="360"/>
      </w:pPr>
      <w:rPr>
        <w:rFonts w:hint="default"/>
        <w:lang w:val="en-US" w:eastAsia="en-US" w:bidi="ar-SA"/>
      </w:rPr>
    </w:lvl>
    <w:lvl w:ilvl="4" w:tplc="0FDE0E22">
      <w:numFmt w:val="bullet"/>
      <w:lvlText w:val="•"/>
      <w:lvlJc w:val="left"/>
      <w:pPr>
        <w:ind w:left="3231" w:hanging="360"/>
      </w:pPr>
      <w:rPr>
        <w:rFonts w:hint="default"/>
        <w:lang w:val="en-US" w:eastAsia="en-US" w:bidi="ar-SA"/>
      </w:rPr>
    </w:lvl>
    <w:lvl w:ilvl="5" w:tplc="74F4538A">
      <w:numFmt w:val="bullet"/>
      <w:lvlText w:val="•"/>
      <w:lvlJc w:val="left"/>
      <w:pPr>
        <w:ind w:left="3834" w:hanging="360"/>
      </w:pPr>
      <w:rPr>
        <w:rFonts w:hint="default"/>
        <w:lang w:val="en-US" w:eastAsia="en-US" w:bidi="ar-SA"/>
      </w:rPr>
    </w:lvl>
    <w:lvl w:ilvl="6" w:tplc="2E025BB0">
      <w:numFmt w:val="bullet"/>
      <w:lvlText w:val="•"/>
      <w:lvlJc w:val="left"/>
      <w:pPr>
        <w:ind w:left="4436" w:hanging="360"/>
      </w:pPr>
      <w:rPr>
        <w:rFonts w:hint="default"/>
        <w:lang w:val="en-US" w:eastAsia="en-US" w:bidi="ar-SA"/>
      </w:rPr>
    </w:lvl>
    <w:lvl w:ilvl="7" w:tplc="D8B4EF2E">
      <w:numFmt w:val="bullet"/>
      <w:lvlText w:val="•"/>
      <w:lvlJc w:val="left"/>
      <w:pPr>
        <w:ind w:left="5039" w:hanging="360"/>
      </w:pPr>
      <w:rPr>
        <w:rFonts w:hint="default"/>
        <w:lang w:val="en-US" w:eastAsia="en-US" w:bidi="ar-SA"/>
      </w:rPr>
    </w:lvl>
    <w:lvl w:ilvl="8" w:tplc="3A0084D2">
      <w:numFmt w:val="bullet"/>
      <w:lvlText w:val="•"/>
      <w:lvlJc w:val="left"/>
      <w:pPr>
        <w:ind w:left="5642" w:hanging="360"/>
      </w:pPr>
      <w:rPr>
        <w:rFonts w:hint="default"/>
        <w:lang w:val="en-US" w:eastAsia="en-US" w:bidi="ar-SA"/>
      </w:rPr>
    </w:lvl>
  </w:abstractNum>
  <w:abstractNum w:abstractNumId="29"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0" w15:restartNumberingAfterBreak="0">
    <w:nsid w:val="7A112B95"/>
    <w:multiLevelType w:val="hybridMultilevel"/>
    <w:tmpl w:val="4218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251AF"/>
    <w:multiLevelType w:val="hybridMultilevel"/>
    <w:tmpl w:val="CF708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5872103">
    <w:abstractNumId w:val="13"/>
  </w:num>
  <w:num w:numId="2" w16cid:durableId="15716910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67269">
    <w:abstractNumId w:val="0"/>
  </w:num>
  <w:num w:numId="4" w16cid:durableId="354812540">
    <w:abstractNumId w:val="11"/>
  </w:num>
  <w:num w:numId="5" w16cid:durableId="1349915547">
    <w:abstractNumId w:val="26"/>
  </w:num>
  <w:num w:numId="6" w16cid:durableId="284122711">
    <w:abstractNumId w:val="17"/>
  </w:num>
  <w:num w:numId="7" w16cid:durableId="1169371752">
    <w:abstractNumId w:val="4"/>
  </w:num>
  <w:num w:numId="8" w16cid:durableId="1209805992">
    <w:abstractNumId w:val="24"/>
  </w:num>
  <w:num w:numId="9" w16cid:durableId="1139301695">
    <w:abstractNumId w:val="18"/>
  </w:num>
  <w:num w:numId="10" w16cid:durableId="1915553322">
    <w:abstractNumId w:val="7"/>
  </w:num>
  <w:num w:numId="11" w16cid:durableId="1317952244">
    <w:abstractNumId w:val="14"/>
  </w:num>
  <w:num w:numId="12" w16cid:durableId="2037582802">
    <w:abstractNumId w:val="6"/>
  </w:num>
  <w:num w:numId="13" w16cid:durableId="1827016997">
    <w:abstractNumId w:val="21"/>
  </w:num>
  <w:num w:numId="14" w16cid:durableId="1165172692">
    <w:abstractNumId w:val="10"/>
  </w:num>
  <w:num w:numId="15" w16cid:durableId="1391734710">
    <w:abstractNumId w:val="27"/>
  </w:num>
  <w:num w:numId="16" w16cid:durableId="1436174833">
    <w:abstractNumId w:val="2"/>
  </w:num>
  <w:num w:numId="17" w16cid:durableId="395010809">
    <w:abstractNumId w:val="8"/>
  </w:num>
  <w:num w:numId="18" w16cid:durableId="1844969620">
    <w:abstractNumId w:val="15"/>
  </w:num>
  <w:num w:numId="19" w16cid:durableId="1860318544">
    <w:abstractNumId w:val="5"/>
  </w:num>
  <w:num w:numId="20" w16cid:durableId="21790669">
    <w:abstractNumId w:val="3"/>
  </w:num>
  <w:num w:numId="21" w16cid:durableId="1409572091">
    <w:abstractNumId w:val="9"/>
  </w:num>
  <w:num w:numId="22" w16cid:durableId="1738555863">
    <w:abstractNumId w:val="23"/>
  </w:num>
  <w:num w:numId="23" w16cid:durableId="43212257">
    <w:abstractNumId w:val="1"/>
  </w:num>
  <w:num w:numId="24" w16cid:durableId="147598501">
    <w:abstractNumId w:val="19"/>
  </w:num>
  <w:num w:numId="25" w16cid:durableId="444083730">
    <w:abstractNumId w:val="29"/>
  </w:num>
  <w:num w:numId="26" w16cid:durableId="1610431168">
    <w:abstractNumId w:val="11"/>
  </w:num>
  <w:num w:numId="27" w16cid:durableId="1601063370">
    <w:abstractNumId w:val="2"/>
  </w:num>
  <w:num w:numId="28" w16cid:durableId="416290731">
    <w:abstractNumId w:val="11"/>
  </w:num>
  <w:num w:numId="29" w16cid:durableId="242178815">
    <w:abstractNumId w:val="2"/>
  </w:num>
  <w:num w:numId="30" w16cid:durableId="809517427">
    <w:abstractNumId w:val="25"/>
  </w:num>
  <w:num w:numId="31" w16cid:durableId="84690529">
    <w:abstractNumId w:val="31"/>
  </w:num>
  <w:num w:numId="32" w16cid:durableId="2033219945">
    <w:abstractNumId w:val="28"/>
  </w:num>
  <w:num w:numId="33" w16cid:durableId="1376542724">
    <w:abstractNumId w:val="20"/>
  </w:num>
  <w:num w:numId="34" w16cid:durableId="1315376817">
    <w:abstractNumId w:val="16"/>
  </w:num>
  <w:num w:numId="35" w16cid:durableId="1752383300">
    <w:abstractNumId w:val="30"/>
  </w:num>
  <w:num w:numId="36" w16cid:durableId="18559949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ndy Joffe">
    <w15:presenceInfo w15:providerId="AD" w15:userId="S-1-5-21-1275210071-2052111302-725345543-113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012E"/>
    <w:rsid w:val="00001D01"/>
    <w:rsid w:val="00020BE0"/>
    <w:rsid w:val="000247C1"/>
    <w:rsid w:val="000329B1"/>
    <w:rsid w:val="00032AAB"/>
    <w:rsid w:val="0004731B"/>
    <w:rsid w:val="000579BC"/>
    <w:rsid w:val="00057CDA"/>
    <w:rsid w:val="00066B3A"/>
    <w:rsid w:val="00074244"/>
    <w:rsid w:val="00076913"/>
    <w:rsid w:val="00082A79"/>
    <w:rsid w:val="000845BB"/>
    <w:rsid w:val="00085A0C"/>
    <w:rsid w:val="00086008"/>
    <w:rsid w:val="00090E6E"/>
    <w:rsid w:val="000933ED"/>
    <w:rsid w:val="00094668"/>
    <w:rsid w:val="000B4FFF"/>
    <w:rsid w:val="000C698D"/>
    <w:rsid w:val="000C7D9D"/>
    <w:rsid w:val="000D3467"/>
    <w:rsid w:val="000D59E5"/>
    <w:rsid w:val="000D622F"/>
    <w:rsid w:val="000F5BF9"/>
    <w:rsid w:val="001005D3"/>
    <w:rsid w:val="00110D0F"/>
    <w:rsid w:val="00121FFE"/>
    <w:rsid w:val="00133586"/>
    <w:rsid w:val="001377C2"/>
    <w:rsid w:val="001378B7"/>
    <w:rsid w:val="001428B4"/>
    <w:rsid w:val="00142CAD"/>
    <w:rsid w:val="00152251"/>
    <w:rsid w:val="00153BDA"/>
    <w:rsid w:val="0015590C"/>
    <w:rsid w:val="00156237"/>
    <w:rsid w:val="00156E0F"/>
    <w:rsid w:val="0016775D"/>
    <w:rsid w:val="00172296"/>
    <w:rsid w:val="0018096B"/>
    <w:rsid w:val="001A3FCF"/>
    <w:rsid w:val="001A704F"/>
    <w:rsid w:val="001B4202"/>
    <w:rsid w:val="001C0300"/>
    <w:rsid w:val="001C171D"/>
    <w:rsid w:val="001C76CC"/>
    <w:rsid w:val="001D27BD"/>
    <w:rsid w:val="001D3622"/>
    <w:rsid w:val="001F19CA"/>
    <w:rsid w:val="001F2553"/>
    <w:rsid w:val="001F6BBD"/>
    <w:rsid w:val="00213C15"/>
    <w:rsid w:val="00226261"/>
    <w:rsid w:val="00232FFC"/>
    <w:rsid w:val="0023605C"/>
    <w:rsid w:val="002367B4"/>
    <w:rsid w:val="00245D0A"/>
    <w:rsid w:val="002656CA"/>
    <w:rsid w:val="00280137"/>
    <w:rsid w:val="0029543D"/>
    <w:rsid w:val="002A5E58"/>
    <w:rsid w:val="002B1AD6"/>
    <w:rsid w:val="002B542F"/>
    <w:rsid w:val="002B6FCC"/>
    <w:rsid w:val="002C0752"/>
    <w:rsid w:val="002C089A"/>
    <w:rsid w:val="002C47B6"/>
    <w:rsid w:val="002C4CAC"/>
    <w:rsid w:val="002E3DB7"/>
    <w:rsid w:val="002F3828"/>
    <w:rsid w:val="002F4605"/>
    <w:rsid w:val="002F5015"/>
    <w:rsid w:val="00302B7D"/>
    <w:rsid w:val="003053B1"/>
    <w:rsid w:val="003068DB"/>
    <w:rsid w:val="00313396"/>
    <w:rsid w:val="0031607A"/>
    <w:rsid w:val="003170F1"/>
    <w:rsid w:val="00323279"/>
    <w:rsid w:val="00323D6B"/>
    <w:rsid w:val="00331352"/>
    <w:rsid w:val="00331C6A"/>
    <w:rsid w:val="00333470"/>
    <w:rsid w:val="00340653"/>
    <w:rsid w:val="00341843"/>
    <w:rsid w:val="00344BEB"/>
    <w:rsid w:val="00357742"/>
    <w:rsid w:val="0037607B"/>
    <w:rsid w:val="003A501F"/>
    <w:rsid w:val="003A7BFF"/>
    <w:rsid w:val="003B4164"/>
    <w:rsid w:val="003B6094"/>
    <w:rsid w:val="003D0CB3"/>
    <w:rsid w:val="00405064"/>
    <w:rsid w:val="00415ECE"/>
    <w:rsid w:val="00431F0D"/>
    <w:rsid w:val="00444DEB"/>
    <w:rsid w:val="00451E2F"/>
    <w:rsid w:val="004535F9"/>
    <w:rsid w:val="0046069A"/>
    <w:rsid w:val="00476C93"/>
    <w:rsid w:val="00481F15"/>
    <w:rsid w:val="00484D7D"/>
    <w:rsid w:val="00485F5F"/>
    <w:rsid w:val="004A6170"/>
    <w:rsid w:val="004A6BC0"/>
    <w:rsid w:val="004B1CA2"/>
    <w:rsid w:val="004C0B0F"/>
    <w:rsid w:val="004D79DB"/>
    <w:rsid w:val="004E2D1F"/>
    <w:rsid w:val="004E6BD0"/>
    <w:rsid w:val="00510BDD"/>
    <w:rsid w:val="005113C1"/>
    <w:rsid w:val="00520BD7"/>
    <w:rsid w:val="00527971"/>
    <w:rsid w:val="00542AA8"/>
    <w:rsid w:val="00543905"/>
    <w:rsid w:val="00543DC8"/>
    <w:rsid w:val="005648F1"/>
    <w:rsid w:val="00567C0E"/>
    <w:rsid w:val="00572129"/>
    <w:rsid w:val="0057627E"/>
    <w:rsid w:val="00591E01"/>
    <w:rsid w:val="0059361C"/>
    <w:rsid w:val="005A5E23"/>
    <w:rsid w:val="005B1CC7"/>
    <w:rsid w:val="005B2D9A"/>
    <w:rsid w:val="005C4E24"/>
    <w:rsid w:val="005D1CB1"/>
    <w:rsid w:val="005D56BC"/>
    <w:rsid w:val="005E2D59"/>
    <w:rsid w:val="005E3A76"/>
    <w:rsid w:val="005F19C3"/>
    <w:rsid w:val="00600E45"/>
    <w:rsid w:val="0062504F"/>
    <w:rsid w:val="00652BE4"/>
    <w:rsid w:val="00672474"/>
    <w:rsid w:val="0067469E"/>
    <w:rsid w:val="006819D6"/>
    <w:rsid w:val="0068624D"/>
    <w:rsid w:val="006B0E12"/>
    <w:rsid w:val="006C00F3"/>
    <w:rsid w:val="006C1433"/>
    <w:rsid w:val="006E37F5"/>
    <w:rsid w:val="006E6327"/>
    <w:rsid w:val="006E7CC4"/>
    <w:rsid w:val="006F15FA"/>
    <w:rsid w:val="006F4693"/>
    <w:rsid w:val="007011B9"/>
    <w:rsid w:val="00731617"/>
    <w:rsid w:val="007472CA"/>
    <w:rsid w:val="00747B19"/>
    <w:rsid w:val="00751DB9"/>
    <w:rsid w:val="00763B86"/>
    <w:rsid w:val="007768BA"/>
    <w:rsid w:val="00776D1F"/>
    <w:rsid w:val="00791802"/>
    <w:rsid w:val="0079302A"/>
    <w:rsid w:val="00794211"/>
    <w:rsid w:val="007A0059"/>
    <w:rsid w:val="007A62AE"/>
    <w:rsid w:val="007B1206"/>
    <w:rsid w:val="007B457F"/>
    <w:rsid w:val="007B6CA1"/>
    <w:rsid w:val="007C613E"/>
    <w:rsid w:val="007D0315"/>
    <w:rsid w:val="007D0999"/>
    <w:rsid w:val="007D4122"/>
    <w:rsid w:val="007E206D"/>
    <w:rsid w:val="007E5178"/>
    <w:rsid w:val="00807782"/>
    <w:rsid w:val="00826A4E"/>
    <w:rsid w:val="00830B80"/>
    <w:rsid w:val="00832C5A"/>
    <w:rsid w:val="008350A0"/>
    <w:rsid w:val="00841EBE"/>
    <w:rsid w:val="008501AE"/>
    <w:rsid w:val="00855EA1"/>
    <w:rsid w:val="00862120"/>
    <w:rsid w:val="00866DF5"/>
    <w:rsid w:val="0087117E"/>
    <w:rsid w:val="00895AD5"/>
    <w:rsid w:val="008976E0"/>
    <w:rsid w:val="008A12E0"/>
    <w:rsid w:val="008B7897"/>
    <w:rsid w:val="008C076E"/>
    <w:rsid w:val="008C51CA"/>
    <w:rsid w:val="008D3CAD"/>
    <w:rsid w:val="008D3D19"/>
    <w:rsid w:val="008D53B7"/>
    <w:rsid w:val="008E0B91"/>
    <w:rsid w:val="008E4A45"/>
    <w:rsid w:val="008F1D6D"/>
    <w:rsid w:val="008F230A"/>
    <w:rsid w:val="00907B6A"/>
    <w:rsid w:val="00917CF4"/>
    <w:rsid w:val="00921155"/>
    <w:rsid w:val="009248F9"/>
    <w:rsid w:val="0093109C"/>
    <w:rsid w:val="00931673"/>
    <w:rsid w:val="00940FDA"/>
    <w:rsid w:val="00947B7B"/>
    <w:rsid w:val="0096187F"/>
    <w:rsid w:val="00962DA8"/>
    <w:rsid w:val="009855F3"/>
    <w:rsid w:val="00985E86"/>
    <w:rsid w:val="009A0203"/>
    <w:rsid w:val="009A672A"/>
    <w:rsid w:val="009A7E52"/>
    <w:rsid w:val="009B1B86"/>
    <w:rsid w:val="009B2EB5"/>
    <w:rsid w:val="009C2945"/>
    <w:rsid w:val="009C2CD1"/>
    <w:rsid w:val="009C38CE"/>
    <w:rsid w:val="009D7A86"/>
    <w:rsid w:val="009E3E96"/>
    <w:rsid w:val="009E71E4"/>
    <w:rsid w:val="009F7614"/>
    <w:rsid w:val="00A00DB4"/>
    <w:rsid w:val="00A04E2A"/>
    <w:rsid w:val="00A065E9"/>
    <w:rsid w:val="00A067D0"/>
    <w:rsid w:val="00A13672"/>
    <w:rsid w:val="00A364C7"/>
    <w:rsid w:val="00A36F40"/>
    <w:rsid w:val="00A41444"/>
    <w:rsid w:val="00A66194"/>
    <w:rsid w:val="00A71741"/>
    <w:rsid w:val="00A72FA8"/>
    <w:rsid w:val="00A82DE8"/>
    <w:rsid w:val="00A94D6B"/>
    <w:rsid w:val="00A97D58"/>
    <w:rsid w:val="00AB07A7"/>
    <w:rsid w:val="00AB13B9"/>
    <w:rsid w:val="00AB3530"/>
    <w:rsid w:val="00AB3938"/>
    <w:rsid w:val="00AD34BE"/>
    <w:rsid w:val="00AE7765"/>
    <w:rsid w:val="00AE7897"/>
    <w:rsid w:val="00AF0098"/>
    <w:rsid w:val="00B02F50"/>
    <w:rsid w:val="00B03194"/>
    <w:rsid w:val="00B10B40"/>
    <w:rsid w:val="00B14863"/>
    <w:rsid w:val="00B271BD"/>
    <w:rsid w:val="00B353CF"/>
    <w:rsid w:val="00B37423"/>
    <w:rsid w:val="00B42124"/>
    <w:rsid w:val="00B54B60"/>
    <w:rsid w:val="00B564DD"/>
    <w:rsid w:val="00B61160"/>
    <w:rsid w:val="00B724AD"/>
    <w:rsid w:val="00B733D0"/>
    <w:rsid w:val="00B753A8"/>
    <w:rsid w:val="00B828E6"/>
    <w:rsid w:val="00B8661D"/>
    <w:rsid w:val="00B95199"/>
    <w:rsid w:val="00BA1329"/>
    <w:rsid w:val="00BA30EA"/>
    <w:rsid w:val="00BC1306"/>
    <w:rsid w:val="00BD0887"/>
    <w:rsid w:val="00BD0D0C"/>
    <w:rsid w:val="00BD4196"/>
    <w:rsid w:val="00BD4710"/>
    <w:rsid w:val="00BD7DE1"/>
    <w:rsid w:val="00BE4A70"/>
    <w:rsid w:val="00BE6868"/>
    <w:rsid w:val="00BF2FD2"/>
    <w:rsid w:val="00C34346"/>
    <w:rsid w:val="00C42545"/>
    <w:rsid w:val="00C444BB"/>
    <w:rsid w:val="00C562D5"/>
    <w:rsid w:val="00C57832"/>
    <w:rsid w:val="00C60C0D"/>
    <w:rsid w:val="00C762B0"/>
    <w:rsid w:val="00C82962"/>
    <w:rsid w:val="00C97089"/>
    <w:rsid w:val="00CA15D6"/>
    <w:rsid w:val="00CB686D"/>
    <w:rsid w:val="00CC2F23"/>
    <w:rsid w:val="00CC57E7"/>
    <w:rsid w:val="00CC5A16"/>
    <w:rsid w:val="00CD127A"/>
    <w:rsid w:val="00CD57BF"/>
    <w:rsid w:val="00CE59E7"/>
    <w:rsid w:val="00CF4A19"/>
    <w:rsid w:val="00CF52AA"/>
    <w:rsid w:val="00D01014"/>
    <w:rsid w:val="00D0260B"/>
    <w:rsid w:val="00D03A19"/>
    <w:rsid w:val="00D070B9"/>
    <w:rsid w:val="00D243AA"/>
    <w:rsid w:val="00D32B21"/>
    <w:rsid w:val="00D3509D"/>
    <w:rsid w:val="00D37583"/>
    <w:rsid w:val="00D377B6"/>
    <w:rsid w:val="00D40507"/>
    <w:rsid w:val="00D42B3C"/>
    <w:rsid w:val="00D43068"/>
    <w:rsid w:val="00D50FAB"/>
    <w:rsid w:val="00D51BEF"/>
    <w:rsid w:val="00D5714D"/>
    <w:rsid w:val="00D57C07"/>
    <w:rsid w:val="00D63C07"/>
    <w:rsid w:val="00D70F71"/>
    <w:rsid w:val="00D84A43"/>
    <w:rsid w:val="00D85A0A"/>
    <w:rsid w:val="00DA60D1"/>
    <w:rsid w:val="00DB41EC"/>
    <w:rsid w:val="00DB4BC5"/>
    <w:rsid w:val="00DB5F65"/>
    <w:rsid w:val="00DB6DB9"/>
    <w:rsid w:val="00DD43A0"/>
    <w:rsid w:val="00DF6C58"/>
    <w:rsid w:val="00DF7F4E"/>
    <w:rsid w:val="00E009FF"/>
    <w:rsid w:val="00E100F0"/>
    <w:rsid w:val="00E13B7E"/>
    <w:rsid w:val="00E249EF"/>
    <w:rsid w:val="00E4381B"/>
    <w:rsid w:val="00E463A6"/>
    <w:rsid w:val="00E47992"/>
    <w:rsid w:val="00E80337"/>
    <w:rsid w:val="00E822D8"/>
    <w:rsid w:val="00E90340"/>
    <w:rsid w:val="00E906AB"/>
    <w:rsid w:val="00E955FB"/>
    <w:rsid w:val="00EA18DD"/>
    <w:rsid w:val="00EB511E"/>
    <w:rsid w:val="00EB5B3A"/>
    <w:rsid w:val="00EC1778"/>
    <w:rsid w:val="00EC1FF4"/>
    <w:rsid w:val="00EC3DEE"/>
    <w:rsid w:val="00EC56FE"/>
    <w:rsid w:val="00ED02D1"/>
    <w:rsid w:val="00ED2641"/>
    <w:rsid w:val="00ED29E3"/>
    <w:rsid w:val="00ED4C6E"/>
    <w:rsid w:val="00EF0505"/>
    <w:rsid w:val="00EF1E6F"/>
    <w:rsid w:val="00F021B9"/>
    <w:rsid w:val="00F106B4"/>
    <w:rsid w:val="00F1118E"/>
    <w:rsid w:val="00F12ACF"/>
    <w:rsid w:val="00F21173"/>
    <w:rsid w:val="00F25933"/>
    <w:rsid w:val="00F27872"/>
    <w:rsid w:val="00F30615"/>
    <w:rsid w:val="00F33FB3"/>
    <w:rsid w:val="00F341FA"/>
    <w:rsid w:val="00F43245"/>
    <w:rsid w:val="00F673B7"/>
    <w:rsid w:val="00F7291A"/>
    <w:rsid w:val="00F77D32"/>
    <w:rsid w:val="00F809A4"/>
    <w:rsid w:val="00F9269A"/>
    <w:rsid w:val="00FB1EC4"/>
    <w:rsid w:val="00FD4EC5"/>
    <w:rsid w:val="00FD5952"/>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FD8F7"/>
  <w15:docId w15:val="{94E398B5-80B4-4F7F-A37B-C6BCB8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340653"/>
    <w:rPr>
      <w:rFonts w:asciiTheme="minorHAnsi" w:eastAsiaTheme="minorHAnsi" w:hAnsiTheme="minorHAnsi"/>
      <w:sz w:val="22"/>
      <w:szCs w:val="22"/>
      <w:lang w:val="en-AU"/>
    </w:rPr>
  </w:style>
  <w:style w:type="paragraph" w:customStyle="1" w:styleId="TableParagraph">
    <w:name w:val="Table Paragraph"/>
    <w:basedOn w:val="Normal"/>
    <w:uiPriority w:val="1"/>
    <w:qFormat/>
    <w:rsid w:val="001C0300"/>
    <w:pPr>
      <w:widowControl w:val="0"/>
      <w:autoSpaceDE w:val="0"/>
      <w:autoSpaceDN w:val="0"/>
      <w:spacing w:after="0"/>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5352">
      <w:bodyDiv w:val="1"/>
      <w:marLeft w:val="0"/>
      <w:marRight w:val="0"/>
      <w:marTop w:val="0"/>
      <w:marBottom w:val="0"/>
      <w:divBdr>
        <w:top w:val="none" w:sz="0" w:space="0" w:color="auto"/>
        <w:left w:val="none" w:sz="0" w:space="0" w:color="auto"/>
        <w:bottom w:val="none" w:sz="0" w:space="0" w:color="auto"/>
        <w:right w:val="none" w:sz="0" w:space="0" w:color="auto"/>
      </w:divBdr>
    </w:div>
    <w:div w:id="200940960">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4419397">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2044595874">
      <w:bodyDiv w:val="1"/>
      <w:marLeft w:val="0"/>
      <w:marRight w:val="0"/>
      <w:marTop w:val="0"/>
      <w:marBottom w:val="0"/>
      <w:divBdr>
        <w:top w:val="none" w:sz="0" w:space="0" w:color="auto"/>
        <w:left w:val="none" w:sz="0" w:space="0" w:color="auto"/>
        <w:bottom w:val="none" w:sz="0" w:space="0" w:color="auto"/>
        <w:right w:val="none" w:sz="0" w:space="0" w:color="auto"/>
      </w:divBdr>
    </w:div>
    <w:div w:id="209226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worth.org.au/who-we-are/our-value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FC8AF-7A0C-49C8-B0D4-9022A170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Illana Cashmore</cp:lastModifiedBy>
  <cp:revision>2</cp:revision>
  <cp:lastPrinted>2023-12-11T06:44:00Z</cp:lastPrinted>
  <dcterms:created xsi:type="dcterms:W3CDTF">2025-08-20T06:40:00Z</dcterms:created>
  <dcterms:modified xsi:type="dcterms:W3CDTF">2025-08-20T06:40:00Z</dcterms:modified>
</cp:coreProperties>
</file>