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DDF21" w14:textId="77777777" w:rsidR="00810297" w:rsidRPr="005D0403" w:rsidRDefault="00810297" w:rsidP="00810297">
      <w:pPr>
        <w:pStyle w:val="ListParagraph"/>
        <w:numPr>
          <w:ilvl w:val="0"/>
          <w:numId w:val="1"/>
        </w:numPr>
        <w:spacing w:after="0" w:line="360" w:lineRule="auto"/>
        <w:ind w:left="357" w:hanging="357"/>
        <w:rPr>
          <w:rFonts w:ascii="Calibri" w:hAnsi="Calibri"/>
          <w:b/>
          <w:color w:val="54BCEB"/>
          <w:sz w:val="28"/>
          <w:szCs w:val="28"/>
        </w:rPr>
      </w:pPr>
      <w:r w:rsidRPr="005D0403">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810297" w:rsidRPr="005D0403" w14:paraId="051FCCA7" w14:textId="77777777" w:rsidTr="00046653">
        <w:tc>
          <w:tcPr>
            <w:tcW w:w="4111" w:type="dxa"/>
          </w:tcPr>
          <w:p w14:paraId="4885C037" w14:textId="77777777" w:rsidR="00810297" w:rsidRPr="005D0403" w:rsidRDefault="00810297" w:rsidP="00046653">
            <w:pPr>
              <w:rPr>
                <w:rFonts w:ascii="Calibri" w:hAnsi="Calibri"/>
                <w:b/>
              </w:rPr>
            </w:pPr>
            <w:r w:rsidRPr="005D0403">
              <w:rPr>
                <w:rFonts w:ascii="Calibri" w:hAnsi="Calibri"/>
                <w:b/>
              </w:rPr>
              <w:t>Position Title:</w:t>
            </w:r>
          </w:p>
        </w:tc>
        <w:tc>
          <w:tcPr>
            <w:tcW w:w="10235" w:type="dxa"/>
          </w:tcPr>
          <w:p w14:paraId="4E2BE5E8" w14:textId="728D18C4" w:rsidR="00810297" w:rsidRPr="005D0403" w:rsidRDefault="00810297" w:rsidP="00046653">
            <w:pPr>
              <w:rPr>
                <w:rFonts w:ascii="Calibri" w:hAnsi="Calibri"/>
              </w:rPr>
            </w:pPr>
            <w:r w:rsidRPr="005D0403">
              <w:rPr>
                <w:rFonts w:ascii="Calibri" w:hAnsi="Calibri"/>
              </w:rPr>
              <w:t xml:space="preserve">Director – </w:t>
            </w:r>
            <w:r w:rsidR="00684B0E" w:rsidRPr="005D0403">
              <w:rPr>
                <w:rFonts w:ascii="Calibri" w:hAnsi="Calibri"/>
              </w:rPr>
              <w:t xml:space="preserve">Epworth </w:t>
            </w:r>
            <w:r w:rsidR="006F3A52" w:rsidRPr="005D0403">
              <w:rPr>
                <w:rFonts w:ascii="Calibri" w:hAnsi="Calibri"/>
              </w:rPr>
              <w:t>Eastern</w:t>
            </w:r>
            <w:r w:rsidRPr="005D0403">
              <w:rPr>
                <w:rFonts w:ascii="Calibri" w:hAnsi="Calibri"/>
              </w:rPr>
              <w:t xml:space="preserve"> Growth Strategy</w:t>
            </w:r>
          </w:p>
        </w:tc>
      </w:tr>
      <w:tr w:rsidR="00810297" w:rsidRPr="005D0403" w14:paraId="07532885" w14:textId="77777777" w:rsidTr="00046653">
        <w:tc>
          <w:tcPr>
            <w:tcW w:w="4111" w:type="dxa"/>
          </w:tcPr>
          <w:p w14:paraId="2FFACE34" w14:textId="77777777" w:rsidR="00810297" w:rsidRPr="005D0403" w:rsidRDefault="00810297" w:rsidP="00046653">
            <w:pPr>
              <w:rPr>
                <w:rFonts w:ascii="Calibri" w:hAnsi="Calibri"/>
                <w:b/>
              </w:rPr>
            </w:pPr>
            <w:r w:rsidRPr="005D0403">
              <w:rPr>
                <w:rFonts w:ascii="Calibri" w:hAnsi="Calibri"/>
                <w:b/>
              </w:rPr>
              <w:t>Division/Department:</w:t>
            </w:r>
          </w:p>
        </w:tc>
        <w:tc>
          <w:tcPr>
            <w:tcW w:w="10235" w:type="dxa"/>
          </w:tcPr>
          <w:p w14:paraId="43C568D2" w14:textId="77777777" w:rsidR="00810297" w:rsidRPr="005D0403" w:rsidRDefault="006F3A52" w:rsidP="00046653">
            <w:pPr>
              <w:rPr>
                <w:rFonts w:ascii="Calibri" w:hAnsi="Calibri"/>
              </w:rPr>
            </w:pPr>
            <w:r w:rsidRPr="005D0403">
              <w:rPr>
                <w:rFonts w:ascii="Calibri" w:hAnsi="Calibri"/>
              </w:rPr>
              <w:t>Epworth Eastern</w:t>
            </w:r>
          </w:p>
        </w:tc>
      </w:tr>
      <w:tr w:rsidR="00810297" w:rsidRPr="005D0403" w14:paraId="75A5AD2C" w14:textId="77777777" w:rsidTr="00046653">
        <w:tc>
          <w:tcPr>
            <w:tcW w:w="4111" w:type="dxa"/>
          </w:tcPr>
          <w:p w14:paraId="1C461CD5" w14:textId="77777777" w:rsidR="00810297" w:rsidRPr="005D0403" w:rsidRDefault="00810297" w:rsidP="00046653">
            <w:pPr>
              <w:rPr>
                <w:rFonts w:ascii="Calibri" w:hAnsi="Calibri"/>
                <w:b/>
              </w:rPr>
            </w:pPr>
            <w:r w:rsidRPr="005D0403">
              <w:rPr>
                <w:rFonts w:ascii="Calibri" w:hAnsi="Calibri"/>
                <w:b/>
              </w:rPr>
              <w:t>Position Reports to:</w:t>
            </w:r>
          </w:p>
        </w:tc>
        <w:tc>
          <w:tcPr>
            <w:tcW w:w="10235" w:type="dxa"/>
          </w:tcPr>
          <w:p w14:paraId="48CCD8CB" w14:textId="77777777" w:rsidR="00810297" w:rsidRPr="005D0403" w:rsidRDefault="006F3A52" w:rsidP="00046653">
            <w:pPr>
              <w:rPr>
                <w:rFonts w:ascii="Calibri" w:hAnsi="Calibri"/>
              </w:rPr>
            </w:pPr>
            <w:r w:rsidRPr="005D0403">
              <w:rPr>
                <w:rFonts w:ascii="Calibri" w:hAnsi="Calibri"/>
              </w:rPr>
              <w:t>Executive General Manager Epworth Eastern</w:t>
            </w:r>
          </w:p>
        </w:tc>
      </w:tr>
      <w:tr w:rsidR="00810297" w:rsidRPr="005D0403" w14:paraId="16E36313" w14:textId="77777777" w:rsidTr="00046653">
        <w:tc>
          <w:tcPr>
            <w:tcW w:w="4111" w:type="dxa"/>
          </w:tcPr>
          <w:p w14:paraId="6FF1717C" w14:textId="77777777" w:rsidR="00810297" w:rsidRPr="005D0403" w:rsidRDefault="00810297" w:rsidP="00046653">
            <w:pPr>
              <w:rPr>
                <w:rFonts w:ascii="Calibri" w:hAnsi="Calibri"/>
                <w:b/>
              </w:rPr>
            </w:pPr>
            <w:r w:rsidRPr="005D0403">
              <w:rPr>
                <w:rFonts w:ascii="Calibri" w:hAnsi="Calibri"/>
                <w:b/>
              </w:rPr>
              <w:t>Enterprise/Individual Agreement:</w:t>
            </w:r>
          </w:p>
        </w:tc>
        <w:tc>
          <w:tcPr>
            <w:tcW w:w="10235" w:type="dxa"/>
          </w:tcPr>
          <w:p w14:paraId="1C9B8FAB" w14:textId="10CE3B7E" w:rsidR="00810297" w:rsidRPr="005D0403" w:rsidRDefault="00810297" w:rsidP="00046653">
            <w:pPr>
              <w:rPr>
                <w:rFonts w:ascii="Calibri" w:hAnsi="Calibri"/>
              </w:rPr>
            </w:pPr>
            <w:r w:rsidRPr="005D0403">
              <w:rPr>
                <w:rFonts w:ascii="Calibri" w:hAnsi="Calibri"/>
              </w:rPr>
              <w:t>Individual</w:t>
            </w:r>
            <w:r w:rsidR="00E50419" w:rsidRPr="005D0403">
              <w:rPr>
                <w:rFonts w:ascii="Calibri" w:hAnsi="Calibri"/>
              </w:rPr>
              <w:t xml:space="preserve"> Agreement </w:t>
            </w:r>
          </w:p>
        </w:tc>
      </w:tr>
      <w:tr w:rsidR="00810297" w:rsidRPr="005D0403" w14:paraId="192731A4" w14:textId="77777777" w:rsidTr="00046653">
        <w:tc>
          <w:tcPr>
            <w:tcW w:w="4111" w:type="dxa"/>
          </w:tcPr>
          <w:p w14:paraId="2C5C7C1D" w14:textId="77777777" w:rsidR="00810297" w:rsidRPr="005D0403" w:rsidRDefault="00810297" w:rsidP="00046653">
            <w:pPr>
              <w:rPr>
                <w:rFonts w:ascii="Calibri" w:hAnsi="Calibri"/>
                <w:b/>
              </w:rPr>
            </w:pPr>
            <w:r w:rsidRPr="005D0403">
              <w:rPr>
                <w:rFonts w:ascii="Calibri" w:hAnsi="Calibri"/>
                <w:b/>
              </w:rPr>
              <w:t>Classification/Grade:</w:t>
            </w:r>
          </w:p>
        </w:tc>
        <w:tc>
          <w:tcPr>
            <w:tcW w:w="10235" w:type="dxa"/>
          </w:tcPr>
          <w:p w14:paraId="73121E74" w14:textId="77777777" w:rsidR="00810297" w:rsidRPr="005D0403" w:rsidRDefault="00810297" w:rsidP="00046653">
            <w:pPr>
              <w:rPr>
                <w:rFonts w:ascii="Calibri" w:hAnsi="Calibri"/>
              </w:rPr>
            </w:pPr>
            <w:r w:rsidRPr="005D0403">
              <w:rPr>
                <w:rFonts w:ascii="Calibri" w:hAnsi="Calibri"/>
              </w:rPr>
              <w:t>NA</w:t>
            </w:r>
          </w:p>
        </w:tc>
      </w:tr>
      <w:tr w:rsidR="00810297" w:rsidRPr="005D0403" w14:paraId="5DAB77E1" w14:textId="77777777" w:rsidTr="00046653">
        <w:tc>
          <w:tcPr>
            <w:tcW w:w="4111" w:type="dxa"/>
          </w:tcPr>
          <w:p w14:paraId="0FA830D4" w14:textId="77777777" w:rsidR="00810297" w:rsidRPr="005D0403" w:rsidRDefault="00810297" w:rsidP="00046653">
            <w:pPr>
              <w:spacing w:after="0"/>
              <w:rPr>
                <w:rFonts w:ascii="Calibri" w:hAnsi="Calibri"/>
                <w:b/>
              </w:rPr>
            </w:pPr>
            <w:r w:rsidRPr="005D0403">
              <w:rPr>
                <w:rFonts w:ascii="Calibri" w:hAnsi="Calibri"/>
                <w:b/>
              </w:rPr>
              <w:t>Location:</w:t>
            </w:r>
          </w:p>
        </w:tc>
        <w:tc>
          <w:tcPr>
            <w:tcW w:w="10235" w:type="dxa"/>
          </w:tcPr>
          <w:p w14:paraId="4265FD19" w14:textId="77777777" w:rsidR="00810297" w:rsidRPr="005D0403" w:rsidRDefault="00810297" w:rsidP="00046653">
            <w:pPr>
              <w:rPr>
                <w:rFonts w:ascii="Calibri" w:hAnsi="Calibri"/>
              </w:rPr>
            </w:pPr>
            <w:r w:rsidRPr="005D0403">
              <w:rPr>
                <w:rFonts w:ascii="Calibri" w:hAnsi="Calibri"/>
              </w:rPr>
              <w:t xml:space="preserve">Epworth </w:t>
            </w:r>
            <w:r w:rsidR="006F3A52" w:rsidRPr="005D0403">
              <w:rPr>
                <w:rFonts w:ascii="Calibri" w:hAnsi="Calibri"/>
              </w:rPr>
              <w:t>Eastern</w:t>
            </w:r>
          </w:p>
        </w:tc>
      </w:tr>
      <w:tr w:rsidR="00810297" w:rsidRPr="005D0403" w14:paraId="13992A0B" w14:textId="77777777" w:rsidTr="00046653">
        <w:tc>
          <w:tcPr>
            <w:tcW w:w="4111" w:type="dxa"/>
          </w:tcPr>
          <w:p w14:paraId="1622DDBD" w14:textId="77777777" w:rsidR="00810297" w:rsidRPr="005D0403" w:rsidRDefault="00810297" w:rsidP="00046653">
            <w:pPr>
              <w:spacing w:after="0"/>
              <w:rPr>
                <w:rFonts w:ascii="Calibri" w:hAnsi="Calibri"/>
                <w:b/>
              </w:rPr>
            </w:pPr>
            <w:r w:rsidRPr="005D0403">
              <w:rPr>
                <w:rFonts w:ascii="Calibri" w:hAnsi="Calibri"/>
                <w:b/>
              </w:rPr>
              <w:t>Employment Status:</w:t>
            </w:r>
          </w:p>
        </w:tc>
        <w:tc>
          <w:tcPr>
            <w:tcW w:w="10235" w:type="dxa"/>
          </w:tcPr>
          <w:p w14:paraId="52A15DD2" w14:textId="363A071F" w:rsidR="00810297" w:rsidRPr="005D0403" w:rsidRDefault="00810297" w:rsidP="00046653">
            <w:pPr>
              <w:rPr>
                <w:rFonts w:ascii="Calibri" w:hAnsi="Calibri"/>
              </w:rPr>
            </w:pPr>
            <w:r w:rsidRPr="005D0403">
              <w:rPr>
                <w:rFonts w:ascii="Calibri" w:hAnsi="Calibri"/>
              </w:rPr>
              <w:t>Fixed Term Contract</w:t>
            </w:r>
            <w:r w:rsidR="00E50419" w:rsidRPr="005D0403">
              <w:rPr>
                <w:rFonts w:ascii="Calibri" w:hAnsi="Calibri"/>
              </w:rPr>
              <w:t xml:space="preserve"> </w:t>
            </w:r>
            <w:r w:rsidR="00AD1AAE" w:rsidRPr="005D0403">
              <w:rPr>
                <w:rFonts w:ascii="Calibri" w:hAnsi="Calibri"/>
              </w:rPr>
              <w:t>–</w:t>
            </w:r>
            <w:r w:rsidR="00E50419" w:rsidRPr="005D0403">
              <w:rPr>
                <w:rFonts w:ascii="Calibri" w:hAnsi="Calibri"/>
              </w:rPr>
              <w:t xml:space="preserve"> </w:t>
            </w:r>
            <w:r w:rsidR="00AD1AAE" w:rsidRPr="005D0403">
              <w:rPr>
                <w:rFonts w:ascii="Calibri" w:hAnsi="Calibri"/>
              </w:rPr>
              <w:t>2 years</w:t>
            </w:r>
          </w:p>
        </w:tc>
      </w:tr>
      <w:tr w:rsidR="00810297" w:rsidRPr="005D0403" w14:paraId="674F6E99" w14:textId="77777777" w:rsidTr="00046653">
        <w:tc>
          <w:tcPr>
            <w:tcW w:w="4111" w:type="dxa"/>
          </w:tcPr>
          <w:p w14:paraId="75EE98EC" w14:textId="77777777" w:rsidR="00810297" w:rsidRPr="005D0403" w:rsidRDefault="00810297" w:rsidP="00046653">
            <w:pPr>
              <w:rPr>
                <w:rFonts w:ascii="Calibri" w:hAnsi="Calibri"/>
                <w:b/>
              </w:rPr>
            </w:pPr>
            <w:r w:rsidRPr="005D0403">
              <w:rPr>
                <w:rFonts w:ascii="Calibri" w:hAnsi="Calibri"/>
                <w:b/>
              </w:rPr>
              <w:t>Key Relationships - internal and external</w:t>
            </w:r>
          </w:p>
        </w:tc>
        <w:tc>
          <w:tcPr>
            <w:tcW w:w="10235" w:type="dxa"/>
          </w:tcPr>
          <w:p w14:paraId="5D6D8706" w14:textId="77777777" w:rsidR="00810297" w:rsidRPr="005D0403" w:rsidRDefault="006F3A52" w:rsidP="00046653">
            <w:pPr>
              <w:rPr>
                <w:rFonts w:ascii="Calibri" w:hAnsi="Calibri"/>
              </w:rPr>
            </w:pPr>
            <w:r w:rsidRPr="005D0403">
              <w:rPr>
                <w:rFonts w:ascii="Calibri" w:hAnsi="Calibri"/>
              </w:rPr>
              <w:t>Eastern</w:t>
            </w:r>
            <w:r w:rsidR="00810297" w:rsidRPr="005D0403">
              <w:rPr>
                <w:rFonts w:ascii="Calibri" w:hAnsi="Calibri"/>
              </w:rPr>
              <w:t xml:space="preserve"> </w:t>
            </w:r>
            <w:r w:rsidR="00684B0E" w:rsidRPr="005D0403">
              <w:rPr>
                <w:rFonts w:ascii="Calibri" w:hAnsi="Calibri"/>
              </w:rPr>
              <w:t>E</w:t>
            </w:r>
            <w:r w:rsidR="00810297" w:rsidRPr="005D0403">
              <w:rPr>
                <w:rFonts w:ascii="Calibri" w:hAnsi="Calibri"/>
              </w:rPr>
              <w:t>xecutive team</w:t>
            </w:r>
            <w:r w:rsidR="00684B0E" w:rsidRPr="005D0403">
              <w:rPr>
                <w:rFonts w:ascii="Calibri" w:hAnsi="Calibri"/>
              </w:rPr>
              <w:t xml:space="preserve"> and Leadership teams</w:t>
            </w:r>
          </w:p>
          <w:p w14:paraId="4DE1E398" w14:textId="77777777" w:rsidR="00684B0E" w:rsidRPr="005D0403" w:rsidRDefault="00684B0E" w:rsidP="00046653">
            <w:pPr>
              <w:rPr>
                <w:rFonts w:ascii="Calibri" w:hAnsi="Calibri"/>
              </w:rPr>
            </w:pPr>
            <w:r w:rsidRPr="005D0403">
              <w:rPr>
                <w:rFonts w:ascii="Calibri" w:hAnsi="Calibri"/>
              </w:rPr>
              <w:t>Epworth Group Executive</w:t>
            </w:r>
          </w:p>
          <w:p w14:paraId="6DE52611" w14:textId="77777777" w:rsidR="00810297" w:rsidRPr="005D0403" w:rsidRDefault="006F3A52" w:rsidP="00046653">
            <w:pPr>
              <w:rPr>
                <w:rFonts w:ascii="Calibri" w:hAnsi="Calibri"/>
              </w:rPr>
            </w:pPr>
            <w:r w:rsidRPr="005D0403">
              <w:rPr>
                <w:rFonts w:ascii="Calibri" w:hAnsi="Calibri"/>
              </w:rPr>
              <w:t>Eastern and broader Epworth</w:t>
            </w:r>
            <w:r w:rsidR="00810297" w:rsidRPr="005D0403">
              <w:rPr>
                <w:rFonts w:ascii="Calibri" w:hAnsi="Calibri"/>
              </w:rPr>
              <w:t xml:space="preserve"> VMOs</w:t>
            </w:r>
          </w:p>
          <w:p w14:paraId="0AF250F1" w14:textId="77777777" w:rsidR="00810297" w:rsidRPr="005D0403" w:rsidRDefault="00810297" w:rsidP="00046653">
            <w:pPr>
              <w:rPr>
                <w:rFonts w:ascii="Calibri" w:hAnsi="Calibri"/>
              </w:rPr>
            </w:pPr>
            <w:r w:rsidRPr="005D0403">
              <w:rPr>
                <w:rFonts w:ascii="Calibri" w:hAnsi="Calibri"/>
              </w:rPr>
              <w:t xml:space="preserve">Business Development </w:t>
            </w:r>
            <w:r w:rsidR="00684B0E" w:rsidRPr="005D0403">
              <w:rPr>
                <w:rFonts w:ascii="Calibri" w:hAnsi="Calibri"/>
              </w:rPr>
              <w:t>and Performance and Strategy team</w:t>
            </w:r>
          </w:p>
          <w:p w14:paraId="0D17DD49" w14:textId="77777777" w:rsidR="00810297" w:rsidRPr="005D0403" w:rsidRDefault="00810297" w:rsidP="00046653">
            <w:pPr>
              <w:rPr>
                <w:rFonts w:ascii="Calibri" w:hAnsi="Calibri"/>
              </w:rPr>
            </w:pPr>
            <w:r w:rsidRPr="005D0403">
              <w:rPr>
                <w:rFonts w:ascii="Calibri" w:hAnsi="Calibri"/>
              </w:rPr>
              <w:t>Data and Analytics</w:t>
            </w:r>
          </w:p>
          <w:p w14:paraId="6790E1AE" w14:textId="77777777" w:rsidR="00810297" w:rsidRPr="005D0403" w:rsidRDefault="00810297" w:rsidP="00046653">
            <w:pPr>
              <w:rPr>
                <w:rFonts w:ascii="Calibri" w:hAnsi="Calibri"/>
              </w:rPr>
            </w:pPr>
            <w:r w:rsidRPr="005D0403">
              <w:rPr>
                <w:rFonts w:ascii="Calibri" w:hAnsi="Calibri"/>
              </w:rPr>
              <w:t>Communications and Engagement</w:t>
            </w:r>
          </w:p>
          <w:p w14:paraId="3C2EB7D6" w14:textId="77777777" w:rsidR="00810297" w:rsidRPr="005D0403" w:rsidRDefault="00810297" w:rsidP="00046653">
            <w:pPr>
              <w:rPr>
                <w:rFonts w:ascii="Calibri" w:hAnsi="Calibri"/>
              </w:rPr>
            </w:pPr>
            <w:r w:rsidRPr="005D0403">
              <w:rPr>
                <w:rFonts w:ascii="Calibri" w:hAnsi="Calibri"/>
              </w:rPr>
              <w:t>Projects and Change team</w:t>
            </w:r>
          </w:p>
        </w:tc>
      </w:tr>
    </w:tbl>
    <w:p w14:paraId="6D52C5F6" w14:textId="77777777" w:rsidR="00810297" w:rsidRPr="008672FB" w:rsidRDefault="00810297" w:rsidP="00810297">
      <w:pPr>
        <w:pStyle w:val="epworth-styleelement-p"/>
        <w:spacing w:after="0" w:afterAutospacing="0" w:line="360" w:lineRule="auto"/>
        <w:rPr>
          <w:rFonts w:ascii="Calibri" w:hAnsi="Calibri" w:cs="Arial"/>
          <w:b/>
          <w:color w:val="54BCEB"/>
          <w:sz w:val="28"/>
          <w:szCs w:val="28"/>
        </w:rPr>
      </w:pPr>
      <w:r w:rsidRPr="008672FB">
        <w:rPr>
          <w:rFonts w:ascii="Calibri" w:hAnsi="Calibri" w:cs="Arial"/>
          <w:b/>
          <w:color w:val="54BCEB"/>
          <w:sz w:val="28"/>
          <w:szCs w:val="28"/>
        </w:rPr>
        <w:t>2. Overview of Epworth HealthCare</w:t>
      </w:r>
    </w:p>
    <w:p w14:paraId="1B815B2A" w14:textId="77777777" w:rsidR="00810297" w:rsidRPr="008672FB" w:rsidRDefault="00810297" w:rsidP="00810297">
      <w:pPr>
        <w:pStyle w:val="epworth-styleelement-p"/>
        <w:spacing w:before="0" w:beforeAutospacing="0" w:after="0" w:afterAutospacing="0" w:line="240" w:lineRule="auto"/>
        <w:jc w:val="both"/>
        <w:rPr>
          <w:rFonts w:ascii="Calibri" w:hAnsi="Calibri" w:cs="Arial"/>
          <w:sz w:val="22"/>
          <w:szCs w:val="22"/>
        </w:rPr>
      </w:pPr>
      <w:r w:rsidRPr="008672FB">
        <w:rPr>
          <w:rFonts w:ascii="Calibri" w:hAnsi="Calibri" w:cs="Arial"/>
          <w:sz w:val="22"/>
          <w:szCs w:val="22"/>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4C932A35" w14:textId="77777777" w:rsidR="00810297" w:rsidRPr="008672FB" w:rsidRDefault="00810297" w:rsidP="00810297">
      <w:pPr>
        <w:pStyle w:val="epworth-styleelement-p"/>
        <w:spacing w:before="0" w:beforeAutospacing="0" w:after="0" w:afterAutospacing="0" w:line="240" w:lineRule="auto"/>
        <w:jc w:val="both"/>
        <w:rPr>
          <w:rFonts w:ascii="Calibri" w:hAnsi="Calibri" w:cs="Arial"/>
          <w:sz w:val="22"/>
          <w:szCs w:val="22"/>
        </w:rPr>
      </w:pPr>
      <w:r w:rsidRPr="008672FB">
        <w:rPr>
          <w:rFonts w:ascii="Calibri" w:hAnsi="Calibri" w:cs="Arial"/>
          <w:sz w:val="22"/>
          <w:szCs w:val="22"/>
        </w:rPr>
        <w:t xml:space="preserve"> </w:t>
      </w:r>
    </w:p>
    <w:p w14:paraId="44C705D3" w14:textId="77777777" w:rsidR="00810297" w:rsidRPr="008672FB" w:rsidRDefault="00810297" w:rsidP="00810297">
      <w:pPr>
        <w:pStyle w:val="epworth-styleelement-p"/>
        <w:spacing w:before="0" w:beforeAutospacing="0" w:after="0" w:afterAutospacing="0" w:line="240" w:lineRule="auto"/>
        <w:jc w:val="both"/>
        <w:rPr>
          <w:rFonts w:ascii="Calibri" w:hAnsi="Calibri" w:cs="Arial"/>
          <w:color w:val="FF6600"/>
          <w:sz w:val="22"/>
          <w:szCs w:val="22"/>
        </w:rPr>
      </w:pPr>
      <w:r w:rsidRPr="008672FB">
        <w:rPr>
          <w:rFonts w:ascii="Calibri" w:hAnsi="Calibri" w:cs="Arial"/>
          <w:sz w:val="22"/>
          <w:szCs w:val="22"/>
        </w:rPr>
        <w:t xml:space="preserve">Epworth’s values define our approach and our delivery.  We pride ourselves on communicating our values and delivering on them in a real and meaningful way.  Our Values are Compassion, Accountability, Respect and Excellence. More information can be found on the </w:t>
      </w:r>
      <w:hyperlink r:id="rId11" w:history="1">
        <w:r w:rsidRPr="008672FB">
          <w:rPr>
            <w:rStyle w:val="Hyperlink"/>
            <w:rFonts w:ascii="Calibri" w:hAnsi="Calibri" w:cs="Arial"/>
            <w:sz w:val="22"/>
            <w:szCs w:val="22"/>
          </w:rPr>
          <w:t>Epworth website</w:t>
        </w:r>
      </w:hyperlink>
      <w:r w:rsidRPr="008672FB">
        <w:rPr>
          <w:rStyle w:val="Hyperlink"/>
          <w:rFonts w:ascii="Calibri" w:hAnsi="Calibri" w:cs="Arial"/>
          <w:color w:val="auto"/>
          <w:sz w:val="22"/>
          <w:szCs w:val="22"/>
        </w:rPr>
        <w:t>.</w:t>
      </w:r>
      <w:r w:rsidRPr="008672FB">
        <w:rPr>
          <w:rFonts w:ascii="Calibri" w:hAnsi="Calibri" w:cs="Arial"/>
          <w:sz w:val="22"/>
          <w:szCs w:val="22"/>
        </w:rPr>
        <w:t xml:space="preserve"> </w:t>
      </w:r>
    </w:p>
    <w:p w14:paraId="22374FF0" w14:textId="77777777" w:rsidR="00810297" w:rsidRPr="008672FB" w:rsidRDefault="00810297" w:rsidP="00810297">
      <w:pPr>
        <w:pStyle w:val="epworth-styleelement-p"/>
        <w:spacing w:before="0" w:beforeAutospacing="0" w:after="0" w:afterAutospacing="0" w:line="240" w:lineRule="auto"/>
        <w:jc w:val="both"/>
        <w:rPr>
          <w:rFonts w:ascii="Calibri" w:hAnsi="Calibri" w:cs="Arial"/>
          <w:color w:val="FF6600"/>
          <w:sz w:val="22"/>
          <w:szCs w:val="22"/>
        </w:rPr>
      </w:pPr>
    </w:p>
    <w:p w14:paraId="3F026D53" w14:textId="77777777" w:rsidR="00810297" w:rsidRPr="008672FB" w:rsidRDefault="00810297" w:rsidP="00810297">
      <w:pPr>
        <w:pStyle w:val="epworth-styleelement-p"/>
        <w:spacing w:before="0" w:beforeAutospacing="0" w:after="0" w:afterAutospacing="0" w:line="240" w:lineRule="auto"/>
        <w:jc w:val="both"/>
        <w:rPr>
          <w:rFonts w:ascii="Calibri" w:hAnsi="Calibri" w:cs="Arial"/>
          <w:sz w:val="22"/>
          <w:szCs w:val="22"/>
        </w:rPr>
      </w:pPr>
      <w:r w:rsidRPr="008672FB">
        <w:rPr>
          <w:rFonts w:ascii="Calibri" w:hAnsi="Calibri" w:cs="Arial"/>
          <w:sz w:val="22"/>
          <w:szCs w:val="22"/>
        </w:rPr>
        <w:t xml:space="preserve">Epworth’s purpose is Every Patient Matters. </w:t>
      </w:r>
    </w:p>
    <w:p w14:paraId="5B28D966" w14:textId="77777777" w:rsidR="00810297" w:rsidRPr="008672FB" w:rsidRDefault="00810297" w:rsidP="00810297">
      <w:pPr>
        <w:pStyle w:val="epworth-styleelement-p"/>
        <w:spacing w:before="0" w:beforeAutospacing="0" w:after="0" w:afterAutospacing="0" w:line="240" w:lineRule="auto"/>
        <w:jc w:val="both"/>
        <w:rPr>
          <w:rFonts w:ascii="Calibri" w:hAnsi="Calibri" w:cs="Arial"/>
          <w:sz w:val="22"/>
          <w:szCs w:val="22"/>
        </w:rPr>
      </w:pPr>
    </w:p>
    <w:p w14:paraId="49290C80" w14:textId="77777777" w:rsidR="00810297" w:rsidRPr="008672FB" w:rsidRDefault="00810297" w:rsidP="00684B0E">
      <w:pPr>
        <w:pStyle w:val="epworth-styleelement-p"/>
        <w:spacing w:before="0" w:beforeAutospacing="0" w:after="0" w:afterAutospacing="0" w:line="240" w:lineRule="auto"/>
        <w:jc w:val="both"/>
        <w:rPr>
          <w:rFonts w:ascii="Calibri" w:hAnsi="Calibri" w:cs="Arial"/>
          <w:sz w:val="22"/>
          <w:szCs w:val="22"/>
        </w:rPr>
      </w:pPr>
      <w:r w:rsidRPr="008672FB">
        <w:rPr>
          <w:rFonts w:ascii="Calibri" w:hAnsi="Calibri" w:cs="Arial"/>
          <w:sz w:val="22"/>
          <w:szCs w:val="22"/>
        </w:rPr>
        <w:t>Our Vision is Delivering another 100 years of exceptional healthcare and innovation to the Victorian community.</w:t>
      </w:r>
    </w:p>
    <w:p w14:paraId="46D15A4C" w14:textId="77777777" w:rsidR="00810297" w:rsidRPr="008672FB" w:rsidRDefault="00810297" w:rsidP="00810297">
      <w:pPr>
        <w:spacing w:after="0"/>
        <w:rPr>
          <w:rFonts w:ascii="Calibri" w:hAnsi="Calibri" w:cs="Arial"/>
          <w:b/>
          <w:color w:val="54BCEB"/>
          <w:sz w:val="28"/>
          <w:szCs w:val="28"/>
        </w:rPr>
      </w:pPr>
      <w:r w:rsidRPr="008672FB">
        <w:rPr>
          <w:rFonts w:ascii="Calibri" w:hAnsi="Calibri" w:cs="Arial"/>
          <w:b/>
          <w:color w:val="54BCEB"/>
          <w:sz w:val="28"/>
          <w:szCs w:val="28"/>
        </w:rPr>
        <w:lastRenderedPageBreak/>
        <w:t>3. Epworth HealthCare Strategy</w:t>
      </w:r>
    </w:p>
    <w:p w14:paraId="6882009B" w14:textId="77777777" w:rsidR="00810297" w:rsidRPr="008672FB" w:rsidRDefault="00810297" w:rsidP="00810297">
      <w:pPr>
        <w:pStyle w:val="epworth-styleelement-p"/>
        <w:spacing w:after="0" w:afterAutospacing="0" w:line="360" w:lineRule="auto"/>
        <w:jc w:val="center"/>
        <w:rPr>
          <w:rFonts w:ascii="Calibri" w:hAnsi="Calibri" w:cs="Arial"/>
          <w:b/>
          <w:color w:val="54BCEB"/>
          <w:sz w:val="28"/>
          <w:szCs w:val="28"/>
        </w:rPr>
      </w:pPr>
      <w:r w:rsidRPr="008672FB">
        <w:rPr>
          <w:noProof/>
        </w:rPr>
        <w:drawing>
          <wp:inline distT="0" distB="0" distL="0" distR="0" wp14:anchorId="446508F2" wp14:editId="73150E71">
            <wp:extent cx="4160608" cy="3820160"/>
            <wp:effectExtent l="0" t="0" r="0" b="889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810297" w:rsidRPr="005D0403" w14:paraId="5C6B2E21" w14:textId="77777777" w:rsidTr="00046653">
        <w:trPr>
          <w:trHeight w:val="204"/>
        </w:trPr>
        <w:tc>
          <w:tcPr>
            <w:tcW w:w="5000" w:type="pct"/>
            <w:tcBorders>
              <w:bottom w:val="single" w:sz="4" w:space="0" w:color="auto"/>
            </w:tcBorders>
            <w:shd w:val="clear" w:color="auto" w:fill="D9D9D9" w:themeFill="background1" w:themeFillShade="D9"/>
          </w:tcPr>
          <w:p w14:paraId="5E5E22D5" w14:textId="77777777" w:rsidR="00810297" w:rsidRPr="008672FB" w:rsidRDefault="00810297" w:rsidP="00046653">
            <w:pPr>
              <w:spacing w:after="0" w:line="242" w:lineRule="auto"/>
              <w:ind w:right="43"/>
              <w:rPr>
                <w:rFonts w:ascii="Calibri" w:eastAsia="Times New Roman" w:hAnsi="Calibri" w:cs="Arial"/>
                <w:lang w:eastAsia="en-AU"/>
              </w:rPr>
            </w:pPr>
            <w:r w:rsidRPr="008672FB">
              <w:rPr>
                <w:rFonts w:ascii="Calibri" w:eastAsia="Times New Roman" w:hAnsi="Calibri" w:cs="Arial"/>
                <w:lang w:eastAsia="en-AU"/>
              </w:rPr>
              <w:t>All roles are linked to the Epworth strategy and are fundamental in achieving its vision and purpose.</w:t>
            </w:r>
          </w:p>
        </w:tc>
      </w:tr>
      <w:tr w:rsidR="00810297" w:rsidRPr="005D0403" w14:paraId="1780B816" w14:textId="77777777" w:rsidTr="00046653">
        <w:trPr>
          <w:trHeight w:val="398"/>
        </w:trPr>
        <w:tc>
          <w:tcPr>
            <w:tcW w:w="5000" w:type="pct"/>
            <w:tcBorders>
              <w:top w:val="single" w:sz="4" w:space="0" w:color="auto"/>
              <w:bottom w:val="single" w:sz="4" w:space="0" w:color="auto"/>
            </w:tcBorders>
          </w:tcPr>
          <w:p w14:paraId="16D57F48" w14:textId="77777777" w:rsidR="00810297" w:rsidRPr="005D0403" w:rsidRDefault="00810297" w:rsidP="00046653">
            <w:pPr>
              <w:spacing w:after="0" w:line="242" w:lineRule="auto"/>
              <w:ind w:right="43"/>
              <w:rPr>
                <w:rFonts w:ascii="Calibri" w:eastAsia="Times New Roman" w:hAnsi="Calibri" w:cs="Arial"/>
                <w:b/>
                <w:lang w:eastAsia="en-AU"/>
              </w:rPr>
            </w:pPr>
            <w:r w:rsidRPr="005D0403">
              <w:rPr>
                <w:rFonts w:ascii="Calibri" w:eastAsia="Times New Roman" w:hAnsi="Calibri" w:cs="Arial"/>
                <w:b/>
                <w:bCs/>
                <w:lang w:eastAsia="en-AU"/>
              </w:rPr>
              <w:t xml:space="preserve">Exceptional patient experience and outcomes - </w:t>
            </w:r>
            <w:r w:rsidRPr="005D0403">
              <w:rPr>
                <w:rFonts w:ascii="Calibri" w:eastAsia="Times New Roman" w:hAnsi="Calibri" w:cs="Arial"/>
                <w:bCs/>
                <w:lang w:eastAsia="en-AU"/>
              </w:rPr>
              <w:t>To empower our patients and deliver compassionate, expert and coordinated care.</w:t>
            </w:r>
          </w:p>
        </w:tc>
      </w:tr>
      <w:tr w:rsidR="00810297" w:rsidRPr="005D0403" w14:paraId="175FBDD9" w14:textId="77777777" w:rsidTr="00046653">
        <w:trPr>
          <w:trHeight w:val="150"/>
        </w:trPr>
        <w:tc>
          <w:tcPr>
            <w:tcW w:w="5000" w:type="pct"/>
            <w:tcBorders>
              <w:top w:val="single" w:sz="4" w:space="0" w:color="auto"/>
              <w:bottom w:val="single" w:sz="4" w:space="0" w:color="auto"/>
            </w:tcBorders>
          </w:tcPr>
          <w:p w14:paraId="4022F00B" w14:textId="77777777" w:rsidR="00810297" w:rsidRPr="008672FB" w:rsidRDefault="00810297" w:rsidP="00046653">
            <w:pPr>
              <w:spacing w:after="0" w:line="242" w:lineRule="auto"/>
              <w:ind w:right="43"/>
              <w:rPr>
                <w:rFonts w:ascii="Calibri" w:eastAsia="Times New Roman" w:hAnsi="Calibri" w:cs="Arial"/>
                <w:lang w:eastAsia="en-AU"/>
              </w:rPr>
            </w:pPr>
            <w:r w:rsidRPr="005D0403">
              <w:rPr>
                <w:rFonts w:ascii="Calibri" w:eastAsia="Times New Roman" w:hAnsi="Calibri" w:cs="Arial"/>
                <w:b/>
                <w:bCs/>
                <w:lang w:eastAsia="en-AU"/>
              </w:rPr>
              <w:t xml:space="preserve">A thriving healthcare organisation - </w:t>
            </w:r>
            <w:r w:rsidRPr="005D0403">
              <w:rPr>
                <w:rFonts w:ascii="Calibri" w:eastAsia="Times New Roman" w:hAnsi="Calibri" w:cs="Arial"/>
                <w:bCs/>
                <w:lang w:eastAsia="en-AU"/>
              </w:rPr>
              <w:t>To adapt and grow in a changing healthcare landscape by delivering a unique private not-for-profit healthcare organisation.</w:t>
            </w:r>
          </w:p>
        </w:tc>
      </w:tr>
      <w:tr w:rsidR="00810297" w:rsidRPr="005D0403" w14:paraId="40DFF374" w14:textId="77777777" w:rsidTr="00046653">
        <w:trPr>
          <w:trHeight w:val="409"/>
        </w:trPr>
        <w:tc>
          <w:tcPr>
            <w:tcW w:w="5000" w:type="pct"/>
            <w:tcBorders>
              <w:top w:val="single" w:sz="4" w:space="0" w:color="auto"/>
              <w:bottom w:val="single" w:sz="4" w:space="0" w:color="auto"/>
            </w:tcBorders>
          </w:tcPr>
          <w:p w14:paraId="4F02FE3B" w14:textId="77777777" w:rsidR="00810297" w:rsidRPr="005D0403" w:rsidRDefault="00810297" w:rsidP="00046653">
            <w:pPr>
              <w:spacing w:after="0" w:line="242" w:lineRule="auto"/>
              <w:ind w:right="43"/>
              <w:rPr>
                <w:rFonts w:ascii="Calibri" w:eastAsia="Times New Roman" w:hAnsi="Calibri" w:cs="Arial"/>
                <w:bCs/>
                <w:lang w:eastAsia="en-AU"/>
              </w:rPr>
            </w:pPr>
            <w:r w:rsidRPr="005D0403">
              <w:rPr>
                <w:rFonts w:ascii="Calibri" w:eastAsia="Times New Roman" w:hAnsi="Calibri" w:cs="Arial"/>
                <w:b/>
                <w:bCs/>
                <w:lang w:eastAsia="en-AU"/>
              </w:rPr>
              <w:t xml:space="preserve">Remarkable place to work and practice - </w:t>
            </w:r>
            <w:r w:rsidRPr="005D0403">
              <w:rPr>
                <w:rFonts w:ascii="Calibri" w:eastAsia="Times New Roman" w:hAnsi="Calibri" w:cs="Arial"/>
                <w:bCs/>
                <w:lang w:eastAsia="en-AU"/>
              </w:rPr>
              <w:t xml:space="preserve">To ensure Epworth is an outstanding place to work and practice through a culture of care </w:t>
            </w:r>
            <w:r w:rsidRPr="005D0403">
              <w:rPr>
                <w:rFonts w:ascii="Calibri" w:eastAsia="Times New Roman" w:hAnsi="Calibri" w:cs="Arial"/>
                <w:bCs/>
                <w:lang w:eastAsia="en-AU"/>
              </w:rPr>
              <w:br/>
              <w:t>and investment in our people.</w:t>
            </w:r>
          </w:p>
        </w:tc>
      </w:tr>
      <w:tr w:rsidR="00810297" w:rsidRPr="005D0403" w14:paraId="026F486A" w14:textId="77777777" w:rsidTr="00046653">
        <w:trPr>
          <w:trHeight w:val="409"/>
        </w:trPr>
        <w:tc>
          <w:tcPr>
            <w:tcW w:w="5000" w:type="pct"/>
            <w:tcBorders>
              <w:top w:val="single" w:sz="4" w:space="0" w:color="auto"/>
              <w:bottom w:val="single" w:sz="4" w:space="0" w:color="auto"/>
            </w:tcBorders>
          </w:tcPr>
          <w:p w14:paraId="6A8B70B2" w14:textId="77777777" w:rsidR="00810297" w:rsidRPr="005D0403" w:rsidRDefault="00810297" w:rsidP="00046653">
            <w:pPr>
              <w:spacing w:after="0" w:line="242" w:lineRule="auto"/>
              <w:ind w:right="43"/>
              <w:rPr>
                <w:rFonts w:ascii="Calibri" w:eastAsia="Times New Roman" w:hAnsi="Calibri" w:cs="Arial"/>
                <w:b/>
                <w:lang w:eastAsia="en-AU"/>
              </w:rPr>
            </w:pPr>
            <w:r w:rsidRPr="005D0403">
              <w:rPr>
                <w:rFonts w:ascii="Calibri" w:eastAsia="Times New Roman" w:hAnsi="Calibri" w:cs="Arial"/>
                <w:b/>
                <w:bCs/>
                <w:lang w:eastAsia="en-AU"/>
              </w:rPr>
              <w:t xml:space="preserve">Digitally connected care - </w:t>
            </w:r>
            <w:r w:rsidRPr="005D0403">
              <w:rPr>
                <w:rFonts w:ascii="Calibri" w:eastAsia="Times New Roman" w:hAnsi="Calibri" w:cs="Arial"/>
                <w:bCs/>
                <w:lang w:eastAsia="en-AU"/>
              </w:rPr>
              <w:t>To innovate and improve the digital experience, interactions and outcomes for our patients, staff and doctors.</w:t>
            </w:r>
          </w:p>
        </w:tc>
      </w:tr>
    </w:tbl>
    <w:p w14:paraId="0239C5A1" w14:textId="77777777" w:rsidR="00810297" w:rsidRPr="008672FB" w:rsidRDefault="00810297" w:rsidP="00810297">
      <w:pPr>
        <w:pStyle w:val="epworth-styleelement-p"/>
        <w:spacing w:after="0" w:afterAutospacing="0" w:line="360" w:lineRule="auto"/>
        <w:rPr>
          <w:rFonts w:ascii="Calibri" w:hAnsi="Calibri" w:cs="Arial"/>
          <w:b/>
          <w:color w:val="54BCEB"/>
          <w:sz w:val="20"/>
          <w:szCs w:val="20"/>
        </w:rPr>
      </w:pPr>
      <w:r w:rsidRPr="008672FB">
        <w:rPr>
          <w:rFonts w:ascii="Calibri" w:hAnsi="Calibri" w:cs="Arial"/>
          <w:b/>
          <w:color w:val="54BCEB"/>
          <w:sz w:val="28"/>
          <w:szCs w:val="28"/>
        </w:rPr>
        <w:lastRenderedPageBreak/>
        <w:t>4. Purpose of the Position</w:t>
      </w:r>
    </w:p>
    <w:p w14:paraId="384910A5" w14:textId="746E8A67" w:rsidR="00810297" w:rsidRPr="008672FB" w:rsidRDefault="00810297" w:rsidP="00810297">
      <w:pPr>
        <w:pStyle w:val="epworth-styleelement-p"/>
        <w:spacing w:before="0" w:beforeAutospacing="0" w:after="0" w:afterAutospacing="0" w:line="240" w:lineRule="auto"/>
        <w:jc w:val="both"/>
        <w:rPr>
          <w:rFonts w:ascii="Calibri" w:hAnsi="Calibri" w:cs="Arial"/>
          <w:sz w:val="22"/>
          <w:szCs w:val="22"/>
        </w:rPr>
      </w:pPr>
      <w:r w:rsidRPr="008672FB">
        <w:rPr>
          <w:rFonts w:ascii="Calibri" w:hAnsi="Calibri" w:cs="Arial"/>
          <w:sz w:val="22"/>
          <w:szCs w:val="22"/>
        </w:rPr>
        <w:t xml:space="preserve">The Director </w:t>
      </w:r>
      <w:r w:rsidR="00684B0E" w:rsidRPr="008672FB">
        <w:rPr>
          <w:rFonts w:ascii="Calibri" w:hAnsi="Calibri" w:cs="Arial"/>
          <w:sz w:val="22"/>
          <w:szCs w:val="22"/>
        </w:rPr>
        <w:t xml:space="preserve">of Epworth </w:t>
      </w:r>
      <w:r w:rsidR="006F3A52" w:rsidRPr="008672FB">
        <w:rPr>
          <w:rFonts w:ascii="Calibri" w:hAnsi="Calibri" w:cs="Arial"/>
          <w:sz w:val="22"/>
          <w:szCs w:val="22"/>
        </w:rPr>
        <w:t>Eastern</w:t>
      </w:r>
      <w:r w:rsidRPr="008672FB">
        <w:rPr>
          <w:rFonts w:ascii="Calibri" w:hAnsi="Calibri" w:cs="Arial"/>
          <w:sz w:val="22"/>
          <w:szCs w:val="22"/>
        </w:rPr>
        <w:t xml:space="preserve"> Growth </w:t>
      </w:r>
      <w:r w:rsidR="007210CA" w:rsidRPr="008672FB">
        <w:rPr>
          <w:rFonts w:ascii="Calibri" w:hAnsi="Calibri" w:cs="Arial"/>
          <w:sz w:val="22"/>
          <w:szCs w:val="22"/>
        </w:rPr>
        <w:t>S</w:t>
      </w:r>
      <w:r w:rsidRPr="008672FB">
        <w:rPr>
          <w:rFonts w:ascii="Calibri" w:hAnsi="Calibri" w:cs="Arial"/>
          <w:sz w:val="22"/>
          <w:szCs w:val="22"/>
        </w:rPr>
        <w:t>trategy will</w:t>
      </w:r>
      <w:r w:rsidR="005D0403">
        <w:rPr>
          <w:rFonts w:ascii="Calibri" w:hAnsi="Calibri" w:cs="Arial"/>
          <w:sz w:val="22"/>
          <w:szCs w:val="22"/>
        </w:rPr>
        <w:t xml:space="preserve"> lead on the development and execution   </w:t>
      </w:r>
      <w:r w:rsidRPr="008672FB">
        <w:rPr>
          <w:rFonts w:ascii="Calibri" w:hAnsi="Calibri" w:cs="Arial"/>
          <w:sz w:val="22"/>
          <w:szCs w:val="22"/>
        </w:rPr>
        <w:t>of</w:t>
      </w:r>
      <w:r w:rsidR="005D0403">
        <w:rPr>
          <w:rFonts w:ascii="Calibri" w:hAnsi="Calibri" w:cs="Arial"/>
          <w:sz w:val="22"/>
          <w:szCs w:val="22"/>
        </w:rPr>
        <w:t xml:space="preserve"> strategic plans and</w:t>
      </w:r>
      <w:r w:rsidRPr="008672FB">
        <w:rPr>
          <w:rFonts w:ascii="Calibri" w:hAnsi="Calibri" w:cs="Arial"/>
          <w:sz w:val="22"/>
          <w:szCs w:val="22"/>
        </w:rPr>
        <w:t xml:space="preserve"> initiatives designed to accelerate the growth and expansion</w:t>
      </w:r>
      <w:r w:rsidR="006F3A52" w:rsidRPr="008672FB">
        <w:rPr>
          <w:rFonts w:ascii="Calibri" w:hAnsi="Calibri" w:cs="Arial"/>
          <w:sz w:val="22"/>
          <w:szCs w:val="22"/>
        </w:rPr>
        <w:t xml:space="preserve"> of services</w:t>
      </w:r>
      <w:r w:rsidRPr="008672FB">
        <w:rPr>
          <w:rFonts w:ascii="Calibri" w:hAnsi="Calibri" w:cs="Arial"/>
          <w:sz w:val="22"/>
          <w:szCs w:val="22"/>
        </w:rPr>
        <w:t xml:space="preserve"> </w:t>
      </w:r>
      <w:r w:rsidR="006F3A52" w:rsidRPr="008672FB">
        <w:rPr>
          <w:rFonts w:ascii="Calibri" w:hAnsi="Calibri" w:cs="Arial"/>
          <w:sz w:val="22"/>
          <w:szCs w:val="22"/>
        </w:rPr>
        <w:t>at</w:t>
      </w:r>
      <w:r w:rsidRPr="008672FB">
        <w:rPr>
          <w:rFonts w:ascii="Calibri" w:hAnsi="Calibri" w:cs="Arial"/>
          <w:sz w:val="22"/>
          <w:szCs w:val="22"/>
        </w:rPr>
        <w:t xml:space="preserve"> Epworth </w:t>
      </w:r>
      <w:r w:rsidR="006F3A52" w:rsidRPr="008672FB">
        <w:rPr>
          <w:rFonts w:ascii="Calibri" w:hAnsi="Calibri" w:cs="Arial"/>
          <w:sz w:val="22"/>
          <w:szCs w:val="22"/>
        </w:rPr>
        <w:t>Eastern</w:t>
      </w:r>
      <w:r w:rsidRPr="008672FB">
        <w:rPr>
          <w:rFonts w:ascii="Calibri" w:hAnsi="Calibri" w:cs="Arial"/>
          <w:sz w:val="22"/>
          <w:szCs w:val="22"/>
        </w:rPr>
        <w:t>.</w:t>
      </w:r>
      <w:r w:rsidR="008672FB">
        <w:rPr>
          <w:rFonts w:ascii="Calibri" w:hAnsi="Calibri" w:cs="Arial"/>
          <w:sz w:val="22"/>
          <w:szCs w:val="22"/>
        </w:rPr>
        <w:t xml:space="preserve"> </w:t>
      </w:r>
      <w:r w:rsidRPr="008672FB">
        <w:rPr>
          <w:rFonts w:ascii="Calibri" w:hAnsi="Calibri" w:cs="Arial"/>
          <w:sz w:val="22"/>
          <w:szCs w:val="22"/>
        </w:rPr>
        <w:t>The Director will oversee a multi-stream work program that will contain initiatives that will work towards achieving key performance metrics.</w:t>
      </w:r>
    </w:p>
    <w:p w14:paraId="600E68C4" w14:textId="77777777" w:rsidR="00AD1AAE" w:rsidRPr="008672FB" w:rsidRDefault="00AD1AAE" w:rsidP="00810297">
      <w:pPr>
        <w:pStyle w:val="epworth-styleelement-p"/>
        <w:spacing w:before="0" w:beforeAutospacing="0" w:after="0" w:afterAutospacing="0" w:line="240" w:lineRule="auto"/>
        <w:jc w:val="both"/>
        <w:rPr>
          <w:rFonts w:ascii="Calibri" w:hAnsi="Calibri" w:cs="Arial"/>
          <w:sz w:val="22"/>
          <w:szCs w:val="22"/>
        </w:rPr>
      </w:pPr>
    </w:p>
    <w:p w14:paraId="661068A6" w14:textId="71658E3B" w:rsidR="00810297" w:rsidRPr="008672FB" w:rsidRDefault="00810297" w:rsidP="00810297">
      <w:pPr>
        <w:pStyle w:val="epworth-styleelement-p"/>
        <w:spacing w:before="0" w:beforeAutospacing="0" w:after="0" w:afterAutospacing="0" w:line="240" w:lineRule="auto"/>
        <w:jc w:val="both"/>
        <w:rPr>
          <w:rFonts w:ascii="Calibri" w:hAnsi="Calibri" w:cs="Arial"/>
          <w:sz w:val="22"/>
          <w:szCs w:val="22"/>
        </w:rPr>
      </w:pPr>
      <w:r w:rsidRPr="008672FB">
        <w:rPr>
          <w:rFonts w:ascii="Calibri" w:hAnsi="Calibri" w:cs="Arial"/>
          <w:sz w:val="22"/>
          <w:szCs w:val="22"/>
        </w:rPr>
        <w:t>The Director will be responsible for:</w:t>
      </w:r>
    </w:p>
    <w:p w14:paraId="1E8B98ED" w14:textId="77777777" w:rsidR="00810297" w:rsidRPr="008672FB" w:rsidRDefault="00810297" w:rsidP="00810297">
      <w:pPr>
        <w:pStyle w:val="epworth-styleelement-p"/>
        <w:numPr>
          <w:ilvl w:val="0"/>
          <w:numId w:val="27"/>
        </w:numPr>
        <w:spacing w:before="0" w:beforeAutospacing="0" w:after="0" w:afterAutospacing="0" w:line="240" w:lineRule="auto"/>
        <w:jc w:val="both"/>
        <w:rPr>
          <w:rFonts w:ascii="Calibri" w:hAnsi="Calibri" w:cs="Arial"/>
          <w:sz w:val="22"/>
          <w:szCs w:val="22"/>
        </w:rPr>
      </w:pPr>
      <w:r w:rsidRPr="008672FB">
        <w:rPr>
          <w:rFonts w:ascii="Calibri" w:hAnsi="Calibri" w:cs="Arial"/>
          <w:sz w:val="22"/>
          <w:szCs w:val="22"/>
        </w:rPr>
        <w:t>Sequencing work to ensure that it is achievable by impacted parties and delivers the best value outcomes</w:t>
      </w:r>
    </w:p>
    <w:p w14:paraId="6C766FCC" w14:textId="77777777" w:rsidR="00810297" w:rsidRPr="008672FB" w:rsidRDefault="00810297" w:rsidP="00810297">
      <w:pPr>
        <w:pStyle w:val="epworth-styleelement-p"/>
        <w:numPr>
          <w:ilvl w:val="0"/>
          <w:numId w:val="27"/>
        </w:numPr>
        <w:spacing w:before="0" w:beforeAutospacing="0" w:after="0" w:afterAutospacing="0" w:line="240" w:lineRule="auto"/>
        <w:jc w:val="both"/>
        <w:rPr>
          <w:rFonts w:ascii="Calibri" w:hAnsi="Calibri" w:cs="Arial"/>
          <w:sz w:val="22"/>
          <w:szCs w:val="22"/>
        </w:rPr>
      </w:pPr>
      <w:r w:rsidRPr="008672FB">
        <w:rPr>
          <w:rFonts w:ascii="Calibri" w:hAnsi="Calibri" w:cs="Arial"/>
          <w:sz w:val="22"/>
          <w:szCs w:val="22"/>
        </w:rPr>
        <w:t>Working with stream leads to develop a work program with key milestones for delivery</w:t>
      </w:r>
    </w:p>
    <w:p w14:paraId="16ABCBB0" w14:textId="63319202" w:rsidR="00810297" w:rsidRPr="008672FB" w:rsidRDefault="00810297" w:rsidP="00810297">
      <w:pPr>
        <w:pStyle w:val="epworth-styleelement-p"/>
        <w:numPr>
          <w:ilvl w:val="0"/>
          <w:numId w:val="27"/>
        </w:numPr>
        <w:spacing w:before="0" w:beforeAutospacing="0" w:after="0" w:afterAutospacing="0" w:line="240" w:lineRule="auto"/>
        <w:jc w:val="both"/>
        <w:rPr>
          <w:rFonts w:ascii="Calibri" w:hAnsi="Calibri" w:cs="Arial"/>
          <w:sz w:val="22"/>
          <w:szCs w:val="22"/>
        </w:rPr>
      </w:pPr>
      <w:r w:rsidRPr="008672FB">
        <w:rPr>
          <w:rFonts w:ascii="Calibri" w:hAnsi="Calibri" w:cs="Arial"/>
          <w:sz w:val="22"/>
          <w:szCs w:val="22"/>
        </w:rPr>
        <w:t>Govern the delivery of the work program through approved Epworth tools</w:t>
      </w:r>
    </w:p>
    <w:p w14:paraId="57B1EC0A" w14:textId="77777777" w:rsidR="00810297" w:rsidRPr="008672FB" w:rsidRDefault="00810297" w:rsidP="00810297">
      <w:pPr>
        <w:pStyle w:val="epworth-styleelement-p"/>
        <w:numPr>
          <w:ilvl w:val="0"/>
          <w:numId w:val="27"/>
        </w:numPr>
        <w:spacing w:before="0" w:beforeAutospacing="0" w:after="0" w:afterAutospacing="0" w:line="240" w:lineRule="auto"/>
        <w:jc w:val="both"/>
        <w:rPr>
          <w:rFonts w:ascii="Calibri" w:hAnsi="Calibri" w:cs="Arial"/>
          <w:sz w:val="22"/>
          <w:szCs w:val="22"/>
        </w:rPr>
      </w:pPr>
      <w:r w:rsidRPr="008672FB">
        <w:rPr>
          <w:rFonts w:ascii="Calibri" w:hAnsi="Calibri" w:cs="Arial"/>
          <w:sz w:val="22"/>
          <w:szCs w:val="22"/>
        </w:rPr>
        <w:t>Building relationships to help enhance the delivery of the work program both with staff and VMOs</w:t>
      </w:r>
    </w:p>
    <w:p w14:paraId="5FB911F3" w14:textId="77777777" w:rsidR="00810297" w:rsidRPr="008672FB" w:rsidRDefault="00810297" w:rsidP="00810297">
      <w:pPr>
        <w:pStyle w:val="epworth-styleelement-p"/>
        <w:numPr>
          <w:ilvl w:val="0"/>
          <w:numId w:val="27"/>
        </w:numPr>
        <w:spacing w:before="0" w:beforeAutospacing="0" w:after="0" w:afterAutospacing="0" w:line="240" w:lineRule="auto"/>
        <w:jc w:val="both"/>
        <w:rPr>
          <w:rFonts w:ascii="Calibri" w:hAnsi="Calibri" w:cs="Arial"/>
          <w:sz w:val="22"/>
          <w:szCs w:val="22"/>
        </w:rPr>
      </w:pPr>
      <w:r w:rsidRPr="008672FB">
        <w:rPr>
          <w:rFonts w:ascii="Calibri" w:hAnsi="Calibri" w:cs="Arial"/>
          <w:sz w:val="22"/>
          <w:szCs w:val="22"/>
        </w:rPr>
        <w:t>Identifying the quantum and type of resources required to successfully deliver the work program</w:t>
      </w:r>
    </w:p>
    <w:p w14:paraId="59F27AB5" w14:textId="77777777" w:rsidR="00810297" w:rsidRPr="008672FB" w:rsidRDefault="00810297" w:rsidP="00810297">
      <w:pPr>
        <w:pStyle w:val="epworth-styleelement-p"/>
        <w:numPr>
          <w:ilvl w:val="0"/>
          <w:numId w:val="27"/>
        </w:numPr>
        <w:spacing w:before="0" w:beforeAutospacing="0" w:after="0" w:afterAutospacing="0" w:line="240" w:lineRule="auto"/>
        <w:jc w:val="both"/>
        <w:rPr>
          <w:rFonts w:ascii="Calibri" w:hAnsi="Calibri" w:cs="Arial"/>
          <w:sz w:val="22"/>
          <w:szCs w:val="22"/>
        </w:rPr>
      </w:pPr>
      <w:r w:rsidRPr="008672FB">
        <w:rPr>
          <w:rFonts w:ascii="Calibri" w:hAnsi="Calibri" w:cs="Arial"/>
          <w:sz w:val="22"/>
          <w:szCs w:val="22"/>
        </w:rPr>
        <w:t>Escalating any risks to delivery of the work program</w:t>
      </w:r>
    </w:p>
    <w:p w14:paraId="465A4D04" w14:textId="77777777" w:rsidR="00684B0E" w:rsidRPr="008672FB" w:rsidRDefault="00684B0E" w:rsidP="00810297">
      <w:pPr>
        <w:pStyle w:val="epworth-styleelement-p"/>
        <w:numPr>
          <w:ilvl w:val="0"/>
          <w:numId w:val="27"/>
        </w:numPr>
        <w:spacing w:before="0" w:beforeAutospacing="0" w:after="0" w:afterAutospacing="0" w:line="240" w:lineRule="auto"/>
        <w:jc w:val="both"/>
        <w:rPr>
          <w:rFonts w:ascii="Calibri" w:hAnsi="Calibri" w:cs="Arial"/>
          <w:sz w:val="22"/>
          <w:szCs w:val="22"/>
        </w:rPr>
      </w:pPr>
      <w:r w:rsidRPr="008672FB">
        <w:rPr>
          <w:rFonts w:ascii="Calibri" w:hAnsi="Calibri" w:cs="Arial"/>
          <w:sz w:val="22"/>
          <w:szCs w:val="22"/>
        </w:rPr>
        <w:t>Design business models and proposals for approval by the Executive General Manager</w:t>
      </w:r>
    </w:p>
    <w:p w14:paraId="11497570" w14:textId="1A119685" w:rsidR="00684B0E" w:rsidRPr="008672FB" w:rsidRDefault="001F3D40" w:rsidP="00810297">
      <w:pPr>
        <w:pStyle w:val="epworth-styleelement-p"/>
        <w:numPr>
          <w:ilvl w:val="0"/>
          <w:numId w:val="27"/>
        </w:numPr>
        <w:spacing w:before="0" w:beforeAutospacing="0" w:after="0" w:afterAutospacing="0" w:line="240" w:lineRule="auto"/>
        <w:jc w:val="both"/>
        <w:rPr>
          <w:rFonts w:ascii="Calibri" w:hAnsi="Calibri" w:cs="Arial"/>
          <w:sz w:val="22"/>
          <w:szCs w:val="22"/>
        </w:rPr>
      </w:pPr>
      <w:r>
        <w:rPr>
          <w:rFonts w:ascii="Calibri" w:hAnsi="Calibri" w:cs="Arial"/>
          <w:sz w:val="22"/>
          <w:szCs w:val="22"/>
        </w:rPr>
        <w:t>Provide r</w:t>
      </w:r>
      <w:r w:rsidR="00684B0E" w:rsidRPr="008672FB">
        <w:rPr>
          <w:rFonts w:ascii="Calibri" w:hAnsi="Calibri" w:cs="Arial"/>
          <w:sz w:val="22"/>
          <w:szCs w:val="22"/>
        </w:rPr>
        <w:t xml:space="preserve">eporting documents, </w:t>
      </w:r>
      <w:r>
        <w:rPr>
          <w:rFonts w:ascii="Calibri" w:hAnsi="Calibri" w:cs="Arial"/>
          <w:sz w:val="22"/>
          <w:szCs w:val="22"/>
        </w:rPr>
        <w:t>b</w:t>
      </w:r>
      <w:r w:rsidR="00684B0E" w:rsidRPr="008672FB">
        <w:rPr>
          <w:rFonts w:ascii="Calibri" w:hAnsi="Calibri" w:cs="Arial"/>
          <w:sz w:val="22"/>
          <w:szCs w:val="22"/>
        </w:rPr>
        <w:t>usiness cases and briefing papers for Eastern Growth Strategy initiatives</w:t>
      </w:r>
    </w:p>
    <w:p w14:paraId="4A2AFB24" w14:textId="77777777" w:rsidR="00810297" w:rsidRPr="008672FB" w:rsidRDefault="00810297" w:rsidP="00810297">
      <w:pPr>
        <w:pStyle w:val="epworth-styleelement-p"/>
        <w:spacing w:after="0" w:afterAutospacing="0" w:line="360" w:lineRule="auto"/>
        <w:rPr>
          <w:rFonts w:ascii="Calibri" w:hAnsi="Calibri" w:cs="Arial"/>
          <w:b/>
          <w:color w:val="54BCEB"/>
          <w:sz w:val="28"/>
          <w:szCs w:val="28"/>
        </w:rPr>
      </w:pPr>
      <w:r w:rsidRPr="008672FB">
        <w:rPr>
          <w:rFonts w:ascii="Calibri" w:hAnsi="Calibri" w:cs="Arial"/>
          <w:b/>
          <w:color w:val="54BCEB"/>
          <w:sz w:val="28"/>
          <w:szCs w:val="28"/>
        </w:rPr>
        <w:t>5. Clinical Governance Framework</w:t>
      </w:r>
    </w:p>
    <w:p w14:paraId="6DF1696B" w14:textId="77777777" w:rsidR="00810297" w:rsidRPr="008672FB" w:rsidRDefault="00810297" w:rsidP="00810297">
      <w:pPr>
        <w:pStyle w:val="epworth-styleelement-p"/>
        <w:spacing w:before="0" w:beforeAutospacing="0" w:after="0" w:afterAutospacing="0" w:line="240" w:lineRule="auto"/>
        <w:jc w:val="both"/>
        <w:rPr>
          <w:rFonts w:ascii="Calibri" w:hAnsi="Calibri" w:cs="Calibri"/>
          <w:color w:val="455560"/>
          <w:sz w:val="22"/>
          <w:szCs w:val="22"/>
        </w:rPr>
      </w:pPr>
      <w:r w:rsidRPr="008672FB">
        <w:rPr>
          <w:rFonts w:ascii="Calibri" w:hAnsi="Calibri" w:cs="Calibri"/>
          <w:color w:val="455560"/>
          <w:sz w:val="22"/>
          <w:szCs w:val="22"/>
        </w:rPr>
        <w:t>This role is required to put into practice the Clinical Governance Framework at Epworth as every employee is accountable for ensuring that our patients and community receive safe, high quality and person-centred care in every interaction with Epworth. This is achieved through active participation in the five domains of clinical governance at Epworth:</w:t>
      </w:r>
    </w:p>
    <w:p w14:paraId="616629CD" w14:textId="77777777" w:rsidR="00810297" w:rsidRPr="008672FB" w:rsidRDefault="00810297" w:rsidP="00810297">
      <w:pPr>
        <w:pStyle w:val="epworth-styleelement-p"/>
        <w:spacing w:before="0" w:beforeAutospacing="0" w:after="0" w:afterAutospacing="0" w:line="240" w:lineRule="auto"/>
        <w:jc w:val="both"/>
        <w:rPr>
          <w:rFonts w:ascii="Calibri" w:hAnsi="Calibri" w:cs="Calibri"/>
          <w:color w:val="455560"/>
          <w:sz w:val="22"/>
          <w:szCs w:val="22"/>
        </w:rPr>
      </w:pPr>
    </w:p>
    <w:tbl>
      <w:tblPr>
        <w:tblW w:w="0" w:type="auto"/>
        <w:tblCellMar>
          <w:left w:w="0" w:type="dxa"/>
          <w:right w:w="0" w:type="dxa"/>
        </w:tblCellMar>
        <w:tblLook w:val="04A0" w:firstRow="1" w:lastRow="0" w:firstColumn="1" w:lastColumn="0" w:noHBand="0" w:noVBand="1"/>
      </w:tblPr>
      <w:tblGrid>
        <w:gridCol w:w="3397"/>
        <w:gridCol w:w="11165"/>
      </w:tblGrid>
      <w:tr w:rsidR="00810297" w:rsidRPr="005D0403" w14:paraId="0F62F233" w14:textId="77777777" w:rsidTr="00046653">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275E8819" w14:textId="77777777" w:rsidR="00810297" w:rsidRPr="008672FB" w:rsidRDefault="00810297" w:rsidP="00046653">
            <w:pPr>
              <w:pStyle w:val="epworth-styleelement-p"/>
              <w:spacing w:before="0" w:beforeAutospacing="0" w:after="0" w:afterAutospacing="0" w:line="240" w:lineRule="auto"/>
              <w:jc w:val="both"/>
              <w:rPr>
                <w:rFonts w:ascii="Calibri" w:eastAsiaTheme="minorHAnsi" w:hAnsi="Calibri" w:cs="Calibri"/>
                <w:b/>
                <w:bCs/>
                <w:color w:val="455560"/>
                <w:sz w:val="22"/>
                <w:szCs w:val="22"/>
                <w:lang w:eastAsia="en-US"/>
              </w:rPr>
            </w:pPr>
            <w:r w:rsidRPr="008672FB">
              <w:rPr>
                <w:rFonts w:ascii="Calibri" w:hAnsi="Calibri" w:cs="Calibri"/>
                <w:b/>
                <w:bCs/>
                <w:color w:val="455560"/>
                <w:sz w:val="22"/>
                <w:szCs w:val="22"/>
                <w:lang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7097ECC3" w14:textId="77777777" w:rsidR="00810297" w:rsidRPr="008672FB" w:rsidRDefault="00810297" w:rsidP="00046653">
            <w:pPr>
              <w:pStyle w:val="epworth-styleelement-p"/>
              <w:spacing w:before="0" w:beforeAutospacing="0" w:after="0" w:afterAutospacing="0" w:line="240" w:lineRule="auto"/>
              <w:jc w:val="both"/>
              <w:rPr>
                <w:rFonts w:ascii="Calibri" w:hAnsi="Calibri" w:cs="Calibri"/>
                <w:b/>
                <w:bCs/>
                <w:color w:val="455560"/>
                <w:sz w:val="22"/>
                <w:szCs w:val="22"/>
                <w:lang w:eastAsia="en-US"/>
              </w:rPr>
            </w:pPr>
            <w:r w:rsidRPr="008672FB">
              <w:rPr>
                <w:rFonts w:ascii="Calibri" w:hAnsi="Calibri" w:cs="Calibri"/>
                <w:b/>
                <w:bCs/>
                <w:color w:val="455560"/>
                <w:sz w:val="22"/>
                <w:szCs w:val="22"/>
                <w:lang w:eastAsia="en-US"/>
              </w:rPr>
              <w:t>Role</w:t>
            </w:r>
          </w:p>
        </w:tc>
      </w:tr>
      <w:tr w:rsidR="00810297" w:rsidRPr="005D0403" w14:paraId="5F901F00" w14:textId="77777777" w:rsidTr="00046653">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1F23DA8" w14:textId="77777777" w:rsidR="00810297" w:rsidRPr="008672FB" w:rsidRDefault="00810297" w:rsidP="00046653">
            <w:pPr>
              <w:pStyle w:val="epworth-styleelement-p"/>
              <w:spacing w:before="0" w:beforeAutospacing="0" w:after="0" w:afterAutospacing="0" w:line="240" w:lineRule="auto"/>
              <w:jc w:val="both"/>
              <w:rPr>
                <w:rFonts w:ascii="Calibri" w:hAnsi="Calibri" w:cs="Calibri"/>
                <w:b/>
                <w:bCs/>
                <w:color w:val="455560"/>
                <w:sz w:val="22"/>
                <w:szCs w:val="22"/>
                <w:lang w:eastAsia="en-US"/>
              </w:rPr>
            </w:pPr>
            <w:r w:rsidRPr="008672FB">
              <w:rPr>
                <w:rFonts w:ascii="Calibri" w:hAnsi="Calibri" w:cs="Calibri"/>
                <w:b/>
                <w:bCs/>
                <w:i/>
                <w:iCs/>
                <w:color w:val="455560"/>
                <w:sz w:val="22"/>
                <w:szCs w:val="22"/>
                <w:lang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2534398A" w14:textId="77777777" w:rsidR="00810297" w:rsidRPr="008672FB" w:rsidRDefault="00810297" w:rsidP="00046653">
            <w:pPr>
              <w:pStyle w:val="epworth-styleelement-p"/>
              <w:spacing w:before="0" w:beforeAutospacing="0" w:after="0" w:afterAutospacing="0" w:line="240" w:lineRule="auto"/>
              <w:jc w:val="both"/>
              <w:rPr>
                <w:rFonts w:ascii="Calibri" w:hAnsi="Calibri" w:cs="Calibri"/>
                <w:color w:val="455560"/>
                <w:sz w:val="22"/>
                <w:szCs w:val="22"/>
                <w:lang w:eastAsia="en-US"/>
              </w:rPr>
            </w:pPr>
            <w:r w:rsidRPr="008672FB">
              <w:rPr>
                <w:rFonts w:ascii="Calibri" w:hAnsi="Calibri" w:cs="Calibri"/>
                <w:color w:val="455560"/>
                <w:sz w:val="22"/>
                <w:szCs w:val="22"/>
                <w:lang w:eastAsia="en-US"/>
              </w:rPr>
              <w:t xml:space="preserve">Promote and participate in a supportive, fair and transparent culture where lessons from previous outcomes are learned and patient safety and quality is a priority at all levels of the organisation.  </w:t>
            </w:r>
          </w:p>
        </w:tc>
      </w:tr>
      <w:tr w:rsidR="00810297" w:rsidRPr="005D0403" w14:paraId="299EA35C" w14:textId="77777777" w:rsidTr="00046653">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370221DC" w14:textId="77777777" w:rsidR="00810297" w:rsidRPr="008672FB" w:rsidRDefault="00810297" w:rsidP="00046653">
            <w:pPr>
              <w:pStyle w:val="epworth-styleelement-p"/>
              <w:spacing w:before="0" w:beforeAutospacing="0" w:after="0" w:afterAutospacing="0" w:line="240" w:lineRule="auto"/>
              <w:jc w:val="both"/>
              <w:rPr>
                <w:rFonts w:ascii="Calibri" w:hAnsi="Calibri" w:cs="Calibri"/>
                <w:b/>
                <w:bCs/>
                <w:i/>
                <w:iCs/>
                <w:color w:val="455560"/>
                <w:sz w:val="22"/>
                <w:szCs w:val="22"/>
                <w:lang w:eastAsia="en-US"/>
              </w:rPr>
            </w:pPr>
            <w:r w:rsidRPr="008672FB">
              <w:rPr>
                <w:rFonts w:ascii="Calibri" w:hAnsi="Calibri" w:cs="Calibri"/>
                <w:b/>
                <w:bCs/>
                <w:i/>
                <w:iCs/>
                <w:color w:val="455560"/>
                <w:sz w:val="22"/>
                <w:szCs w:val="22"/>
                <w:lang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67D9CD1C" w14:textId="77777777" w:rsidR="00810297" w:rsidRPr="008672FB" w:rsidRDefault="00810297" w:rsidP="00046653">
            <w:pPr>
              <w:pStyle w:val="epworth-styleelement-p"/>
              <w:spacing w:before="0" w:beforeAutospacing="0" w:after="0" w:afterAutospacing="0" w:line="240" w:lineRule="auto"/>
              <w:jc w:val="both"/>
              <w:rPr>
                <w:rFonts w:ascii="Calibri" w:hAnsi="Calibri" w:cs="Calibri"/>
                <w:color w:val="455560"/>
                <w:sz w:val="22"/>
                <w:szCs w:val="22"/>
                <w:lang w:eastAsia="en-US"/>
              </w:rPr>
            </w:pPr>
            <w:r w:rsidRPr="008672FB">
              <w:rPr>
                <w:rFonts w:ascii="Calibri" w:hAnsi="Calibri" w:cs="Calibri"/>
                <w:color w:val="455560"/>
                <w:sz w:val="22"/>
                <w:szCs w:val="22"/>
                <w:lang w:eastAsia="en-US"/>
              </w:rPr>
              <w:t>Understand and where relevant, ensure that each patient is actively involved in their own care and treatment including families/carers wherever possible.</w:t>
            </w:r>
          </w:p>
        </w:tc>
      </w:tr>
      <w:tr w:rsidR="00810297" w:rsidRPr="005D0403" w14:paraId="7B640EC7" w14:textId="77777777" w:rsidTr="00046653">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5EDC162" w14:textId="77777777" w:rsidR="00810297" w:rsidRPr="008672FB" w:rsidRDefault="00810297" w:rsidP="00046653">
            <w:pPr>
              <w:pStyle w:val="epworth-styleelement-p"/>
              <w:spacing w:before="0" w:beforeAutospacing="0" w:after="0" w:afterAutospacing="0" w:line="240" w:lineRule="auto"/>
              <w:jc w:val="both"/>
              <w:rPr>
                <w:rFonts w:ascii="Calibri" w:hAnsi="Calibri" w:cs="Calibri"/>
                <w:b/>
                <w:bCs/>
                <w:i/>
                <w:iCs/>
                <w:color w:val="455560"/>
                <w:sz w:val="22"/>
                <w:szCs w:val="22"/>
                <w:lang w:eastAsia="en-US"/>
              </w:rPr>
            </w:pPr>
            <w:r w:rsidRPr="008672FB">
              <w:rPr>
                <w:rFonts w:ascii="Calibri" w:hAnsi="Calibri" w:cs="Calibri"/>
                <w:b/>
                <w:bCs/>
                <w:i/>
                <w:iCs/>
                <w:color w:val="455560"/>
                <w:sz w:val="22"/>
                <w:szCs w:val="22"/>
                <w:lang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4D20B8F3" w14:textId="77777777" w:rsidR="00810297" w:rsidRPr="008672FB" w:rsidRDefault="00810297" w:rsidP="00046653">
            <w:pPr>
              <w:pStyle w:val="epworth-styleelement-p"/>
              <w:spacing w:before="0" w:beforeAutospacing="0" w:after="0" w:afterAutospacing="0" w:line="240" w:lineRule="auto"/>
              <w:jc w:val="both"/>
              <w:rPr>
                <w:rFonts w:ascii="Calibri" w:hAnsi="Calibri" w:cs="Calibri"/>
                <w:color w:val="455560"/>
                <w:sz w:val="22"/>
                <w:szCs w:val="22"/>
                <w:lang w:eastAsia="en-US"/>
              </w:rPr>
            </w:pPr>
            <w:r w:rsidRPr="008672FB">
              <w:rPr>
                <w:rFonts w:ascii="Calibri" w:hAnsi="Calibri" w:cs="Calibri"/>
                <w:color w:val="455560"/>
                <w:sz w:val="22"/>
                <w:szCs w:val="22"/>
                <w:lang w:eastAsia="en-US"/>
              </w:rPr>
              <w:t>Develop and maintain one’s own competency, skills and knowledge to ensure high quality service provision and care.</w:t>
            </w:r>
          </w:p>
        </w:tc>
      </w:tr>
      <w:tr w:rsidR="00810297" w:rsidRPr="005D0403" w14:paraId="3EC37418" w14:textId="77777777" w:rsidTr="00046653">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4897D397" w14:textId="77777777" w:rsidR="00810297" w:rsidRPr="008672FB" w:rsidRDefault="00810297" w:rsidP="00046653">
            <w:pPr>
              <w:pStyle w:val="epworth-styleelement-p"/>
              <w:spacing w:before="0" w:beforeAutospacing="0" w:after="0" w:afterAutospacing="0" w:line="240" w:lineRule="auto"/>
              <w:jc w:val="both"/>
              <w:rPr>
                <w:rFonts w:ascii="Calibri" w:hAnsi="Calibri" w:cs="Calibri"/>
                <w:b/>
                <w:bCs/>
                <w:i/>
                <w:iCs/>
                <w:color w:val="455560"/>
                <w:sz w:val="22"/>
                <w:szCs w:val="22"/>
                <w:lang w:eastAsia="en-US"/>
              </w:rPr>
            </w:pPr>
            <w:r w:rsidRPr="008672FB">
              <w:rPr>
                <w:rFonts w:ascii="Calibri" w:hAnsi="Calibri" w:cs="Calibri"/>
                <w:b/>
                <w:bCs/>
                <w:i/>
                <w:iCs/>
                <w:color w:val="455560"/>
                <w:sz w:val="22"/>
                <w:szCs w:val="22"/>
                <w:lang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39D25E5" w14:textId="77777777" w:rsidR="00810297" w:rsidRPr="008672FB" w:rsidRDefault="00810297" w:rsidP="00046653">
            <w:pPr>
              <w:pStyle w:val="epworth-styleelement-p"/>
              <w:spacing w:before="0" w:beforeAutospacing="0" w:after="0" w:afterAutospacing="0" w:line="240" w:lineRule="auto"/>
              <w:jc w:val="both"/>
              <w:rPr>
                <w:rFonts w:ascii="Calibri" w:hAnsi="Calibri" w:cs="Calibri"/>
                <w:color w:val="455560"/>
                <w:sz w:val="22"/>
                <w:szCs w:val="22"/>
                <w:lang w:eastAsia="en-US"/>
              </w:rPr>
            </w:pPr>
            <w:r w:rsidRPr="008672FB">
              <w:rPr>
                <w:rFonts w:ascii="Calibri" w:hAnsi="Calibri" w:cs="Calibri"/>
                <w:color w:val="455560"/>
                <w:sz w:val="22"/>
                <w:szCs w:val="22"/>
                <w:lang w:eastAsia="en-US"/>
              </w:rPr>
              <w:t>Understand and where relevant, ensure, that the right care is provided to the right person at the right time, in the right place and patient outcomes are monitored and improved.</w:t>
            </w:r>
          </w:p>
        </w:tc>
      </w:tr>
      <w:tr w:rsidR="00810297" w:rsidRPr="005D0403" w14:paraId="7E9A8BAE" w14:textId="77777777" w:rsidTr="00046653">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B499582" w14:textId="77777777" w:rsidR="00810297" w:rsidRPr="008672FB" w:rsidRDefault="00810297" w:rsidP="00046653">
            <w:pPr>
              <w:pStyle w:val="epworth-styleelement-p"/>
              <w:spacing w:before="0" w:beforeAutospacing="0" w:after="0" w:afterAutospacing="0" w:line="240" w:lineRule="auto"/>
              <w:jc w:val="both"/>
              <w:rPr>
                <w:rFonts w:ascii="Calibri" w:hAnsi="Calibri" w:cs="Calibri"/>
                <w:b/>
                <w:bCs/>
                <w:i/>
                <w:iCs/>
                <w:color w:val="455560"/>
                <w:sz w:val="22"/>
                <w:szCs w:val="22"/>
                <w:lang w:eastAsia="en-US"/>
              </w:rPr>
            </w:pPr>
            <w:r w:rsidRPr="008672FB">
              <w:rPr>
                <w:rFonts w:ascii="Calibri" w:hAnsi="Calibri" w:cs="Calibri"/>
                <w:b/>
                <w:bCs/>
                <w:i/>
                <w:iCs/>
                <w:color w:val="455560"/>
                <w:sz w:val="22"/>
                <w:szCs w:val="22"/>
                <w:lang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00F97F70" w14:textId="77777777" w:rsidR="00810297" w:rsidRPr="008672FB" w:rsidRDefault="00810297" w:rsidP="00046653">
            <w:pPr>
              <w:pStyle w:val="epworth-styleelement-p"/>
              <w:spacing w:before="0" w:beforeAutospacing="0" w:after="0" w:afterAutospacing="0" w:line="240" w:lineRule="auto"/>
              <w:jc w:val="both"/>
              <w:rPr>
                <w:rFonts w:ascii="Calibri" w:hAnsi="Calibri" w:cs="Calibri"/>
                <w:color w:val="455560"/>
                <w:sz w:val="22"/>
                <w:szCs w:val="22"/>
                <w:lang w:eastAsia="en-US"/>
              </w:rPr>
            </w:pPr>
            <w:r w:rsidRPr="008672FB">
              <w:rPr>
                <w:rFonts w:ascii="Calibri" w:hAnsi="Calibri" w:cs="Calibri"/>
                <w:color w:val="455560"/>
                <w:sz w:val="22"/>
                <w:szCs w:val="22"/>
                <w:lang w:eastAsia="en-US"/>
              </w:rPr>
              <w:t xml:space="preserve">Be responsible for identifying and reporting risks, hazards and near misses for people in our care and participating in risk mitigation strategies.  </w:t>
            </w:r>
          </w:p>
        </w:tc>
      </w:tr>
    </w:tbl>
    <w:p w14:paraId="09ED818F" w14:textId="77777777" w:rsidR="00810297" w:rsidRPr="008672FB" w:rsidRDefault="00180C74" w:rsidP="00684B0E">
      <w:pPr>
        <w:spacing w:after="0"/>
        <w:rPr>
          <w:rFonts w:ascii="Calibri" w:hAnsi="Calibri" w:cs="Arial"/>
          <w:b/>
          <w:color w:val="54BCEB"/>
          <w:sz w:val="20"/>
          <w:szCs w:val="20"/>
        </w:rPr>
      </w:pPr>
      <w:r w:rsidRPr="008672FB">
        <w:rPr>
          <w:rFonts w:ascii="Calibri" w:hAnsi="Calibri" w:cs="Arial"/>
          <w:b/>
          <w:color w:val="54BCEB"/>
          <w:sz w:val="28"/>
          <w:szCs w:val="28"/>
        </w:rPr>
        <w:br w:type="page"/>
      </w:r>
      <w:r w:rsidR="00810297" w:rsidRPr="008672FB">
        <w:rPr>
          <w:rFonts w:ascii="Calibri" w:hAnsi="Calibri" w:cs="Arial"/>
          <w:b/>
          <w:color w:val="54BCEB"/>
          <w:sz w:val="28"/>
          <w:szCs w:val="28"/>
        </w:rPr>
        <w:lastRenderedPageBreak/>
        <w:t>6. Key Accountabilities</w:t>
      </w:r>
    </w:p>
    <w:tbl>
      <w:tblPr>
        <w:tblStyle w:val="TableGrid"/>
        <w:tblW w:w="5000" w:type="pct"/>
        <w:tblLook w:val="04A0" w:firstRow="1" w:lastRow="0" w:firstColumn="1" w:lastColumn="0" w:noHBand="0" w:noVBand="1"/>
      </w:tblPr>
      <w:tblGrid>
        <w:gridCol w:w="7706"/>
        <w:gridCol w:w="6856"/>
      </w:tblGrid>
      <w:tr w:rsidR="00810297" w:rsidRPr="005D0403" w14:paraId="37DB1D5C" w14:textId="77777777" w:rsidTr="00046653">
        <w:tc>
          <w:tcPr>
            <w:tcW w:w="2646" w:type="pct"/>
            <w:tcBorders>
              <w:bottom w:val="single" w:sz="4" w:space="0" w:color="auto"/>
            </w:tcBorders>
            <w:shd w:val="clear" w:color="auto" w:fill="D9D9D9" w:themeFill="background1" w:themeFillShade="D9"/>
          </w:tcPr>
          <w:p w14:paraId="779006D0" w14:textId="77777777" w:rsidR="00810297" w:rsidRPr="005D0403" w:rsidRDefault="00810297" w:rsidP="00046653">
            <w:pPr>
              <w:jc w:val="center"/>
              <w:rPr>
                <w:rFonts w:ascii="Calibri" w:hAnsi="Calibri"/>
                <w:b/>
              </w:rPr>
            </w:pPr>
            <w:r w:rsidRPr="005D0403">
              <w:rPr>
                <w:rFonts w:ascii="Calibri" w:hAnsi="Calibri"/>
                <w:b/>
              </w:rPr>
              <w:t>KEY RESPONSIBILITIES</w:t>
            </w:r>
          </w:p>
        </w:tc>
        <w:tc>
          <w:tcPr>
            <w:tcW w:w="2354" w:type="pct"/>
            <w:tcBorders>
              <w:bottom w:val="single" w:sz="4" w:space="0" w:color="auto"/>
            </w:tcBorders>
            <w:shd w:val="clear" w:color="auto" w:fill="D9D9D9" w:themeFill="background1" w:themeFillShade="D9"/>
          </w:tcPr>
          <w:p w14:paraId="6B625EC8" w14:textId="77777777" w:rsidR="00810297" w:rsidRPr="005D0403" w:rsidRDefault="00810297" w:rsidP="00046653">
            <w:pPr>
              <w:jc w:val="center"/>
              <w:rPr>
                <w:rFonts w:ascii="Calibri" w:hAnsi="Calibri"/>
                <w:b/>
              </w:rPr>
            </w:pPr>
            <w:r w:rsidRPr="005D0403">
              <w:rPr>
                <w:rFonts w:ascii="Calibri" w:hAnsi="Calibri"/>
                <w:b/>
              </w:rPr>
              <w:t>MEASURES/KPIs TO BE ACHIEVED</w:t>
            </w:r>
          </w:p>
        </w:tc>
      </w:tr>
      <w:tr w:rsidR="00810297" w:rsidRPr="005D0403" w14:paraId="0465F946" w14:textId="77777777" w:rsidTr="00046653">
        <w:tc>
          <w:tcPr>
            <w:tcW w:w="2646" w:type="pct"/>
            <w:tcBorders>
              <w:top w:val="single" w:sz="4" w:space="0" w:color="auto"/>
            </w:tcBorders>
          </w:tcPr>
          <w:p w14:paraId="6C023241" w14:textId="77777777" w:rsidR="00810297" w:rsidRPr="005D0403" w:rsidRDefault="00810297" w:rsidP="00046653">
            <w:pPr>
              <w:rPr>
                <w:rFonts w:ascii="Calibri" w:hAnsi="Calibri"/>
              </w:rPr>
            </w:pPr>
          </w:p>
          <w:p w14:paraId="6F5EC1E9" w14:textId="77777777" w:rsidR="001F3D40" w:rsidRDefault="001F3D40" w:rsidP="00046653">
            <w:pPr>
              <w:rPr>
                <w:rFonts w:ascii="Calibri" w:hAnsi="Calibri"/>
              </w:rPr>
            </w:pPr>
            <w:r>
              <w:rPr>
                <w:rFonts w:ascii="Calibri" w:hAnsi="Calibri"/>
              </w:rPr>
              <w:t xml:space="preserve">Strategic Leadership </w:t>
            </w:r>
          </w:p>
          <w:p w14:paraId="0934DBE3" w14:textId="77777777" w:rsidR="00810297" w:rsidRPr="005D0403" w:rsidRDefault="00810297" w:rsidP="001F3D40">
            <w:pPr>
              <w:rPr>
                <w:rFonts w:ascii="Calibri" w:hAnsi="Calibri"/>
              </w:rPr>
            </w:pPr>
          </w:p>
        </w:tc>
        <w:tc>
          <w:tcPr>
            <w:tcW w:w="2354" w:type="pct"/>
            <w:tcBorders>
              <w:top w:val="single" w:sz="4" w:space="0" w:color="auto"/>
            </w:tcBorders>
          </w:tcPr>
          <w:p w14:paraId="13F89549" w14:textId="1A9F7F44" w:rsidR="001F3D40" w:rsidRDefault="001F3D40" w:rsidP="00046653">
            <w:pPr>
              <w:rPr>
                <w:rFonts w:ascii="Calibri" w:hAnsi="Calibri"/>
              </w:rPr>
            </w:pPr>
            <w:r w:rsidRPr="005D0403">
              <w:rPr>
                <w:rFonts w:ascii="Calibri" w:hAnsi="Calibri"/>
              </w:rPr>
              <w:t xml:space="preserve">Support the continued development and implementation of the Epworth Eastern Growth Strategy </w:t>
            </w:r>
          </w:p>
          <w:p w14:paraId="4BE440DF" w14:textId="3A77760D" w:rsidR="006F3A52" w:rsidRPr="005D0403" w:rsidRDefault="006F3A52" w:rsidP="00046653">
            <w:pPr>
              <w:rPr>
                <w:rFonts w:ascii="Calibri" w:hAnsi="Calibri"/>
              </w:rPr>
            </w:pPr>
            <w:r w:rsidRPr="005D0403">
              <w:rPr>
                <w:rFonts w:ascii="Calibri" w:hAnsi="Calibri"/>
              </w:rPr>
              <w:t>Development of a comprehensive workplan that aligns to the Eastern Growth Strategy</w:t>
            </w:r>
          </w:p>
          <w:p w14:paraId="0E9987B4" w14:textId="06A1FE75" w:rsidR="00505637" w:rsidRPr="005D0403" w:rsidRDefault="00505637" w:rsidP="00046653">
            <w:pPr>
              <w:rPr>
                <w:rFonts w:ascii="Calibri" w:hAnsi="Calibri"/>
              </w:rPr>
            </w:pPr>
            <w:r w:rsidRPr="005D0403">
              <w:rPr>
                <w:rFonts w:ascii="Calibri" w:hAnsi="Calibri"/>
              </w:rPr>
              <w:t>Maintaining project plan and status reports</w:t>
            </w:r>
            <w:r w:rsidR="00C54C7A">
              <w:rPr>
                <w:rFonts w:ascii="Calibri" w:hAnsi="Calibri"/>
              </w:rPr>
              <w:t>.</w:t>
            </w:r>
          </w:p>
          <w:p w14:paraId="32F7ABF4" w14:textId="4FC097EA" w:rsidR="00684B0E" w:rsidRPr="005D0403" w:rsidRDefault="005E4CDB" w:rsidP="00046653">
            <w:pPr>
              <w:rPr>
                <w:rFonts w:ascii="Calibri" w:hAnsi="Calibri"/>
              </w:rPr>
            </w:pPr>
            <w:r w:rsidRPr="005D0403">
              <w:rPr>
                <w:rFonts w:ascii="Calibri" w:hAnsi="Calibri"/>
              </w:rPr>
              <w:t xml:space="preserve">Build dashboards and </w:t>
            </w:r>
            <w:r w:rsidR="00684B0E" w:rsidRPr="005D0403">
              <w:rPr>
                <w:rFonts w:ascii="Calibri" w:hAnsi="Calibri"/>
              </w:rPr>
              <w:t>required reporting and business case development</w:t>
            </w:r>
          </w:p>
          <w:p w14:paraId="0F47E467" w14:textId="6F7AC8A7" w:rsidR="008672FB" w:rsidRDefault="00684B0E" w:rsidP="00046653">
            <w:pPr>
              <w:rPr>
                <w:rFonts w:ascii="Calibri" w:hAnsi="Calibri"/>
              </w:rPr>
            </w:pPr>
            <w:r w:rsidRPr="005D0403">
              <w:rPr>
                <w:rFonts w:ascii="Calibri" w:hAnsi="Calibri"/>
              </w:rPr>
              <w:t xml:space="preserve">Lead </w:t>
            </w:r>
            <w:r w:rsidR="00C54C7A">
              <w:rPr>
                <w:rFonts w:ascii="Calibri" w:hAnsi="Calibri"/>
              </w:rPr>
              <w:t>the creation</w:t>
            </w:r>
            <w:r w:rsidR="00FA3135">
              <w:rPr>
                <w:rFonts w:ascii="Calibri" w:hAnsi="Calibri"/>
              </w:rPr>
              <w:t xml:space="preserve">, management and continuous improvement of projects and </w:t>
            </w:r>
            <w:r w:rsidRPr="005D0403">
              <w:rPr>
                <w:rFonts w:ascii="Calibri" w:hAnsi="Calibri"/>
              </w:rPr>
              <w:t>growth strategy initiatives</w:t>
            </w:r>
          </w:p>
          <w:p w14:paraId="43F90B90" w14:textId="77777777" w:rsidR="006F3A52" w:rsidRPr="005D0403" w:rsidRDefault="006F3A52" w:rsidP="00046653">
            <w:pPr>
              <w:rPr>
                <w:rFonts w:ascii="Calibri" w:hAnsi="Calibri"/>
              </w:rPr>
            </w:pPr>
          </w:p>
          <w:p w14:paraId="443D72B2" w14:textId="77777777" w:rsidR="00810297" w:rsidRPr="005D0403" w:rsidRDefault="00810297" w:rsidP="00046653">
            <w:pPr>
              <w:rPr>
                <w:rFonts w:ascii="Calibri" w:hAnsi="Calibri"/>
              </w:rPr>
            </w:pPr>
          </w:p>
        </w:tc>
      </w:tr>
      <w:tr w:rsidR="001F3D40" w:rsidRPr="005D0403" w14:paraId="21E4D6D5" w14:textId="77777777" w:rsidTr="00046653">
        <w:tc>
          <w:tcPr>
            <w:tcW w:w="2646" w:type="pct"/>
            <w:tcBorders>
              <w:top w:val="single" w:sz="4" w:space="0" w:color="auto"/>
            </w:tcBorders>
          </w:tcPr>
          <w:p w14:paraId="3DD0BB5F" w14:textId="03D61687" w:rsidR="001F3D40" w:rsidRPr="005D0403" w:rsidRDefault="001F3D40" w:rsidP="00046653">
            <w:pPr>
              <w:rPr>
                <w:rFonts w:ascii="Calibri" w:hAnsi="Calibri"/>
              </w:rPr>
            </w:pPr>
            <w:r>
              <w:rPr>
                <w:rFonts w:ascii="Calibri" w:hAnsi="Calibri"/>
              </w:rPr>
              <w:t xml:space="preserve">Operational Excellence </w:t>
            </w:r>
          </w:p>
        </w:tc>
        <w:tc>
          <w:tcPr>
            <w:tcW w:w="2354" w:type="pct"/>
            <w:tcBorders>
              <w:top w:val="single" w:sz="4" w:space="0" w:color="auto"/>
            </w:tcBorders>
          </w:tcPr>
          <w:p w14:paraId="0EC70BB6" w14:textId="77777777" w:rsidR="001F3D40" w:rsidRDefault="001F3D40" w:rsidP="00046653">
            <w:pPr>
              <w:rPr>
                <w:rFonts w:ascii="Calibri" w:hAnsi="Calibri"/>
              </w:rPr>
            </w:pPr>
            <w:r>
              <w:rPr>
                <w:rFonts w:ascii="Calibri" w:hAnsi="Calibri"/>
              </w:rPr>
              <w:t>Develop and implement operational strategies and business plans to enhance service delivery, streamline processes, and improve service outcomes.</w:t>
            </w:r>
          </w:p>
          <w:p w14:paraId="392408DF" w14:textId="58259150" w:rsidR="001F3D40" w:rsidRDefault="00C54C7A" w:rsidP="00046653">
            <w:pPr>
              <w:rPr>
                <w:rFonts w:ascii="Calibri" w:hAnsi="Calibri"/>
              </w:rPr>
            </w:pPr>
            <w:r>
              <w:rPr>
                <w:rFonts w:ascii="Calibri" w:hAnsi="Calibri"/>
              </w:rPr>
              <w:t xml:space="preserve">Lead the creation, management and continuous improvement of projects which will deliver sustainable change, transformational service redesign and significant cost improvement. </w:t>
            </w:r>
          </w:p>
          <w:p w14:paraId="0BB10A4D" w14:textId="2DC9E5AF" w:rsidR="001F3D40" w:rsidRPr="005D0403" w:rsidRDefault="001F3D40" w:rsidP="00046653">
            <w:pPr>
              <w:rPr>
                <w:rFonts w:ascii="Calibri" w:hAnsi="Calibri"/>
              </w:rPr>
            </w:pPr>
          </w:p>
        </w:tc>
      </w:tr>
      <w:tr w:rsidR="00810297" w:rsidRPr="005D0403" w14:paraId="2D73AF29" w14:textId="77777777" w:rsidTr="00046653">
        <w:tc>
          <w:tcPr>
            <w:tcW w:w="2646" w:type="pct"/>
          </w:tcPr>
          <w:p w14:paraId="5718A767" w14:textId="77777777" w:rsidR="00810297" w:rsidRPr="005D0403" w:rsidRDefault="00810297" w:rsidP="00046653">
            <w:pPr>
              <w:rPr>
                <w:rFonts w:ascii="Calibri" w:hAnsi="Calibri"/>
              </w:rPr>
            </w:pPr>
          </w:p>
          <w:p w14:paraId="4F06836E" w14:textId="77777777" w:rsidR="00C54C7A" w:rsidRDefault="00C54C7A" w:rsidP="00046653">
            <w:pPr>
              <w:rPr>
                <w:rFonts w:ascii="Calibri" w:hAnsi="Calibri"/>
              </w:rPr>
            </w:pPr>
            <w:r w:rsidRPr="00C54C7A">
              <w:rPr>
                <w:rFonts w:ascii="Calibri" w:hAnsi="Calibri"/>
              </w:rPr>
              <w:t>Performance Delivery Framework</w:t>
            </w:r>
          </w:p>
          <w:p w14:paraId="67DB045D" w14:textId="53FC00AA" w:rsidR="00810297" w:rsidRPr="005D0403" w:rsidRDefault="00810297" w:rsidP="00046653">
            <w:pPr>
              <w:rPr>
                <w:rFonts w:ascii="Calibri" w:hAnsi="Calibri"/>
              </w:rPr>
            </w:pPr>
          </w:p>
          <w:p w14:paraId="58435DD8" w14:textId="77777777" w:rsidR="00810297" w:rsidRPr="005D0403" w:rsidRDefault="00810297" w:rsidP="00046653">
            <w:pPr>
              <w:rPr>
                <w:rFonts w:ascii="Calibri" w:hAnsi="Calibri"/>
              </w:rPr>
            </w:pPr>
          </w:p>
          <w:p w14:paraId="2B73FD30" w14:textId="77777777" w:rsidR="00810297" w:rsidRPr="005D0403" w:rsidRDefault="00810297" w:rsidP="00046653">
            <w:pPr>
              <w:rPr>
                <w:rFonts w:ascii="Calibri" w:hAnsi="Calibri"/>
              </w:rPr>
            </w:pPr>
          </w:p>
        </w:tc>
        <w:tc>
          <w:tcPr>
            <w:tcW w:w="2354" w:type="pct"/>
          </w:tcPr>
          <w:p w14:paraId="7896B9CA" w14:textId="27F3C57C" w:rsidR="00C54C7A" w:rsidRDefault="00C54C7A" w:rsidP="00046653">
            <w:pPr>
              <w:rPr>
                <w:rFonts w:ascii="Calibri" w:hAnsi="Calibri"/>
              </w:rPr>
            </w:pPr>
            <w:r w:rsidRPr="005D0403">
              <w:rPr>
                <w:rFonts w:ascii="Calibri" w:hAnsi="Calibri"/>
              </w:rPr>
              <w:t>Delivery of key performance milestones, outcomes and metrics</w:t>
            </w:r>
          </w:p>
          <w:p w14:paraId="1BC4EC7D" w14:textId="2B4B08A0" w:rsidR="00810297" w:rsidRPr="005D0403" w:rsidRDefault="00810297" w:rsidP="00046653">
            <w:pPr>
              <w:rPr>
                <w:rFonts w:ascii="Calibri" w:hAnsi="Calibri"/>
              </w:rPr>
            </w:pPr>
            <w:r w:rsidRPr="005D0403">
              <w:rPr>
                <w:rFonts w:ascii="Calibri" w:hAnsi="Calibri"/>
              </w:rPr>
              <w:t>Agreed metrics are monitored on a regular basis</w:t>
            </w:r>
          </w:p>
          <w:p w14:paraId="6CB126EA" w14:textId="77777777" w:rsidR="00810297" w:rsidRPr="005D0403" w:rsidRDefault="00810297" w:rsidP="00046653">
            <w:pPr>
              <w:rPr>
                <w:rFonts w:ascii="Calibri" w:hAnsi="Calibri"/>
              </w:rPr>
            </w:pPr>
            <w:r w:rsidRPr="005D0403">
              <w:rPr>
                <w:rFonts w:ascii="Calibri" w:hAnsi="Calibri"/>
              </w:rPr>
              <w:t>Agreed metrics are achieved</w:t>
            </w:r>
          </w:p>
          <w:p w14:paraId="632EBEFD" w14:textId="77777777" w:rsidR="006F3A52" w:rsidRPr="005D0403" w:rsidRDefault="006F3A52" w:rsidP="00046653">
            <w:pPr>
              <w:rPr>
                <w:rFonts w:ascii="Calibri" w:hAnsi="Calibri"/>
              </w:rPr>
            </w:pPr>
            <w:r w:rsidRPr="005D0403">
              <w:rPr>
                <w:rFonts w:ascii="Calibri" w:hAnsi="Calibri"/>
              </w:rPr>
              <w:t>Formal reports and project status reports completed and submitted within expected timeframes</w:t>
            </w:r>
          </w:p>
          <w:p w14:paraId="1361E3FA" w14:textId="77777777" w:rsidR="00684B0E" w:rsidRPr="005D0403" w:rsidRDefault="00684B0E" w:rsidP="00046653">
            <w:pPr>
              <w:rPr>
                <w:rFonts w:ascii="Calibri" w:hAnsi="Calibri"/>
              </w:rPr>
            </w:pPr>
            <w:r w:rsidRPr="005D0403">
              <w:rPr>
                <w:rFonts w:ascii="Calibri" w:hAnsi="Calibri"/>
              </w:rPr>
              <w:t>Projecting reporting and status updates reflected in Monday.com templates prior to relevant meetings.</w:t>
            </w:r>
          </w:p>
        </w:tc>
      </w:tr>
      <w:tr w:rsidR="00810297" w:rsidRPr="005D0403" w14:paraId="64AFCFB5" w14:textId="77777777" w:rsidTr="00046653">
        <w:tc>
          <w:tcPr>
            <w:tcW w:w="2646" w:type="pct"/>
          </w:tcPr>
          <w:p w14:paraId="4A137A5B" w14:textId="77777777" w:rsidR="00810297" w:rsidRPr="005D0403" w:rsidRDefault="00810297" w:rsidP="00046653">
            <w:pPr>
              <w:rPr>
                <w:rFonts w:ascii="Calibri" w:hAnsi="Calibri"/>
              </w:rPr>
            </w:pPr>
          </w:p>
          <w:p w14:paraId="6849D351" w14:textId="77777777" w:rsidR="00810297" w:rsidRPr="005D0403" w:rsidRDefault="00810297" w:rsidP="00046653">
            <w:pPr>
              <w:rPr>
                <w:rFonts w:ascii="Calibri" w:hAnsi="Calibri"/>
              </w:rPr>
            </w:pPr>
            <w:r w:rsidRPr="005D0403">
              <w:rPr>
                <w:rFonts w:ascii="Calibri" w:hAnsi="Calibri"/>
              </w:rPr>
              <w:lastRenderedPageBreak/>
              <w:t>Governance</w:t>
            </w:r>
          </w:p>
        </w:tc>
        <w:tc>
          <w:tcPr>
            <w:tcW w:w="2354" w:type="pct"/>
          </w:tcPr>
          <w:p w14:paraId="733CB798" w14:textId="77777777" w:rsidR="00810297" w:rsidRPr="005D0403" w:rsidRDefault="00810297" w:rsidP="00046653">
            <w:pPr>
              <w:rPr>
                <w:rFonts w:ascii="Calibri" w:hAnsi="Calibri"/>
              </w:rPr>
            </w:pPr>
            <w:r w:rsidRPr="005D0403">
              <w:rPr>
                <w:rFonts w:ascii="Calibri" w:hAnsi="Calibri"/>
              </w:rPr>
              <w:lastRenderedPageBreak/>
              <w:t>Ensure that appropriate reporting, escalation and guidance is delivered to:</w:t>
            </w:r>
          </w:p>
          <w:p w14:paraId="7B5C3501" w14:textId="77777777" w:rsidR="00810297" w:rsidRPr="005D0403" w:rsidRDefault="00810297" w:rsidP="00810297">
            <w:pPr>
              <w:pStyle w:val="ListParagraph"/>
              <w:numPr>
                <w:ilvl w:val="0"/>
                <w:numId w:val="28"/>
              </w:numPr>
              <w:rPr>
                <w:rFonts w:ascii="Calibri" w:hAnsi="Calibri"/>
              </w:rPr>
            </w:pPr>
            <w:r w:rsidRPr="005D0403">
              <w:rPr>
                <w:rFonts w:ascii="Calibri" w:hAnsi="Calibri"/>
              </w:rPr>
              <w:lastRenderedPageBreak/>
              <w:t xml:space="preserve">Epworth </w:t>
            </w:r>
            <w:r w:rsidR="006F3A52" w:rsidRPr="005D0403">
              <w:rPr>
                <w:rFonts w:ascii="Calibri" w:hAnsi="Calibri"/>
              </w:rPr>
              <w:t>Eastern</w:t>
            </w:r>
            <w:r w:rsidRPr="005D0403">
              <w:rPr>
                <w:rFonts w:ascii="Calibri" w:hAnsi="Calibri"/>
              </w:rPr>
              <w:t xml:space="preserve"> Growth </w:t>
            </w:r>
            <w:r w:rsidR="006F3A52" w:rsidRPr="005D0403">
              <w:rPr>
                <w:rFonts w:ascii="Calibri" w:hAnsi="Calibri"/>
              </w:rPr>
              <w:t>Strategy</w:t>
            </w:r>
          </w:p>
          <w:p w14:paraId="1B6A720F" w14:textId="77777777" w:rsidR="00810297" w:rsidRPr="005D0403" w:rsidRDefault="00810297" w:rsidP="00810297">
            <w:pPr>
              <w:pStyle w:val="ListParagraph"/>
              <w:numPr>
                <w:ilvl w:val="0"/>
                <w:numId w:val="28"/>
              </w:numPr>
              <w:rPr>
                <w:rFonts w:ascii="Calibri" w:hAnsi="Calibri"/>
              </w:rPr>
            </w:pPr>
            <w:r w:rsidRPr="005D0403">
              <w:rPr>
                <w:rFonts w:ascii="Calibri" w:hAnsi="Calibri"/>
              </w:rPr>
              <w:t>Project Review Committee</w:t>
            </w:r>
          </w:p>
          <w:p w14:paraId="5DA66551" w14:textId="77777777" w:rsidR="00810297" w:rsidRPr="005D0403" w:rsidRDefault="006F3A52" w:rsidP="00810297">
            <w:pPr>
              <w:pStyle w:val="ListParagraph"/>
              <w:numPr>
                <w:ilvl w:val="0"/>
                <w:numId w:val="28"/>
              </w:numPr>
              <w:rPr>
                <w:rFonts w:ascii="Calibri" w:hAnsi="Calibri"/>
              </w:rPr>
            </w:pPr>
            <w:r w:rsidRPr="005D0403">
              <w:rPr>
                <w:rFonts w:ascii="Calibri" w:hAnsi="Calibri"/>
              </w:rPr>
              <w:t>Internal Epworth Eastern updates and communication</w:t>
            </w:r>
          </w:p>
          <w:p w14:paraId="5389B349" w14:textId="77777777" w:rsidR="00505637" w:rsidRPr="005D0403" w:rsidRDefault="00505637" w:rsidP="00810297">
            <w:pPr>
              <w:pStyle w:val="ListParagraph"/>
              <w:numPr>
                <w:ilvl w:val="0"/>
                <w:numId w:val="28"/>
              </w:numPr>
              <w:rPr>
                <w:rFonts w:ascii="Calibri" w:hAnsi="Calibri"/>
              </w:rPr>
            </w:pPr>
            <w:r w:rsidRPr="005D0403">
              <w:rPr>
                <w:rFonts w:ascii="Calibri" w:hAnsi="Calibri"/>
              </w:rPr>
              <w:t>Other reporting as required</w:t>
            </w:r>
          </w:p>
        </w:tc>
      </w:tr>
      <w:tr w:rsidR="00810297" w:rsidRPr="005D0403" w14:paraId="6E434FBB" w14:textId="77777777" w:rsidTr="00046653">
        <w:tc>
          <w:tcPr>
            <w:tcW w:w="2646" w:type="pct"/>
          </w:tcPr>
          <w:p w14:paraId="47C04AF0" w14:textId="77777777" w:rsidR="00810297" w:rsidRPr="005D0403" w:rsidRDefault="00810297" w:rsidP="00046653">
            <w:pPr>
              <w:rPr>
                <w:rFonts w:ascii="Calibri" w:hAnsi="Calibri"/>
              </w:rPr>
            </w:pPr>
          </w:p>
          <w:p w14:paraId="3707C084" w14:textId="05B266A2" w:rsidR="00810297" w:rsidRPr="005D0403" w:rsidRDefault="005D0403" w:rsidP="00046653">
            <w:pPr>
              <w:rPr>
                <w:rFonts w:ascii="Calibri" w:hAnsi="Calibri"/>
              </w:rPr>
            </w:pPr>
            <w:r>
              <w:rPr>
                <w:rFonts w:ascii="Calibri" w:hAnsi="Calibri"/>
              </w:rPr>
              <w:t xml:space="preserve">Stakeholder Engagement </w:t>
            </w:r>
          </w:p>
          <w:p w14:paraId="3F714DF0" w14:textId="77777777" w:rsidR="00810297" w:rsidRPr="005D0403" w:rsidRDefault="00810297" w:rsidP="00046653">
            <w:pPr>
              <w:rPr>
                <w:rFonts w:ascii="Calibri" w:hAnsi="Calibri"/>
              </w:rPr>
            </w:pPr>
          </w:p>
          <w:p w14:paraId="78C7BCB0" w14:textId="77777777" w:rsidR="00810297" w:rsidRPr="005D0403" w:rsidRDefault="00810297" w:rsidP="00046653">
            <w:pPr>
              <w:rPr>
                <w:rFonts w:ascii="Calibri" w:hAnsi="Calibri"/>
              </w:rPr>
            </w:pPr>
          </w:p>
        </w:tc>
        <w:tc>
          <w:tcPr>
            <w:tcW w:w="2354" w:type="pct"/>
          </w:tcPr>
          <w:p w14:paraId="219E973D" w14:textId="360133EE" w:rsidR="00810297" w:rsidRPr="005D0403" w:rsidRDefault="00810297" w:rsidP="00046653">
            <w:pPr>
              <w:rPr>
                <w:rFonts w:ascii="Calibri" w:hAnsi="Calibri"/>
              </w:rPr>
            </w:pPr>
            <w:r w:rsidRPr="005D0403">
              <w:rPr>
                <w:rFonts w:ascii="Calibri" w:hAnsi="Calibri"/>
              </w:rPr>
              <w:t xml:space="preserve">Build strong relationships with key </w:t>
            </w:r>
            <w:r w:rsidR="005D0403">
              <w:rPr>
                <w:rFonts w:ascii="Calibri" w:hAnsi="Calibri"/>
              </w:rPr>
              <w:t xml:space="preserve">clients, </w:t>
            </w:r>
            <w:r w:rsidRPr="005D0403">
              <w:rPr>
                <w:rFonts w:ascii="Calibri" w:hAnsi="Calibri"/>
              </w:rPr>
              <w:t>internal and external parties (including current and prospective VMOs) to ensure the successfully delivery of the program of work</w:t>
            </w:r>
          </w:p>
          <w:p w14:paraId="5C1CB6D5" w14:textId="77777777" w:rsidR="00684B0E" w:rsidRPr="005D0403" w:rsidRDefault="00684B0E" w:rsidP="00046653">
            <w:pPr>
              <w:rPr>
                <w:rFonts w:ascii="Calibri" w:hAnsi="Calibri"/>
              </w:rPr>
            </w:pPr>
            <w:r w:rsidRPr="005D0403">
              <w:rPr>
                <w:rFonts w:ascii="Calibri" w:hAnsi="Calibri"/>
              </w:rPr>
              <w:t>Lead multidisciplinary working groups and work collaboratively with stakeholders</w:t>
            </w:r>
          </w:p>
          <w:p w14:paraId="549EE1A5" w14:textId="77777777" w:rsidR="00684B0E" w:rsidRPr="005D0403" w:rsidRDefault="00684B0E" w:rsidP="00046653">
            <w:pPr>
              <w:rPr>
                <w:rFonts w:ascii="Calibri" w:hAnsi="Calibri"/>
              </w:rPr>
            </w:pPr>
            <w:r w:rsidRPr="005D0403">
              <w:rPr>
                <w:rFonts w:ascii="Calibri" w:hAnsi="Calibri"/>
              </w:rPr>
              <w:t>Effective communication and problem solving</w:t>
            </w:r>
          </w:p>
        </w:tc>
      </w:tr>
      <w:tr w:rsidR="00810297" w:rsidRPr="005D0403" w14:paraId="06DDAC85" w14:textId="77777777" w:rsidTr="00046653">
        <w:tc>
          <w:tcPr>
            <w:tcW w:w="2646" w:type="pct"/>
          </w:tcPr>
          <w:p w14:paraId="27569C24" w14:textId="77777777" w:rsidR="00810297" w:rsidRPr="005D0403" w:rsidRDefault="00810297" w:rsidP="00046653">
            <w:pPr>
              <w:rPr>
                <w:rFonts w:ascii="Calibri" w:hAnsi="Calibri"/>
              </w:rPr>
            </w:pPr>
            <w:r w:rsidRPr="005D0403">
              <w:rPr>
                <w:rFonts w:ascii="Calibri" w:hAnsi="Calibri"/>
                <w:b/>
              </w:rPr>
              <w:t>Customer Service</w:t>
            </w:r>
          </w:p>
          <w:p w14:paraId="40B0D770" w14:textId="77777777" w:rsidR="00810297" w:rsidRPr="005D0403" w:rsidRDefault="00810297" w:rsidP="00046653">
            <w:pPr>
              <w:spacing w:before="100" w:beforeAutospacing="1" w:after="100" w:afterAutospacing="1"/>
              <w:rPr>
                <w:rFonts w:ascii="Calibri" w:hAnsi="Calibri"/>
              </w:rPr>
            </w:pPr>
            <w:r w:rsidRPr="005D0403">
              <w:rPr>
                <w:rFonts w:ascii="Calibri" w:hAnsi="Calibri"/>
              </w:rPr>
              <w:t xml:space="preserve">Epworth is committed to the provision of excellent customer service to all of our people, customers and stakeholders including patients and external suppliers. </w:t>
            </w:r>
          </w:p>
          <w:p w14:paraId="5B45ACAB" w14:textId="77777777" w:rsidR="00810297" w:rsidRPr="005D0403" w:rsidRDefault="00810297" w:rsidP="00046653">
            <w:pPr>
              <w:spacing w:before="100" w:beforeAutospacing="1" w:after="100" w:afterAutospacing="1"/>
              <w:rPr>
                <w:rFonts w:ascii="Calibri" w:hAnsi="Calibri"/>
              </w:rPr>
            </w:pPr>
            <w:r w:rsidRPr="005D0403">
              <w:rPr>
                <w:rFonts w:ascii="Calibri" w:hAnsi="Calibri"/>
              </w:rPr>
              <w:t>Superior patient service leads to improved healing in a trusting, caring environment and creates a safe environment for patients and employees.</w:t>
            </w:r>
          </w:p>
          <w:p w14:paraId="1AFDF2D1" w14:textId="77777777" w:rsidR="00810297" w:rsidRPr="005D0403" w:rsidRDefault="00810297" w:rsidP="00046653">
            <w:pPr>
              <w:pStyle w:val="ListParagraph"/>
              <w:numPr>
                <w:ilvl w:val="0"/>
                <w:numId w:val="4"/>
              </w:numPr>
              <w:spacing w:after="0"/>
              <w:ind w:left="459" w:hanging="357"/>
              <w:rPr>
                <w:rFonts w:ascii="Calibri" w:hAnsi="Calibri"/>
              </w:rPr>
            </w:pPr>
            <w:r w:rsidRPr="005D0403">
              <w:rPr>
                <w:rFonts w:ascii="Calibri" w:hAnsi="Calibri"/>
              </w:rPr>
              <w:t xml:space="preserve">Role model and actively promote a culture of </w:t>
            </w:r>
            <w:proofErr w:type="gramStart"/>
            <w:r w:rsidRPr="005D0403">
              <w:rPr>
                <w:rFonts w:ascii="Calibri" w:hAnsi="Calibri"/>
              </w:rPr>
              <w:t>high quality</w:t>
            </w:r>
            <w:proofErr w:type="gramEnd"/>
            <w:r w:rsidRPr="005D0403">
              <w:rPr>
                <w:rFonts w:ascii="Calibri" w:hAnsi="Calibri"/>
              </w:rPr>
              <w:t xml:space="preserve"> patient care</w:t>
            </w:r>
          </w:p>
          <w:p w14:paraId="1B58F579" w14:textId="77777777" w:rsidR="00810297" w:rsidRPr="005D0403" w:rsidRDefault="00810297" w:rsidP="00046653">
            <w:pPr>
              <w:pStyle w:val="ListParagraph"/>
              <w:numPr>
                <w:ilvl w:val="0"/>
                <w:numId w:val="4"/>
              </w:numPr>
              <w:spacing w:after="0"/>
              <w:ind w:left="459" w:hanging="357"/>
              <w:rPr>
                <w:rFonts w:ascii="Calibri" w:hAnsi="Calibri"/>
              </w:rPr>
            </w:pPr>
            <w:r w:rsidRPr="005D0403">
              <w:rPr>
                <w:rFonts w:ascii="Calibri" w:hAnsi="Calibri"/>
              </w:rPr>
              <w:t>Provide excellent, helpful service to patients, visitors and staff</w:t>
            </w:r>
          </w:p>
          <w:p w14:paraId="3ECDE99D" w14:textId="77777777" w:rsidR="00810297" w:rsidRPr="005D0403" w:rsidRDefault="00810297" w:rsidP="00046653">
            <w:pPr>
              <w:pStyle w:val="ListParagraph"/>
              <w:numPr>
                <w:ilvl w:val="0"/>
                <w:numId w:val="4"/>
              </w:numPr>
              <w:spacing w:after="0"/>
              <w:ind w:left="459" w:hanging="357"/>
              <w:rPr>
                <w:rFonts w:ascii="Calibri" w:hAnsi="Calibri"/>
              </w:rPr>
            </w:pPr>
            <w:r w:rsidRPr="005D0403">
              <w:rPr>
                <w:rFonts w:ascii="Calibri" w:hAnsi="Calibri"/>
              </w:rPr>
              <w:t xml:space="preserve">Communicate with clear and unambiguous language in all interactions, tailored to the audience </w:t>
            </w:r>
          </w:p>
          <w:p w14:paraId="7C8810E3" w14:textId="77777777" w:rsidR="00810297" w:rsidRPr="005D0403" w:rsidRDefault="00810297" w:rsidP="00046653">
            <w:pPr>
              <w:pStyle w:val="ListParagraph"/>
              <w:numPr>
                <w:ilvl w:val="0"/>
                <w:numId w:val="4"/>
              </w:numPr>
              <w:spacing w:after="0"/>
              <w:ind w:left="459" w:hanging="357"/>
              <w:rPr>
                <w:rFonts w:ascii="Calibri" w:hAnsi="Calibri"/>
              </w:rPr>
            </w:pPr>
            <w:r w:rsidRPr="005D0403">
              <w:rPr>
                <w:rFonts w:ascii="Calibri" w:hAnsi="Calibri"/>
              </w:rPr>
              <w:t>Build customer relationships and greet customers and patients promptly and courteously</w:t>
            </w:r>
          </w:p>
          <w:p w14:paraId="0AFCC10A" w14:textId="77777777" w:rsidR="00810297" w:rsidRPr="005D0403" w:rsidRDefault="00810297" w:rsidP="00046653">
            <w:pPr>
              <w:pStyle w:val="ListParagraph"/>
              <w:numPr>
                <w:ilvl w:val="0"/>
                <w:numId w:val="4"/>
              </w:numPr>
              <w:spacing w:after="0"/>
              <w:ind w:left="459" w:hanging="357"/>
              <w:rPr>
                <w:rFonts w:ascii="Calibri" w:hAnsi="Calibri"/>
              </w:rPr>
            </w:pPr>
            <w:r w:rsidRPr="005D0403">
              <w:rPr>
                <w:rFonts w:ascii="Calibri" w:hAnsi="Calibri"/>
              </w:rPr>
              <w:t xml:space="preserve">Actively seek to understand patients' and their family's expectations and issues, using multiple strategies </w:t>
            </w:r>
          </w:p>
          <w:p w14:paraId="1D8657C1" w14:textId="77777777" w:rsidR="00810297" w:rsidRPr="005D0403" w:rsidRDefault="00810297" w:rsidP="00046653">
            <w:pPr>
              <w:pStyle w:val="ListParagraph"/>
              <w:numPr>
                <w:ilvl w:val="0"/>
                <w:numId w:val="4"/>
              </w:numPr>
              <w:spacing w:after="0"/>
              <w:ind w:left="459" w:hanging="357"/>
              <w:rPr>
                <w:rFonts w:ascii="Calibri" w:hAnsi="Calibri"/>
              </w:rPr>
            </w:pPr>
            <w:r w:rsidRPr="005D0403">
              <w:rPr>
                <w:rFonts w:ascii="Calibri" w:hAnsi="Calibri"/>
              </w:rPr>
              <w:t>Uses data (such as patient experience feedback) to identify opportunities for improvement in internal processes and systems that directly impact patient care and customer service</w:t>
            </w:r>
          </w:p>
          <w:p w14:paraId="45E146A7" w14:textId="77777777" w:rsidR="00810297" w:rsidRPr="005D0403" w:rsidRDefault="00810297" w:rsidP="00046653">
            <w:pPr>
              <w:pStyle w:val="ListParagraph"/>
              <w:numPr>
                <w:ilvl w:val="0"/>
                <w:numId w:val="4"/>
              </w:numPr>
              <w:spacing w:after="0"/>
              <w:ind w:left="459" w:hanging="357"/>
              <w:rPr>
                <w:rFonts w:ascii="Calibri" w:hAnsi="Calibri"/>
              </w:rPr>
            </w:pPr>
            <w:r w:rsidRPr="005D0403">
              <w:rPr>
                <w:rFonts w:ascii="Calibri" w:hAnsi="Calibri"/>
              </w:rPr>
              <w:t xml:space="preserve">Responds quickly and proactively escalate concerns when necessary </w:t>
            </w:r>
          </w:p>
          <w:p w14:paraId="6E604FB4" w14:textId="77777777" w:rsidR="00810297" w:rsidRPr="005D0403" w:rsidRDefault="00810297" w:rsidP="00046653">
            <w:pPr>
              <w:pStyle w:val="ListParagraph"/>
              <w:numPr>
                <w:ilvl w:val="0"/>
                <w:numId w:val="4"/>
              </w:numPr>
              <w:spacing w:after="0"/>
              <w:ind w:left="459" w:hanging="357"/>
              <w:rPr>
                <w:rFonts w:ascii="Calibri" w:hAnsi="Calibri"/>
              </w:rPr>
            </w:pPr>
            <w:r w:rsidRPr="005D0403">
              <w:rPr>
                <w:rFonts w:ascii="Calibri" w:hAnsi="Calibri"/>
              </w:rPr>
              <w:lastRenderedPageBreak/>
              <w:t>Role model and actively promote a culture of high-quality patient care and experience by ensuring that solutions, practices and procedures (such as hourly rounding, leader rounding and bedside handover) are carried out with empathy and compassion</w:t>
            </w:r>
          </w:p>
          <w:p w14:paraId="7FDEA0D3" w14:textId="77777777" w:rsidR="00810297" w:rsidRPr="005D0403" w:rsidRDefault="00810297" w:rsidP="00046653">
            <w:pPr>
              <w:pStyle w:val="ListParagraph"/>
              <w:spacing w:after="0"/>
              <w:ind w:left="459"/>
              <w:rPr>
                <w:rFonts w:ascii="Calibri" w:hAnsi="Calibri"/>
              </w:rPr>
            </w:pPr>
          </w:p>
        </w:tc>
        <w:tc>
          <w:tcPr>
            <w:tcW w:w="2354" w:type="pct"/>
          </w:tcPr>
          <w:p w14:paraId="1ACCC959" w14:textId="77777777" w:rsidR="00810297" w:rsidRPr="005D0403" w:rsidRDefault="00810297" w:rsidP="00046653">
            <w:pPr>
              <w:pStyle w:val="ListParagraph"/>
              <w:spacing w:after="0"/>
              <w:ind w:left="459"/>
              <w:rPr>
                <w:rFonts w:ascii="Calibri" w:hAnsi="Calibri"/>
              </w:rPr>
            </w:pPr>
          </w:p>
          <w:p w14:paraId="3D551733" w14:textId="77777777" w:rsidR="00810297" w:rsidRPr="005D0403" w:rsidRDefault="00810297" w:rsidP="00046653">
            <w:pPr>
              <w:pStyle w:val="ListParagraph"/>
              <w:numPr>
                <w:ilvl w:val="0"/>
                <w:numId w:val="4"/>
              </w:numPr>
              <w:spacing w:after="0"/>
              <w:ind w:left="459" w:hanging="357"/>
              <w:rPr>
                <w:rFonts w:ascii="Calibri" w:hAnsi="Calibri"/>
              </w:rPr>
            </w:pPr>
            <w:r w:rsidRPr="005D0403">
              <w:rPr>
                <w:rFonts w:ascii="Calibri" w:hAnsi="Calibri"/>
              </w:rPr>
              <w:t>Patient and customer service satisfaction surveys within agreed targets</w:t>
            </w:r>
          </w:p>
          <w:p w14:paraId="0467DE64" w14:textId="77777777" w:rsidR="00810297" w:rsidRPr="005D0403" w:rsidRDefault="00810297" w:rsidP="00046653">
            <w:pPr>
              <w:pStyle w:val="ListParagraph"/>
              <w:numPr>
                <w:ilvl w:val="0"/>
                <w:numId w:val="4"/>
              </w:numPr>
              <w:spacing w:after="0"/>
              <w:ind w:left="459" w:hanging="357"/>
              <w:rPr>
                <w:rFonts w:ascii="Calibri" w:hAnsi="Calibri"/>
              </w:rPr>
            </w:pPr>
            <w:r w:rsidRPr="005D0403">
              <w:rPr>
                <w:rFonts w:ascii="Calibri" w:hAnsi="Calibri"/>
              </w:rPr>
              <w:t>Use AIDET principles in all interactions</w:t>
            </w:r>
          </w:p>
          <w:p w14:paraId="1FCB5428" w14:textId="77777777" w:rsidR="00810297" w:rsidRPr="005D0403" w:rsidRDefault="00810297" w:rsidP="00046653">
            <w:pPr>
              <w:pStyle w:val="ListParagraph"/>
              <w:numPr>
                <w:ilvl w:val="0"/>
                <w:numId w:val="4"/>
              </w:numPr>
              <w:spacing w:after="0"/>
              <w:ind w:left="459" w:hanging="357"/>
              <w:rPr>
                <w:rFonts w:ascii="Calibri" w:hAnsi="Calibri"/>
              </w:rPr>
            </w:pPr>
            <w:r w:rsidRPr="005D0403">
              <w:rPr>
                <w:rFonts w:ascii="Calibri" w:hAnsi="Calibri"/>
              </w:rPr>
              <w:t>Compliments to complaints ratios</w:t>
            </w:r>
          </w:p>
          <w:p w14:paraId="5668545A" w14:textId="77777777" w:rsidR="00810297" w:rsidRPr="005D0403" w:rsidRDefault="00810297" w:rsidP="00046653">
            <w:pPr>
              <w:pStyle w:val="ListParagraph"/>
              <w:numPr>
                <w:ilvl w:val="0"/>
                <w:numId w:val="4"/>
              </w:numPr>
              <w:spacing w:after="0"/>
              <w:ind w:left="459" w:hanging="357"/>
              <w:rPr>
                <w:rFonts w:ascii="Calibri" w:hAnsi="Calibri"/>
              </w:rPr>
            </w:pPr>
            <w:r w:rsidRPr="005D0403">
              <w:rPr>
                <w:rFonts w:ascii="Calibri" w:hAnsi="Calibri"/>
              </w:rPr>
              <w:t>Completes leader rounding at agreed frequency</w:t>
            </w:r>
          </w:p>
          <w:p w14:paraId="7B78E805" w14:textId="77777777" w:rsidR="00810297" w:rsidRPr="005D0403" w:rsidRDefault="00810297" w:rsidP="00046653">
            <w:pPr>
              <w:pStyle w:val="ListParagraph"/>
              <w:numPr>
                <w:ilvl w:val="0"/>
                <w:numId w:val="4"/>
              </w:numPr>
              <w:spacing w:after="0"/>
              <w:ind w:left="459" w:hanging="357"/>
              <w:rPr>
                <w:rFonts w:ascii="Calibri" w:hAnsi="Calibri"/>
              </w:rPr>
            </w:pPr>
            <w:r w:rsidRPr="005D0403">
              <w:rPr>
                <w:rFonts w:ascii="Calibri" w:hAnsi="Calibri"/>
              </w:rPr>
              <w:t>Issues are escalated to the manager and resolved in a timely manner</w:t>
            </w:r>
          </w:p>
          <w:p w14:paraId="6869F429" w14:textId="77777777" w:rsidR="00810297" w:rsidRPr="005D0403" w:rsidRDefault="00810297" w:rsidP="00046653">
            <w:pPr>
              <w:pStyle w:val="ListParagraph"/>
              <w:spacing w:after="0"/>
              <w:ind w:left="459"/>
              <w:rPr>
                <w:rFonts w:ascii="Calibri" w:hAnsi="Calibri"/>
              </w:rPr>
            </w:pPr>
          </w:p>
          <w:p w14:paraId="43C8BBE9" w14:textId="77777777" w:rsidR="00810297" w:rsidRPr="005D0403" w:rsidRDefault="00810297" w:rsidP="00046653">
            <w:pPr>
              <w:spacing w:after="0"/>
              <w:rPr>
                <w:rFonts w:ascii="Calibri" w:hAnsi="Calibri"/>
              </w:rPr>
            </w:pPr>
          </w:p>
        </w:tc>
      </w:tr>
      <w:tr w:rsidR="00810297" w:rsidRPr="005D0403" w14:paraId="3DF9E758" w14:textId="77777777" w:rsidTr="00046653">
        <w:tc>
          <w:tcPr>
            <w:tcW w:w="2646" w:type="pct"/>
          </w:tcPr>
          <w:p w14:paraId="013019C0" w14:textId="77777777" w:rsidR="00810297" w:rsidRPr="005D0403" w:rsidRDefault="00810297" w:rsidP="00046653">
            <w:pPr>
              <w:spacing w:before="100" w:beforeAutospacing="1" w:after="100" w:afterAutospacing="1"/>
              <w:rPr>
                <w:rFonts w:ascii="Calibri" w:hAnsi="Calibri"/>
              </w:rPr>
            </w:pPr>
            <w:r w:rsidRPr="005D0403">
              <w:rPr>
                <w:rFonts w:ascii="Calibri" w:hAnsi="Calibri"/>
                <w:b/>
              </w:rPr>
              <w:t>Safety and Wellbeing</w:t>
            </w:r>
          </w:p>
          <w:p w14:paraId="2D588D67" w14:textId="77777777" w:rsidR="00810297" w:rsidRPr="005D0403" w:rsidRDefault="00810297" w:rsidP="00046653">
            <w:pPr>
              <w:spacing w:before="100" w:beforeAutospacing="1" w:after="100" w:afterAutospacing="1"/>
              <w:rPr>
                <w:rFonts w:ascii="Calibri" w:hAnsi="Calibri"/>
              </w:rPr>
            </w:pPr>
            <w:r w:rsidRPr="005D0403">
              <w:rPr>
                <w:rFonts w:ascii="Calibri" w:hAnsi="Calibri"/>
              </w:rPr>
              <w:t>To ensure a safe workplace is provided for all employees and other personnel including contractors, agency staff, volunteers and students.</w:t>
            </w:r>
          </w:p>
          <w:p w14:paraId="39357A2B" w14:textId="77777777" w:rsidR="00810297" w:rsidRPr="005D0403" w:rsidRDefault="00810297" w:rsidP="00046653">
            <w:pPr>
              <w:pStyle w:val="ListParagraph"/>
              <w:numPr>
                <w:ilvl w:val="0"/>
                <w:numId w:val="4"/>
              </w:numPr>
              <w:spacing w:after="0"/>
              <w:ind w:left="459" w:hanging="357"/>
              <w:rPr>
                <w:rFonts w:ascii="Calibri" w:hAnsi="Calibri"/>
              </w:rPr>
            </w:pPr>
            <w:r w:rsidRPr="005D0403">
              <w:rPr>
                <w:rFonts w:ascii="Calibri" w:hAnsi="Calibri"/>
              </w:rPr>
              <w:t>All employees and other personnel under the authority of the manager are fully informed of the hazards associated with their work activities, adequately trained and instructed in safe work procedures and appropriately supervised. Participate actively and positively in the area of health and safety to reduce all hazards and incidents within the workplace</w:t>
            </w:r>
          </w:p>
          <w:p w14:paraId="539C891E" w14:textId="28180568" w:rsidR="00810297" w:rsidRPr="005D0403" w:rsidRDefault="00810297" w:rsidP="00046653">
            <w:pPr>
              <w:pStyle w:val="ListParagraph"/>
              <w:numPr>
                <w:ilvl w:val="0"/>
                <w:numId w:val="4"/>
              </w:numPr>
              <w:spacing w:after="0"/>
              <w:ind w:left="459" w:hanging="357"/>
              <w:rPr>
                <w:rFonts w:ascii="Calibri" w:hAnsi="Calibri"/>
              </w:rPr>
            </w:pPr>
            <w:r w:rsidRPr="005D0403">
              <w:rPr>
                <w:rFonts w:ascii="Calibri" w:hAnsi="Calibri"/>
              </w:rPr>
              <w:t xml:space="preserve">Integrate and review OHS performance </w:t>
            </w:r>
          </w:p>
          <w:p w14:paraId="37451C9D" w14:textId="77777777" w:rsidR="00810297" w:rsidRPr="005D0403" w:rsidRDefault="00810297" w:rsidP="00046653">
            <w:pPr>
              <w:pStyle w:val="ListParagraph"/>
              <w:numPr>
                <w:ilvl w:val="0"/>
                <w:numId w:val="4"/>
              </w:numPr>
              <w:spacing w:after="0"/>
              <w:ind w:left="459" w:hanging="357"/>
              <w:rPr>
                <w:rFonts w:ascii="Calibri" w:hAnsi="Calibri"/>
              </w:rPr>
            </w:pPr>
            <w:r w:rsidRPr="005D0403">
              <w:rPr>
                <w:rFonts w:ascii="Calibri" w:hAnsi="Calibri"/>
              </w:rPr>
              <w:t>Ensure all direct reports are held accountable for safety performance and actions</w:t>
            </w:r>
          </w:p>
          <w:p w14:paraId="71678F45" w14:textId="77777777" w:rsidR="00810297" w:rsidRPr="005D0403" w:rsidRDefault="00810297" w:rsidP="00046653">
            <w:pPr>
              <w:pStyle w:val="ListParagraph"/>
              <w:spacing w:after="0"/>
              <w:ind w:left="459"/>
              <w:rPr>
                <w:rFonts w:ascii="Calibri" w:hAnsi="Calibri"/>
              </w:rPr>
            </w:pPr>
          </w:p>
        </w:tc>
        <w:tc>
          <w:tcPr>
            <w:tcW w:w="2354" w:type="pct"/>
          </w:tcPr>
          <w:p w14:paraId="2CF03AE9" w14:textId="77777777" w:rsidR="00810297" w:rsidRPr="005D0403" w:rsidRDefault="00810297" w:rsidP="00046653">
            <w:pPr>
              <w:pStyle w:val="ListParagraph"/>
              <w:spacing w:after="0"/>
              <w:ind w:left="459"/>
              <w:rPr>
                <w:rFonts w:ascii="Calibri" w:hAnsi="Calibri"/>
              </w:rPr>
            </w:pPr>
          </w:p>
          <w:p w14:paraId="1710C567" w14:textId="77777777" w:rsidR="00810297" w:rsidRPr="005D0403" w:rsidRDefault="00810297" w:rsidP="00046653">
            <w:pPr>
              <w:pStyle w:val="ListParagraph"/>
              <w:numPr>
                <w:ilvl w:val="0"/>
                <w:numId w:val="4"/>
              </w:numPr>
              <w:spacing w:after="0"/>
              <w:ind w:left="459" w:hanging="357"/>
              <w:rPr>
                <w:rFonts w:ascii="Calibri" w:hAnsi="Calibri"/>
              </w:rPr>
            </w:pPr>
            <w:r w:rsidRPr="005D0403">
              <w:rPr>
                <w:rFonts w:ascii="Calibri" w:hAnsi="Calibri"/>
              </w:rPr>
              <w:t>Adhere to infection control/personal hygiene precautions</w:t>
            </w:r>
          </w:p>
          <w:p w14:paraId="7971C234" w14:textId="77777777" w:rsidR="00810297" w:rsidRPr="005D0403" w:rsidRDefault="00810297" w:rsidP="00046653">
            <w:pPr>
              <w:pStyle w:val="ListParagraph"/>
              <w:numPr>
                <w:ilvl w:val="0"/>
                <w:numId w:val="4"/>
              </w:numPr>
              <w:spacing w:after="0"/>
              <w:ind w:left="459" w:hanging="357"/>
              <w:rPr>
                <w:rFonts w:ascii="Calibri" w:hAnsi="Calibri"/>
              </w:rPr>
            </w:pPr>
            <w:r w:rsidRPr="005D0403">
              <w:rPr>
                <w:rFonts w:ascii="Calibri" w:hAnsi="Calibri"/>
              </w:rPr>
              <w:t>Implement and adhere to Epworth OHS policies, protocols and safe work procedures</w:t>
            </w:r>
          </w:p>
          <w:p w14:paraId="1C34312A" w14:textId="77777777" w:rsidR="00810297" w:rsidRPr="005D0403" w:rsidRDefault="00810297" w:rsidP="00046653">
            <w:pPr>
              <w:pStyle w:val="ListParagraph"/>
              <w:numPr>
                <w:ilvl w:val="0"/>
                <w:numId w:val="4"/>
              </w:numPr>
              <w:spacing w:after="0"/>
              <w:ind w:left="459" w:hanging="357"/>
              <w:rPr>
                <w:rFonts w:ascii="Calibri" w:hAnsi="Calibri"/>
              </w:rPr>
            </w:pPr>
            <w:r w:rsidRPr="005D0403">
              <w:rPr>
                <w:rFonts w:ascii="Calibri" w:hAnsi="Calibri"/>
              </w:rPr>
              <w:t xml:space="preserve">Ensure all hazards, incidents and injuries are reported in </w:t>
            </w:r>
            <w:proofErr w:type="spellStart"/>
            <w:r w:rsidRPr="005D0403">
              <w:rPr>
                <w:rFonts w:ascii="Calibri" w:hAnsi="Calibri"/>
              </w:rPr>
              <w:t>Riskman</w:t>
            </w:r>
            <w:proofErr w:type="spellEnd"/>
            <w:r w:rsidRPr="005D0403">
              <w:rPr>
                <w:rFonts w:ascii="Calibri" w:hAnsi="Calibri"/>
              </w:rPr>
              <w:t xml:space="preserve"> within 24 hours</w:t>
            </w:r>
          </w:p>
          <w:p w14:paraId="194EDDDE" w14:textId="77777777" w:rsidR="00810297" w:rsidRPr="005D0403" w:rsidRDefault="00810297" w:rsidP="00046653">
            <w:pPr>
              <w:pStyle w:val="ListParagraph"/>
              <w:numPr>
                <w:ilvl w:val="0"/>
                <w:numId w:val="4"/>
              </w:numPr>
              <w:spacing w:after="0"/>
              <w:ind w:left="459" w:hanging="357"/>
              <w:rPr>
                <w:rFonts w:ascii="Calibri" w:hAnsi="Calibri"/>
              </w:rPr>
            </w:pPr>
            <w:r w:rsidRPr="005D0403">
              <w:rPr>
                <w:rFonts w:ascii="Calibri" w:hAnsi="Calibri"/>
              </w:rPr>
              <w:t>Ensure all hazards, incidents and injuries are investigated and corrective actions implemented within agreed timeframes</w:t>
            </w:r>
          </w:p>
          <w:p w14:paraId="01A25DAD" w14:textId="77777777" w:rsidR="00810297" w:rsidRPr="005D0403" w:rsidRDefault="00810297" w:rsidP="00046653">
            <w:pPr>
              <w:pStyle w:val="ListParagraph"/>
              <w:numPr>
                <w:ilvl w:val="0"/>
                <w:numId w:val="4"/>
              </w:numPr>
              <w:spacing w:after="0"/>
              <w:ind w:left="459" w:hanging="357"/>
              <w:rPr>
                <w:rFonts w:ascii="Calibri" w:hAnsi="Calibri"/>
              </w:rPr>
            </w:pPr>
            <w:r w:rsidRPr="005D0403">
              <w:rPr>
                <w:rFonts w:ascii="Calibri" w:hAnsi="Calibri"/>
              </w:rPr>
              <w:t xml:space="preserve">Mandatory training completed at agreed frequency </w:t>
            </w:r>
          </w:p>
          <w:p w14:paraId="4CF06906" w14:textId="77777777" w:rsidR="00810297" w:rsidRPr="005D0403" w:rsidRDefault="00810297" w:rsidP="00046653">
            <w:pPr>
              <w:pStyle w:val="ListParagraph"/>
              <w:spacing w:after="0"/>
              <w:ind w:left="459"/>
            </w:pPr>
          </w:p>
        </w:tc>
      </w:tr>
    </w:tbl>
    <w:p w14:paraId="372CE9F2" w14:textId="77777777" w:rsidR="00810297" w:rsidRPr="008672FB" w:rsidRDefault="00810297" w:rsidP="00810297">
      <w:pPr>
        <w:pStyle w:val="epworth-styleelement-p"/>
        <w:spacing w:after="0" w:afterAutospacing="0" w:line="360" w:lineRule="auto"/>
        <w:rPr>
          <w:rFonts w:ascii="Calibri" w:hAnsi="Calibri" w:cs="Arial"/>
          <w:b/>
          <w:color w:val="54BCEB"/>
          <w:sz w:val="28"/>
          <w:szCs w:val="28"/>
        </w:rPr>
      </w:pPr>
      <w:r w:rsidRPr="008672FB">
        <w:rPr>
          <w:rFonts w:ascii="Calibri" w:hAnsi="Calibri" w:cs="Arial"/>
          <w:b/>
          <w:color w:val="54BCEB"/>
          <w:sz w:val="28"/>
          <w:szCs w:val="28"/>
        </w:rPr>
        <w:t>7. Position Requirements/Key Selection Criteria</w:t>
      </w:r>
    </w:p>
    <w:tbl>
      <w:tblPr>
        <w:tblStyle w:val="TableGrid"/>
        <w:tblW w:w="14630" w:type="dxa"/>
        <w:tblInd w:w="-34" w:type="dxa"/>
        <w:tblLook w:val="04A0" w:firstRow="1" w:lastRow="0" w:firstColumn="1" w:lastColumn="0" w:noHBand="0" w:noVBand="1"/>
      </w:tblPr>
      <w:tblGrid>
        <w:gridCol w:w="2156"/>
        <w:gridCol w:w="12474"/>
      </w:tblGrid>
      <w:tr w:rsidR="00810297" w:rsidRPr="005D0403" w14:paraId="25B34E3E" w14:textId="77777777" w:rsidTr="00046653">
        <w:tc>
          <w:tcPr>
            <w:tcW w:w="2156" w:type="dxa"/>
            <w:tcBorders>
              <w:bottom w:val="single" w:sz="4" w:space="0" w:color="auto"/>
            </w:tcBorders>
            <w:shd w:val="clear" w:color="auto" w:fill="AFB0AF"/>
          </w:tcPr>
          <w:p w14:paraId="5117AD9F" w14:textId="77777777" w:rsidR="00810297" w:rsidRPr="005D0403" w:rsidRDefault="00810297" w:rsidP="00046653">
            <w:pPr>
              <w:jc w:val="center"/>
              <w:rPr>
                <w:rFonts w:ascii="Calibri" w:hAnsi="Calibri"/>
                <w:b/>
              </w:rPr>
            </w:pPr>
            <w:r w:rsidRPr="005D0403">
              <w:rPr>
                <w:rFonts w:ascii="Calibri" w:hAnsi="Calibri"/>
                <w:b/>
              </w:rPr>
              <w:t>COMPONENT</w:t>
            </w:r>
          </w:p>
        </w:tc>
        <w:tc>
          <w:tcPr>
            <w:tcW w:w="12474" w:type="dxa"/>
            <w:tcBorders>
              <w:bottom w:val="single" w:sz="4" w:space="0" w:color="auto"/>
            </w:tcBorders>
            <w:shd w:val="clear" w:color="auto" w:fill="AFB0AF"/>
          </w:tcPr>
          <w:p w14:paraId="146C9C42" w14:textId="77777777" w:rsidR="00810297" w:rsidRPr="005D0403" w:rsidRDefault="00810297" w:rsidP="00046653">
            <w:pPr>
              <w:jc w:val="center"/>
              <w:rPr>
                <w:rFonts w:ascii="Calibri" w:hAnsi="Calibri"/>
                <w:b/>
              </w:rPr>
            </w:pPr>
          </w:p>
        </w:tc>
      </w:tr>
      <w:tr w:rsidR="00810297" w:rsidRPr="005D0403" w14:paraId="1F1E929B" w14:textId="77777777" w:rsidTr="00046653">
        <w:tc>
          <w:tcPr>
            <w:tcW w:w="2156" w:type="dxa"/>
            <w:tcBorders>
              <w:top w:val="single" w:sz="4" w:space="0" w:color="auto"/>
            </w:tcBorders>
          </w:tcPr>
          <w:p w14:paraId="6ACD7830" w14:textId="77777777" w:rsidR="00810297" w:rsidRPr="005D0403" w:rsidRDefault="00810297" w:rsidP="00046653">
            <w:pPr>
              <w:rPr>
                <w:rFonts w:ascii="Calibri" w:hAnsi="Calibri"/>
              </w:rPr>
            </w:pPr>
            <w:r w:rsidRPr="005D0403">
              <w:rPr>
                <w:rFonts w:ascii="Calibri" w:hAnsi="Calibri"/>
              </w:rPr>
              <w:t>Qualifications</w:t>
            </w:r>
          </w:p>
          <w:p w14:paraId="6788B735" w14:textId="77777777" w:rsidR="00810297" w:rsidRPr="005D0403" w:rsidRDefault="00810297" w:rsidP="00046653">
            <w:pPr>
              <w:rPr>
                <w:rFonts w:ascii="Calibri" w:hAnsi="Calibri"/>
              </w:rPr>
            </w:pPr>
          </w:p>
        </w:tc>
        <w:tc>
          <w:tcPr>
            <w:tcW w:w="12474" w:type="dxa"/>
            <w:tcBorders>
              <w:top w:val="single" w:sz="4" w:space="0" w:color="auto"/>
            </w:tcBorders>
          </w:tcPr>
          <w:p w14:paraId="02E94A25" w14:textId="77777777" w:rsidR="00810297" w:rsidRPr="005D0403" w:rsidRDefault="00810297" w:rsidP="00046653">
            <w:pPr>
              <w:rPr>
                <w:rFonts w:ascii="Calibri" w:hAnsi="Calibri"/>
                <w:b/>
              </w:rPr>
            </w:pPr>
            <w:r w:rsidRPr="005D0403">
              <w:rPr>
                <w:rFonts w:ascii="Calibri" w:hAnsi="Calibri"/>
                <w:b/>
              </w:rPr>
              <w:t xml:space="preserve">Essential </w:t>
            </w:r>
          </w:p>
          <w:p w14:paraId="4ACE1168" w14:textId="77777777" w:rsidR="00810297" w:rsidRPr="005D0403" w:rsidRDefault="007210CA" w:rsidP="00046653">
            <w:pPr>
              <w:pStyle w:val="ListParagraph"/>
              <w:numPr>
                <w:ilvl w:val="0"/>
                <w:numId w:val="4"/>
              </w:numPr>
              <w:spacing w:after="0"/>
              <w:ind w:left="459" w:hanging="357"/>
              <w:rPr>
                <w:rFonts w:ascii="Calibri" w:hAnsi="Calibri"/>
              </w:rPr>
            </w:pPr>
            <w:r w:rsidRPr="005D0403">
              <w:rPr>
                <w:rFonts w:ascii="Calibri" w:hAnsi="Calibri"/>
              </w:rPr>
              <w:t>Tertiary qualification in health, business, project management or a related field</w:t>
            </w:r>
          </w:p>
          <w:p w14:paraId="5E7EA3D0" w14:textId="77777777" w:rsidR="00810297" w:rsidRPr="005D0403" w:rsidRDefault="00810297" w:rsidP="00046653">
            <w:pPr>
              <w:rPr>
                <w:rFonts w:ascii="Calibri" w:hAnsi="Calibri"/>
              </w:rPr>
            </w:pPr>
            <w:r w:rsidRPr="005D0403">
              <w:rPr>
                <w:rFonts w:ascii="Calibri" w:hAnsi="Calibri"/>
                <w:b/>
              </w:rPr>
              <w:t>Desirable</w:t>
            </w:r>
          </w:p>
          <w:p w14:paraId="3B5F5C06" w14:textId="77777777" w:rsidR="007210CA" w:rsidRPr="005D0403" w:rsidRDefault="007210CA" w:rsidP="007210CA">
            <w:pPr>
              <w:pStyle w:val="ListParagraph"/>
              <w:numPr>
                <w:ilvl w:val="0"/>
                <w:numId w:val="4"/>
              </w:numPr>
              <w:spacing w:after="0"/>
              <w:ind w:left="459" w:hanging="357"/>
              <w:rPr>
                <w:rFonts w:ascii="Calibri" w:hAnsi="Calibri"/>
              </w:rPr>
            </w:pPr>
            <w:r w:rsidRPr="005D0403">
              <w:rPr>
                <w:rFonts w:ascii="Calibri" w:hAnsi="Calibri"/>
              </w:rPr>
              <w:t>Health care qualification</w:t>
            </w:r>
          </w:p>
          <w:p w14:paraId="545A1683" w14:textId="77777777" w:rsidR="00810297" w:rsidRPr="005D0403" w:rsidRDefault="00810297" w:rsidP="007210CA">
            <w:pPr>
              <w:pStyle w:val="ListParagraph"/>
              <w:spacing w:after="0"/>
              <w:ind w:left="459"/>
              <w:rPr>
                <w:rFonts w:ascii="Calibri" w:hAnsi="Calibri"/>
              </w:rPr>
            </w:pPr>
          </w:p>
        </w:tc>
      </w:tr>
      <w:tr w:rsidR="00810297" w:rsidRPr="005D0403" w14:paraId="25381064" w14:textId="77777777" w:rsidTr="00046653">
        <w:tc>
          <w:tcPr>
            <w:tcW w:w="2156" w:type="dxa"/>
          </w:tcPr>
          <w:p w14:paraId="72EB172D" w14:textId="77777777" w:rsidR="00810297" w:rsidRPr="005D0403" w:rsidRDefault="00810297" w:rsidP="00046653">
            <w:pPr>
              <w:rPr>
                <w:rFonts w:ascii="Calibri" w:hAnsi="Calibri"/>
              </w:rPr>
            </w:pPr>
            <w:r w:rsidRPr="005D0403">
              <w:rPr>
                <w:rFonts w:ascii="Calibri" w:hAnsi="Calibri"/>
              </w:rPr>
              <w:t>Previous Experience</w:t>
            </w:r>
          </w:p>
          <w:p w14:paraId="3FE51581" w14:textId="77777777" w:rsidR="00810297" w:rsidRPr="005D0403" w:rsidRDefault="00810297" w:rsidP="00046653">
            <w:pPr>
              <w:rPr>
                <w:rFonts w:ascii="Calibri" w:hAnsi="Calibri"/>
              </w:rPr>
            </w:pPr>
          </w:p>
        </w:tc>
        <w:tc>
          <w:tcPr>
            <w:tcW w:w="12474" w:type="dxa"/>
          </w:tcPr>
          <w:p w14:paraId="5276CEF4" w14:textId="77777777" w:rsidR="00810297" w:rsidRPr="005D0403" w:rsidRDefault="00810297" w:rsidP="00046653">
            <w:pPr>
              <w:rPr>
                <w:rFonts w:ascii="Calibri" w:hAnsi="Calibri"/>
                <w:b/>
              </w:rPr>
            </w:pPr>
            <w:r w:rsidRPr="005D0403">
              <w:rPr>
                <w:rFonts w:ascii="Calibri" w:hAnsi="Calibri"/>
                <w:b/>
              </w:rPr>
              <w:t xml:space="preserve">Essential </w:t>
            </w:r>
          </w:p>
          <w:p w14:paraId="32EE3F5B" w14:textId="77777777" w:rsidR="00810297" w:rsidRPr="005D0403" w:rsidRDefault="00810297" w:rsidP="00046653">
            <w:pPr>
              <w:pStyle w:val="ListParagraph"/>
              <w:numPr>
                <w:ilvl w:val="0"/>
                <w:numId w:val="4"/>
              </w:numPr>
              <w:spacing w:after="0"/>
              <w:ind w:left="459" w:hanging="357"/>
              <w:rPr>
                <w:rFonts w:ascii="Calibri" w:hAnsi="Calibri"/>
              </w:rPr>
            </w:pPr>
            <w:r w:rsidRPr="005D0403">
              <w:rPr>
                <w:rFonts w:ascii="Calibri" w:hAnsi="Calibri"/>
              </w:rPr>
              <w:t xml:space="preserve">Senior </w:t>
            </w:r>
            <w:r w:rsidR="007210CA" w:rsidRPr="005D0403">
              <w:rPr>
                <w:rFonts w:ascii="Calibri" w:hAnsi="Calibri"/>
              </w:rPr>
              <w:t xml:space="preserve">management </w:t>
            </w:r>
            <w:r w:rsidRPr="005D0403">
              <w:rPr>
                <w:rFonts w:ascii="Calibri" w:hAnsi="Calibri"/>
              </w:rPr>
              <w:t xml:space="preserve">leadership position in an Australian </w:t>
            </w:r>
            <w:r w:rsidR="00684B0E" w:rsidRPr="005D0403">
              <w:rPr>
                <w:rFonts w:ascii="Calibri" w:hAnsi="Calibri"/>
              </w:rPr>
              <w:t>H</w:t>
            </w:r>
            <w:r w:rsidRPr="005D0403">
              <w:rPr>
                <w:rFonts w:ascii="Calibri" w:hAnsi="Calibri"/>
              </w:rPr>
              <w:t>ospital</w:t>
            </w:r>
          </w:p>
          <w:p w14:paraId="7901624B" w14:textId="77777777" w:rsidR="007210CA" w:rsidRPr="005D0403" w:rsidRDefault="007210CA" w:rsidP="00046653">
            <w:pPr>
              <w:pStyle w:val="ListParagraph"/>
              <w:numPr>
                <w:ilvl w:val="0"/>
                <w:numId w:val="4"/>
              </w:numPr>
              <w:spacing w:after="0"/>
              <w:ind w:left="459" w:hanging="357"/>
              <w:rPr>
                <w:rFonts w:ascii="Calibri" w:hAnsi="Calibri"/>
              </w:rPr>
            </w:pPr>
            <w:r w:rsidRPr="005D0403">
              <w:rPr>
                <w:rFonts w:ascii="Calibri" w:hAnsi="Calibri"/>
              </w:rPr>
              <w:t>Proven senior experience with the delivery of major performance improvement initiatives and growth strategies</w:t>
            </w:r>
          </w:p>
          <w:p w14:paraId="4524C817" w14:textId="77777777" w:rsidR="00684B0E" w:rsidRPr="005D0403" w:rsidRDefault="00684B0E" w:rsidP="00684B0E">
            <w:pPr>
              <w:pStyle w:val="ListParagraph"/>
              <w:spacing w:after="0"/>
              <w:ind w:left="459"/>
              <w:rPr>
                <w:rFonts w:ascii="Calibri" w:hAnsi="Calibri"/>
              </w:rPr>
            </w:pPr>
          </w:p>
          <w:p w14:paraId="2F1CE31D" w14:textId="77777777" w:rsidR="00810297" w:rsidRPr="005D0403" w:rsidRDefault="00810297" w:rsidP="00046653">
            <w:pPr>
              <w:rPr>
                <w:rFonts w:ascii="Calibri" w:hAnsi="Calibri"/>
              </w:rPr>
            </w:pPr>
            <w:r w:rsidRPr="005D0403">
              <w:rPr>
                <w:rFonts w:ascii="Calibri" w:hAnsi="Calibri"/>
                <w:b/>
              </w:rPr>
              <w:t>Desirable</w:t>
            </w:r>
          </w:p>
          <w:p w14:paraId="02419154" w14:textId="77777777" w:rsidR="00684B0E" w:rsidRPr="005D0403" w:rsidRDefault="007210CA" w:rsidP="00684B0E">
            <w:pPr>
              <w:pStyle w:val="ListParagraph"/>
              <w:numPr>
                <w:ilvl w:val="0"/>
                <w:numId w:val="30"/>
              </w:numPr>
              <w:spacing w:after="0"/>
              <w:rPr>
                <w:rFonts w:ascii="Calibri" w:hAnsi="Calibri"/>
              </w:rPr>
            </w:pPr>
            <w:r w:rsidRPr="005D0403">
              <w:rPr>
                <w:rFonts w:ascii="Calibri" w:hAnsi="Calibri"/>
              </w:rPr>
              <w:t xml:space="preserve">Project management experience in a </w:t>
            </w:r>
            <w:r w:rsidR="006F3A52" w:rsidRPr="005D0403">
              <w:rPr>
                <w:rFonts w:ascii="Calibri" w:hAnsi="Calibri"/>
              </w:rPr>
              <w:t>non-hospital</w:t>
            </w:r>
            <w:r w:rsidRPr="005D0403">
              <w:rPr>
                <w:rFonts w:ascii="Calibri" w:hAnsi="Calibri"/>
              </w:rPr>
              <w:t xml:space="preserve"> environment </w:t>
            </w:r>
            <w:proofErr w:type="spellStart"/>
            <w:r w:rsidRPr="005D0403">
              <w:rPr>
                <w:rFonts w:ascii="Calibri" w:hAnsi="Calibri"/>
              </w:rPr>
              <w:t>eg.</w:t>
            </w:r>
            <w:proofErr w:type="spellEnd"/>
            <w:r w:rsidRPr="005D0403">
              <w:rPr>
                <w:rFonts w:ascii="Calibri" w:hAnsi="Calibri"/>
              </w:rPr>
              <w:t xml:space="preserve"> commercial or other business environment </w:t>
            </w:r>
          </w:p>
          <w:p w14:paraId="2870E310" w14:textId="77777777" w:rsidR="00810297" w:rsidRPr="005D0403" w:rsidRDefault="00684B0E" w:rsidP="00684B0E">
            <w:pPr>
              <w:pStyle w:val="ListParagraph"/>
              <w:numPr>
                <w:ilvl w:val="0"/>
                <w:numId w:val="30"/>
              </w:numPr>
              <w:spacing w:after="0"/>
              <w:rPr>
                <w:rFonts w:ascii="Calibri" w:hAnsi="Calibri"/>
              </w:rPr>
            </w:pPr>
            <w:r w:rsidRPr="005D0403">
              <w:rPr>
                <w:rFonts w:ascii="Calibri" w:hAnsi="Calibri"/>
              </w:rPr>
              <w:t>Senior experience in a Private Hospital</w:t>
            </w:r>
          </w:p>
          <w:p w14:paraId="0DC3A25A" w14:textId="77777777" w:rsidR="00684B0E" w:rsidRPr="005D0403" w:rsidRDefault="00684B0E" w:rsidP="00684B0E">
            <w:pPr>
              <w:pStyle w:val="ListParagraph"/>
              <w:numPr>
                <w:ilvl w:val="0"/>
                <w:numId w:val="30"/>
              </w:numPr>
              <w:spacing w:after="0"/>
              <w:rPr>
                <w:rFonts w:ascii="Calibri" w:hAnsi="Calibri"/>
              </w:rPr>
            </w:pPr>
            <w:r w:rsidRPr="005D0403">
              <w:rPr>
                <w:rFonts w:ascii="Calibri" w:hAnsi="Calibri"/>
              </w:rPr>
              <w:t>Hospital operational experience</w:t>
            </w:r>
          </w:p>
        </w:tc>
      </w:tr>
      <w:tr w:rsidR="00810297" w:rsidRPr="005D0403" w14:paraId="1DACB79F" w14:textId="77777777" w:rsidTr="00046653">
        <w:trPr>
          <w:trHeight w:val="1408"/>
        </w:trPr>
        <w:tc>
          <w:tcPr>
            <w:tcW w:w="2156" w:type="dxa"/>
          </w:tcPr>
          <w:p w14:paraId="72D9A0EB" w14:textId="77777777" w:rsidR="00810297" w:rsidRPr="005D0403" w:rsidRDefault="00810297" w:rsidP="00046653">
            <w:pPr>
              <w:rPr>
                <w:rFonts w:ascii="Calibri" w:hAnsi="Calibri"/>
              </w:rPr>
            </w:pPr>
            <w:r w:rsidRPr="005D0403">
              <w:rPr>
                <w:rFonts w:ascii="Calibri" w:hAnsi="Calibri"/>
              </w:rPr>
              <w:lastRenderedPageBreak/>
              <w:t>Required Knowledge &amp; Skills</w:t>
            </w:r>
          </w:p>
          <w:p w14:paraId="21FF5A59" w14:textId="77777777" w:rsidR="00810297" w:rsidRPr="005D0403" w:rsidRDefault="00810297" w:rsidP="00046653">
            <w:pPr>
              <w:rPr>
                <w:rFonts w:ascii="Calibri" w:hAnsi="Calibri"/>
              </w:rPr>
            </w:pPr>
          </w:p>
        </w:tc>
        <w:tc>
          <w:tcPr>
            <w:tcW w:w="12474" w:type="dxa"/>
          </w:tcPr>
          <w:p w14:paraId="5C39CF4A" w14:textId="77777777" w:rsidR="00810297" w:rsidRPr="005D0403" w:rsidRDefault="00810297" w:rsidP="00046653">
            <w:pPr>
              <w:rPr>
                <w:rFonts w:ascii="Calibri" w:hAnsi="Calibri"/>
                <w:b/>
              </w:rPr>
            </w:pPr>
            <w:r w:rsidRPr="005D0403">
              <w:rPr>
                <w:rFonts w:ascii="Calibri" w:hAnsi="Calibri"/>
                <w:b/>
              </w:rPr>
              <w:t xml:space="preserve">Essential </w:t>
            </w:r>
          </w:p>
          <w:p w14:paraId="30D2243F" w14:textId="77777777" w:rsidR="00810297" w:rsidRPr="005D0403" w:rsidRDefault="00810297" w:rsidP="00046653">
            <w:pPr>
              <w:pStyle w:val="ListParagraph"/>
              <w:numPr>
                <w:ilvl w:val="0"/>
                <w:numId w:val="4"/>
              </w:numPr>
              <w:spacing w:after="0"/>
              <w:ind w:left="459" w:hanging="357"/>
              <w:rPr>
                <w:rFonts w:ascii="Calibri" w:hAnsi="Calibri"/>
              </w:rPr>
            </w:pPr>
            <w:r w:rsidRPr="005D0403">
              <w:rPr>
                <w:rFonts w:ascii="Calibri" w:hAnsi="Calibri"/>
              </w:rPr>
              <w:t>An in-depth understanding of the ways that hospitals work, their funding environment, their relationship with VM</w:t>
            </w:r>
            <w:r w:rsidR="007210CA" w:rsidRPr="005D0403">
              <w:rPr>
                <w:rFonts w:ascii="Calibri" w:hAnsi="Calibri"/>
              </w:rPr>
              <w:t>O</w:t>
            </w:r>
            <w:r w:rsidRPr="005D0403">
              <w:rPr>
                <w:rFonts w:ascii="Calibri" w:hAnsi="Calibri"/>
              </w:rPr>
              <w:t>s</w:t>
            </w:r>
          </w:p>
          <w:p w14:paraId="08C560FA" w14:textId="77777777" w:rsidR="007210CA" w:rsidRPr="005D0403" w:rsidRDefault="007210CA" w:rsidP="00046653">
            <w:pPr>
              <w:pStyle w:val="ListParagraph"/>
              <w:numPr>
                <w:ilvl w:val="0"/>
                <w:numId w:val="4"/>
              </w:numPr>
              <w:spacing w:after="0"/>
              <w:ind w:left="459" w:hanging="357"/>
              <w:rPr>
                <w:rFonts w:ascii="Calibri" w:hAnsi="Calibri"/>
              </w:rPr>
            </w:pPr>
            <w:r w:rsidRPr="005D0403">
              <w:rPr>
                <w:rFonts w:ascii="Calibri" w:hAnsi="Calibri"/>
              </w:rPr>
              <w:t>Excellent written and verbal communication skills</w:t>
            </w:r>
          </w:p>
          <w:p w14:paraId="1726135D" w14:textId="77777777" w:rsidR="007210CA" w:rsidRPr="005D0403" w:rsidRDefault="007210CA" w:rsidP="00046653">
            <w:pPr>
              <w:pStyle w:val="ListParagraph"/>
              <w:numPr>
                <w:ilvl w:val="0"/>
                <w:numId w:val="4"/>
              </w:numPr>
              <w:spacing w:after="0"/>
              <w:ind w:left="459" w:hanging="357"/>
              <w:rPr>
                <w:rFonts w:ascii="Calibri" w:hAnsi="Calibri"/>
              </w:rPr>
            </w:pPr>
            <w:r w:rsidRPr="005D0403">
              <w:rPr>
                <w:rFonts w:ascii="Calibri" w:hAnsi="Calibri"/>
              </w:rPr>
              <w:t>Project management expertise</w:t>
            </w:r>
          </w:p>
          <w:p w14:paraId="2AC1A7A2" w14:textId="77777777" w:rsidR="00810297" w:rsidRPr="005D0403" w:rsidRDefault="00810297" w:rsidP="00046653">
            <w:pPr>
              <w:rPr>
                <w:rFonts w:ascii="Calibri" w:hAnsi="Calibri"/>
              </w:rPr>
            </w:pPr>
            <w:r w:rsidRPr="005D0403">
              <w:rPr>
                <w:rFonts w:ascii="Calibri" w:hAnsi="Calibri"/>
                <w:b/>
              </w:rPr>
              <w:t>Desirable</w:t>
            </w:r>
          </w:p>
          <w:p w14:paraId="6248CB50" w14:textId="77777777" w:rsidR="00810297" w:rsidRPr="005D0403" w:rsidRDefault="00180C74" w:rsidP="00046653">
            <w:pPr>
              <w:pStyle w:val="ListParagraph"/>
              <w:numPr>
                <w:ilvl w:val="0"/>
                <w:numId w:val="4"/>
              </w:numPr>
              <w:spacing w:after="0"/>
              <w:ind w:left="459" w:hanging="357"/>
              <w:rPr>
                <w:rFonts w:ascii="Calibri" w:hAnsi="Calibri"/>
              </w:rPr>
            </w:pPr>
            <w:r w:rsidRPr="005D0403">
              <w:rPr>
                <w:rFonts w:ascii="Calibri" w:hAnsi="Calibri"/>
              </w:rPr>
              <w:t>Business development insights and understanding</w:t>
            </w:r>
          </w:p>
        </w:tc>
      </w:tr>
      <w:tr w:rsidR="00810297" w:rsidRPr="005D0403" w14:paraId="435DDA40" w14:textId="77777777" w:rsidTr="00046653">
        <w:tc>
          <w:tcPr>
            <w:tcW w:w="2156" w:type="dxa"/>
          </w:tcPr>
          <w:p w14:paraId="060D1666" w14:textId="77777777" w:rsidR="00810297" w:rsidRPr="005D0403" w:rsidRDefault="00810297" w:rsidP="00046653">
            <w:pPr>
              <w:rPr>
                <w:rFonts w:ascii="Calibri" w:hAnsi="Calibri"/>
              </w:rPr>
            </w:pPr>
            <w:r w:rsidRPr="005D0403">
              <w:rPr>
                <w:rFonts w:ascii="Calibri" w:hAnsi="Calibri"/>
              </w:rPr>
              <w:t>Personal Attributes &amp; Values</w:t>
            </w:r>
          </w:p>
          <w:p w14:paraId="3F20ED0B" w14:textId="77777777" w:rsidR="00810297" w:rsidRPr="005D0403" w:rsidRDefault="00810297" w:rsidP="00046653">
            <w:pPr>
              <w:spacing w:after="0"/>
              <w:rPr>
                <w:rFonts w:ascii="Calibri" w:hAnsi="Calibri"/>
                <w:sz w:val="18"/>
                <w:szCs w:val="18"/>
              </w:rPr>
            </w:pPr>
            <w:r w:rsidRPr="005D0403">
              <w:rPr>
                <w:rFonts w:ascii="Calibri" w:hAnsi="Calibri"/>
                <w:sz w:val="18"/>
                <w:szCs w:val="18"/>
              </w:rPr>
              <w:t xml:space="preserve">All employees are expected to consistently work in accordance with Epworth’s values and behaviours </w:t>
            </w:r>
          </w:p>
          <w:p w14:paraId="6D329C5B" w14:textId="77777777" w:rsidR="00810297" w:rsidRPr="005D0403" w:rsidRDefault="00810297" w:rsidP="00046653">
            <w:pPr>
              <w:spacing w:after="0"/>
              <w:rPr>
                <w:rFonts w:ascii="Calibri" w:hAnsi="Calibri"/>
                <w:sz w:val="18"/>
                <w:szCs w:val="18"/>
              </w:rPr>
            </w:pPr>
          </w:p>
          <w:p w14:paraId="49A53556" w14:textId="77777777" w:rsidR="00810297" w:rsidRPr="005D0403" w:rsidRDefault="00810297" w:rsidP="00046653">
            <w:pPr>
              <w:pStyle w:val="ListParagraph"/>
              <w:numPr>
                <w:ilvl w:val="0"/>
                <w:numId w:val="4"/>
              </w:numPr>
              <w:spacing w:after="0"/>
              <w:ind w:left="318" w:hanging="284"/>
              <w:rPr>
                <w:rFonts w:ascii="Calibri" w:hAnsi="Calibri"/>
                <w:sz w:val="18"/>
                <w:szCs w:val="18"/>
              </w:rPr>
            </w:pPr>
            <w:r w:rsidRPr="005D0403">
              <w:rPr>
                <w:rFonts w:ascii="Calibri" w:hAnsi="Calibri"/>
                <w:sz w:val="18"/>
                <w:szCs w:val="18"/>
              </w:rPr>
              <w:t>Compassion</w:t>
            </w:r>
          </w:p>
          <w:p w14:paraId="61FBFBD5" w14:textId="77777777" w:rsidR="00810297" w:rsidRPr="005D0403" w:rsidRDefault="00810297" w:rsidP="00046653">
            <w:pPr>
              <w:pStyle w:val="ListParagraph"/>
              <w:numPr>
                <w:ilvl w:val="0"/>
                <w:numId w:val="4"/>
              </w:numPr>
              <w:spacing w:after="0"/>
              <w:ind w:left="318" w:hanging="284"/>
              <w:rPr>
                <w:rFonts w:ascii="Calibri" w:hAnsi="Calibri"/>
                <w:sz w:val="18"/>
                <w:szCs w:val="18"/>
              </w:rPr>
            </w:pPr>
            <w:r w:rsidRPr="005D0403">
              <w:rPr>
                <w:rFonts w:ascii="Calibri" w:hAnsi="Calibri"/>
                <w:sz w:val="18"/>
                <w:szCs w:val="18"/>
              </w:rPr>
              <w:t>Accountability</w:t>
            </w:r>
          </w:p>
          <w:p w14:paraId="1AF9012F" w14:textId="77777777" w:rsidR="00810297" w:rsidRPr="005D0403" w:rsidRDefault="00810297" w:rsidP="00046653">
            <w:pPr>
              <w:pStyle w:val="ListParagraph"/>
              <w:numPr>
                <w:ilvl w:val="0"/>
                <w:numId w:val="4"/>
              </w:numPr>
              <w:spacing w:after="0"/>
              <w:ind w:left="318" w:hanging="284"/>
              <w:rPr>
                <w:rFonts w:ascii="Calibri" w:hAnsi="Calibri"/>
                <w:sz w:val="18"/>
                <w:szCs w:val="18"/>
              </w:rPr>
            </w:pPr>
            <w:r w:rsidRPr="005D0403">
              <w:rPr>
                <w:rFonts w:ascii="Calibri" w:hAnsi="Calibri"/>
                <w:sz w:val="18"/>
                <w:szCs w:val="18"/>
              </w:rPr>
              <w:t>Respect</w:t>
            </w:r>
          </w:p>
          <w:p w14:paraId="5DAF23A4" w14:textId="77777777" w:rsidR="00810297" w:rsidRPr="005D0403" w:rsidRDefault="00810297" w:rsidP="00046653">
            <w:pPr>
              <w:pStyle w:val="ListParagraph"/>
              <w:numPr>
                <w:ilvl w:val="0"/>
                <w:numId w:val="4"/>
              </w:numPr>
              <w:spacing w:after="0"/>
              <w:ind w:left="318" w:hanging="284"/>
              <w:rPr>
                <w:rFonts w:ascii="Calibri" w:hAnsi="Calibri"/>
                <w:sz w:val="18"/>
                <w:szCs w:val="18"/>
              </w:rPr>
            </w:pPr>
            <w:r w:rsidRPr="005D0403">
              <w:rPr>
                <w:rFonts w:ascii="Calibri" w:hAnsi="Calibri"/>
                <w:sz w:val="18"/>
                <w:szCs w:val="18"/>
              </w:rPr>
              <w:t>Excellence</w:t>
            </w:r>
          </w:p>
          <w:p w14:paraId="22F733EE" w14:textId="77777777" w:rsidR="00810297" w:rsidRPr="005D0403" w:rsidRDefault="00810297" w:rsidP="00046653">
            <w:pPr>
              <w:rPr>
                <w:rFonts w:ascii="Calibri" w:hAnsi="Calibri"/>
                <w:sz w:val="18"/>
                <w:szCs w:val="18"/>
              </w:rPr>
            </w:pPr>
          </w:p>
        </w:tc>
        <w:tc>
          <w:tcPr>
            <w:tcW w:w="12474" w:type="dxa"/>
          </w:tcPr>
          <w:p w14:paraId="008FF3C7" w14:textId="77777777" w:rsidR="00810297" w:rsidRPr="005D0403" w:rsidRDefault="00810297" w:rsidP="00046653">
            <w:pPr>
              <w:rPr>
                <w:rFonts w:ascii="Calibri" w:hAnsi="Calibri"/>
                <w:b/>
              </w:rPr>
            </w:pPr>
            <w:r w:rsidRPr="005D0403">
              <w:rPr>
                <w:rFonts w:ascii="Calibri" w:hAnsi="Calibri"/>
                <w:b/>
              </w:rPr>
              <w:t xml:space="preserve">Essential </w:t>
            </w:r>
          </w:p>
          <w:p w14:paraId="2D87C341" w14:textId="77777777" w:rsidR="00810297" w:rsidRPr="005D0403" w:rsidRDefault="00810297" w:rsidP="00046653">
            <w:pPr>
              <w:pStyle w:val="ListParagraph"/>
              <w:numPr>
                <w:ilvl w:val="0"/>
                <w:numId w:val="4"/>
              </w:numPr>
              <w:spacing w:after="0"/>
              <w:ind w:left="459" w:hanging="357"/>
              <w:rPr>
                <w:rFonts w:ascii="Calibri" w:hAnsi="Calibri"/>
              </w:rPr>
            </w:pPr>
            <w:r w:rsidRPr="005D0403">
              <w:rPr>
                <w:rFonts w:ascii="Calibri" w:hAnsi="Calibri"/>
              </w:rPr>
              <w:t>Strategic thinker, highly organised, influential</w:t>
            </w:r>
          </w:p>
          <w:p w14:paraId="4C5A63AA" w14:textId="77777777" w:rsidR="00180C74" w:rsidRPr="005D0403" w:rsidRDefault="00180C74" w:rsidP="00046653">
            <w:pPr>
              <w:pStyle w:val="ListParagraph"/>
              <w:numPr>
                <w:ilvl w:val="0"/>
                <w:numId w:val="4"/>
              </w:numPr>
              <w:spacing w:after="0"/>
              <w:ind w:left="459" w:hanging="357"/>
              <w:rPr>
                <w:rFonts w:ascii="Calibri" w:hAnsi="Calibri"/>
              </w:rPr>
            </w:pPr>
            <w:r w:rsidRPr="005D0403">
              <w:rPr>
                <w:rFonts w:ascii="Calibri" w:hAnsi="Calibri"/>
              </w:rPr>
              <w:t>Proven, well developed stakeholder engagement skills</w:t>
            </w:r>
          </w:p>
          <w:p w14:paraId="42AE47F0" w14:textId="77777777" w:rsidR="00180C74" w:rsidRPr="005D0403" w:rsidRDefault="00180C74" w:rsidP="00046653">
            <w:pPr>
              <w:pStyle w:val="ListParagraph"/>
              <w:numPr>
                <w:ilvl w:val="0"/>
                <w:numId w:val="4"/>
              </w:numPr>
              <w:spacing w:after="0"/>
              <w:ind w:left="459" w:hanging="357"/>
              <w:rPr>
                <w:rFonts w:ascii="Calibri" w:hAnsi="Calibri"/>
              </w:rPr>
            </w:pPr>
            <w:proofErr w:type="spellStart"/>
            <w:r w:rsidRPr="005D0403">
              <w:rPr>
                <w:rFonts w:ascii="Calibri" w:hAnsi="Calibri"/>
              </w:rPr>
              <w:t>Self starter</w:t>
            </w:r>
            <w:proofErr w:type="spellEnd"/>
            <w:r w:rsidRPr="005D0403">
              <w:rPr>
                <w:rFonts w:ascii="Calibri" w:hAnsi="Calibri"/>
              </w:rPr>
              <w:t xml:space="preserve"> and strategic problem solver</w:t>
            </w:r>
          </w:p>
          <w:p w14:paraId="1409A515" w14:textId="1CCAF918" w:rsidR="00FA3135" w:rsidRDefault="00FA3135" w:rsidP="00FA3135">
            <w:pPr>
              <w:pStyle w:val="ListParagraph"/>
              <w:numPr>
                <w:ilvl w:val="0"/>
                <w:numId w:val="4"/>
              </w:numPr>
              <w:spacing w:after="0"/>
              <w:ind w:left="459" w:hanging="357"/>
              <w:rPr>
                <w:rFonts w:ascii="Calibri" w:hAnsi="Calibri"/>
              </w:rPr>
            </w:pPr>
            <w:r>
              <w:rPr>
                <w:rFonts w:ascii="Calibri" w:hAnsi="Calibri"/>
              </w:rPr>
              <w:t xml:space="preserve">An ability to build excellent relations with a wide range of internal and external </w:t>
            </w:r>
            <w:r w:rsidR="00AC16D3">
              <w:rPr>
                <w:rFonts w:ascii="Calibri" w:hAnsi="Calibri"/>
              </w:rPr>
              <w:t>stakeholders.</w:t>
            </w:r>
          </w:p>
          <w:p w14:paraId="481FC783" w14:textId="2A1321FF" w:rsidR="00AC16D3" w:rsidRPr="008672FB" w:rsidRDefault="00AC16D3" w:rsidP="00FA3135">
            <w:pPr>
              <w:pStyle w:val="ListParagraph"/>
              <w:numPr>
                <w:ilvl w:val="0"/>
                <w:numId w:val="4"/>
              </w:numPr>
              <w:spacing w:after="0"/>
              <w:ind w:left="459" w:hanging="357"/>
              <w:rPr>
                <w:rFonts w:ascii="Calibri" w:hAnsi="Calibri"/>
              </w:rPr>
            </w:pPr>
            <w:r>
              <w:rPr>
                <w:rFonts w:ascii="Calibri" w:hAnsi="Calibri"/>
              </w:rPr>
              <w:t xml:space="preserve">Strong verbal and numerical skills </w:t>
            </w:r>
          </w:p>
          <w:p w14:paraId="3821F4F3" w14:textId="77777777" w:rsidR="00F159F9" w:rsidRPr="005D0403" w:rsidRDefault="00F159F9" w:rsidP="00046653">
            <w:pPr>
              <w:pStyle w:val="ListParagraph"/>
              <w:numPr>
                <w:ilvl w:val="0"/>
                <w:numId w:val="4"/>
              </w:numPr>
              <w:spacing w:after="0"/>
              <w:ind w:left="459" w:hanging="357"/>
              <w:rPr>
                <w:rFonts w:ascii="Calibri" w:hAnsi="Calibri"/>
              </w:rPr>
            </w:pPr>
            <w:r w:rsidRPr="005D0403">
              <w:rPr>
                <w:rFonts w:ascii="Calibri" w:hAnsi="Calibri"/>
              </w:rPr>
              <w:t>Behaviours align to Epworth values</w:t>
            </w:r>
          </w:p>
          <w:p w14:paraId="09BEE473" w14:textId="77777777" w:rsidR="00F159F9" w:rsidRPr="005D0403" w:rsidRDefault="00F159F9" w:rsidP="00F159F9">
            <w:pPr>
              <w:pStyle w:val="ListParagraph"/>
              <w:spacing w:after="0"/>
              <w:ind w:left="459"/>
              <w:rPr>
                <w:rFonts w:ascii="Calibri" w:hAnsi="Calibri"/>
              </w:rPr>
            </w:pPr>
          </w:p>
          <w:p w14:paraId="7B4EBEE7" w14:textId="77777777" w:rsidR="00810297" w:rsidRPr="005D0403" w:rsidRDefault="00810297" w:rsidP="00046653">
            <w:pPr>
              <w:rPr>
                <w:rFonts w:ascii="Calibri" w:hAnsi="Calibri"/>
              </w:rPr>
            </w:pPr>
            <w:r w:rsidRPr="005D0403">
              <w:rPr>
                <w:rFonts w:ascii="Calibri" w:hAnsi="Calibri"/>
                <w:b/>
              </w:rPr>
              <w:t>Desirable</w:t>
            </w:r>
          </w:p>
          <w:p w14:paraId="16FEADCA" w14:textId="77777777" w:rsidR="00810297" w:rsidRPr="005D0403" w:rsidRDefault="00810297" w:rsidP="00046653">
            <w:pPr>
              <w:pStyle w:val="ListParagraph"/>
              <w:numPr>
                <w:ilvl w:val="0"/>
                <w:numId w:val="4"/>
              </w:numPr>
              <w:spacing w:after="0"/>
              <w:ind w:left="459" w:hanging="357"/>
              <w:rPr>
                <w:rFonts w:ascii="Calibri" w:hAnsi="Calibri"/>
              </w:rPr>
            </w:pPr>
            <w:r w:rsidRPr="005D0403">
              <w:rPr>
                <w:rFonts w:ascii="Calibri" w:hAnsi="Calibri"/>
              </w:rPr>
              <w:t>Ability to tolerate ambiguity</w:t>
            </w:r>
          </w:p>
        </w:tc>
      </w:tr>
    </w:tbl>
    <w:p w14:paraId="028AA81D" w14:textId="77777777" w:rsidR="00810297" w:rsidRPr="008672FB" w:rsidRDefault="00810297" w:rsidP="00810297">
      <w:pPr>
        <w:spacing w:after="0"/>
        <w:rPr>
          <w:rFonts w:ascii="Calibri" w:eastAsia="Times New Roman" w:hAnsi="Calibri" w:cs="Arial"/>
          <w:color w:val="54BCEB"/>
          <w:sz w:val="20"/>
          <w:szCs w:val="20"/>
          <w:lang w:eastAsia="en-AU"/>
        </w:rPr>
      </w:pPr>
    </w:p>
    <w:p w14:paraId="1C60125D" w14:textId="77777777" w:rsidR="00810297" w:rsidRPr="005D0403" w:rsidRDefault="00810297" w:rsidP="00810297">
      <w:pPr>
        <w:spacing w:after="0"/>
        <w:rPr>
          <w:rFonts w:ascii="Calibri" w:hAnsi="Calibri"/>
          <w:b/>
        </w:rPr>
      </w:pPr>
      <w:r w:rsidRPr="005D0403">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810297" w:rsidRPr="005D0403" w14:paraId="69505476" w14:textId="77777777" w:rsidTr="00046653">
        <w:tc>
          <w:tcPr>
            <w:tcW w:w="1503" w:type="pct"/>
          </w:tcPr>
          <w:p w14:paraId="2CAD4B9C" w14:textId="77777777" w:rsidR="00810297" w:rsidRPr="005D0403" w:rsidRDefault="00810297" w:rsidP="00046653">
            <w:pPr>
              <w:rPr>
                <w:rFonts w:ascii="Calibri" w:hAnsi="Calibri"/>
              </w:rPr>
            </w:pPr>
            <w:r w:rsidRPr="005D0403">
              <w:rPr>
                <w:rFonts w:ascii="Calibri" w:hAnsi="Calibri"/>
              </w:rPr>
              <w:t>Date Developed:</w:t>
            </w:r>
          </w:p>
        </w:tc>
        <w:tc>
          <w:tcPr>
            <w:tcW w:w="1559" w:type="pct"/>
          </w:tcPr>
          <w:p w14:paraId="0F3A77A4" w14:textId="77777777" w:rsidR="00810297" w:rsidRPr="005D0403" w:rsidRDefault="00810297" w:rsidP="00046653">
            <w:pPr>
              <w:rPr>
                <w:rFonts w:ascii="Calibri" w:hAnsi="Calibri"/>
              </w:rPr>
            </w:pPr>
            <w:r w:rsidRPr="005D0403">
              <w:rPr>
                <w:rFonts w:ascii="Calibri" w:hAnsi="Calibri"/>
              </w:rPr>
              <w:t>Date Last Reviewed:</w:t>
            </w:r>
          </w:p>
        </w:tc>
        <w:tc>
          <w:tcPr>
            <w:tcW w:w="1938" w:type="pct"/>
          </w:tcPr>
          <w:p w14:paraId="510C8B7E" w14:textId="77777777" w:rsidR="00810297" w:rsidRPr="005D0403" w:rsidRDefault="00810297" w:rsidP="00046653">
            <w:pPr>
              <w:rPr>
                <w:rFonts w:ascii="Calibri" w:hAnsi="Calibri"/>
              </w:rPr>
            </w:pPr>
            <w:r w:rsidRPr="005D0403">
              <w:rPr>
                <w:rFonts w:ascii="Calibri" w:hAnsi="Calibri"/>
              </w:rPr>
              <w:t xml:space="preserve">Developed and Reviewed By (Position Title): </w:t>
            </w:r>
          </w:p>
        </w:tc>
      </w:tr>
      <w:tr w:rsidR="00810297" w:rsidRPr="005D0403" w14:paraId="0D33AF14" w14:textId="77777777" w:rsidTr="00046653">
        <w:tc>
          <w:tcPr>
            <w:tcW w:w="1503" w:type="pct"/>
          </w:tcPr>
          <w:p w14:paraId="49C51E17" w14:textId="77777777" w:rsidR="00810297" w:rsidRPr="005D0403" w:rsidRDefault="006F3A52" w:rsidP="00046653">
            <w:pPr>
              <w:rPr>
                <w:rFonts w:ascii="Calibri" w:hAnsi="Calibri"/>
              </w:rPr>
            </w:pPr>
            <w:r w:rsidRPr="005D0403">
              <w:rPr>
                <w:rFonts w:ascii="Calibri" w:hAnsi="Calibri"/>
              </w:rPr>
              <w:t>27 November 2025</w:t>
            </w:r>
          </w:p>
        </w:tc>
        <w:tc>
          <w:tcPr>
            <w:tcW w:w="1559" w:type="pct"/>
          </w:tcPr>
          <w:p w14:paraId="2A202F6C" w14:textId="77777777" w:rsidR="00810297" w:rsidRPr="005D0403" w:rsidRDefault="006F3A52" w:rsidP="00046653">
            <w:pPr>
              <w:rPr>
                <w:rFonts w:ascii="Calibri" w:hAnsi="Calibri"/>
              </w:rPr>
            </w:pPr>
            <w:r w:rsidRPr="005D0403">
              <w:rPr>
                <w:rFonts w:ascii="Calibri" w:hAnsi="Calibri"/>
              </w:rPr>
              <w:t>27 November 2025</w:t>
            </w:r>
          </w:p>
        </w:tc>
        <w:tc>
          <w:tcPr>
            <w:tcW w:w="1938" w:type="pct"/>
          </w:tcPr>
          <w:p w14:paraId="2FC81E9F" w14:textId="77777777" w:rsidR="00810297" w:rsidRPr="005D0403" w:rsidRDefault="00810297" w:rsidP="00046653">
            <w:pPr>
              <w:rPr>
                <w:rFonts w:ascii="Calibri" w:hAnsi="Calibri"/>
              </w:rPr>
            </w:pPr>
            <w:r w:rsidRPr="005D0403">
              <w:rPr>
                <w:rFonts w:ascii="Calibri" w:hAnsi="Calibri"/>
              </w:rPr>
              <w:t>Group Director, Projects and Change</w:t>
            </w:r>
            <w:r w:rsidR="0022045B" w:rsidRPr="005D0403">
              <w:rPr>
                <w:rFonts w:ascii="Calibri" w:hAnsi="Calibri"/>
              </w:rPr>
              <w:t xml:space="preserve"> (developed)</w:t>
            </w:r>
          </w:p>
          <w:p w14:paraId="2B4B922E" w14:textId="77777777" w:rsidR="0022045B" w:rsidRPr="005D0403" w:rsidRDefault="0022045B" w:rsidP="00046653">
            <w:pPr>
              <w:rPr>
                <w:rFonts w:ascii="Calibri" w:hAnsi="Calibri"/>
              </w:rPr>
            </w:pPr>
            <w:r w:rsidRPr="005D0403">
              <w:rPr>
                <w:rFonts w:ascii="Calibri" w:hAnsi="Calibri"/>
              </w:rPr>
              <w:t>Executive General Manager Epworth Eastern (reviewed and updated)</w:t>
            </w:r>
          </w:p>
        </w:tc>
      </w:tr>
    </w:tbl>
    <w:p w14:paraId="12D046DE" w14:textId="77777777" w:rsidR="00810297" w:rsidRPr="008672FB" w:rsidRDefault="00810297" w:rsidP="00810297">
      <w:pPr>
        <w:pStyle w:val="epworth-styleelement-p"/>
        <w:spacing w:before="0" w:beforeAutospacing="0" w:after="0" w:afterAutospacing="0" w:line="240" w:lineRule="auto"/>
        <w:rPr>
          <w:rFonts w:ascii="Calibri" w:hAnsi="Calibri" w:cs="Arial"/>
          <w:color w:val="455560"/>
          <w:sz w:val="22"/>
          <w:szCs w:val="22"/>
        </w:rPr>
      </w:pPr>
    </w:p>
    <w:p w14:paraId="5B3B79C1" w14:textId="77777777" w:rsidR="00810297" w:rsidRPr="008672FB" w:rsidRDefault="00810297" w:rsidP="00810297">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lang w:val="en-GB"/>
        </w:rPr>
      </w:pPr>
      <w:r w:rsidRPr="008672FB">
        <w:rPr>
          <w:rFonts w:ascii="Calibri" w:eastAsia="Times New Roman" w:hAnsi="Calibri"/>
          <w:color w:val="54BCEB"/>
          <w:sz w:val="28"/>
          <w:szCs w:val="28"/>
          <w:lang w:val="en-GB"/>
        </w:rPr>
        <w:lastRenderedPageBreak/>
        <w:t>8. Employee Position Declaration</w:t>
      </w:r>
    </w:p>
    <w:p w14:paraId="13BAC96B" w14:textId="77777777" w:rsidR="00810297" w:rsidRPr="005D0403" w:rsidRDefault="00810297" w:rsidP="00810297">
      <w:pPr>
        <w:pStyle w:val="BodyText2"/>
        <w:spacing w:line="240" w:lineRule="auto"/>
        <w:jc w:val="both"/>
        <w:rPr>
          <w:rFonts w:eastAsia="Times New Roman" w:cs="Arial"/>
        </w:rPr>
      </w:pPr>
      <w:r w:rsidRPr="005D0403">
        <w:rPr>
          <w:rFonts w:eastAsia="Times New Roman" w:cs="Arial"/>
        </w:rPr>
        <w:t xml:space="preserve">I have read and understand </w:t>
      </w:r>
      <w:r w:rsidRPr="005D0403">
        <w:t xml:space="preserve">the requirements and expectations of the above </w:t>
      </w:r>
      <w:r w:rsidRPr="005D0403">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5D0403">
        <w:t>in this position description are intended to reflect a general overview of the responsibilities and are not to be interpreted as being all-inclusive</w:t>
      </w:r>
      <w:r w:rsidRPr="005D0403">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810297" w:rsidRPr="005D0403" w14:paraId="14C739DD" w14:textId="77777777" w:rsidTr="00046653">
        <w:trPr>
          <w:trHeight w:hRule="exact" w:val="567"/>
        </w:trPr>
        <w:tc>
          <w:tcPr>
            <w:tcW w:w="7797" w:type="dxa"/>
            <w:tcMar>
              <w:left w:w="0" w:type="dxa"/>
              <w:right w:w="0" w:type="dxa"/>
            </w:tcMar>
            <w:vAlign w:val="bottom"/>
          </w:tcPr>
          <w:p w14:paraId="7FCDBB59" w14:textId="77777777" w:rsidR="00810297" w:rsidRPr="008672FB" w:rsidRDefault="00810297" w:rsidP="00046653">
            <w:pPr>
              <w:pStyle w:val="epworth-styleelement-p"/>
              <w:spacing w:after="0" w:afterAutospacing="0" w:line="240" w:lineRule="auto"/>
              <w:rPr>
                <w:rFonts w:ascii="Calibri" w:hAnsi="Calibri" w:cs="Arial"/>
                <w:sz w:val="22"/>
                <w:szCs w:val="22"/>
              </w:rPr>
            </w:pPr>
            <w:r w:rsidRPr="008672FB">
              <w:rPr>
                <w:rFonts w:ascii="Calibri" w:hAnsi="Calibri" w:cs="Arial"/>
                <w:sz w:val="22"/>
                <w:szCs w:val="22"/>
              </w:rPr>
              <w:t>Employee Signature:</w:t>
            </w:r>
          </w:p>
        </w:tc>
        <w:tc>
          <w:tcPr>
            <w:tcW w:w="3543" w:type="dxa"/>
            <w:tcMar>
              <w:left w:w="0" w:type="dxa"/>
              <w:right w:w="0" w:type="dxa"/>
            </w:tcMar>
            <w:vAlign w:val="bottom"/>
          </w:tcPr>
          <w:p w14:paraId="12994F5A" w14:textId="77777777" w:rsidR="00810297" w:rsidRPr="008672FB" w:rsidRDefault="00810297" w:rsidP="00046653">
            <w:pPr>
              <w:pStyle w:val="epworth-styleelement-p"/>
              <w:spacing w:after="0" w:afterAutospacing="0" w:line="240" w:lineRule="auto"/>
              <w:rPr>
                <w:rFonts w:ascii="Calibri" w:hAnsi="Calibri" w:cs="Arial"/>
                <w:sz w:val="22"/>
                <w:szCs w:val="22"/>
              </w:rPr>
            </w:pPr>
          </w:p>
          <w:p w14:paraId="1E85F9A7" w14:textId="77777777" w:rsidR="00810297" w:rsidRPr="008672FB" w:rsidRDefault="00810297" w:rsidP="00046653">
            <w:pPr>
              <w:pStyle w:val="epworth-styleelement-p"/>
              <w:spacing w:after="0" w:afterAutospacing="0" w:line="240" w:lineRule="auto"/>
              <w:rPr>
                <w:rFonts w:ascii="Calibri" w:hAnsi="Calibri" w:cs="Arial"/>
                <w:sz w:val="22"/>
                <w:szCs w:val="22"/>
              </w:rPr>
            </w:pPr>
          </w:p>
        </w:tc>
      </w:tr>
      <w:tr w:rsidR="00810297" w:rsidRPr="005D0403" w14:paraId="4A05DC51" w14:textId="77777777" w:rsidTr="00046653">
        <w:trPr>
          <w:trHeight w:hRule="exact" w:val="567"/>
        </w:trPr>
        <w:tc>
          <w:tcPr>
            <w:tcW w:w="7797" w:type="dxa"/>
            <w:tcMar>
              <w:left w:w="0" w:type="dxa"/>
              <w:right w:w="0" w:type="dxa"/>
            </w:tcMar>
            <w:vAlign w:val="bottom"/>
          </w:tcPr>
          <w:p w14:paraId="3A037D9F" w14:textId="77777777" w:rsidR="00810297" w:rsidRPr="008672FB" w:rsidRDefault="00810297" w:rsidP="00046653">
            <w:pPr>
              <w:pStyle w:val="epworth-styleelement-p"/>
              <w:spacing w:after="0" w:afterAutospacing="0" w:line="240" w:lineRule="auto"/>
              <w:rPr>
                <w:rFonts w:ascii="Calibri" w:hAnsi="Calibri" w:cs="Arial"/>
                <w:sz w:val="22"/>
                <w:szCs w:val="22"/>
              </w:rPr>
            </w:pPr>
            <w:r w:rsidRPr="008672FB">
              <w:rPr>
                <w:rFonts w:ascii="Calibri" w:hAnsi="Calibri" w:cs="Arial"/>
                <w:sz w:val="22"/>
                <w:szCs w:val="22"/>
              </w:rPr>
              <w:t>Print Name:</w:t>
            </w:r>
          </w:p>
        </w:tc>
        <w:tc>
          <w:tcPr>
            <w:tcW w:w="3543" w:type="dxa"/>
            <w:tcMar>
              <w:left w:w="0" w:type="dxa"/>
              <w:right w:w="0" w:type="dxa"/>
            </w:tcMar>
            <w:vAlign w:val="bottom"/>
          </w:tcPr>
          <w:p w14:paraId="32F7084A" w14:textId="77777777" w:rsidR="00810297" w:rsidRPr="008672FB" w:rsidRDefault="00810297" w:rsidP="00046653">
            <w:pPr>
              <w:pStyle w:val="epworth-styleelement-p"/>
              <w:spacing w:after="0" w:afterAutospacing="0" w:line="240" w:lineRule="auto"/>
              <w:rPr>
                <w:rFonts w:ascii="Calibri" w:hAnsi="Calibri" w:cs="Arial"/>
                <w:sz w:val="22"/>
                <w:szCs w:val="22"/>
              </w:rPr>
            </w:pPr>
            <w:r w:rsidRPr="008672FB">
              <w:rPr>
                <w:rFonts w:ascii="Calibri" w:hAnsi="Calibri" w:cs="Arial"/>
                <w:sz w:val="22"/>
                <w:szCs w:val="22"/>
              </w:rPr>
              <w:t>Date:</w:t>
            </w:r>
          </w:p>
        </w:tc>
      </w:tr>
    </w:tbl>
    <w:p w14:paraId="5DE1FCAB" w14:textId="77777777" w:rsidR="00810297" w:rsidRPr="005D0403" w:rsidRDefault="00810297" w:rsidP="00810297">
      <w:pPr>
        <w:tabs>
          <w:tab w:val="left" w:pos="1260"/>
        </w:tabs>
        <w:rPr>
          <w:rFonts w:ascii="Calibri" w:hAnsi="Calibri"/>
        </w:rPr>
      </w:pPr>
    </w:p>
    <w:p w14:paraId="41A725E1" w14:textId="77777777" w:rsidR="007A0059" w:rsidRPr="0011260E" w:rsidRDefault="007A0059" w:rsidP="0011260E"/>
    <w:sectPr w:rsidR="007A0059" w:rsidRPr="0011260E" w:rsidSect="007462C3">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DF44C" w14:textId="77777777" w:rsidR="00B569A0" w:rsidRPr="005D0403" w:rsidRDefault="00B569A0" w:rsidP="007A0059">
      <w:pPr>
        <w:spacing w:after="0"/>
      </w:pPr>
      <w:r w:rsidRPr="005D0403">
        <w:separator/>
      </w:r>
    </w:p>
  </w:endnote>
  <w:endnote w:type="continuationSeparator" w:id="0">
    <w:p w14:paraId="757EC028" w14:textId="77777777" w:rsidR="00B569A0" w:rsidRPr="005D0403" w:rsidRDefault="00B569A0" w:rsidP="007A0059">
      <w:pPr>
        <w:spacing w:after="0"/>
      </w:pPr>
      <w:r w:rsidRPr="005D04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EndPr/>
    <w:sdtContent>
      <w:p w14:paraId="02B3EB93" w14:textId="77777777" w:rsidR="00194019" w:rsidRPr="005D0403" w:rsidRDefault="00194019" w:rsidP="006B135D">
        <w:pPr>
          <w:tabs>
            <w:tab w:val="center" w:pos="4320"/>
            <w:tab w:val="right" w:pos="8640"/>
          </w:tabs>
          <w:spacing w:after="0"/>
          <w:jc w:val="right"/>
          <w:rPr>
            <w:rFonts w:asciiTheme="majorHAnsi" w:hAnsiTheme="majorHAnsi"/>
            <w:sz w:val="20"/>
            <w:szCs w:val="20"/>
          </w:rPr>
        </w:pPr>
        <w:r w:rsidRPr="005D0403">
          <w:rPr>
            <w:rFonts w:asciiTheme="majorHAnsi" w:hAnsiTheme="majorHAnsi"/>
            <w:sz w:val="20"/>
            <w:szCs w:val="20"/>
          </w:rPr>
          <w:t xml:space="preserve">Page </w:t>
        </w:r>
        <w:r w:rsidRPr="005D0403">
          <w:rPr>
            <w:rFonts w:asciiTheme="majorHAnsi" w:hAnsiTheme="majorHAnsi"/>
            <w:sz w:val="20"/>
            <w:szCs w:val="20"/>
          </w:rPr>
          <w:fldChar w:fldCharType="begin"/>
        </w:r>
        <w:r w:rsidRPr="005D0403">
          <w:rPr>
            <w:rFonts w:asciiTheme="majorHAnsi" w:hAnsiTheme="majorHAnsi"/>
            <w:sz w:val="20"/>
            <w:szCs w:val="20"/>
          </w:rPr>
          <w:instrText xml:space="preserve"> PAGE </w:instrText>
        </w:r>
        <w:r w:rsidRPr="005D0403">
          <w:rPr>
            <w:rFonts w:asciiTheme="majorHAnsi" w:hAnsiTheme="majorHAnsi"/>
            <w:sz w:val="20"/>
            <w:szCs w:val="20"/>
          </w:rPr>
          <w:fldChar w:fldCharType="separate"/>
        </w:r>
        <w:r w:rsidR="008F540A" w:rsidRPr="008672FB">
          <w:rPr>
            <w:rFonts w:asciiTheme="majorHAnsi" w:hAnsiTheme="majorHAnsi"/>
            <w:sz w:val="20"/>
            <w:szCs w:val="20"/>
          </w:rPr>
          <w:t>10</w:t>
        </w:r>
        <w:r w:rsidRPr="005D0403">
          <w:rPr>
            <w:rFonts w:asciiTheme="majorHAnsi" w:hAnsiTheme="majorHAnsi"/>
            <w:sz w:val="20"/>
            <w:szCs w:val="20"/>
          </w:rPr>
          <w:fldChar w:fldCharType="end"/>
        </w:r>
        <w:r w:rsidRPr="005D0403">
          <w:rPr>
            <w:rFonts w:asciiTheme="majorHAnsi" w:hAnsiTheme="majorHAnsi"/>
            <w:sz w:val="20"/>
            <w:szCs w:val="20"/>
          </w:rPr>
          <w:t xml:space="preserve"> of </w:t>
        </w:r>
        <w:r w:rsidRPr="005D0403">
          <w:rPr>
            <w:rFonts w:asciiTheme="majorHAnsi" w:hAnsiTheme="majorHAnsi"/>
            <w:sz w:val="20"/>
            <w:szCs w:val="20"/>
          </w:rPr>
          <w:fldChar w:fldCharType="begin"/>
        </w:r>
        <w:r w:rsidRPr="005D0403">
          <w:rPr>
            <w:rFonts w:asciiTheme="majorHAnsi" w:hAnsiTheme="majorHAnsi"/>
            <w:sz w:val="20"/>
            <w:szCs w:val="20"/>
          </w:rPr>
          <w:instrText xml:space="preserve"> NUMPAGES  </w:instrText>
        </w:r>
        <w:r w:rsidRPr="005D0403">
          <w:rPr>
            <w:rFonts w:asciiTheme="majorHAnsi" w:hAnsiTheme="majorHAnsi"/>
            <w:sz w:val="20"/>
            <w:szCs w:val="20"/>
          </w:rPr>
          <w:fldChar w:fldCharType="separate"/>
        </w:r>
        <w:r w:rsidR="008F540A" w:rsidRPr="008672FB">
          <w:rPr>
            <w:rFonts w:asciiTheme="majorHAnsi" w:hAnsiTheme="majorHAnsi"/>
            <w:sz w:val="20"/>
            <w:szCs w:val="20"/>
          </w:rPr>
          <w:t>10</w:t>
        </w:r>
        <w:r w:rsidRPr="005D0403">
          <w:rPr>
            <w:rFonts w:asciiTheme="majorHAnsi" w:hAnsiTheme="majorHAnsi"/>
            <w:sz w:val="20"/>
            <w:szCs w:val="20"/>
          </w:rPr>
          <w:fldChar w:fldCharType="end"/>
        </w:r>
      </w:p>
    </w:sdtContent>
  </w:sdt>
  <w:p w14:paraId="4B611695" w14:textId="77777777" w:rsidR="00194019" w:rsidRPr="005D0403" w:rsidRDefault="00194019"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C6C79" w14:textId="77777777" w:rsidR="00B569A0" w:rsidRPr="005D0403" w:rsidRDefault="00B569A0" w:rsidP="007A0059">
      <w:pPr>
        <w:spacing w:after="0"/>
      </w:pPr>
      <w:r w:rsidRPr="005D0403">
        <w:separator/>
      </w:r>
    </w:p>
  </w:footnote>
  <w:footnote w:type="continuationSeparator" w:id="0">
    <w:p w14:paraId="56A1CAA9" w14:textId="77777777" w:rsidR="00B569A0" w:rsidRPr="005D0403" w:rsidRDefault="00B569A0" w:rsidP="007A0059">
      <w:pPr>
        <w:spacing w:after="0"/>
      </w:pPr>
      <w:r w:rsidRPr="005D04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194019" w:rsidRPr="005D0403" w14:paraId="542D9A99" w14:textId="77777777" w:rsidTr="00763B86">
      <w:trPr>
        <w:trHeight w:val="989"/>
      </w:trPr>
      <w:tc>
        <w:tcPr>
          <w:tcW w:w="13042" w:type="dxa"/>
        </w:tcPr>
        <w:p w14:paraId="5A4EFA4E" w14:textId="77777777" w:rsidR="00194019" w:rsidRPr="008672FB" w:rsidRDefault="00194019" w:rsidP="00194019">
          <w:pPr>
            <w:spacing w:after="0"/>
            <w:rPr>
              <w:b/>
            </w:rPr>
          </w:pPr>
          <w:r w:rsidRPr="008672FB">
            <w:rPr>
              <w:b/>
              <w:noProof/>
              <w:lang w:eastAsia="en-AU"/>
            </w:rPr>
            <w:drawing>
              <wp:anchor distT="0" distB="0" distL="114300" distR="114300" simplePos="0" relativeHeight="251665408" behindDoc="1" locked="0" layoutInCell="1" allowOverlap="1" wp14:anchorId="7E12345E" wp14:editId="1B6FEEAA">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22E55D00" w14:textId="77777777" w:rsidR="00194019" w:rsidRPr="008672FB" w:rsidRDefault="00194019" w:rsidP="00194019">
          <w:pPr>
            <w:spacing w:after="0"/>
          </w:pPr>
          <w:r w:rsidRPr="008672FB">
            <w:rPr>
              <w:noProof/>
              <w:lang w:eastAsia="en-AU"/>
            </w:rPr>
            <w:drawing>
              <wp:inline distT="0" distB="0" distL="0" distR="0" wp14:anchorId="3023B49E" wp14:editId="64D4E877">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490B200" w14:textId="77777777" w:rsidR="00194019" w:rsidRPr="005D0403" w:rsidRDefault="00194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7D65FCB"/>
    <w:multiLevelType w:val="hybridMultilevel"/>
    <w:tmpl w:val="46EEA1FE"/>
    <w:lvl w:ilvl="0" w:tplc="D1DA10CC">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1C4699"/>
    <w:multiLevelType w:val="hybridMultilevel"/>
    <w:tmpl w:val="59D83B8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F833EE"/>
    <w:multiLevelType w:val="hybridMultilevel"/>
    <w:tmpl w:val="E87EE694"/>
    <w:lvl w:ilvl="0" w:tplc="D1DA10CC">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1925FF"/>
    <w:multiLevelType w:val="hybridMultilevel"/>
    <w:tmpl w:val="0B9E22E4"/>
    <w:lvl w:ilvl="0" w:tplc="D1DA10C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AE7C8E"/>
    <w:multiLevelType w:val="hybridMultilevel"/>
    <w:tmpl w:val="6D5E2846"/>
    <w:lvl w:ilvl="0" w:tplc="D1DA10CC">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4517D1"/>
    <w:multiLevelType w:val="hybridMultilevel"/>
    <w:tmpl w:val="9FEC8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086273"/>
    <w:multiLevelType w:val="hybridMultilevel"/>
    <w:tmpl w:val="80FE0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F13430"/>
    <w:multiLevelType w:val="hybridMultilevel"/>
    <w:tmpl w:val="B130F4EC"/>
    <w:lvl w:ilvl="0" w:tplc="733A0672">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560D3A"/>
    <w:multiLevelType w:val="hybridMultilevel"/>
    <w:tmpl w:val="5E9E3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2823B3"/>
    <w:multiLevelType w:val="hybridMultilevel"/>
    <w:tmpl w:val="7EAAD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6D1F71"/>
    <w:multiLevelType w:val="hybridMultilevel"/>
    <w:tmpl w:val="DE4A3F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DAE0A0C"/>
    <w:multiLevelType w:val="hybridMultilevel"/>
    <w:tmpl w:val="E0BC3F0A"/>
    <w:lvl w:ilvl="0" w:tplc="0C090001">
      <w:start w:val="1"/>
      <w:numFmt w:val="bullet"/>
      <w:lvlText w:val=""/>
      <w:lvlJc w:val="left"/>
      <w:pPr>
        <w:ind w:left="462" w:hanging="360"/>
      </w:pPr>
      <w:rPr>
        <w:rFonts w:ascii="Symbol" w:hAnsi="Symbol" w:hint="default"/>
      </w:rPr>
    </w:lvl>
    <w:lvl w:ilvl="1" w:tplc="0C090003" w:tentative="1">
      <w:start w:val="1"/>
      <w:numFmt w:val="bullet"/>
      <w:lvlText w:val="o"/>
      <w:lvlJc w:val="left"/>
      <w:pPr>
        <w:ind w:left="1182" w:hanging="360"/>
      </w:pPr>
      <w:rPr>
        <w:rFonts w:ascii="Courier New" w:hAnsi="Courier New" w:cs="Courier New" w:hint="default"/>
      </w:rPr>
    </w:lvl>
    <w:lvl w:ilvl="2" w:tplc="0C090005" w:tentative="1">
      <w:start w:val="1"/>
      <w:numFmt w:val="bullet"/>
      <w:lvlText w:val=""/>
      <w:lvlJc w:val="left"/>
      <w:pPr>
        <w:ind w:left="1902" w:hanging="360"/>
      </w:pPr>
      <w:rPr>
        <w:rFonts w:ascii="Wingdings" w:hAnsi="Wingdings" w:hint="default"/>
      </w:rPr>
    </w:lvl>
    <w:lvl w:ilvl="3" w:tplc="0C090001" w:tentative="1">
      <w:start w:val="1"/>
      <w:numFmt w:val="bullet"/>
      <w:lvlText w:val=""/>
      <w:lvlJc w:val="left"/>
      <w:pPr>
        <w:ind w:left="2622" w:hanging="360"/>
      </w:pPr>
      <w:rPr>
        <w:rFonts w:ascii="Symbol" w:hAnsi="Symbol" w:hint="default"/>
      </w:rPr>
    </w:lvl>
    <w:lvl w:ilvl="4" w:tplc="0C090003" w:tentative="1">
      <w:start w:val="1"/>
      <w:numFmt w:val="bullet"/>
      <w:lvlText w:val="o"/>
      <w:lvlJc w:val="left"/>
      <w:pPr>
        <w:ind w:left="3342" w:hanging="360"/>
      </w:pPr>
      <w:rPr>
        <w:rFonts w:ascii="Courier New" w:hAnsi="Courier New" w:cs="Courier New" w:hint="default"/>
      </w:rPr>
    </w:lvl>
    <w:lvl w:ilvl="5" w:tplc="0C090005" w:tentative="1">
      <w:start w:val="1"/>
      <w:numFmt w:val="bullet"/>
      <w:lvlText w:val=""/>
      <w:lvlJc w:val="left"/>
      <w:pPr>
        <w:ind w:left="4062" w:hanging="360"/>
      </w:pPr>
      <w:rPr>
        <w:rFonts w:ascii="Wingdings" w:hAnsi="Wingdings" w:hint="default"/>
      </w:rPr>
    </w:lvl>
    <w:lvl w:ilvl="6" w:tplc="0C090001" w:tentative="1">
      <w:start w:val="1"/>
      <w:numFmt w:val="bullet"/>
      <w:lvlText w:val=""/>
      <w:lvlJc w:val="left"/>
      <w:pPr>
        <w:ind w:left="4782" w:hanging="360"/>
      </w:pPr>
      <w:rPr>
        <w:rFonts w:ascii="Symbol" w:hAnsi="Symbol" w:hint="default"/>
      </w:rPr>
    </w:lvl>
    <w:lvl w:ilvl="7" w:tplc="0C090003" w:tentative="1">
      <w:start w:val="1"/>
      <w:numFmt w:val="bullet"/>
      <w:lvlText w:val="o"/>
      <w:lvlJc w:val="left"/>
      <w:pPr>
        <w:ind w:left="5502" w:hanging="360"/>
      </w:pPr>
      <w:rPr>
        <w:rFonts w:ascii="Courier New" w:hAnsi="Courier New" w:cs="Courier New" w:hint="default"/>
      </w:rPr>
    </w:lvl>
    <w:lvl w:ilvl="8" w:tplc="0C090005" w:tentative="1">
      <w:start w:val="1"/>
      <w:numFmt w:val="bullet"/>
      <w:lvlText w:val=""/>
      <w:lvlJc w:val="left"/>
      <w:pPr>
        <w:ind w:left="6222" w:hanging="360"/>
      </w:pPr>
      <w:rPr>
        <w:rFonts w:ascii="Wingdings" w:hAnsi="Wingdings" w:hint="default"/>
      </w:rPr>
    </w:lvl>
  </w:abstractNum>
  <w:abstractNum w:abstractNumId="14"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46410076"/>
    <w:multiLevelType w:val="hybridMultilevel"/>
    <w:tmpl w:val="C1A220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BFB30FF"/>
    <w:multiLevelType w:val="hybridMultilevel"/>
    <w:tmpl w:val="AB58F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AB0056"/>
    <w:multiLevelType w:val="hybridMultilevel"/>
    <w:tmpl w:val="38C06E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7116752"/>
    <w:multiLevelType w:val="hybridMultilevel"/>
    <w:tmpl w:val="254AE89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0"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AF530E"/>
    <w:multiLevelType w:val="hybridMultilevel"/>
    <w:tmpl w:val="2946C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DC00B0"/>
    <w:multiLevelType w:val="hybridMultilevel"/>
    <w:tmpl w:val="27043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A57F7E"/>
    <w:multiLevelType w:val="hybridMultilevel"/>
    <w:tmpl w:val="1DC0CB96"/>
    <w:lvl w:ilvl="0" w:tplc="97145330">
      <w:numFmt w:val="bullet"/>
      <w:lvlText w:val="•"/>
      <w:lvlJc w:val="left"/>
      <w:pPr>
        <w:ind w:left="720" w:hanging="720"/>
      </w:pPr>
      <w:rPr>
        <w:rFonts w:ascii="Calibri" w:eastAsia="Times New Roman" w:hAnsi="Calibri"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0DA3DA5"/>
    <w:multiLevelType w:val="hybridMultilevel"/>
    <w:tmpl w:val="58FC2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DA2F8B"/>
    <w:multiLevelType w:val="hybridMultilevel"/>
    <w:tmpl w:val="38A442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5102BB0"/>
    <w:multiLevelType w:val="hybridMultilevel"/>
    <w:tmpl w:val="6C8E0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E997DF2"/>
    <w:multiLevelType w:val="hybridMultilevel"/>
    <w:tmpl w:val="1234BE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89175026">
    <w:abstractNumId w:val="16"/>
  </w:num>
  <w:num w:numId="2" w16cid:durableId="45556654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8155188">
    <w:abstractNumId w:val="0"/>
  </w:num>
  <w:num w:numId="4" w16cid:durableId="1453355696">
    <w:abstractNumId w:val="13"/>
  </w:num>
  <w:num w:numId="5" w16cid:durableId="357392925">
    <w:abstractNumId w:val="28"/>
  </w:num>
  <w:num w:numId="6" w16cid:durableId="208421959">
    <w:abstractNumId w:val="20"/>
  </w:num>
  <w:num w:numId="7" w16cid:durableId="263078534">
    <w:abstractNumId w:val="7"/>
  </w:num>
  <w:num w:numId="8" w16cid:durableId="1075200131">
    <w:abstractNumId w:val="25"/>
  </w:num>
  <w:num w:numId="9" w16cid:durableId="163320827">
    <w:abstractNumId w:val="17"/>
  </w:num>
  <w:num w:numId="10" w16cid:durableId="1187863360">
    <w:abstractNumId w:val="23"/>
  </w:num>
  <w:num w:numId="11" w16cid:durableId="300038363">
    <w:abstractNumId w:val="9"/>
  </w:num>
  <w:num w:numId="12" w16cid:durableId="2093352749">
    <w:abstractNumId w:val="2"/>
  </w:num>
  <w:num w:numId="13" w16cid:durableId="1113011748">
    <w:abstractNumId w:val="12"/>
  </w:num>
  <w:num w:numId="14" w16cid:durableId="444235146">
    <w:abstractNumId w:val="18"/>
  </w:num>
  <w:num w:numId="15" w16cid:durableId="1704207155">
    <w:abstractNumId w:val="27"/>
  </w:num>
  <w:num w:numId="16" w16cid:durableId="280453356">
    <w:abstractNumId w:val="8"/>
  </w:num>
  <w:num w:numId="17" w16cid:durableId="570623839">
    <w:abstractNumId w:val="11"/>
  </w:num>
  <w:num w:numId="18" w16cid:durableId="931353656">
    <w:abstractNumId w:val="21"/>
  </w:num>
  <w:num w:numId="19" w16cid:durableId="1300921591">
    <w:abstractNumId w:val="22"/>
  </w:num>
  <w:num w:numId="20" w16cid:durableId="1950891461">
    <w:abstractNumId w:val="26"/>
  </w:num>
  <w:num w:numId="21" w16cid:durableId="2093425762">
    <w:abstractNumId w:val="1"/>
  </w:num>
  <w:num w:numId="22" w16cid:durableId="1049842895">
    <w:abstractNumId w:val="10"/>
  </w:num>
  <w:num w:numId="23" w16cid:durableId="1718971273">
    <w:abstractNumId w:val="4"/>
  </w:num>
  <w:num w:numId="24" w16cid:durableId="1989742298">
    <w:abstractNumId w:val="5"/>
  </w:num>
  <w:num w:numId="25" w16cid:durableId="1876697832">
    <w:abstractNumId w:val="15"/>
  </w:num>
  <w:num w:numId="26" w16cid:durableId="2021008140">
    <w:abstractNumId w:val="3"/>
  </w:num>
  <w:num w:numId="27" w16cid:durableId="2024621517">
    <w:abstractNumId w:val="19"/>
  </w:num>
  <w:num w:numId="28" w16cid:durableId="1119447017">
    <w:abstractNumId w:val="24"/>
  </w:num>
  <w:num w:numId="29" w16cid:durableId="251163515">
    <w:abstractNumId w:val="29"/>
  </w:num>
  <w:num w:numId="30" w16cid:durableId="4361704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20BE0"/>
    <w:rsid w:val="000227A6"/>
    <w:rsid w:val="00027B7A"/>
    <w:rsid w:val="00031E49"/>
    <w:rsid w:val="000329B1"/>
    <w:rsid w:val="00041198"/>
    <w:rsid w:val="00045268"/>
    <w:rsid w:val="0004731B"/>
    <w:rsid w:val="00057CDA"/>
    <w:rsid w:val="00070D31"/>
    <w:rsid w:val="00074244"/>
    <w:rsid w:val="00082A79"/>
    <w:rsid w:val="00086008"/>
    <w:rsid w:val="000A2907"/>
    <w:rsid w:val="000A777F"/>
    <w:rsid w:val="000B54BB"/>
    <w:rsid w:val="000D3467"/>
    <w:rsid w:val="000D4E11"/>
    <w:rsid w:val="000D59E5"/>
    <w:rsid w:val="000F1803"/>
    <w:rsid w:val="000F35BF"/>
    <w:rsid w:val="00102E7A"/>
    <w:rsid w:val="0011260E"/>
    <w:rsid w:val="00126D1C"/>
    <w:rsid w:val="001378B7"/>
    <w:rsid w:val="00142CAD"/>
    <w:rsid w:val="00146555"/>
    <w:rsid w:val="00152251"/>
    <w:rsid w:val="00153BDA"/>
    <w:rsid w:val="0015590C"/>
    <w:rsid w:val="00166F00"/>
    <w:rsid w:val="00171E15"/>
    <w:rsid w:val="00172296"/>
    <w:rsid w:val="00180C74"/>
    <w:rsid w:val="001839AF"/>
    <w:rsid w:val="001869B7"/>
    <w:rsid w:val="001920EB"/>
    <w:rsid w:val="00194019"/>
    <w:rsid w:val="001A3FCF"/>
    <w:rsid w:val="001A6127"/>
    <w:rsid w:val="001D27BD"/>
    <w:rsid w:val="001D3622"/>
    <w:rsid w:val="001D5145"/>
    <w:rsid w:val="001D6C08"/>
    <w:rsid w:val="001F2B45"/>
    <w:rsid w:val="001F3AF2"/>
    <w:rsid w:val="001F3D40"/>
    <w:rsid w:val="001F5208"/>
    <w:rsid w:val="001F6BBD"/>
    <w:rsid w:val="00213C15"/>
    <w:rsid w:val="00215422"/>
    <w:rsid w:val="0022045B"/>
    <w:rsid w:val="00221237"/>
    <w:rsid w:val="00226261"/>
    <w:rsid w:val="002367B4"/>
    <w:rsid w:val="00245D0A"/>
    <w:rsid w:val="00250FCD"/>
    <w:rsid w:val="00260A5A"/>
    <w:rsid w:val="00280137"/>
    <w:rsid w:val="00290FDA"/>
    <w:rsid w:val="002B1AD6"/>
    <w:rsid w:val="002B542F"/>
    <w:rsid w:val="002C4CAC"/>
    <w:rsid w:val="002E25A3"/>
    <w:rsid w:val="002F3828"/>
    <w:rsid w:val="002F701E"/>
    <w:rsid w:val="003068DB"/>
    <w:rsid w:val="003170F1"/>
    <w:rsid w:val="003261D5"/>
    <w:rsid w:val="0032775A"/>
    <w:rsid w:val="00331352"/>
    <w:rsid w:val="00331C6A"/>
    <w:rsid w:val="003327FF"/>
    <w:rsid w:val="00336B12"/>
    <w:rsid w:val="0034716F"/>
    <w:rsid w:val="0035168E"/>
    <w:rsid w:val="0037607B"/>
    <w:rsid w:val="003A501F"/>
    <w:rsid w:val="003A7BFF"/>
    <w:rsid w:val="003B6094"/>
    <w:rsid w:val="003D0CB3"/>
    <w:rsid w:val="003E6D87"/>
    <w:rsid w:val="003F1EDC"/>
    <w:rsid w:val="003F2E7B"/>
    <w:rsid w:val="00401764"/>
    <w:rsid w:val="00401858"/>
    <w:rsid w:val="00405064"/>
    <w:rsid w:val="00406910"/>
    <w:rsid w:val="00411EF3"/>
    <w:rsid w:val="00422F48"/>
    <w:rsid w:val="00424542"/>
    <w:rsid w:val="00444DEB"/>
    <w:rsid w:val="00451E2F"/>
    <w:rsid w:val="00454AD1"/>
    <w:rsid w:val="0046069A"/>
    <w:rsid w:val="004606DB"/>
    <w:rsid w:val="00471644"/>
    <w:rsid w:val="0047335E"/>
    <w:rsid w:val="00476C93"/>
    <w:rsid w:val="004837DF"/>
    <w:rsid w:val="00484D7D"/>
    <w:rsid w:val="00485D75"/>
    <w:rsid w:val="00486A1F"/>
    <w:rsid w:val="00490622"/>
    <w:rsid w:val="004A0DC7"/>
    <w:rsid w:val="004A45CB"/>
    <w:rsid w:val="004A5742"/>
    <w:rsid w:val="004A6170"/>
    <w:rsid w:val="004A76F8"/>
    <w:rsid w:val="004B0A2F"/>
    <w:rsid w:val="004B6564"/>
    <w:rsid w:val="004C1C30"/>
    <w:rsid w:val="004C74E8"/>
    <w:rsid w:val="004D19B1"/>
    <w:rsid w:val="004D2BD7"/>
    <w:rsid w:val="004D3131"/>
    <w:rsid w:val="004D79DB"/>
    <w:rsid w:val="004E1A59"/>
    <w:rsid w:val="004E2D1F"/>
    <w:rsid w:val="004E6BD0"/>
    <w:rsid w:val="00505637"/>
    <w:rsid w:val="00516F49"/>
    <w:rsid w:val="00527971"/>
    <w:rsid w:val="005367A3"/>
    <w:rsid w:val="005409DD"/>
    <w:rsid w:val="00543905"/>
    <w:rsid w:val="00543DC8"/>
    <w:rsid w:val="00550402"/>
    <w:rsid w:val="00553AAB"/>
    <w:rsid w:val="00555A07"/>
    <w:rsid w:val="00571806"/>
    <w:rsid w:val="00572129"/>
    <w:rsid w:val="0057627E"/>
    <w:rsid w:val="005773C2"/>
    <w:rsid w:val="00582B95"/>
    <w:rsid w:val="00591E01"/>
    <w:rsid w:val="00592254"/>
    <w:rsid w:val="0059361C"/>
    <w:rsid w:val="005A5E23"/>
    <w:rsid w:val="005A7434"/>
    <w:rsid w:val="005B1CC7"/>
    <w:rsid w:val="005B4E21"/>
    <w:rsid w:val="005D0403"/>
    <w:rsid w:val="005D1CB1"/>
    <w:rsid w:val="005E3A76"/>
    <w:rsid w:val="005E3AD8"/>
    <w:rsid w:val="005E4CDB"/>
    <w:rsid w:val="005F40D2"/>
    <w:rsid w:val="005F582B"/>
    <w:rsid w:val="005F7AA1"/>
    <w:rsid w:val="00600E45"/>
    <w:rsid w:val="006054F3"/>
    <w:rsid w:val="006112B3"/>
    <w:rsid w:val="006351B9"/>
    <w:rsid w:val="00645AB9"/>
    <w:rsid w:val="00647025"/>
    <w:rsid w:val="006559DF"/>
    <w:rsid w:val="00676302"/>
    <w:rsid w:val="00684B0E"/>
    <w:rsid w:val="0068624D"/>
    <w:rsid w:val="006922DB"/>
    <w:rsid w:val="00696D2A"/>
    <w:rsid w:val="006B0E12"/>
    <w:rsid w:val="006B135D"/>
    <w:rsid w:val="006B2655"/>
    <w:rsid w:val="006C00F3"/>
    <w:rsid w:val="006C6969"/>
    <w:rsid w:val="006E5252"/>
    <w:rsid w:val="006E6327"/>
    <w:rsid w:val="006E7F85"/>
    <w:rsid w:val="006F0EDF"/>
    <w:rsid w:val="006F3A52"/>
    <w:rsid w:val="006F3AFE"/>
    <w:rsid w:val="006F4EDC"/>
    <w:rsid w:val="006F6F1C"/>
    <w:rsid w:val="00701AB8"/>
    <w:rsid w:val="00706DC5"/>
    <w:rsid w:val="007075CF"/>
    <w:rsid w:val="00710AF0"/>
    <w:rsid w:val="007210CA"/>
    <w:rsid w:val="00731DE6"/>
    <w:rsid w:val="00742258"/>
    <w:rsid w:val="007462C3"/>
    <w:rsid w:val="0075171D"/>
    <w:rsid w:val="00763B86"/>
    <w:rsid w:val="00765261"/>
    <w:rsid w:val="00767C25"/>
    <w:rsid w:val="00791802"/>
    <w:rsid w:val="00792B8A"/>
    <w:rsid w:val="00792C82"/>
    <w:rsid w:val="00794211"/>
    <w:rsid w:val="007A0059"/>
    <w:rsid w:val="007A62AE"/>
    <w:rsid w:val="007B457F"/>
    <w:rsid w:val="007C6586"/>
    <w:rsid w:val="007D0999"/>
    <w:rsid w:val="007E5178"/>
    <w:rsid w:val="00800CF2"/>
    <w:rsid w:val="008011B0"/>
    <w:rsid w:val="00807CDC"/>
    <w:rsid w:val="00810297"/>
    <w:rsid w:val="00830B80"/>
    <w:rsid w:val="00832FEF"/>
    <w:rsid w:val="008360B2"/>
    <w:rsid w:val="008501AE"/>
    <w:rsid w:val="00850440"/>
    <w:rsid w:val="00862120"/>
    <w:rsid w:val="008672FB"/>
    <w:rsid w:val="00882513"/>
    <w:rsid w:val="00883953"/>
    <w:rsid w:val="00890986"/>
    <w:rsid w:val="00895AD5"/>
    <w:rsid w:val="008B1E66"/>
    <w:rsid w:val="008B5A65"/>
    <w:rsid w:val="008B6DF5"/>
    <w:rsid w:val="008B7897"/>
    <w:rsid w:val="008C51CA"/>
    <w:rsid w:val="008D183B"/>
    <w:rsid w:val="008D53B7"/>
    <w:rsid w:val="008E1C36"/>
    <w:rsid w:val="008E7019"/>
    <w:rsid w:val="008E7BA2"/>
    <w:rsid w:val="008F540A"/>
    <w:rsid w:val="00906CE3"/>
    <w:rsid w:val="00921155"/>
    <w:rsid w:val="009248F9"/>
    <w:rsid w:val="00931673"/>
    <w:rsid w:val="00940FDA"/>
    <w:rsid w:val="0094650E"/>
    <w:rsid w:val="00962DA8"/>
    <w:rsid w:val="00975684"/>
    <w:rsid w:val="009765F7"/>
    <w:rsid w:val="00982A1A"/>
    <w:rsid w:val="0098425F"/>
    <w:rsid w:val="00985823"/>
    <w:rsid w:val="00985E86"/>
    <w:rsid w:val="009A672A"/>
    <w:rsid w:val="009B2EB5"/>
    <w:rsid w:val="009C2CD1"/>
    <w:rsid w:val="009D0149"/>
    <w:rsid w:val="009D3FD7"/>
    <w:rsid w:val="009D7A86"/>
    <w:rsid w:val="009E3E96"/>
    <w:rsid w:val="009E71E4"/>
    <w:rsid w:val="009F118B"/>
    <w:rsid w:val="009F3990"/>
    <w:rsid w:val="009F4129"/>
    <w:rsid w:val="00A00DB4"/>
    <w:rsid w:val="00A04E2A"/>
    <w:rsid w:val="00A067D0"/>
    <w:rsid w:val="00A13672"/>
    <w:rsid w:val="00A2177C"/>
    <w:rsid w:val="00A45C63"/>
    <w:rsid w:val="00A54433"/>
    <w:rsid w:val="00A71741"/>
    <w:rsid w:val="00A82DE8"/>
    <w:rsid w:val="00A93D4A"/>
    <w:rsid w:val="00A94D6B"/>
    <w:rsid w:val="00AB4321"/>
    <w:rsid w:val="00AC16D3"/>
    <w:rsid w:val="00AD0924"/>
    <w:rsid w:val="00AD1AAE"/>
    <w:rsid w:val="00AD34BE"/>
    <w:rsid w:val="00AE738B"/>
    <w:rsid w:val="00AE7897"/>
    <w:rsid w:val="00B10B40"/>
    <w:rsid w:val="00B14863"/>
    <w:rsid w:val="00B15DAA"/>
    <w:rsid w:val="00B27A5F"/>
    <w:rsid w:val="00B324D2"/>
    <w:rsid w:val="00B42124"/>
    <w:rsid w:val="00B54B60"/>
    <w:rsid w:val="00B569A0"/>
    <w:rsid w:val="00B56A5C"/>
    <w:rsid w:val="00B60243"/>
    <w:rsid w:val="00B62901"/>
    <w:rsid w:val="00B67679"/>
    <w:rsid w:val="00B724AD"/>
    <w:rsid w:val="00B753A8"/>
    <w:rsid w:val="00B8587C"/>
    <w:rsid w:val="00B95199"/>
    <w:rsid w:val="00BA1329"/>
    <w:rsid w:val="00BC1306"/>
    <w:rsid w:val="00BC4971"/>
    <w:rsid w:val="00BD0275"/>
    <w:rsid w:val="00BD0D0C"/>
    <w:rsid w:val="00BD4710"/>
    <w:rsid w:val="00BD7DE1"/>
    <w:rsid w:val="00BE164E"/>
    <w:rsid w:val="00BE4A70"/>
    <w:rsid w:val="00BE55E2"/>
    <w:rsid w:val="00BE6868"/>
    <w:rsid w:val="00BF2FD2"/>
    <w:rsid w:val="00C022EF"/>
    <w:rsid w:val="00C047E1"/>
    <w:rsid w:val="00C42545"/>
    <w:rsid w:val="00C444BB"/>
    <w:rsid w:val="00C53958"/>
    <w:rsid w:val="00C54C7A"/>
    <w:rsid w:val="00C65CA6"/>
    <w:rsid w:val="00C726AE"/>
    <w:rsid w:val="00C77E0E"/>
    <w:rsid w:val="00C82962"/>
    <w:rsid w:val="00C9090E"/>
    <w:rsid w:val="00C90A20"/>
    <w:rsid w:val="00CB516B"/>
    <w:rsid w:val="00CC36CE"/>
    <w:rsid w:val="00CC4DA7"/>
    <w:rsid w:val="00CC57E7"/>
    <w:rsid w:val="00CC702C"/>
    <w:rsid w:val="00CC7AA1"/>
    <w:rsid w:val="00CD127A"/>
    <w:rsid w:val="00CE59E7"/>
    <w:rsid w:val="00CF02A4"/>
    <w:rsid w:val="00CF4A19"/>
    <w:rsid w:val="00CF52AA"/>
    <w:rsid w:val="00D01014"/>
    <w:rsid w:val="00D0457A"/>
    <w:rsid w:val="00D070B9"/>
    <w:rsid w:val="00D174AF"/>
    <w:rsid w:val="00D205A8"/>
    <w:rsid w:val="00D20B71"/>
    <w:rsid w:val="00D24331"/>
    <w:rsid w:val="00D40507"/>
    <w:rsid w:val="00D43068"/>
    <w:rsid w:val="00D51BEF"/>
    <w:rsid w:val="00D5379C"/>
    <w:rsid w:val="00D57C07"/>
    <w:rsid w:val="00D70F71"/>
    <w:rsid w:val="00D84907"/>
    <w:rsid w:val="00D84A43"/>
    <w:rsid w:val="00D84FAC"/>
    <w:rsid w:val="00D85A0A"/>
    <w:rsid w:val="00DA60D1"/>
    <w:rsid w:val="00DA61D1"/>
    <w:rsid w:val="00DB3726"/>
    <w:rsid w:val="00DB4BC5"/>
    <w:rsid w:val="00DB4DC3"/>
    <w:rsid w:val="00DB6DB9"/>
    <w:rsid w:val="00DC5BA8"/>
    <w:rsid w:val="00DD581E"/>
    <w:rsid w:val="00DE7A55"/>
    <w:rsid w:val="00E07A87"/>
    <w:rsid w:val="00E100F0"/>
    <w:rsid w:val="00E13B7E"/>
    <w:rsid w:val="00E249EF"/>
    <w:rsid w:val="00E25522"/>
    <w:rsid w:val="00E31831"/>
    <w:rsid w:val="00E34E04"/>
    <w:rsid w:val="00E47A0D"/>
    <w:rsid w:val="00E50419"/>
    <w:rsid w:val="00E558E7"/>
    <w:rsid w:val="00E56B29"/>
    <w:rsid w:val="00E60E51"/>
    <w:rsid w:val="00E633C3"/>
    <w:rsid w:val="00E67FAC"/>
    <w:rsid w:val="00E7205B"/>
    <w:rsid w:val="00E7442D"/>
    <w:rsid w:val="00E74434"/>
    <w:rsid w:val="00E822D8"/>
    <w:rsid w:val="00E82E09"/>
    <w:rsid w:val="00E9567C"/>
    <w:rsid w:val="00EA5A53"/>
    <w:rsid w:val="00EB3CBD"/>
    <w:rsid w:val="00EB5B3A"/>
    <w:rsid w:val="00EB6E9B"/>
    <w:rsid w:val="00EC1FF4"/>
    <w:rsid w:val="00EC56FE"/>
    <w:rsid w:val="00ED2313"/>
    <w:rsid w:val="00ED2641"/>
    <w:rsid w:val="00ED65E0"/>
    <w:rsid w:val="00EE0A95"/>
    <w:rsid w:val="00EE316D"/>
    <w:rsid w:val="00EF0505"/>
    <w:rsid w:val="00EF1A56"/>
    <w:rsid w:val="00EF3877"/>
    <w:rsid w:val="00F1118E"/>
    <w:rsid w:val="00F12ACF"/>
    <w:rsid w:val="00F159F9"/>
    <w:rsid w:val="00F20F91"/>
    <w:rsid w:val="00F21173"/>
    <w:rsid w:val="00F25933"/>
    <w:rsid w:val="00F27872"/>
    <w:rsid w:val="00F30615"/>
    <w:rsid w:val="00F33FB3"/>
    <w:rsid w:val="00F341FA"/>
    <w:rsid w:val="00F43245"/>
    <w:rsid w:val="00F50366"/>
    <w:rsid w:val="00F51F5E"/>
    <w:rsid w:val="00F55CDC"/>
    <w:rsid w:val="00F62685"/>
    <w:rsid w:val="00F77027"/>
    <w:rsid w:val="00F7725E"/>
    <w:rsid w:val="00F809A4"/>
    <w:rsid w:val="00F86282"/>
    <w:rsid w:val="00F94464"/>
    <w:rsid w:val="00FA3135"/>
    <w:rsid w:val="00FA4806"/>
    <w:rsid w:val="00FB26FB"/>
    <w:rsid w:val="00FC585D"/>
    <w:rsid w:val="00FD7373"/>
    <w:rsid w:val="00FE1298"/>
    <w:rsid w:val="00FE2BA1"/>
    <w:rsid w:val="00FE2BA7"/>
    <w:rsid w:val="00FF210F"/>
    <w:rsid w:val="00FF3F51"/>
    <w:rsid w:val="00FF515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02FAD0"/>
  <w15:docId w15:val="{3542AFC7-8099-4014-BCE0-A97F12DC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GB"/>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unhideWhenUsed/>
    <w:rsid w:val="00BD4710"/>
    <w:rPr>
      <w:sz w:val="20"/>
      <w:szCs w:val="20"/>
    </w:rPr>
  </w:style>
  <w:style w:type="character" w:customStyle="1" w:styleId="CommentTextChar">
    <w:name w:val="Comment Text Char"/>
    <w:basedOn w:val="DefaultParagraphFont"/>
    <w:link w:val="CommentText"/>
    <w:uiPriority w:val="99"/>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Default">
    <w:name w:val="Default"/>
    <w:rsid w:val="00215422"/>
    <w:pPr>
      <w:autoSpaceDE w:val="0"/>
      <w:autoSpaceDN w:val="0"/>
      <w:adjustRightInd w:val="0"/>
    </w:pPr>
    <w:rPr>
      <w:rFonts w:ascii="Times New Roman" w:eastAsia="Times New Roman" w:hAnsi="Times New Roman" w:cs="Times New Roman"/>
      <w:color w:val="000000"/>
      <w:sz w:val="24"/>
      <w:szCs w:val="24"/>
      <w:lang w:val="en-AU" w:eastAsia="en-AU"/>
    </w:rPr>
  </w:style>
  <w:style w:type="paragraph" w:styleId="Revision">
    <w:name w:val="Revision"/>
    <w:hidden/>
    <w:uiPriority w:val="99"/>
    <w:semiHidden/>
    <w:rsid w:val="00E50419"/>
    <w:rPr>
      <w:rFonts w:asciiTheme="minorHAnsi" w:eastAsia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activity xmlns="dd642d15-923e-407e-91f9-d04cdeb0e0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8208A8ADC09D4A9B5E07B87855D26C" ma:contentTypeVersion="15" ma:contentTypeDescription="Create a new document." ma:contentTypeScope="" ma:versionID="6fb53f1302356ecc9c22f5de59b7fa0b">
  <xsd:schema xmlns:xsd="http://www.w3.org/2001/XMLSchema" xmlns:xs="http://www.w3.org/2001/XMLSchema" xmlns:p="http://schemas.microsoft.com/office/2006/metadata/properties" xmlns:ns3="dd642d15-923e-407e-91f9-d04cdeb0e0bc" xmlns:ns4="d5e2d563-6d20-4725-8143-dcd457b16b18" targetNamespace="http://schemas.microsoft.com/office/2006/metadata/properties" ma:root="true" ma:fieldsID="ba2975aa7e0d71248e9ce0dfd0bfaef9" ns3:_="" ns4:_="">
    <xsd:import namespace="dd642d15-923e-407e-91f9-d04cdeb0e0bc"/>
    <xsd:import namespace="d5e2d563-6d20-4725-8143-dcd457b16b1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SystemTags" minOccurs="0"/>
                <xsd:element ref="ns3:MediaServiceLocation"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42d15-923e-407e-91f9-d04cdeb0e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e2d563-6d20-4725-8143-dcd457b16b1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669FD-B420-4529-B23E-3ED2B7F1ED21}">
  <ds:schemaRefs>
    <ds:schemaRef ds:uri="http://schemas.openxmlformats.org/officeDocument/2006/bibliography"/>
  </ds:schemaRefs>
</ds:datastoreItem>
</file>

<file path=customXml/itemProps2.xml><?xml version="1.0" encoding="utf-8"?>
<ds:datastoreItem xmlns:ds="http://schemas.openxmlformats.org/officeDocument/2006/customXml" ds:itemID="{EBEC144D-4265-44FF-AF36-803541A0EBDA}">
  <ds:schemaRefs>
    <ds:schemaRef ds:uri="http://schemas.openxmlformats.org/package/2006/metadata/core-properties"/>
    <ds:schemaRef ds:uri="http://purl.org/dc/terms/"/>
    <ds:schemaRef ds:uri="http://www.w3.org/XML/1998/namespace"/>
    <ds:schemaRef ds:uri="http://purl.org/dc/dcmitype/"/>
    <ds:schemaRef ds:uri="http://purl.org/dc/elements/1.1/"/>
    <ds:schemaRef ds:uri="http://schemas.microsoft.com/office/2006/metadata/properties"/>
    <ds:schemaRef ds:uri="d5e2d563-6d20-4725-8143-dcd457b16b18"/>
    <ds:schemaRef ds:uri="http://schemas.microsoft.com/office/2006/documentManagement/types"/>
    <ds:schemaRef ds:uri="http://schemas.microsoft.com/office/infopath/2007/PartnerControls"/>
    <ds:schemaRef ds:uri="dd642d15-923e-407e-91f9-d04cdeb0e0bc"/>
  </ds:schemaRefs>
</ds:datastoreItem>
</file>

<file path=customXml/itemProps3.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4.xml><?xml version="1.0" encoding="utf-8"?>
<ds:datastoreItem xmlns:ds="http://schemas.openxmlformats.org/officeDocument/2006/customXml" ds:itemID="{50CF836A-BE5C-4705-AC59-BB39A6BE1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42d15-923e-407e-91f9-d04cdeb0e0bc"/>
    <ds:schemaRef ds:uri="d5e2d563-6d20-4725-8143-dcd457b16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1523</Words>
  <Characters>9642</Characters>
  <Application>Microsoft Office Word</Application>
  <DocSecurity>0</DocSecurity>
  <Lines>482</Lines>
  <Paragraphs>301</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Faye Reppas</dc:creator>
  <cp:lastModifiedBy>Illana Cashmore</cp:lastModifiedBy>
  <cp:revision>2</cp:revision>
  <cp:lastPrinted>2016-02-16T04:18:00Z</cp:lastPrinted>
  <dcterms:created xsi:type="dcterms:W3CDTF">2025-12-18T03:08:00Z</dcterms:created>
  <dcterms:modified xsi:type="dcterms:W3CDTF">2025-12-18T03:08:00Z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0x010100968208A8ADC09D4A9B5E07B87855D26C</vt:lpwstr>
  </property>
</Properties>
</file>