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176285">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5C42AB0A" w:rsidR="007A0059" w:rsidRPr="00074244" w:rsidRDefault="00176285" w:rsidP="007A0059">
            <w:pPr>
              <w:rPr>
                <w:rFonts w:ascii="Calibri" w:hAnsi="Calibri"/>
              </w:rPr>
            </w:pPr>
            <w:r>
              <w:rPr>
                <w:rFonts w:ascii="Calibri" w:hAnsi="Calibri"/>
              </w:rPr>
              <w:t>Occupational Therap</w:t>
            </w:r>
            <w:r w:rsidR="00D52147">
              <w:rPr>
                <w:rFonts w:ascii="Calibri" w:hAnsi="Calibri"/>
              </w:rPr>
              <w:t>ist</w:t>
            </w:r>
            <w:r w:rsidR="00C85397">
              <w:rPr>
                <w:rFonts w:ascii="Calibri" w:hAnsi="Calibri"/>
              </w:rPr>
              <w:t xml:space="preserve"> Grade 1 or 2</w:t>
            </w:r>
          </w:p>
        </w:tc>
      </w:tr>
      <w:tr w:rsidR="007A0059" w:rsidRPr="00074244" w14:paraId="6F74DFF2" w14:textId="77777777" w:rsidTr="00176285">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0E980980"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r w:rsidR="00C85397">
              <w:rPr>
                <w:rFonts w:ascii="Calibri" w:hAnsi="Calibri"/>
              </w:rPr>
              <w:t xml:space="preserve"> Acute and Rehabilitation Services</w:t>
            </w:r>
          </w:p>
        </w:tc>
      </w:tr>
      <w:tr w:rsidR="00D17B20" w:rsidRPr="00074244" w14:paraId="70F24677" w14:textId="77777777" w:rsidTr="00176285">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55C876A3" w:rsidR="00D17B20" w:rsidRPr="00074244" w:rsidRDefault="00C85397" w:rsidP="00176285">
            <w:pPr>
              <w:rPr>
                <w:rFonts w:ascii="Calibri" w:hAnsi="Calibri"/>
              </w:rPr>
            </w:pPr>
            <w:r>
              <w:rPr>
                <w:rFonts w:ascii="Calibri" w:hAnsi="Calibri"/>
              </w:rPr>
              <w:t>Allied Health Manager and/or Occupational Therapy Deputy Manager</w:t>
            </w:r>
          </w:p>
        </w:tc>
      </w:tr>
      <w:tr w:rsidR="007A0059" w:rsidRPr="00074244" w14:paraId="7933A80B" w14:textId="77777777" w:rsidTr="00176285">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3FB87A" w:rsidR="007A0059" w:rsidRPr="00074244" w:rsidRDefault="00466BFB" w:rsidP="007A0059">
            <w:pPr>
              <w:rPr>
                <w:rFonts w:ascii="Calibri" w:hAnsi="Calibri"/>
              </w:rPr>
            </w:pPr>
            <w:r w:rsidRPr="007C01C9">
              <w:rPr>
                <w:rFonts w:asciiTheme="majorHAnsi" w:hAnsiTheme="majorHAnsi"/>
              </w:rPr>
              <w:t xml:space="preserve">Epworth Healthcare </w:t>
            </w:r>
            <w:r w:rsidR="001758F6">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176285">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0ACCFD7B" w:rsidR="007A0059" w:rsidRPr="00074244" w:rsidRDefault="00176285" w:rsidP="007A0059">
            <w:pPr>
              <w:rPr>
                <w:rFonts w:ascii="Calibri" w:hAnsi="Calibri"/>
              </w:rPr>
            </w:pPr>
            <w:r>
              <w:rPr>
                <w:rFonts w:ascii="Calibri" w:hAnsi="Calibri"/>
              </w:rPr>
              <w:t>Epworth HealthCare Health Professionals Agreement</w:t>
            </w:r>
          </w:p>
        </w:tc>
      </w:tr>
      <w:tr w:rsidR="003A7BFF" w:rsidRPr="00074244" w14:paraId="2C6B5716" w14:textId="77777777" w:rsidTr="00176285">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176285">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7AB4ECDB" w:rsidR="003A7BFF" w:rsidRDefault="00C85397" w:rsidP="007A0059">
            <w:pPr>
              <w:rPr>
                <w:rFonts w:ascii="Calibri" w:hAnsi="Calibri"/>
              </w:rPr>
            </w:pPr>
            <w:r>
              <w:rPr>
                <w:rFonts w:ascii="Calibri" w:hAnsi="Calibri"/>
              </w:rPr>
              <w:t>Casual</w:t>
            </w:r>
          </w:p>
        </w:tc>
      </w:tr>
      <w:tr w:rsidR="007A0059" w:rsidRPr="00074244" w14:paraId="0C9BFDAC" w14:textId="77777777" w:rsidTr="00176285">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176285">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D47FEAE" w14:textId="77777777" w:rsidR="00176285" w:rsidRDefault="00176285" w:rsidP="00176285">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To provide optimal occupational therapy services and positive clinical outcomes to the patient ensuring long-term health and wellbeing that is consistent with Epworth HealthCare’s Vision and Values.  Working within the multidisciplinary team, provide effective clinical, educational and emotional support and holistic best practice care to the patient and family.  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lastRenderedPageBreak/>
              <w:t>Ensure optimal level of function and independence for all patients in the clinical caseload by appropriate assessments and treatments, provided in both individual and group sessions</w:t>
            </w:r>
          </w:p>
          <w:p w14:paraId="1B491999" w14:textId="19F1DB0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w:t>
            </w:r>
            <w:r w:rsidRPr="001005D3">
              <w:rPr>
                <w:rFonts w:asciiTheme="majorHAnsi" w:hAnsiTheme="majorHAnsi" w:cs="Arial"/>
              </w:rPr>
              <w:t>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5089929E"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e within the scope of registration of a</w:t>
            </w:r>
            <w:r w:rsidR="00C85397">
              <w:rPr>
                <w:rFonts w:asciiTheme="majorHAnsi" w:hAnsiTheme="majorHAnsi" w:cs="Arial"/>
              </w:rPr>
              <w:t>n Occupational 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lastRenderedPageBreak/>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lastRenderedPageBreak/>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Compliments recorded on </w:t>
            </w:r>
            <w:proofErr w:type="spellStart"/>
            <w:r>
              <w:rPr>
                <w:rFonts w:ascii="Calibri" w:hAnsi="Calibri"/>
              </w:rPr>
              <w:t>Riskman</w:t>
            </w:r>
            <w:proofErr w:type="spellEnd"/>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lastRenderedPageBreak/>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lastRenderedPageBreak/>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630B685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C85397">
              <w:rPr>
                <w:rFonts w:asciiTheme="majorHAnsi" w:hAnsiTheme="majorHAnsi" w:cs="Arial"/>
              </w:rPr>
              <w:t>Occupational Therapy week</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w:t>
            </w:r>
            <w:proofErr w:type="spellStart"/>
            <w:r w:rsidRPr="00D25B2F">
              <w:rPr>
                <w:rFonts w:ascii="Calibri" w:hAnsi="Calibri"/>
              </w:rPr>
              <w:t>RiskMan</w:t>
            </w:r>
            <w:proofErr w:type="spellEnd"/>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 xml:space="preserve">Incidents reported In </w:t>
            </w:r>
            <w:proofErr w:type="spellStart"/>
            <w:r>
              <w:rPr>
                <w:rFonts w:ascii="Calibri" w:hAnsi="Calibri"/>
              </w:rPr>
              <w:t>RiskMan</w:t>
            </w:r>
            <w:proofErr w:type="spellEnd"/>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176285">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176285">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7CDC9126"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Bachelor of Applied Science (Occupational Therapy) or equivalent as recognised by the World Federation of Occupational Therapy</w:t>
            </w:r>
          </w:p>
          <w:p w14:paraId="5464B419"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Current registration with the Occupational Therapy Board of Australia via the Australian Health Practitioner Regulation Agency (AHPRA)</w:t>
            </w:r>
          </w:p>
          <w:p w14:paraId="50212B5F" w14:textId="77777777" w:rsidR="007E5178" w:rsidRDefault="00176285" w:rsidP="00176285">
            <w:pPr>
              <w:pStyle w:val="ListParagraph"/>
              <w:numPr>
                <w:ilvl w:val="0"/>
                <w:numId w:val="4"/>
              </w:numPr>
              <w:spacing w:after="0"/>
              <w:ind w:left="459" w:hanging="357"/>
              <w:rPr>
                <w:rFonts w:ascii="Calibri" w:hAnsi="Calibri"/>
              </w:rPr>
            </w:pPr>
            <w:r w:rsidRPr="00176285">
              <w:rPr>
                <w:rFonts w:ascii="Calibri" w:hAnsi="Calibri"/>
              </w:rPr>
              <w:t>Holds a current full driver’s licence</w:t>
            </w:r>
          </w:p>
          <w:p w14:paraId="4A6E7516" w14:textId="365E0637" w:rsidR="00176285" w:rsidRPr="00176285" w:rsidRDefault="00176285" w:rsidP="00176285">
            <w:pPr>
              <w:pStyle w:val="ListParagraph"/>
              <w:spacing w:after="0"/>
              <w:ind w:left="459"/>
              <w:rPr>
                <w:rFonts w:ascii="Calibri" w:hAnsi="Calibri"/>
              </w:rPr>
            </w:pPr>
          </w:p>
        </w:tc>
      </w:tr>
      <w:tr w:rsidR="007E5178" w:rsidRPr="000A225B" w14:paraId="6C56C7F6" w14:textId="77777777" w:rsidTr="00176285">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176285">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52D29928"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An understanding of relevant assessments, monitoring and intervention</w:t>
            </w:r>
          </w:p>
          <w:p w14:paraId="744A8425"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Well-developed organisational and planning skills</w:t>
            </w:r>
          </w:p>
          <w:p w14:paraId="69BC7FDE"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Ability to interact and collaborate with all members of the multidisciplinary team</w:t>
            </w:r>
          </w:p>
          <w:p w14:paraId="7F824E5F"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Good verbal and written communication and presentation skills</w:t>
            </w:r>
          </w:p>
          <w:p w14:paraId="450593D7"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Innovative, proactive and creative attitude to problem solving</w:t>
            </w:r>
          </w:p>
          <w:p w14:paraId="0205665E"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Excellent computer literacy including MS Office Word and Excel</w:t>
            </w:r>
          </w:p>
          <w:p w14:paraId="2434CDA9"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Knowledge and understanding of the National Standards and ACHS Accreditation Standards</w:t>
            </w:r>
          </w:p>
          <w:p w14:paraId="18C29801" w14:textId="77777777" w:rsidR="00176285" w:rsidRPr="00DB4BC5" w:rsidRDefault="00176285" w:rsidP="00176285">
            <w:pPr>
              <w:pStyle w:val="ListParagraph"/>
              <w:numPr>
                <w:ilvl w:val="0"/>
                <w:numId w:val="4"/>
              </w:numPr>
              <w:spacing w:after="0"/>
              <w:ind w:left="459" w:hanging="357"/>
              <w:rPr>
                <w:rFonts w:ascii="Calibri" w:hAnsi="Calibri"/>
              </w:rPr>
            </w:pPr>
            <w:r>
              <w:rPr>
                <w:rFonts w:ascii="Calibri" w:hAnsi="Calibri"/>
              </w:rPr>
              <w:t>Demonstrate customer service focus in service provision and evaluation</w:t>
            </w:r>
          </w:p>
          <w:p w14:paraId="59573F0E" w14:textId="77777777" w:rsidR="00176285" w:rsidRDefault="00176285" w:rsidP="00DB4BC5">
            <w:pPr>
              <w:rPr>
                <w:rFonts w:ascii="Calibri" w:hAnsi="Calibri"/>
                <w:b/>
              </w:rPr>
            </w:pPr>
          </w:p>
          <w:p w14:paraId="2925FEB5" w14:textId="7C4E0D0A"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lastRenderedPageBreak/>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176285">
        <w:tc>
          <w:tcPr>
            <w:tcW w:w="2014" w:type="dxa"/>
          </w:tcPr>
          <w:p w14:paraId="18B268E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366240E8" w14:textId="77777777" w:rsidR="00176285" w:rsidRPr="00A00DB4" w:rsidRDefault="00176285" w:rsidP="00176285">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05955F05" w:rsidR="00020BE0" w:rsidRPr="00020BE0" w:rsidRDefault="001758F6" w:rsidP="00020BE0">
            <w:pPr>
              <w:rPr>
                <w:rFonts w:ascii="Calibri" w:hAnsi="Calibri"/>
              </w:rPr>
            </w:pPr>
            <w:r>
              <w:rPr>
                <w:rFonts w:ascii="Calibri" w:hAnsi="Calibri"/>
              </w:rPr>
              <w:t>August 2023</w:t>
            </w:r>
          </w:p>
        </w:tc>
        <w:tc>
          <w:tcPr>
            <w:tcW w:w="3737" w:type="dxa"/>
          </w:tcPr>
          <w:p w14:paraId="5A8D11A5" w14:textId="77777777" w:rsidR="00020BE0" w:rsidRPr="00020BE0" w:rsidRDefault="0099387D" w:rsidP="007A175A">
            <w:pPr>
              <w:rPr>
                <w:rFonts w:ascii="Calibri" w:hAnsi="Calibri"/>
              </w:rPr>
            </w:pPr>
            <w:r>
              <w:rPr>
                <w:rFonts w:ascii="Calibri" w:hAnsi="Calibri"/>
                <w:color w:val="000000" w:themeColor="text1"/>
              </w:rPr>
              <w:t xml:space="preserve">Human Resources &amp; </w:t>
            </w:r>
            <w:r w:rsidR="007A175A">
              <w:rPr>
                <w:rFonts w:ascii="Calibri" w:hAnsi="Calibri"/>
                <w:color w:val="000000" w:themeColor="text1"/>
              </w:rPr>
              <w:t xml:space="preserve">Allied Health </w:t>
            </w:r>
            <w:r w:rsidRPr="000A5289">
              <w:rPr>
                <w:rFonts w:ascii="Calibri" w:hAnsi="Calibri"/>
                <w:color w:val="000000" w:themeColor="text1"/>
              </w:rPr>
              <w:t>Manager</w:t>
            </w:r>
            <w:r w:rsidR="007A175A">
              <w:rPr>
                <w:rFonts w:ascii="Calibri" w:hAnsi="Calibri"/>
                <w:color w:val="000000" w:themeColor="text1"/>
              </w:rPr>
              <w:t>s</w:t>
            </w:r>
            <w:r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lastRenderedPageBreak/>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B415" w14:textId="77777777" w:rsidR="001A0668" w:rsidRDefault="001A0668" w:rsidP="007A0059">
      <w:pPr>
        <w:spacing w:after="0"/>
      </w:pPr>
      <w:r>
        <w:separator/>
      </w:r>
    </w:p>
  </w:endnote>
  <w:endnote w:type="continuationSeparator" w:id="0">
    <w:p w14:paraId="4BDE1F5E" w14:textId="77777777" w:rsidR="001A0668" w:rsidRDefault="001A066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A6A1" w14:textId="77777777" w:rsidR="001A0668" w:rsidRDefault="001A0668" w:rsidP="007A0059">
      <w:pPr>
        <w:spacing w:after="0"/>
      </w:pPr>
      <w:r>
        <w:separator/>
      </w:r>
    </w:p>
  </w:footnote>
  <w:footnote w:type="continuationSeparator" w:id="0">
    <w:p w14:paraId="56DA8291" w14:textId="77777777" w:rsidR="001A0668" w:rsidRDefault="001A066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D3E7E"/>
    <w:multiLevelType w:val="hybridMultilevel"/>
    <w:tmpl w:val="72FA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195465618">
    <w:abstractNumId w:val="13"/>
  </w:num>
  <w:num w:numId="2" w16cid:durableId="7605645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269944">
    <w:abstractNumId w:val="0"/>
  </w:num>
  <w:num w:numId="4" w16cid:durableId="91896289">
    <w:abstractNumId w:val="11"/>
  </w:num>
  <w:num w:numId="5" w16cid:durableId="726495521">
    <w:abstractNumId w:val="19"/>
  </w:num>
  <w:num w:numId="6" w16cid:durableId="675033301">
    <w:abstractNumId w:val="14"/>
  </w:num>
  <w:num w:numId="7" w16cid:durableId="774058395">
    <w:abstractNumId w:val="4"/>
  </w:num>
  <w:num w:numId="8" w16cid:durableId="1055620579">
    <w:abstractNumId w:val="18"/>
  </w:num>
  <w:num w:numId="9" w16cid:durableId="705175801">
    <w:abstractNumId w:val="1"/>
  </w:num>
  <w:num w:numId="10" w16cid:durableId="2009283478">
    <w:abstractNumId w:val="10"/>
  </w:num>
  <w:num w:numId="11" w16cid:durableId="1504273881">
    <w:abstractNumId w:val="2"/>
  </w:num>
  <w:num w:numId="12" w16cid:durableId="1317493362">
    <w:abstractNumId w:val="7"/>
  </w:num>
  <w:num w:numId="13" w16cid:durableId="978609624">
    <w:abstractNumId w:val="5"/>
  </w:num>
  <w:num w:numId="14" w16cid:durableId="1585603052">
    <w:abstractNumId w:val="3"/>
  </w:num>
  <w:num w:numId="15" w16cid:durableId="892152647">
    <w:abstractNumId w:val="9"/>
  </w:num>
  <w:num w:numId="16" w16cid:durableId="1868174197">
    <w:abstractNumId w:val="21"/>
  </w:num>
  <w:num w:numId="17" w16cid:durableId="553124893">
    <w:abstractNumId w:val="20"/>
  </w:num>
  <w:num w:numId="18" w16cid:durableId="2037539923">
    <w:abstractNumId w:val="15"/>
  </w:num>
  <w:num w:numId="19" w16cid:durableId="1611549608">
    <w:abstractNumId w:val="6"/>
  </w:num>
  <w:num w:numId="20" w16cid:durableId="1553885170">
    <w:abstractNumId w:val="16"/>
  </w:num>
  <w:num w:numId="21" w16cid:durableId="721564296">
    <w:abstractNumId w:val="17"/>
  </w:num>
  <w:num w:numId="22" w16cid:durableId="262609692">
    <w:abstractNumId w:val="10"/>
  </w:num>
  <w:num w:numId="23" w16cid:durableId="306863149">
    <w:abstractNumId w:val="2"/>
  </w:num>
  <w:num w:numId="24" w16cid:durableId="102115554">
    <w:abstractNumId w:val="2"/>
  </w:num>
  <w:num w:numId="25" w16cid:durableId="969088908">
    <w:abstractNumId w:val="3"/>
  </w:num>
  <w:num w:numId="26" w16cid:durableId="210192629">
    <w:abstractNumId w:val="11"/>
  </w:num>
  <w:num w:numId="27" w16cid:durableId="1501120799">
    <w:abstractNumId w:val="2"/>
  </w:num>
  <w:num w:numId="28" w16cid:durableId="123816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B79DF"/>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758F6"/>
    <w:rsid w:val="00176285"/>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4CAC"/>
    <w:rsid w:val="002F3828"/>
    <w:rsid w:val="003068DB"/>
    <w:rsid w:val="003170F1"/>
    <w:rsid w:val="00331352"/>
    <w:rsid w:val="00331C6A"/>
    <w:rsid w:val="0036118D"/>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18D7"/>
    <w:rsid w:val="004E2D1F"/>
    <w:rsid w:val="004E6BD0"/>
    <w:rsid w:val="00527971"/>
    <w:rsid w:val="00543905"/>
    <w:rsid w:val="00543DC8"/>
    <w:rsid w:val="005679A8"/>
    <w:rsid w:val="00572129"/>
    <w:rsid w:val="0057627E"/>
    <w:rsid w:val="005844FB"/>
    <w:rsid w:val="00591E01"/>
    <w:rsid w:val="0059361C"/>
    <w:rsid w:val="00593B52"/>
    <w:rsid w:val="00597A31"/>
    <w:rsid w:val="005A5E23"/>
    <w:rsid w:val="005B0C8E"/>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18C"/>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6E0B"/>
    <w:rsid w:val="00C82962"/>
    <w:rsid w:val="00C85397"/>
    <w:rsid w:val="00C95E11"/>
    <w:rsid w:val="00C97B77"/>
    <w:rsid w:val="00CB75F5"/>
    <w:rsid w:val="00CC57E7"/>
    <w:rsid w:val="00CD127A"/>
    <w:rsid w:val="00CE59E7"/>
    <w:rsid w:val="00CF4A19"/>
    <w:rsid w:val="00CF52AA"/>
    <w:rsid w:val="00D01014"/>
    <w:rsid w:val="00D070B9"/>
    <w:rsid w:val="00D17B20"/>
    <w:rsid w:val="00D40507"/>
    <w:rsid w:val="00D43068"/>
    <w:rsid w:val="00D4746C"/>
    <w:rsid w:val="00D51661"/>
    <w:rsid w:val="00D51BEF"/>
    <w:rsid w:val="00D52147"/>
    <w:rsid w:val="00D52F8D"/>
    <w:rsid w:val="00D56699"/>
    <w:rsid w:val="00D57C07"/>
    <w:rsid w:val="00D70F71"/>
    <w:rsid w:val="00D84A43"/>
    <w:rsid w:val="00D85A0A"/>
    <w:rsid w:val="00DA2806"/>
    <w:rsid w:val="00DA60D1"/>
    <w:rsid w:val="00DB4BC5"/>
    <w:rsid w:val="00DB4E5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74FC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1DFE2-9F88-4C6B-B365-52123A59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1896</Words>
  <Characters>10697</Characters>
  <Application>Microsoft Office Word</Application>
  <DocSecurity>0</DocSecurity>
  <Lines>629</Lines>
  <Paragraphs>349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Steph Banks-Smith</cp:lastModifiedBy>
  <cp:revision>2</cp:revision>
  <cp:lastPrinted>2020-11-19T21:12:00Z</cp:lastPrinted>
  <dcterms:created xsi:type="dcterms:W3CDTF">2025-11-10T23:20:00Z</dcterms:created>
  <dcterms:modified xsi:type="dcterms:W3CDTF">2025-11-10T23:20:00Z</dcterms:modified>
</cp:coreProperties>
</file>