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10C09"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5117"/>
        <w:gridCol w:w="5118"/>
      </w:tblGrid>
      <w:tr w:rsidR="007A0059" w:rsidRPr="00074244" w14:paraId="5FED88FA" w14:textId="77777777" w:rsidTr="009D3FD7">
        <w:tc>
          <w:tcPr>
            <w:tcW w:w="4111" w:type="dxa"/>
          </w:tcPr>
          <w:p w14:paraId="04E7A704" w14:textId="77777777" w:rsidR="007A0059" w:rsidRPr="00BD7DE1" w:rsidRDefault="007A0059" w:rsidP="007A0059">
            <w:pPr>
              <w:rPr>
                <w:rFonts w:ascii="Calibri" w:hAnsi="Calibri"/>
                <w:b/>
              </w:rPr>
            </w:pPr>
            <w:r w:rsidRPr="00BD7DE1">
              <w:rPr>
                <w:rFonts w:ascii="Calibri" w:hAnsi="Calibri"/>
                <w:b/>
              </w:rPr>
              <w:t>Position Title:</w:t>
            </w:r>
          </w:p>
        </w:tc>
        <w:tc>
          <w:tcPr>
            <w:tcW w:w="10235" w:type="dxa"/>
            <w:gridSpan w:val="2"/>
          </w:tcPr>
          <w:p w14:paraId="45FEED97" w14:textId="20F992C0" w:rsidR="007A0059" w:rsidRPr="00074244" w:rsidRDefault="005261EC" w:rsidP="007A0059">
            <w:pPr>
              <w:rPr>
                <w:rFonts w:ascii="Calibri" w:hAnsi="Calibri"/>
              </w:rPr>
            </w:pPr>
            <w:r>
              <w:rPr>
                <w:rFonts w:ascii="Calibri" w:hAnsi="Calibri"/>
              </w:rPr>
              <w:t>Food</w:t>
            </w:r>
            <w:r w:rsidR="00C86F90">
              <w:rPr>
                <w:rFonts w:ascii="Calibri" w:hAnsi="Calibri"/>
              </w:rPr>
              <w:t xml:space="preserve"> Services Supervisor </w:t>
            </w:r>
          </w:p>
        </w:tc>
      </w:tr>
      <w:tr w:rsidR="007A0059" w:rsidRPr="00074244" w14:paraId="0D496116" w14:textId="77777777" w:rsidTr="009D3FD7">
        <w:tc>
          <w:tcPr>
            <w:tcW w:w="4111" w:type="dxa"/>
          </w:tcPr>
          <w:p w14:paraId="36ACD7D5"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gridSpan w:val="2"/>
          </w:tcPr>
          <w:p w14:paraId="1FE0C745" w14:textId="042197C4" w:rsidR="007A0059" w:rsidRPr="00074244" w:rsidRDefault="00C86F90" w:rsidP="007A0059">
            <w:pPr>
              <w:rPr>
                <w:rFonts w:ascii="Calibri" w:hAnsi="Calibri"/>
              </w:rPr>
            </w:pPr>
            <w:r>
              <w:rPr>
                <w:rFonts w:ascii="Calibri" w:hAnsi="Calibri"/>
              </w:rPr>
              <w:t xml:space="preserve">Hospitality </w:t>
            </w:r>
            <w:r w:rsidR="00BF6086">
              <w:rPr>
                <w:rFonts w:ascii="Calibri" w:hAnsi="Calibri"/>
              </w:rPr>
              <w:t xml:space="preserve">Support </w:t>
            </w:r>
            <w:r>
              <w:rPr>
                <w:rFonts w:ascii="Calibri" w:hAnsi="Calibri"/>
              </w:rPr>
              <w:t xml:space="preserve">Services </w:t>
            </w:r>
          </w:p>
        </w:tc>
      </w:tr>
      <w:tr w:rsidR="007A0059" w:rsidRPr="00074244" w14:paraId="64E9BE8A" w14:textId="77777777" w:rsidTr="009D3FD7">
        <w:tc>
          <w:tcPr>
            <w:tcW w:w="4111" w:type="dxa"/>
          </w:tcPr>
          <w:p w14:paraId="531E3340"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gridSpan w:val="2"/>
          </w:tcPr>
          <w:p w14:paraId="48A1092C" w14:textId="77777777" w:rsidR="007A0059" w:rsidRPr="00074244" w:rsidRDefault="00C86F90" w:rsidP="007A0059">
            <w:pPr>
              <w:rPr>
                <w:rFonts w:ascii="Calibri" w:hAnsi="Calibri"/>
              </w:rPr>
            </w:pPr>
            <w:r>
              <w:rPr>
                <w:rFonts w:ascii="Calibri" w:hAnsi="Calibri"/>
              </w:rPr>
              <w:t>Hospitality Services Operations Manager</w:t>
            </w:r>
          </w:p>
        </w:tc>
      </w:tr>
      <w:tr w:rsidR="007A0059" w:rsidRPr="00074244" w14:paraId="4D2FEA9B" w14:textId="77777777" w:rsidTr="00C91AA9">
        <w:tc>
          <w:tcPr>
            <w:tcW w:w="4111" w:type="dxa"/>
          </w:tcPr>
          <w:p w14:paraId="763FA100"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gridSpan w:val="2"/>
            <w:vAlign w:val="center"/>
          </w:tcPr>
          <w:p w14:paraId="02107A49" w14:textId="77777777" w:rsidR="007A0059" w:rsidRPr="00074244" w:rsidRDefault="00F62F8A" w:rsidP="00C91AA9">
            <w:pPr>
              <w:rPr>
                <w:rFonts w:ascii="Calibri" w:hAnsi="Calibri"/>
              </w:rPr>
            </w:pPr>
            <w:r>
              <w:rPr>
                <w:rFonts w:ascii="Calibri" w:hAnsi="Calibri"/>
              </w:rPr>
              <w:t>EBA</w:t>
            </w:r>
          </w:p>
        </w:tc>
      </w:tr>
      <w:tr w:rsidR="007A0059" w:rsidRPr="00074244" w14:paraId="139C1B0F" w14:textId="77777777" w:rsidTr="009D3FD7">
        <w:tc>
          <w:tcPr>
            <w:tcW w:w="4111" w:type="dxa"/>
          </w:tcPr>
          <w:p w14:paraId="42481CF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gridSpan w:val="2"/>
          </w:tcPr>
          <w:p w14:paraId="638C2CB6" w14:textId="77777777" w:rsidR="007A0059" w:rsidRPr="00074244" w:rsidRDefault="007A0059" w:rsidP="007A0059">
            <w:pPr>
              <w:rPr>
                <w:rFonts w:ascii="Calibri" w:hAnsi="Calibri"/>
              </w:rPr>
            </w:pPr>
          </w:p>
        </w:tc>
      </w:tr>
      <w:tr w:rsidR="003A7BFF" w:rsidRPr="00074244" w14:paraId="0D6C6CF5" w14:textId="77777777" w:rsidTr="009D3FD7">
        <w:tc>
          <w:tcPr>
            <w:tcW w:w="4111" w:type="dxa"/>
          </w:tcPr>
          <w:p w14:paraId="66C6D93A" w14:textId="77777777" w:rsidR="003A7BFF" w:rsidRPr="00E13B7E" w:rsidRDefault="003A7BFF" w:rsidP="00E13B7E">
            <w:pPr>
              <w:spacing w:after="0"/>
              <w:rPr>
                <w:rFonts w:ascii="Calibri" w:hAnsi="Calibri"/>
                <w:b/>
              </w:rPr>
            </w:pPr>
            <w:r>
              <w:rPr>
                <w:rFonts w:ascii="Calibri" w:hAnsi="Calibri"/>
                <w:b/>
              </w:rPr>
              <w:t>Location:</w:t>
            </w:r>
          </w:p>
        </w:tc>
        <w:tc>
          <w:tcPr>
            <w:tcW w:w="10235" w:type="dxa"/>
            <w:gridSpan w:val="2"/>
          </w:tcPr>
          <w:p w14:paraId="75886A8C" w14:textId="7900BD28" w:rsidR="003A7BFF" w:rsidRDefault="005261EC" w:rsidP="007A0059">
            <w:pPr>
              <w:rPr>
                <w:rFonts w:ascii="Calibri" w:hAnsi="Calibri"/>
              </w:rPr>
            </w:pPr>
            <w:r>
              <w:rPr>
                <w:rFonts w:ascii="Calibri" w:hAnsi="Calibri"/>
              </w:rPr>
              <w:t xml:space="preserve">Box Hill Eastern </w:t>
            </w:r>
          </w:p>
        </w:tc>
      </w:tr>
      <w:tr w:rsidR="003A7BFF" w:rsidRPr="00074244" w14:paraId="6A18D151" w14:textId="77777777" w:rsidTr="009D3FD7">
        <w:tc>
          <w:tcPr>
            <w:tcW w:w="4111" w:type="dxa"/>
          </w:tcPr>
          <w:p w14:paraId="139C9C4B"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gridSpan w:val="2"/>
          </w:tcPr>
          <w:p w14:paraId="7A249FF1" w14:textId="77777777" w:rsidR="003A7BFF" w:rsidRDefault="00C86F90" w:rsidP="007A0059">
            <w:pPr>
              <w:rPr>
                <w:rFonts w:ascii="Calibri" w:hAnsi="Calibri"/>
              </w:rPr>
            </w:pPr>
            <w:r>
              <w:rPr>
                <w:rFonts w:ascii="Calibri" w:hAnsi="Calibri"/>
              </w:rPr>
              <w:t xml:space="preserve">Full Time </w:t>
            </w:r>
          </w:p>
        </w:tc>
      </w:tr>
      <w:tr w:rsidR="007A0059" w:rsidRPr="00074244" w14:paraId="46012244" w14:textId="77777777" w:rsidTr="009D3FD7">
        <w:tc>
          <w:tcPr>
            <w:tcW w:w="4111" w:type="dxa"/>
          </w:tcPr>
          <w:p w14:paraId="5522F880" w14:textId="77777777" w:rsidR="00E13B7E" w:rsidRDefault="007A0059" w:rsidP="00E13B7E">
            <w:pPr>
              <w:spacing w:after="0"/>
              <w:rPr>
                <w:rFonts w:ascii="Calibri" w:hAnsi="Calibri"/>
                <w:b/>
              </w:rPr>
            </w:pPr>
            <w:r w:rsidRPr="00E13B7E">
              <w:rPr>
                <w:rFonts w:ascii="Calibri" w:hAnsi="Calibri"/>
                <w:b/>
              </w:rPr>
              <w:t xml:space="preserve">Resource Management </w:t>
            </w:r>
          </w:p>
          <w:p w14:paraId="39A42BC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6A31477D"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F90757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gridSpan w:val="2"/>
          </w:tcPr>
          <w:p w14:paraId="63F6C452" w14:textId="77777777" w:rsidR="007A0059" w:rsidRDefault="007A0059" w:rsidP="007A0059">
            <w:pPr>
              <w:rPr>
                <w:rFonts w:ascii="Calibri" w:hAnsi="Calibri"/>
              </w:rPr>
            </w:pPr>
          </w:p>
          <w:p w14:paraId="0CD66E43" w14:textId="30495ADE" w:rsidR="00E13B7E" w:rsidRDefault="005261EC" w:rsidP="007A0059">
            <w:pPr>
              <w:rPr>
                <w:rFonts w:ascii="Calibri" w:hAnsi="Calibri"/>
              </w:rPr>
            </w:pPr>
            <w:r>
              <w:rPr>
                <w:rFonts w:ascii="Calibri" w:hAnsi="Calibri"/>
              </w:rPr>
              <w:t>Up to 10 staff per shift</w:t>
            </w:r>
          </w:p>
          <w:p w14:paraId="1950A61B" w14:textId="6EA5D75F" w:rsidR="00E13B7E" w:rsidRPr="00074244" w:rsidRDefault="005261EC" w:rsidP="007A0059">
            <w:pPr>
              <w:rPr>
                <w:rFonts w:ascii="Calibri" w:hAnsi="Calibri"/>
              </w:rPr>
            </w:pPr>
            <w:r>
              <w:rPr>
                <w:rFonts w:ascii="Calibri" w:hAnsi="Calibri"/>
              </w:rPr>
              <w:t>As discussed (labour hours based on activity)</w:t>
            </w:r>
          </w:p>
        </w:tc>
      </w:tr>
      <w:tr w:rsidR="00C86F90" w:rsidRPr="00074244" w14:paraId="6D889DD3" w14:textId="77777777" w:rsidTr="002F4FD6">
        <w:trPr>
          <w:trHeight w:val="1768"/>
        </w:trPr>
        <w:tc>
          <w:tcPr>
            <w:tcW w:w="4111" w:type="dxa"/>
          </w:tcPr>
          <w:p w14:paraId="348C56FB" w14:textId="77777777" w:rsidR="00C86F90" w:rsidRPr="00BD7DE1" w:rsidRDefault="00C86F90" w:rsidP="00BD7DE1">
            <w:pPr>
              <w:rPr>
                <w:rFonts w:ascii="Calibri" w:hAnsi="Calibri"/>
                <w:b/>
              </w:rPr>
            </w:pPr>
            <w:r>
              <w:rPr>
                <w:rFonts w:ascii="Calibri" w:hAnsi="Calibri"/>
                <w:b/>
              </w:rPr>
              <w:t xml:space="preserve">Key Relationships - </w:t>
            </w:r>
            <w:r w:rsidRPr="00BD7DE1">
              <w:rPr>
                <w:rFonts w:ascii="Calibri" w:hAnsi="Calibri"/>
                <w:b/>
              </w:rPr>
              <w:t>internal and external</w:t>
            </w:r>
          </w:p>
        </w:tc>
        <w:tc>
          <w:tcPr>
            <w:tcW w:w="5117" w:type="dxa"/>
          </w:tcPr>
          <w:p w14:paraId="06F1B194" w14:textId="2F07266F" w:rsidR="00C86F90" w:rsidRDefault="00C86F90" w:rsidP="002F4FD6">
            <w:pPr>
              <w:spacing w:after="0"/>
              <w:rPr>
                <w:rFonts w:ascii="Calibri" w:hAnsi="Calibri"/>
              </w:rPr>
            </w:pPr>
            <w:r>
              <w:rPr>
                <w:rFonts w:ascii="Calibri" w:hAnsi="Calibri"/>
              </w:rPr>
              <w:t>Hospitality Services Operations Manag</w:t>
            </w:r>
            <w:r w:rsidR="005261EC">
              <w:rPr>
                <w:rFonts w:ascii="Calibri" w:hAnsi="Calibri"/>
              </w:rPr>
              <w:t>er</w:t>
            </w:r>
          </w:p>
          <w:p w14:paraId="405A407F" w14:textId="63576554" w:rsidR="005261EC" w:rsidRDefault="005261EC" w:rsidP="002F4FD6">
            <w:pPr>
              <w:spacing w:after="0"/>
              <w:rPr>
                <w:rFonts w:ascii="Calibri" w:hAnsi="Calibri"/>
              </w:rPr>
            </w:pPr>
            <w:r>
              <w:rPr>
                <w:rFonts w:ascii="Calibri" w:hAnsi="Calibri"/>
              </w:rPr>
              <w:t>Head Chef, Sous Chef and Cooks</w:t>
            </w:r>
          </w:p>
          <w:p w14:paraId="5C259B5C" w14:textId="77777777" w:rsidR="002F4FD6" w:rsidRDefault="00C86F90" w:rsidP="002F4FD6">
            <w:pPr>
              <w:spacing w:after="0"/>
              <w:rPr>
                <w:rFonts w:ascii="Calibri" w:hAnsi="Calibri"/>
              </w:rPr>
            </w:pPr>
            <w:r>
              <w:rPr>
                <w:rFonts w:ascii="Calibri" w:hAnsi="Calibri"/>
              </w:rPr>
              <w:t xml:space="preserve">Hospitality Services Team Members </w:t>
            </w:r>
          </w:p>
          <w:p w14:paraId="6C82D78B" w14:textId="77777777" w:rsidR="00C86F90" w:rsidRDefault="00C86F90" w:rsidP="002F4FD6">
            <w:pPr>
              <w:spacing w:after="0"/>
              <w:rPr>
                <w:rFonts w:ascii="Calibri" w:hAnsi="Calibri"/>
              </w:rPr>
            </w:pPr>
            <w:r>
              <w:rPr>
                <w:rFonts w:ascii="Calibri" w:hAnsi="Calibri"/>
              </w:rPr>
              <w:t>Group Hospitality Quality Projects &amp; Contracts Manager</w:t>
            </w:r>
          </w:p>
          <w:p w14:paraId="0E57DB21" w14:textId="32FF771A" w:rsidR="00BF6086" w:rsidRDefault="00BF6086" w:rsidP="002F4FD6">
            <w:pPr>
              <w:spacing w:after="0"/>
              <w:rPr>
                <w:rFonts w:ascii="Calibri" w:hAnsi="Calibri"/>
              </w:rPr>
            </w:pPr>
            <w:r>
              <w:rPr>
                <w:rFonts w:ascii="Calibri" w:hAnsi="Calibri"/>
              </w:rPr>
              <w:t xml:space="preserve">Group Director of Hospitality Services  </w:t>
            </w:r>
          </w:p>
        </w:tc>
        <w:tc>
          <w:tcPr>
            <w:tcW w:w="5118" w:type="dxa"/>
          </w:tcPr>
          <w:p w14:paraId="5B7E2A03" w14:textId="77777777" w:rsidR="00EF58BC" w:rsidRDefault="00EF58BC" w:rsidP="00EF58BC">
            <w:pPr>
              <w:spacing w:after="0"/>
              <w:rPr>
                <w:rFonts w:ascii="Calibri" w:hAnsi="Calibri"/>
              </w:rPr>
            </w:pPr>
            <w:r>
              <w:rPr>
                <w:rFonts w:ascii="Calibri" w:hAnsi="Calibri"/>
              </w:rPr>
              <w:t xml:space="preserve">NUMs and Department Managers </w:t>
            </w:r>
          </w:p>
          <w:p w14:paraId="121E8CF2" w14:textId="77777777" w:rsidR="00C86F90" w:rsidRDefault="00C86F90" w:rsidP="00EF58BC">
            <w:pPr>
              <w:spacing w:after="0"/>
              <w:rPr>
                <w:rFonts w:ascii="Calibri" w:hAnsi="Calibri"/>
              </w:rPr>
            </w:pPr>
            <w:r>
              <w:rPr>
                <w:rFonts w:ascii="Calibri" w:hAnsi="Calibri"/>
              </w:rPr>
              <w:t>Infection Control Team</w:t>
            </w:r>
          </w:p>
          <w:p w14:paraId="3911E599" w14:textId="77777777" w:rsidR="00C86F90" w:rsidRDefault="00C86F90" w:rsidP="00EF58BC">
            <w:pPr>
              <w:spacing w:after="0"/>
              <w:rPr>
                <w:rFonts w:ascii="Calibri" w:hAnsi="Calibri"/>
              </w:rPr>
            </w:pPr>
            <w:r>
              <w:rPr>
                <w:rFonts w:ascii="Calibri" w:hAnsi="Calibri"/>
              </w:rPr>
              <w:t xml:space="preserve">Allied Health Team </w:t>
            </w:r>
          </w:p>
          <w:p w14:paraId="7EA1F592" w14:textId="77777777" w:rsidR="00C86F90" w:rsidRDefault="00C86F90" w:rsidP="00EF58BC">
            <w:pPr>
              <w:spacing w:after="0"/>
              <w:rPr>
                <w:rFonts w:ascii="Calibri" w:hAnsi="Calibri"/>
              </w:rPr>
            </w:pPr>
            <w:r>
              <w:rPr>
                <w:rFonts w:ascii="Calibri" w:hAnsi="Calibri"/>
              </w:rPr>
              <w:t>Patients, inclusive of family members &amp; visitors</w:t>
            </w:r>
          </w:p>
          <w:p w14:paraId="2656DDD3" w14:textId="77777777" w:rsidR="00C86F90" w:rsidRPr="00074244" w:rsidRDefault="00C86F90" w:rsidP="00EF58BC">
            <w:pPr>
              <w:rPr>
                <w:rFonts w:ascii="Calibri" w:hAnsi="Calibri"/>
              </w:rPr>
            </w:pPr>
            <w:r>
              <w:rPr>
                <w:rFonts w:ascii="Calibri" w:hAnsi="Calibri"/>
              </w:rPr>
              <w:t>Key Contractors &amp; Suppliers</w:t>
            </w:r>
          </w:p>
        </w:tc>
      </w:tr>
    </w:tbl>
    <w:p w14:paraId="2D1B8E02"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15239B00"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1FE124A"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B1058B4"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1D27D798"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C86B2C5" w14:textId="77777777" w:rsidR="00EF58BC"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7684ED28" w14:textId="77777777" w:rsidR="00952C05" w:rsidRPr="00EF58BC" w:rsidRDefault="006B135D" w:rsidP="00EF58BC">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w:t>
      </w:r>
      <w:r w:rsidR="00EF58BC">
        <w:rPr>
          <w:rFonts w:ascii="Calibri" w:hAnsi="Calibri" w:cs="Arial"/>
          <w:sz w:val="22"/>
          <w:szCs w:val="22"/>
          <w:lang w:val="en-US"/>
        </w:rPr>
        <w:t>y.</w:t>
      </w:r>
    </w:p>
    <w:p w14:paraId="648AFD35"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320C6D3" w14:textId="77777777" w:rsidR="001A3FCF" w:rsidRDefault="00952C05" w:rsidP="00E90FBD">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3CC8ED38" wp14:editId="034149ED">
            <wp:extent cx="3759200" cy="3721100"/>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r="12060" b="25913"/>
                    <a:stretch/>
                  </pic:blipFill>
                  <pic:spPr bwMode="auto">
                    <a:xfrm>
                      <a:off x="0" y="0"/>
                      <a:ext cx="3764562" cy="3726408"/>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36231462" w14:textId="77777777" w:rsidTr="008B288F">
        <w:trPr>
          <w:trHeight w:val="204"/>
        </w:trPr>
        <w:tc>
          <w:tcPr>
            <w:tcW w:w="5000" w:type="pct"/>
            <w:tcBorders>
              <w:bottom w:val="single" w:sz="4" w:space="0" w:color="auto"/>
            </w:tcBorders>
            <w:shd w:val="clear" w:color="auto" w:fill="D9D9D9" w:themeFill="background1" w:themeFillShade="D9"/>
          </w:tcPr>
          <w:p w14:paraId="5B786E0F"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5E8F508A" w14:textId="77777777" w:rsidTr="008B288F">
        <w:trPr>
          <w:trHeight w:val="398"/>
        </w:trPr>
        <w:tc>
          <w:tcPr>
            <w:tcW w:w="5000" w:type="pct"/>
            <w:tcBorders>
              <w:top w:val="single" w:sz="4" w:space="0" w:color="auto"/>
              <w:bottom w:val="single" w:sz="4" w:space="0" w:color="auto"/>
            </w:tcBorders>
          </w:tcPr>
          <w:p w14:paraId="7AD1D2C2"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2F16A513" w14:textId="77777777" w:rsidTr="008B288F">
        <w:trPr>
          <w:trHeight w:val="150"/>
        </w:trPr>
        <w:tc>
          <w:tcPr>
            <w:tcW w:w="5000" w:type="pct"/>
            <w:tcBorders>
              <w:top w:val="single" w:sz="4" w:space="0" w:color="auto"/>
              <w:bottom w:val="single" w:sz="4" w:space="0" w:color="auto"/>
            </w:tcBorders>
          </w:tcPr>
          <w:p w14:paraId="3B11A5E9"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0FED012E" w14:textId="77777777" w:rsidTr="008B288F">
        <w:trPr>
          <w:trHeight w:val="409"/>
        </w:trPr>
        <w:tc>
          <w:tcPr>
            <w:tcW w:w="5000" w:type="pct"/>
            <w:tcBorders>
              <w:top w:val="single" w:sz="4" w:space="0" w:color="auto"/>
              <w:bottom w:val="single" w:sz="4" w:space="0" w:color="auto"/>
            </w:tcBorders>
          </w:tcPr>
          <w:p w14:paraId="12C7A40B"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16CB1F20" w14:textId="77777777" w:rsidTr="008B288F">
        <w:trPr>
          <w:trHeight w:val="409"/>
        </w:trPr>
        <w:tc>
          <w:tcPr>
            <w:tcW w:w="5000" w:type="pct"/>
            <w:tcBorders>
              <w:top w:val="single" w:sz="4" w:space="0" w:color="auto"/>
              <w:bottom w:val="single" w:sz="4" w:space="0" w:color="auto"/>
            </w:tcBorders>
          </w:tcPr>
          <w:p w14:paraId="12530A9F"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975CC4B"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55FF35A" w14:textId="77777777" w:rsidR="00CE15C6" w:rsidRDefault="005261EC" w:rsidP="00422DE5">
      <w:pPr>
        <w:autoSpaceDE w:val="0"/>
        <w:autoSpaceDN w:val="0"/>
        <w:adjustRightInd w:val="0"/>
        <w:spacing w:after="0"/>
        <w:jc w:val="both"/>
        <w:rPr>
          <w:rFonts w:ascii="Calibri" w:eastAsiaTheme="minorEastAsia" w:hAnsi="Calibri" w:cs="Calibri"/>
          <w:color w:val="000000"/>
        </w:rPr>
      </w:pPr>
      <w:r w:rsidRPr="005261EC">
        <w:rPr>
          <w:rFonts w:ascii="Calibri" w:eastAsiaTheme="minorEastAsia" w:hAnsi="Calibri" w:cs="Calibri"/>
          <w:color w:val="000000"/>
        </w:rPr>
        <w:t xml:space="preserve">Reporting to Hospitality Services Operations Manager (HSOM), the primary purpose of the Food Services Supervisor is to provide, create and embed a positive team culture through outstanding leadership, guidance, and support to the Food Services Team. </w:t>
      </w:r>
      <w:r>
        <w:rPr>
          <w:rFonts w:ascii="Calibri" w:eastAsiaTheme="minorEastAsia" w:hAnsi="Calibri" w:cs="Calibri"/>
          <w:color w:val="000000"/>
        </w:rPr>
        <w:t>By</w:t>
      </w:r>
      <w:r w:rsidRPr="005261EC">
        <w:rPr>
          <w:rFonts w:ascii="Calibri" w:eastAsiaTheme="minorEastAsia" w:hAnsi="Calibri" w:cs="Calibri"/>
          <w:color w:val="000000"/>
        </w:rPr>
        <w:t xml:space="preserve"> supporting and working closely with the HSOM </w:t>
      </w:r>
      <w:r w:rsidR="00CE15C6">
        <w:rPr>
          <w:rFonts w:ascii="Calibri" w:eastAsiaTheme="minorEastAsia" w:hAnsi="Calibri" w:cs="Calibri"/>
          <w:color w:val="000000"/>
        </w:rPr>
        <w:t xml:space="preserve">and </w:t>
      </w:r>
      <w:r w:rsidRPr="005261EC">
        <w:rPr>
          <w:rFonts w:ascii="Calibri" w:eastAsiaTheme="minorEastAsia" w:hAnsi="Calibri" w:cs="Calibri"/>
          <w:color w:val="000000"/>
        </w:rPr>
        <w:t xml:space="preserve">the Head Chef, </w:t>
      </w:r>
      <w:r w:rsidR="00CE15C6">
        <w:rPr>
          <w:rFonts w:ascii="Calibri" w:eastAsiaTheme="minorEastAsia" w:hAnsi="Calibri" w:cs="Calibri"/>
          <w:color w:val="000000"/>
        </w:rPr>
        <w:t xml:space="preserve">the Food Services Supervisor will </w:t>
      </w:r>
      <w:r w:rsidRPr="005261EC">
        <w:rPr>
          <w:rFonts w:ascii="Calibri" w:eastAsiaTheme="minorEastAsia" w:hAnsi="Calibri" w:cs="Calibri"/>
          <w:color w:val="000000"/>
        </w:rPr>
        <w:t>achieve</w:t>
      </w:r>
      <w:r w:rsidR="00CE15C6">
        <w:rPr>
          <w:rFonts w:ascii="Calibri" w:eastAsiaTheme="minorEastAsia" w:hAnsi="Calibri" w:cs="Calibri"/>
          <w:color w:val="000000"/>
        </w:rPr>
        <w:t xml:space="preserve"> daily</w:t>
      </w:r>
      <w:r w:rsidRPr="005261EC">
        <w:rPr>
          <w:rFonts w:ascii="Calibri" w:eastAsiaTheme="minorEastAsia" w:hAnsi="Calibri" w:cs="Calibri"/>
          <w:color w:val="000000"/>
        </w:rPr>
        <w:t xml:space="preserve"> targets and budgets.</w:t>
      </w:r>
    </w:p>
    <w:p w14:paraId="346FCEE6" w14:textId="60CABF19" w:rsidR="005261EC" w:rsidRPr="005261EC" w:rsidRDefault="005261EC" w:rsidP="00422DE5">
      <w:pPr>
        <w:autoSpaceDE w:val="0"/>
        <w:autoSpaceDN w:val="0"/>
        <w:adjustRightInd w:val="0"/>
        <w:spacing w:after="0"/>
        <w:jc w:val="both"/>
        <w:rPr>
          <w:rFonts w:ascii="Calibri" w:eastAsiaTheme="minorEastAsia" w:hAnsi="Calibri" w:cs="Calibri"/>
          <w:color w:val="000000"/>
        </w:rPr>
      </w:pPr>
      <w:r w:rsidRPr="005261EC">
        <w:rPr>
          <w:rFonts w:ascii="Calibri" w:eastAsiaTheme="minorEastAsia" w:hAnsi="Calibri" w:cs="Calibri"/>
          <w:color w:val="000000"/>
        </w:rPr>
        <w:t xml:space="preserve"> In addition, this role has direct accountability for staff reporting to it, with a main focus on ensuring operational excellence </w:t>
      </w:r>
      <w:r w:rsidR="00CE15C6">
        <w:rPr>
          <w:rFonts w:ascii="Calibri" w:eastAsiaTheme="minorEastAsia" w:hAnsi="Calibri" w:cs="Calibri"/>
          <w:color w:val="000000"/>
        </w:rPr>
        <w:t xml:space="preserve">following the Food Safety Plan and adhering to contemporary human resource management. </w:t>
      </w:r>
      <w:r w:rsidRPr="005261EC">
        <w:rPr>
          <w:rFonts w:ascii="Calibri" w:eastAsiaTheme="minorEastAsia" w:hAnsi="Calibri" w:cs="Calibri"/>
          <w:color w:val="000000"/>
        </w:rPr>
        <w:t xml:space="preserve"> </w:t>
      </w:r>
    </w:p>
    <w:p w14:paraId="6EBA1EB7" w14:textId="77777777" w:rsidR="00CE15C6" w:rsidRDefault="005261EC" w:rsidP="00422DE5">
      <w:pPr>
        <w:autoSpaceDE w:val="0"/>
        <w:autoSpaceDN w:val="0"/>
        <w:adjustRightInd w:val="0"/>
        <w:spacing w:after="0"/>
        <w:jc w:val="both"/>
        <w:rPr>
          <w:rFonts w:ascii="Calibri" w:eastAsiaTheme="minorEastAsia" w:hAnsi="Calibri" w:cs="Calibri"/>
          <w:color w:val="000000"/>
        </w:rPr>
      </w:pPr>
      <w:r w:rsidRPr="005261EC">
        <w:rPr>
          <w:rFonts w:ascii="Calibri" w:eastAsiaTheme="minorEastAsia" w:hAnsi="Calibri" w:cs="Calibri"/>
          <w:color w:val="000000"/>
        </w:rPr>
        <w:t xml:space="preserve">Specifically, the role will be responsible for leading a diverse team, ensuring all </w:t>
      </w:r>
      <w:r w:rsidR="00CE15C6">
        <w:rPr>
          <w:rFonts w:ascii="Calibri" w:eastAsiaTheme="minorEastAsia" w:hAnsi="Calibri" w:cs="Calibri"/>
          <w:color w:val="000000"/>
        </w:rPr>
        <w:t xml:space="preserve">occupational </w:t>
      </w:r>
      <w:r w:rsidRPr="005261EC">
        <w:rPr>
          <w:rFonts w:ascii="Calibri" w:eastAsiaTheme="minorEastAsia" w:hAnsi="Calibri" w:cs="Calibri"/>
          <w:color w:val="000000"/>
        </w:rPr>
        <w:t xml:space="preserve">health and safety protocols are adhered to, resources are maximized and rostered appropriately, and the operation is run as efficiently as possible without compromising on quality outcomes which includes the care of patients and their families through food. </w:t>
      </w:r>
    </w:p>
    <w:p w14:paraId="6A06014D" w14:textId="254640F9" w:rsidR="005261EC" w:rsidRDefault="005261EC" w:rsidP="00422DE5">
      <w:pPr>
        <w:autoSpaceDE w:val="0"/>
        <w:autoSpaceDN w:val="0"/>
        <w:adjustRightInd w:val="0"/>
        <w:spacing w:after="0"/>
        <w:jc w:val="both"/>
        <w:rPr>
          <w:rFonts w:ascii="Calibri" w:eastAsiaTheme="minorEastAsia" w:hAnsi="Calibri" w:cs="Calibri"/>
          <w:color w:val="000000"/>
        </w:rPr>
      </w:pPr>
      <w:r w:rsidRPr="005261EC">
        <w:rPr>
          <w:rFonts w:ascii="Calibri" w:eastAsiaTheme="minorEastAsia" w:hAnsi="Calibri" w:cs="Calibri"/>
          <w:color w:val="000000"/>
        </w:rPr>
        <w:t>The Supervisor is a key conduit between the staff</w:t>
      </w:r>
      <w:r w:rsidR="00463F7E">
        <w:rPr>
          <w:rFonts w:ascii="Calibri" w:eastAsiaTheme="minorEastAsia" w:hAnsi="Calibri" w:cs="Calibri"/>
          <w:color w:val="000000"/>
        </w:rPr>
        <w:t xml:space="preserve">, Head Chef </w:t>
      </w:r>
      <w:r w:rsidRPr="005261EC">
        <w:rPr>
          <w:rFonts w:ascii="Calibri" w:eastAsiaTheme="minorEastAsia" w:hAnsi="Calibri" w:cs="Calibri"/>
          <w:color w:val="000000"/>
        </w:rPr>
        <w:t xml:space="preserve">and the Hospital Services Operations Manager and is responsible for: </w:t>
      </w:r>
    </w:p>
    <w:p w14:paraId="48F8944C" w14:textId="158BE45A" w:rsidR="00CE15C6" w:rsidRDefault="00CE15C6"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Ensuring staff are trained to deliver safe meals to patients.</w:t>
      </w:r>
    </w:p>
    <w:p w14:paraId="32C4006D" w14:textId="7C775C4B" w:rsidR="00463F7E" w:rsidRDefault="00463F7E"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 xml:space="preserve">Ensuring that quality products are </w:t>
      </w:r>
      <w:r w:rsidR="003136EC">
        <w:rPr>
          <w:rFonts w:ascii="Calibri" w:eastAsiaTheme="minorEastAsia" w:hAnsi="Calibri" w:cs="Calibri"/>
          <w:color w:val="000000"/>
        </w:rPr>
        <w:t xml:space="preserve">only </w:t>
      </w:r>
      <w:r>
        <w:rPr>
          <w:rFonts w:ascii="Calibri" w:eastAsiaTheme="minorEastAsia" w:hAnsi="Calibri" w:cs="Calibri"/>
          <w:color w:val="000000"/>
        </w:rPr>
        <w:t xml:space="preserve">delivered to patients, and all </w:t>
      </w:r>
      <w:r w:rsidR="003136EC">
        <w:rPr>
          <w:rFonts w:ascii="Calibri" w:eastAsiaTheme="minorEastAsia" w:hAnsi="Calibri" w:cs="Calibri"/>
          <w:color w:val="000000"/>
        </w:rPr>
        <w:t xml:space="preserve">sub quality products are reported to HSOM. </w:t>
      </w:r>
    </w:p>
    <w:p w14:paraId="520335DA" w14:textId="6493CF7D" w:rsidR="00463F7E" w:rsidRDefault="00463F7E"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 xml:space="preserve">Ensuring rosters are designed to meet patient activity. </w:t>
      </w:r>
    </w:p>
    <w:p w14:paraId="79D71D4B" w14:textId="77777777" w:rsidR="00463F7E" w:rsidRDefault="00CE15C6"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 xml:space="preserve">Ensuring that all food service </w:t>
      </w:r>
      <w:r w:rsidR="00463F7E">
        <w:rPr>
          <w:rFonts w:ascii="Calibri" w:eastAsiaTheme="minorEastAsia" w:hAnsi="Calibri" w:cs="Calibri"/>
          <w:color w:val="000000"/>
        </w:rPr>
        <w:t xml:space="preserve">safety compliances are documented and maintained. </w:t>
      </w:r>
    </w:p>
    <w:p w14:paraId="76E6A7C9" w14:textId="1E26A838" w:rsidR="00463F7E" w:rsidRDefault="00463F7E"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 xml:space="preserve">Ensuring that all staff maintain their mandatory training annual requirements. </w:t>
      </w:r>
    </w:p>
    <w:p w14:paraId="4C102BE2" w14:textId="523B8750" w:rsidR="00D04763" w:rsidRDefault="00D04763"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Ensuring that all new staff, including agency staff are inducted into department</w:t>
      </w:r>
      <w:r w:rsidR="00BB4A44">
        <w:rPr>
          <w:rFonts w:ascii="Calibri" w:eastAsiaTheme="minorEastAsia" w:hAnsi="Calibri" w:cs="Calibri"/>
          <w:color w:val="000000"/>
        </w:rPr>
        <w:t>, f</w:t>
      </w:r>
      <w:r>
        <w:rPr>
          <w:rFonts w:ascii="Calibri" w:eastAsiaTheme="minorEastAsia" w:hAnsi="Calibri" w:cs="Calibri"/>
          <w:color w:val="000000"/>
        </w:rPr>
        <w:t xml:space="preserve">ollowed by a thorough orientation and formalised training </w:t>
      </w:r>
      <w:r w:rsidR="00BB4A44">
        <w:rPr>
          <w:rFonts w:ascii="Calibri" w:eastAsiaTheme="minorEastAsia" w:hAnsi="Calibri" w:cs="Calibri"/>
          <w:color w:val="000000"/>
        </w:rPr>
        <w:t>schedule</w:t>
      </w:r>
      <w:r>
        <w:rPr>
          <w:rFonts w:ascii="Calibri" w:eastAsiaTheme="minorEastAsia" w:hAnsi="Calibri" w:cs="Calibri"/>
          <w:color w:val="000000"/>
        </w:rPr>
        <w:t xml:space="preserve">. </w:t>
      </w:r>
    </w:p>
    <w:p w14:paraId="0780C998" w14:textId="68377E70" w:rsidR="00CE15C6" w:rsidRDefault="00463F7E"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 xml:space="preserve">Ensuring that all staff have been trained with the use of chemicals, applications and safe use of equipment.   </w:t>
      </w:r>
      <w:r w:rsidR="00CE15C6">
        <w:rPr>
          <w:rFonts w:ascii="Calibri" w:eastAsiaTheme="minorEastAsia" w:hAnsi="Calibri" w:cs="Calibri"/>
          <w:color w:val="000000"/>
        </w:rPr>
        <w:t xml:space="preserve"> </w:t>
      </w:r>
    </w:p>
    <w:p w14:paraId="43670412" w14:textId="32F19B29" w:rsidR="00CE15C6" w:rsidRDefault="00CE15C6"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 xml:space="preserve">Ensuring staff are kept up to date with changes and impacts to patient food service delivery outcomes. </w:t>
      </w:r>
    </w:p>
    <w:p w14:paraId="79DA3B39" w14:textId="32FE4E57" w:rsidR="003136EC" w:rsidRPr="00CE15C6" w:rsidRDefault="003136EC"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 xml:space="preserve">Ensuring that daily tool box meetings are documented and accessible for referencing. </w:t>
      </w:r>
    </w:p>
    <w:p w14:paraId="036CD7D2" w14:textId="005694B1" w:rsidR="005261EC" w:rsidRPr="00CE15C6" w:rsidRDefault="005261EC" w:rsidP="00422DE5">
      <w:pPr>
        <w:pStyle w:val="ListParagraph"/>
        <w:numPr>
          <w:ilvl w:val="0"/>
          <w:numId w:val="17"/>
        </w:numPr>
        <w:autoSpaceDE w:val="0"/>
        <w:autoSpaceDN w:val="0"/>
        <w:adjustRightInd w:val="0"/>
        <w:spacing w:after="48"/>
        <w:jc w:val="both"/>
        <w:rPr>
          <w:rFonts w:ascii="Calibri" w:eastAsiaTheme="minorEastAsia" w:hAnsi="Calibri" w:cs="Calibri"/>
          <w:color w:val="000000"/>
        </w:rPr>
      </w:pPr>
      <w:r w:rsidRPr="00CE15C6">
        <w:rPr>
          <w:rFonts w:ascii="Calibri" w:eastAsiaTheme="minorEastAsia" w:hAnsi="Calibri" w:cs="Calibri"/>
          <w:color w:val="000000"/>
        </w:rPr>
        <w:t xml:space="preserve">Providing daily leadership to the Food Services to ensure a smooth, safe, optimal and efficient operation which includes </w:t>
      </w:r>
      <w:r w:rsidR="00CE15C6">
        <w:rPr>
          <w:rFonts w:ascii="Calibri" w:eastAsiaTheme="minorEastAsia" w:hAnsi="Calibri" w:cs="Calibri"/>
          <w:color w:val="000000"/>
        </w:rPr>
        <w:t xml:space="preserve">the </w:t>
      </w:r>
      <w:r w:rsidRPr="00CE15C6">
        <w:rPr>
          <w:rFonts w:ascii="Calibri" w:eastAsiaTheme="minorEastAsia" w:hAnsi="Calibri" w:cs="Calibri"/>
          <w:color w:val="000000"/>
        </w:rPr>
        <w:t xml:space="preserve">daily leadership and </w:t>
      </w:r>
      <w:r w:rsidR="00CE15C6">
        <w:rPr>
          <w:rFonts w:ascii="Calibri" w:eastAsiaTheme="minorEastAsia" w:hAnsi="Calibri" w:cs="Calibri"/>
          <w:color w:val="000000"/>
        </w:rPr>
        <w:t xml:space="preserve">ability to </w:t>
      </w:r>
      <w:r w:rsidRPr="00CE15C6">
        <w:rPr>
          <w:rFonts w:ascii="Calibri" w:eastAsiaTheme="minorEastAsia" w:hAnsi="Calibri" w:cs="Calibri"/>
          <w:color w:val="000000"/>
        </w:rPr>
        <w:t>problem resol</w:t>
      </w:r>
      <w:r w:rsidR="00CE15C6">
        <w:rPr>
          <w:rFonts w:ascii="Calibri" w:eastAsiaTheme="minorEastAsia" w:hAnsi="Calibri" w:cs="Calibri"/>
          <w:color w:val="000000"/>
        </w:rPr>
        <w:t>ve</w:t>
      </w:r>
      <w:r w:rsidRPr="00CE15C6">
        <w:rPr>
          <w:rFonts w:ascii="Calibri" w:eastAsiaTheme="minorEastAsia" w:hAnsi="Calibri" w:cs="Calibri"/>
          <w:color w:val="000000"/>
        </w:rPr>
        <w:t xml:space="preserve"> to prevent negative impacts on patient </w:t>
      </w:r>
      <w:r w:rsidR="00CE15C6">
        <w:rPr>
          <w:rFonts w:ascii="Calibri" w:eastAsiaTheme="minorEastAsia" w:hAnsi="Calibri" w:cs="Calibri"/>
          <w:color w:val="000000"/>
        </w:rPr>
        <w:t xml:space="preserve">and staff </w:t>
      </w:r>
      <w:r w:rsidRPr="00CE15C6">
        <w:rPr>
          <w:rFonts w:ascii="Calibri" w:eastAsiaTheme="minorEastAsia" w:hAnsi="Calibri" w:cs="Calibri"/>
          <w:color w:val="000000"/>
        </w:rPr>
        <w:t>experience</w:t>
      </w:r>
      <w:r w:rsidR="00CE15C6" w:rsidRPr="00CE15C6">
        <w:rPr>
          <w:rFonts w:ascii="Calibri" w:eastAsiaTheme="minorEastAsia" w:hAnsi="Calibri" w:cs="Calibri"/>
          <w:color w:val="000000"/>
        </w:rPr>
        <w:t xml:space="preserve">. </w:t>
      </w:r>
    </w:p>
    <w:p w14:paraId="01A03589" w14:textId="54FF34FD" w:rsidR="005261EC" w:rsidRDefault="005261EC" w:rsidP="00422DE5">
      <w:pPr>
        <w:pStyle w:val="ListParagraph"/>
        <w:numPr>
          <w:ilvl w:val="0"/>
          <w:numId w:val="17"/>
        </w:numPr>
        <w:autoSpaceDE w:val="0"/>
        <w:autoSpaceDN w:val="0"/>
        <w:adjustRightInd w:val="0"/>
        <w:spacing w:after="48"/>
        <w:jc w:val="both"/>
        <w:rPr>
          <w:rFonts w:ascii="Calibri" w:eastAsiaTheme="minorEastAsia" w:hAnsi="Calibri" w:cs="Calibri"/>
          <w:color w:val="000000"/>
        </w:rPr>
      </w:pPr>
      <w:r w:rsidRPr="00CE15C6">
        <w:rPr>
          <w:rFonts w:ascii="Calibri" w:eastAsiaTheme="minorEastAsia" w:hAnsi="Calibri" w:cs="Calibri"/>
          <w:color w:val="000000"/>
        </w:rPr>
        <w:t>Being an exemplary role model and setting the tone for outstanding customer focused, high quality outcomes for an outstanding Patient Experience</w:t>
      </w:r>
      <w:r w:rsidR="00CE15C6">
        <w:rPr>
          <w:rFonts w:ascii="Calibri" w:eastAsiaTheme="minorEastAsia" w:hAnsi="Calibri" w:cs="Calibri"/>
          <w:color w:val="000000"/>
        </w:rPr>
        <w:t>.</w:t>
      </w:r>
      <w:r w:rsidRPr="00CE15C6">
        <w:rPr>
          <w:rFonts w:ascii="Calibri" w:eastAsiaTheme="minorEastAsia" w:hAnsi="Calibri" w:cs="Calibri"/>
          <w:color w:val="000000"/>
        </w:rPr>
        <w:t xml:space="preserve"> </w:t>
      </w:r>
    </w:p>
    <w:p w14:paraId="5DA0B6BC" w14:textId="5F5AA6A1" w:rsidR="00463F7E" w:rsidRPr="00CE15C6" w:rsidRDefault="00463F7E" w:rsidP="00422DE5">
      <w:pPr>
        <w:pStyle w:val="ListParagraph"/>
        <w:numPr>
          <w:ilvl w:val="0"/>
          <w:numId w:val="17"/>
        </w:numPr>
        <w:autoSpaceDE w:val="0"/>
        <w:autoSpaceDN w:val="0"/>
        <w:adjustRightInd w:val="0"/>
        <w:spacing w:after="48"/>
        <w:jc w:val="both"/>
        <w:rPr>
          <w:rFonts w:ascii="Calibri" w:eastAsiaTheme="minorEastAsia" w:hAnsi="Calibri" w:cs="Calibri"/>
          <w:color w:val="000000"/>
        </w:rPr>
      </w:pPr>
      <w:r>
        <w:rPr>
          <w:rFonts w:ascii="Calibri" w:eastAsiaTheme="minorEastAsia" w:hAnsi="Calibri" w:cs="Calibri"/>
          <w:color w:val="000000"/>
        </w:rPr>
        <w:t xml:space="preserve">The ability to support the menu monitors in transition due to unplanned staff absence. Tis will require training in Delegate and IPM training. </w:t>
      </w:r>
    </w:p>
    <w:p w14:paraId="7A327C9E" w14:textId="4CC1C157" w:rsidR="005261EC" w:rsidRDefault="005261EC"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sidRPr="00CE15C6">
        <w:rPr>
          <w:rFonts w:ascii="Calibri" w:eastAsiaTheme="minorEastAsia" w:hAnsi="Calibri" w:cs="Calibri"/>
          <w:color w:val="000000"/>
        </w:rPr>
        <w:t xml:space="preserve">Supporting the Hospital Services Operations Manager and Head Chef in all aspects of the Food Services operation </w:t>
      </w:r>
    </w:p>
    <w:p w14:paraId="03F9F6ED" w14:textId="0B0DF5E7" w:rsidR="00463F7E" w:rsidRDefault="00463F7E"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E</w:t>
      </w:r>
      <w:r w:rsidRPr="00463F7E">
        <w:rPr>
          <w:rFonts w:ascii="Calibri" w:eastAsiaTheme="minorEastAsia" w:hAnsi="Calibri" w:cs="Calibri"/>
          <w:color w:val="000000"/>
        </w:rPr>
        <w:t xml:space="preserve">nsure consistent outstanding production and delivery of meals to our patients to support their return to health through offering consistent, outstanding food and service experience during their stay at Epworth. </w:t>
      </w:r>
    </w:p>
    <w:p w14:paraId="319F5A30" w14:textId="3BFA349C" w:rsidR="00463F7E" w:rsidRPr="00463F7E" w:rsidRDefault="00463F7E"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 xml:space="preserve">To report any broken damaged equipment to Facilities and or contractor for repairs. </w:t>
      </w:r>
    </w:p>
    <w:p w14:paraId="4022F98D" w14:textId="1E29F8F8" w:rsidR="00463F7E" w:rsidRDefault="00463F7E" w:rsidP="00422DE5">
      <w:pPr>
        <w:pStyle w:val="ListParagraph"/>
        <w:numPr>
          <w:ilvl w:val="0"/>
          <w:numId w:val="17"/>
        </w:numPr>
        <w:autoSpaceDE w:val="0"/>
        <w:autoSpaceDN w:val="0"/>
        <w:adjustRightInd w:val="0"/>
        <w:spacing w:after="0"/>
        <w:jc w:val="both"/>
        <w:rPr>
          <w:rFonts w:ascii="Calibri" w:eastAsiaTheme="minorEastAsia" w:hAnsi="Calibri" w:cs="Calibri"/>
          <w:color w:val="000000"/>
        </w:rPr>
      </w:pPr>
      <w:r>
        <w:rPr>
          <w:rFonts w:ascii="Calibri" w:eastAsiaTheme="minorEastAsia" w:hAnsi="Calibri" w:cs="Calibri"/>
          <w:color w:val="000000"/>
        </w:rPr>
        <w:t>Ensuring that all discrepancies, accidents, near misses and other issues are reported to the HSOM and Head Chef for rectifications.</w:t>
      </w:r>
    </w:p>
    <w:p w14:paraId="4B40FA24" w14:textId="0D7D6D01" w:rsidR="00463F7E" w:rsidRDefault="00463F7E" w:rsidP="00422DE5">
      <w:pPr>
        <w:autoSpaceDE w:val="0"/>
        <w:autoSpaceDN w:val="0"/>
        <w:adjustRightInd w:val="0"/>
        <w:spacing w:after="0"/>
        <w:jc w:val="both"/>
        <w:rPr>
          <w:rFonts w:ascii="Calibri" w:eastAsiaTheme="minorEastAsia" w:hAnsi="Calibri" w:cs="Calibri"/>
          <w:color w:val="000000"/>
        </w:rPr>
      </w:pPr>
    </w:p>
    <w:p w14:paraId="1FCB74A4" w14:textId="5B4670AC" w:rsidR="00463F7E" w:rsidRDefault="00463F7E" w:rsidP="00422DE5">
      <w:pPr>
        <w:autoSpaceDE w:val="0"/>
        <w:autoSpaceDN w:val="0"/>
        <w:adjustRightInd w:val="0"/>
        <w:spacing w:after="0"/>
        <w:jc w:val="both"/>
        <w:rPr>
          <w:rFonts w:ascii="Calibri" w:eastAsiaTheme="minorEastAsia" w:hAnsi="Calibri" w:cs="Calibri"/>
          <w:color w:val="000000"/>
        </w:rPr>
      </w:pPr>
    </w:p>
    <w:p w14:paraId="385D600F" w14:textId="713AF6AA" w:rsidR="00463F7E" w:rsidRDefault="00463F7E" w:rsidP="00422DE5">
      <w:pPr>
        <w:autoSpaceDE w:val="0"/>
        <w:autoSpaceDN w:val="0"/>
        <w:adjustRightInd w:val="0"/>
        <w:spacing w:after="0"/>
        <w:jc w:val="both"/>
        <w:rPr>
          <w:rFonts w:ascii="Calibri" w:eastAsiaTheme="minorEastAsia" w:hAnsi="Calibri" w:cs="Calibri"/>
          <w:color w:val="000000"/>
        </w:rPr>
      </w:pPr>
    </w:p>
    <w:p w14:paraId="27B6F15C"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 xml:space="preserve">5. </w:t>
      </w:r>
      <w:r w:rsidR="00912D3F" w:rsidRPr="003E05BD">
        <w:rPr>
          <w:rFonts w:ascii="Calibri" w:hAnsi="Calibri" w:cs="Arial"/>
          <w:b/>
          <w:color w:val="54BCEB"/>
          <w:sz w:val="28"/>
          <w:szCs w:val="28"/>
          <w:lang w:val="en-US"/>
        </w:rPr>
        <w:t>Clinical Governance Framework</w:t>
      </w:r>
    </w:p>
    <w:p w14:paraId="30562001"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tbl>
      <w:tblPr>
        <w:tblW w:w="0" w:type="auto"/>
        <w:tblCellMar>
          <w:left w:w="0" w:type="dxa"/>
          <w:right w:w="0" w:type="dxa"/>
        </w:tblCellMar>
        <w:tblLook w:val="04A0" w:firstRow="1" w:lastRow="0" w:firstColumn="1" w:lastColumn="0" w:noHBand="0" w:noVBand="1"/>
      </w:tblPr>
      <w:tblGrid>
        <w:gridCol w:w="3397"/>
        <w:gridCol w:w="11165"/>
      </w:tblGrid>
      <w:tr w:rsidR="00CA492B" w14:paraId="3D1988E9"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3168813"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26F2635"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0DAC4D46"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7A61B54"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A732055"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3FAC5A3A"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261D3B97"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4A83DC6F"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3317CEB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520E3CFC"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7466831"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2109B79F"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361C45B"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48B69F4A"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08C190C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CD60B28"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A76C072"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04DB36ED" w14:textId="77777777" w:rsidR="0081117D" w:rsidRPr="0081117D" w:rsidRDefault="004A01B6" w:rsidP="0015590C">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4AE12295" w14:textId="77777777" w:rsidTr="006B135D">
        <w:tc>
          <w:tcPr>
            <w:tcW w:w="2646" w:type="pct"/>
            <w:tcBorders>
              <w:bottom w:val="single" w:sz="4" w:space="0" w:color="auto"/>
            </w:tcBorders>
            <w:shd w:val="clear" w:color="auto" w:fill="D9D9D9" w:themeFill="background1" w:themeFillShade="D9"/>
          </w:tcPr>
          <w:p w14:paraId="68D6CA68"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131FED59"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EF58BC" w:rsidRPr="00020BE0" w14:paraId="431026F0" w14:textId="77777777" w:rsidTr="006B135D">
        <w:tc>
          <w:tcPr>
            <w:tcW w:w="2646" w:type="pct"/>
            <w:tcBorders>
              <w:top w:val="single" w:sz="4" w:space="0" w:color="auto"/>
            </w:tcBorders>
          </w:tcPr>
          <w:tbl>
            <w:tblPr>
              <w:tblW w:w="7490" w:type="dxa"/>
              <w:tblBorders>
                <w:top w:val="nil"/>
                <w:left w:val="nil"/>
                <w:bottom w:val="nil"/>
                <w:right w:val="nil"/>
              </w:tblBorders>
              <w:tblLook w:val="0000" w:firstRow="0" w:lastRow="0" w:firstColumn="0" w:lastColumn="0" w:noHBand="0" w:noVBand="0"/>
            </w:tblPr>
            <w:tblGrid>
              <w:gridCol w:w="7490"/>
            </w:tblGrid>
            <w:tr w:rsidR="003136EC" w:rsidRPr="003136EC" w14:paraId="6CD5609E" w14:textId="77777777" w:rsidTr="00422DE5">
              <w:trPr>
                <w:trHeight w:val="1673"/>
              </w:trPr>
              <w:tc>
                <w:tcPr>
                  <w:tcW w:w="0" w:type="auto"/>
                </w:tcPr>
                <w:p w14:paraId="79F5BFFE" w14:textId="77777777" w:rsidR="003136EC" w:rsidRPr="003136EC" w:rsidRDefault="003136EC" w:rsidP="003136EC">
                  <w:pPr>
                    <w:autoSpaceDE w:val="0"/>
                    <w:autoSpaceDN w:val="0"/>
                    <w:adjustRightInd w:val="0"/>
                    <w:spacing w:after="0"/>
                    <w:rPr>
                      <w:rFonts w:ascii="Calibri" w:eastAsiaTheme="minorEastAsia" w:hAnsi="Calibri" w:cs="Calibri"/>
                      <w:color w:val="000000"/>
                    </w:rPr>
                  </w:pPr>
                  <w:r w:rsidRPr="003136EC">
                    <w:rPr>
                      <w:rFonts w:ascii="Calibri" w:eastAsiaTheme="minorEastAsia" w:hAnsi="Calibri" w:cs="Calibri"/>
                      <w:b/>
                      <w:bCs/>
                      <w:color w:val="000000"/>
                    </w:rPr>
                    <w:t xml:space="preserve">Operational Efficiency of Food Services across the hospital </w:t>
                  </w:r>
                </w:p>
                <w:p w14:paraId="63D377D2" w14:textId="08AEA9FD" w:rsidR="003136EC" w:rsidRPr="003136EC" w:rsidRDefault="003136EC" w:rsidP="003136EC">
                  <w:pPr>
                    <w:pStyle w:val="ListParagraph"/>
                    <w:numPr>
                      <w:ilvl w:val="0"/>
                      <w:numId w:val="19"/>
                    </w:numPr>
                    <w:autoSpaceDE w:val="0"/>
                    <w:autoSpaceDN w:val="0"/>
                    <w:adjustRightInd w:val="0"/>
                    <w:spacing w:after="0"/>
                    <w:rPr>
                      <w:rFonts w:ascii="Calibri" w:eastAsiaTheme="minorEastAsia" w:hAnsi="Calibri" w:cs="Calibri"/>
                      <w:color w:val="000000"/>
                    </w:rPr>
                  </w:pPr>
                  <w:r w:rsidRPr="003136EC">
                    <w:rPr>
                      <w:rFonts w:ascii="Calibri" w:eastAsiaTheme="minorEastAsia" w:hAnsi="Calibri" w:cs="Calibri"/>
                      <w:color w:val="000000"/>
                    </w:rPr>
                    <w:t xml:space="preserve">Ensure adherence and monitoring of all agreed food practice, safety and infection control protocols and standards at all times </w:t>
                  </w:r>
                </w:p>
                <w:p w14:paraId="42A89991" w14:textId="5AD9BFF4" w:rsidR="003136EC" w:rsidRPr="003136EC" w:rsidRDefault="003136EC" w:rsidP="003136EC">
                  <w:pPr>
                    <w:pStyle w:val="ListParagraph"/>
                    <w:numPr>
                      <w:ilvl w:val="0"/>
                      <w:numId w:val="19"/>
                    </w:numPr>
                    <w:autoSpaceDE w:val="0"/>
                    <w:autoSpaceDN w:val="0"/>
                    <w:adjustRightInd w:val="0"/>
                    <w:spacing w:after="0"/>
                    <w:rPr>
                      <w:rFonts w:ascii="Calibri" w:eastAsiaTheme="minorEastAsia" w:hAnsi="Calibri" w:cs="Calibri"/>
                      <w:color w:val="000000"/>
                    </w:rPr>
                  </w:pPr>
                  <w:r w:rsidRPr="003136EC">
                    <w:rPr>
                      <w:rFonts w:ascii="Calibri" w:eastAsiaTheme="minorEastAsia" w:hAnsi="Calibri" w:cs="Calibri"/>
                      <w:color w:val="000000"/>
                    </w:rPr>
                    <w:t xml:space="preserve">Ensure and embed patient care through superior patient focussed service </w:t>
                  </w:r>
                </w:p>
                <w:p w14:paraId="59182731" w14:textId="6D2FB22B" w:rsidR="003136EC" w:rsidRPr="003136EC" w:rsidRDefault="003136EC" w:rsidP="003136EC">
                  <w:pPr>
                    <w:pStyle w:val="ListParagraph"/>
                    <w:numPr>
                      <w:ilvl w:val="0"/>
                      <w:numId w:val="19"/>
                    </w:numPr>
                    <w:autoSpaceDE w:val="0"/>
                    <w:autoSpaceDN w:val="0"/>
                    <w:adjustRightInd w:val="0"/>
                    <w:spacing w:after="0"/>
                    <w:rPr>
                      <w:rFonts w:ascii="Calibri" w:eastAsiaTheme="minorEastAsia" w:hAnsi="Calibri" w:cs="Calibri"/>
                      <w:color w:val="000000"/>
                    </w:rPr>
                  </w:pPr>
                  <w:r w:rsidRPr="003136EC">
                    <w:rPr>
                      <w:rFonts w:ascii="Calibri" w:eastAsiaTheme="minorEastAsia" w:hAnsi="Calibri" w:cs="Calibri"/>
                      <w:color w:val="000000"/>
                    </w:rPr>
                    <w:t xml:space="preserve">Promote participation in Point of Care use </w:t>
                  </w:r>
                </w:p>
                <w:p w14:paraId="0EA462A3" w14:textId="71729C01" w:rsidR="003136EC" w:rsidRPr="003136EC" w:rsidRDefault="003136EC" w:rsidP="003136EC">
                  <w:pPr>
                    <w:pStyle w:val="ListParagraph"/>
                    <w:numPr>
                      <w:ilvl w:val="0"/>
                      <w:numId w:val="19"/>
                    </w:numPr>
                    <w:autoSpaceDE w:val="0"/>
                    <w:autoSpaceDN w:val="0"/>
                    <w:adjustRightInd w:val="0"/>
                    <w:spacing w:after="0"/>
                    <w:rPr>
                      <w:rFonts w:ascii="Calibri" w:eastAsiaTheme="minorEastAsia" w:hAnsi="Calibri" w:cs="Calibri"/>
                      <w:color w:val="000000"/>
                    </w:rPr>
                  </w:pPr>
                  <w:r w:rsidRPr="003136EC">
                    <w:rPr>
                      <w:rFonts w:ascii="Calibri" w:eastAsiaTheme="minorEastAsia" w:hAnsi="Calibri" w:cs="Calibri"/>
                      <w:color w:val="000000"/>
                    </w:rPr>
                    <w:t>Ensure quality patient meals are delivered on time</w:t>
                  </w:r>
                  <w:r>
                    <w:rPr>
                      <w:rFonts w:ascii="Calibri" w:eastAsiaTheme="minorEastAsia" w:hAnsi="Calibri" w:cs="Calibri"/>
                      <w:color w:val="000000"/>
                    </w:rPr>
                    <w:t xml:space="preserve">, each day. </w:t>
                  </w:r>
                </w:p>
                <w:p w14:paraId="5368C6E7" w14:textId="54D7B412" w:rsidR="003136EC" w:rsidRPr="003136EC" w:rsidRDefault="003136EC" w:rsidP="003136EC">
                  <w:pPr>
                    <w:pStyle w:val="ListParagraph"/>
                    <w:numPr>
                      <w:ilvl w:val="0"/>
                      <w:numId w:val="19"/>
                    </w:numPr>
                    <w:autoSpaceDE w:val="0"/>
                    <w:autoSpaceDN w:val="0"/>
                    <w:adjustRightInd w:val="0"/>
                    <w:spacing w:after="0"/>
                    <w:rPr>
                      <w:rFonts w:ascii="Calibri" w:eastAsiaTheme="minorEastAsia" w:hAnsi="Calibri" w:cs="Calibri"/>
                      <w:color w:val="000000"/>
                    </w:rPr>
                  </w:pPr>
                  <w:r w:rsidRPr="003136EC">
                    <w:rPr>
                      <w:rFonts w:ascii="Calibri" w:eastAsiaTheme="minorEastAsia" w:hAnsi="Calibri" w:cs="Calibri"/>
                      <w:color w:val="000000"/>
                    </w:rPr>
                    <w:t>Manage, report, handle and escalate where appropriate, patient concerns/complaints</w:t>
                  </w:r>
                  <w:r>
                    <w:rPr>
                      <w:rFonts w:ascii="Calibri" w:eastAsiaTheme="minorEastAsia" w:hAnsi="Calibri" w:cs="Calibri"/>
                      <w:color w:val="000000"/>
                    </w:rPr>
                    <w:t>.</w:t>
                  </w:r>
                  <w:r w:rsidRPr="003136EC">
                    <w:rPr>
                      <w:rFonts w:ascii="Calibri" w:eastAsiaTheme="minorEastAsia" w:hAnsi="Calibri" w:cs="Calibri"/>
                      <w:color w:val="000000"/>
                    </w:rPr>
                    <w:t xml:space="preserve"> </w:t>
                  </w:r>
                </w:p>
                <w:p w14:paraId="75A374E4" w14:textId="36151E0F" w:rsidR="003136EC" w:rsidRPr="003136EC" w:rsidRDefault="003136EC" w:rsidP="003136EC">
                  <w:pPr>
                    <w:pStyle w:val="ListParagraph"/>
                    <w:numPr>
                      <w:ilvl w:val="0"/>
                      <w:numId w:val="19"/>
                    </w:numPr>
                    <w:autoSpaceDE w:val="0"/>
                    <w:autoSpaceDN w:val="0"/>
                    <w:adjustRightInd w:val="0"/>
                    <w:spacing w:after="0"/>
                    <w:rPr>
                      <w:rFonts w:ascii="Calibri" w:eastAsiaTheme="minorEastAsia" w:hAnsi="Calibri" w:cs="Calibri"/>
                      <w:color w:val="000000"/>
                    </w:rPr>
                  </w:pPr>
                  <w:r w:rsidRPr="003136EC">
                    <w:rPr>
                      <w:rFonts w:ascii="Calibri" w:eastAsiaTheme="minorEastAsia" w:hAnsi="Calibri" w:cs="Calibri"/>
                      <w:color w:val="000000"/>
                    </w:rPr>
                    <w:t>Ensure therapeutic and specialised dietary requirements processes are adhered to and known by all staff</w:t>
                  </w:r>
                  <w:r>
                    <w:rPr>
                      <w:rFonts w:ascii="Calibri" w:eastAsiaTheme="minorEastAsia" w:hAnsi="Calibri" w:cs="Calibri"/>
                      <w:color w:val="000000"/>
                    </w:rPr>
                    <w:t>.</w:t>
                  </w:r>
                  <w:r w:rsidRPr="003136EC">
                    <w:rPr>
                      <w:rFonts w:ascii="Calibri" w:eastAsiaTheme="minorEastAsia" w:hAnsi="Calibri" w:cs="Calibri"/>
                      <w:color w:val="000000"/>
                    </w:rPr>
                    <w:t xml:space="preserve"> </w:t>
                  </w:r>
                </w:p>
                <w:p w14:paraId="1AC83B07" w14:textId="361EE321" w:rsidR="003136EC" w:rsidRDefault="003136EC" w:rsidP="003136EC">
                  <w:pPr>
                    <w:pStyle w:val="ListParagraph"/>
                    <w:numPr>
                      <w:ilvl w:val="0"/>
                      <w:numId w:val="19"/>
                    </w:numPr>
                    <w:autoSpaceDE w:val="0"/>
                    <w:autoSpaceDN w:val="0"/>
                    <w:adjustRightInd w:val="0"/>
                    <w:spacing w:after="0"/>
                    <w:rPr>
                      <w:rFonts w:ascii="Calibri" w:eastAsiaTheme="minorEastAsia" w:hAnsi="Calibri" w:cs="Calibri"/>
                      <w:color w:val="000000"/>
                    </w:rPr>
                  </w:pPr>
                  <w:r w:rsidRPr="003136EC">
                    <w:rPr>
                      <w:rFonts w:ascii="Calibri" w:eastAsiaTheme="minorEastAsia" w:hAnsi="Calibri" w:cs="Calibri"/>
                      <w:color w:val="000000"/>
                    </w:rPr>
                    <w:t>Always ensure adequate staffing levels</w:t>
                  </w:r>
                  <w:r>
                    <w:rPr>
                      <w:rFonts w:ascii="Calibri" w:eastAsiaTheme="minorEastAsia" w:hAnsi="Calibri" w:cs="Calibri"/>
                      <w:color w:val="000000"/>
                    </w:rPr>
                    <w:t xml:space="preserve"> to meet patient activity. </w:t>
                  </w:r>
                  <w:r w:rsidRPr="003136EC">
                    <w:rPr>
                      <w:rFonts w:ascii="Calibri" w:eastAsiaTheme="minorEastAsia" w:hAnsi="Calibri" w:cs="Calibri"/>
                      <w:color w:val="000000"/>
                    </w:rPr>
                    <w:t xml:space="preserve"> </w:t>
                  </w:r>
                </w:p>
                <w:p w14:paraId="59FC2EAC" w14:textId="2C7AD7BE" w:rsidR="001A0899" w:rsidRPr="003136EC" w:rsidRDefault="001A0899" w:rsidP="003136EC">
                  <w:pPr>
                    <w:pStyle w:val="ListParagraph"/>
                    <w:numPr>
                      <w:ilvl w:val="0"/>
                      <w:numId w:val="19"/>
                    </w:numPr>
                    <w:autoSpaceDE w:val="0"/>
                    <w:autoSpaceDN w:val="0"/>
                    <w:adjustRightInd w:val="0"/>
                    <w:spacing w:after="0"/>
                    <w:rPr>
                      <w:rFonts w:ascii="Calibri" w:eastAsiaTheme="minorEastAsia" w:hAnsi="Calibri" w:cs="Calibri"/>
                      <w:color w:val="000000"/>
                    </w:rPr>
                  </w:pPr>
                  <w:r>
                    <w:rPr>
                      <w:rFonts w:ascii="Calibri" w:eastAsiaTheme="minorEastAsia" w:hAnsi="Calibri" w:cs="Calibri"/>
                      <w:color w:val="000000"/>
                    </w:rPr>
                    <w:t>To maintain a current knowledge of diet codes and restrictions.</w:t>
                  </w:r>
                </w:p>
                <w:p w14:paraId="5AFB1159" w14:textId="7770B59A" w:rsidR="003136EC" w:rsidRPr="003136EC" w:rsidRDefault="003136EC" w:rsidP="001A0899">
                  <w:pPr>
                    <w:pStyle w:val="ListParagraph"/>
                    <w:numPr>
                      <w:ilvl w:val="0"/>
                      <w:numId w:val="19"/>
                    </w:numPr>
                    <w:autoSpaceDE w:val="0"/>
                    <w:autoSpaceDN w:val="0"/>
                    <w:adjustRightInd w:val="0"/>
                    <w:spacing w:after="0"/>
                    <w:rPr>
                      <w:rFonts w:ascii="Calibri" w:eastAsiaTheme="minorEastAsia" w:hAnsi="Calibri" w:cs="Calibri"/>
                      <w:color w:val="000000"/>
                    </w:rPr>
                  </w:pPr>
                  <w:r w:rsidRPr="003136EC">
                    <w:rPr>
                      <w:rFonts w:ascii="Calibri" w:eastAsiaTheme="minorEastAsia" w:hAnsi="Calibri" w:cs="Calibri"/>
                      <w:color w:val="000000"/>
                    </w:rPr>
                    <w:t xml:space="preserve">Ensure all reporting is completed on time </w:t>
                  </w:r>
                </w:p>
              </w:tc>
            </w:tr>
          </w:tbl>
          <w:p w14:paraId="4B27091B" w14:textId="77777777" w:rsidR="00EF58BC" w:rsidRPr="00020BE0" w:rsidRDefault="00EF58BC" w:rsidP="003136EC">
            <w:pPr>
              <w:pStyle w:val="TableParagraph"/>
              <w:tabs>
                <w:tab w:val="left" w:pos="1067"/>
                <w:tab w:val="left" w:pos="1068"/>
              </w:tabs>
              <w:ind w:left="420"/>
            </w:pPr>
          </w:p>
        </w:tc>
        <w:tc>
          <w:tcPr>
            <w:tcW w:w="2354" w:type="pct"/>
            <w:tcBorders>
              <w:top w:val="single" w:sz="4" w:space="0" w:color="auto"/>
            </w:tcBorders>
          </w:tcPr>
          <w:p w14:paraId="1D73506D" w14:textId="46505992" w:rsidR="003136EC" w:rsidRPr="003136EC" w:rsidRDefault="003136EC" w:rsidP="003136EC">
            <w:pPr>
              <w:pStyle w:val="TableParagraph"/>
              <w:numPr>
                <w:ilvl w:val="0"/>
                <w:numId w:val="19"/>
              </w:numPr>
              <w:spacing w:before="5"/>
              <w:rPr>
                <w:rFonts w:asciiTheme="majorHAnsi" w:hAnsiTheme="majorHAnsi" w:cstheme="majorHAnsi"/>
                <w:sz w:val="23"/>
              </w:rPr>
            </w:pPr>
            <w:r w:rsidRPr="003136EC">
              <w:rPr>
                <w:rFonts w:asciiTheme="majorHAnsi" w:hAnsiTheme="majorHAnsi" w:cstheme="majorHAnsi"/>
                <w:sz w:val="23"/>
              </w:rPr>
              <w:t xml:space="preserve">All </w:t>
            </w:r>
            <w:r>
              <w:rPr>
                <w:rFonts w:asciiTheme="majorHAnsi" w:hAnsiTheme="majorHAnsi" w:cstheme="majorHAnsi"/>
                <w:sz w:val="23"/>
              </w:rPr>
              <w:t xml:space="preserve">monthly </w:t>
            </w:r>
            <w:r w:rsidRPr="003136EC">
              <w:rPr>
                <w:rFonts w:asciiTheme="majorHAnsi" w:hAnsiTheme="majorHAnsi" w:cstheme="majorHAnsi"/>
                <w:sz w:val="23"/>
              </w:rPr>
              <w:t>audits are done on time and full compliance is adhered to</w:t>
            </w:r>
            <w:r>
              <w:rPr>
                <w:rFonts w:asciiTheme="majorHAnsi" w:hAnsiTheme="majorHAnsi" w:cstheme="majorHAnsi"/>
                <w:sz w:val="23"/>
              </w:rPr>
              <w:t>: Tray Accuracy Audit.</w:t>
            </w:r>
          </w:p>
          <w:p w14:paraId="6BE115B3" w14:textId="61DA9411" w:rsidR="003136EC" w:rsidRPr="003136EC" w:rsidRDefault="003136EC" w:rsidP="003136EC">
            <w:pPr>
              <w:pStyle w:val="TableParagraph"/>
              <w:numPr>
                <w:ilvl w:val="0"/>
                <w:numId w:val="19"/>
              </w:numPr>
              <w:spacing w:before="5"/>
              <w:rPr>
                <w:rFonts w:asciiTheme="majorHAnsi" w:hAnsiTheme="majorHAnsi" w:cstheme="majorHAnsi"/>
                <w:sz w:val="23"/>
              </w:rPr>
            </w:pPr>
            <w:r>
              <w:rPr>
                <w:rFonts w:asciiTheme="majorHAnsi" w:hAnsiTheme="majorHAnsi" w:cstheme="majorHAnsi"/>
                <w:sz w:val="23"/>
              </w:rPr>
              <w:t xml:space="preserve">Insync Monthly Reports </w:t>
            </w:r>
            <w:r w:rsidRPr="003136EC">
              <w:rPr>
                <w:rFonts w:asciiTheme="majorHAnsi" w:hAnsiTheme="majorHAnsi" w:cstheme="majorHAnsi"/>
                <w:sz w:val="23"/>
              </w:rPr>
              <w:t xml:space="preserve">reveal high levels of satisfaction </w:t>
            </w:r>
          </w:p>
          <w:p w14:paraId="350A6565" w14:textId="5C103471" w:rsidR="003136EC" w:rsidRPr="003136EC" w:rsidRDefault="003136EC" w:rsidP="003136EC">
            <w:pPr>
              <w:pStyle w:val="TableParagraph"/>
              <w:numPr>
                <w:ilvl w:val="0"/>
                <w:numId w:val="19"/>
              </w:numPr>
              <w:spacing w:before="5"/>
              <w:rPr>
                <w:rFonts w:asciiTheme="majorHAnsi" w:hAnsiTheme="majorHAnsi" w:cstheme="majorHAnsi"/>
                <w:sz w:val="23"/>
              </w:rPr>
            </w:pPr>
            <w:r>
              <w:rPr>
                <w:rFonts w:asciiTheme="majorHAnsi" w:hAnsiTheme="majorHAnsi" w:cstheme="majorHAnsi"/>
                <w:sz w:val="23"/>
              </w:rPr>
              <w:t xml:space="preserve">Minimal </w:t>
            </w:r>
            <w:r w:rsidRPr="003136EC">
              <w:rPr>
                <w:rFonts w:asciiTheme="majorHAnsi" w:hAnsiTheme="majorHAnsi" w:cstheme="majorHAnsi"/>
                <w:sz w:val="23"/>
              </w:rPr>
              <w:t>complaints received</w:t>
            </w:r>
            <w:r>
              <w:rPr>
                <w:rFonts w:asciiTheme="majorHAnsi" w:hAnsiTheme="majorHAnsi" w:cstheme="majorHAnsi"/>
                <w:sz w:val="23"/>
              </w:rPr>
              <w:t xml:space="preserve"> from patients and nursing staff</w:t>
            </w:r>
          </w:p>
          <w:p w14:paraId="6AE0A6C9" w14:textId="7FB34C97" w:rsidR="003136EC" w:rsidRDefault="003136EC" w:rsidP="003136EC">
            <w:pPr>
              <w:pStyle w:val="TableParagraph"/>
              <w:numPr>
                <w:ilvl w:val="0"/>
                <w:numId w:val="19"/>
              </w:numPr>
              <w:spacing w:before="5"/>
              <w:rPr>
                <w:rFonts w:asciiTheme="majorHAnsi" w:hAnsiTheme="majorHAnsi" w:cstheme="majorHAnsi"/>
                <w:sz w:val="23"/>
              </w:rPr>
            </w:pPr>
            <w:r w:rsidRPr="003136EC">
              <w:rPr>
                <w:rFonts w:asciiTheme="majorHAnsi" w:hAnsiTheme="majorHAnsi" w:cstheme="majorHAnsi"/>
                <w:sz w:val="23"/>
              </w:rPr>
              <w:t>All patient meals delivered are on time and of a high quality</w:t>
            </w:r>
          </w:p>
          <w:p w14:paraId="1C8E4261" w14:textId="10354DAF" w:rsidR="001A0899" w:rsidRPr="003136EC" w:rsidRDefault="001A0899" w:rsidP="003136EC">
            <w:pPr>
              <w:pStyle w:val="TableParagraph"/>
              <w:numPr>
                <w:ilvl w:val="0"/>
                <w:numId w:val="19"/>
              </w:numPr>
              <w:spacing w:before="5"/>
              <w:rPr>
                <w:rFonts w:asciiTheme="majorHAnsi" w:hAnsiTheme="majorHAnsi" w:cstheme="majorHAnsi"/>
                <w:sz w:val="23"/>
              </w:rPr>
            </w:pPr>
            <w:r>
              <w:rPr>
                <w:rFonts w:asciiTheme="majorHAnsi" w:hAnsiTheme="majorHAnsi" w:cstheme="majorHAnsi"/>
                <w:sz w:val="23"/>
              </w:rPr>
              <w:t>Ensure diet codes and allergy management training is conducted annually and is current.</w:t>
            </w:r>
          </w:p>
          <w:p w14:paraId="476B57B8" w14:textId="2FDA08CB" w:rsidR="003136EC" w:rsidRPr="003136EC" w:rsidRDefault="003136EC" w:rsidP="003136EC">
            <w:pPr>
              <w:pStyle w:val="TableParagraph"/>
              <w:numPr>
                <w:ilvl w:val="0"/>
                <w:numId w:val="19"/>
              </w:numPr>
              <w:spacing w:before="5"/>
              <w:rPr>
                <w:rFonts w:asciiTheme="majorHAnsi" w:hAnsiTheme="majorHAnsi" w:cstheme="majorHAnsi"/>
                <w:sz w:val="23"/>
              </w:rPr>
            </w:pPr>
            <w:r w:rsidRPr="003136EC">
              <w:rPr>
                <w:rFonts w:asciiTheme="majorHAnsi" w:hAnsiTheme="majorHAnsi" w:cstheme="majorHAnsi"/>
                <w:sz w:val="23"/>
              </w:rPr>
              <w:t>Ensure patient feedback is actioned and escalated in a</w:t>
            </w:r>
          </w:p>
          <w:p w14:paraId="7C10FA7E" w14:textId="77777777" w:rsidR="003136EC" w:rsidRPr="003136EC" w:rsidRDefault="003136EC" w:rsidP="003136EC">
            <w:pPr>
              <w:pStyle w:val="TableParagraph"/>
              <w:numPr>
                <w:ilvl w:val="0"/>
                <w:numId w:val="19"/>
              </w:numPr>
              <w:spacing w:before="5"/>
              <w:rPr>
                <w:rFonts w:asciiTheme="majorHAnsi" w:hAnsiTheme="majorHAnsi" w:cstheme="majorHAnsi"/>
                <w:sz w:val="23"/>
              </w:rPr>
            </w:pPr>
            <w:r w:rsidRPr="003136EC">
              <w:rPr>
                <w:rFonts w:asciiTheme="majorHAnsi" w:hAnsiTheme="majorHAnsi" w:cstheme="majorHAnsi"/>
                <w:sz w:val="23"/>
              </w:rPr>
              <w:t>timely manner</w:t>
            </w:r>
          </w:p>
          <w:p w14:paraId="3266AD02" w14:textId="6E5C9652" w:rsidR="003136EC" w:rsidRPr="003136EC" w:rsidRDefault="003136EC" w:rsidP="003136EC">
            <w:pPr>
              <w:pStyle w:val="TableParagraph"/>
              <w:numPr>
                <w:ilvl w:val="0"/>
                <w:numId w:val="19"/>
              </w:numPr>
              <w:spacing w:before="5"/>
              <w:rPr>
                <w:rFonts w:asciiTheme="majorHAnsi" w:hAnsiTheme="majorHAnsi" w:cstheme="majorHAnsi"/>
                <w:sz w:val="23"/>
              </w:rPr>
            </w:pPr>
            <w:r>
              <w:rPr>
                <w:rFonts w:asciiTheme="majorHAnsi" w:hAnsiTheme="majorHAnsi" w:cstheme="majorHAnsi"/>
                <w:sz w:val="23"/>
              </w:rPr>
              <w:t xml:space="preserve">Rosters are built within budget and </w:t>
            </w:r>
            <w:r w:rsidRPr="003136EC">
              <w:rPr>
                <w:rFonts w:asciiTheme="majorHAnsi" w:hAnsiTheme="majorHAnsi" w:cstheme="majorHAnsi"/>
                <w:sz w:val="23"/>
              </w:rPr>
              <w:t>are at optimum levels on all shifts</w:t>
            </w:r>
          </w:p>
          <w:p w14:paraId="3EFB203A" w14:textId="02A3DDAD" w:rsidR="00EF58BC" w:rsidRPr="00020BE0" w:rsidRDefault="003136EC" w:rsidP="001A0899">
            <w:pPr>
              <w:pStyle w:val="TableParagraph"/>
              <w:numPr>
                <w:ilvl w:val="0"/>
                <w:numId w:val="19"/>
              </w:numPr>
              <w:spacing w:before="5"/>
            </w:pPr>
            <w:r w:rsidRPr="001A0899">
              <w:rPr>
                <w:rFonts w:asciiTheme="majorHAnsi" w:hAnsiTheme="majorHAnsi" w:cstheme="majorHAnsi"/>
                <w:sz w:val="23"/>
              </w:rPr>
              <w:t xml:space="preserve">Team members are supported </w:t>
            </w:r>
            <w:r w:rsidR="002F4FD6">
              <w:rPr>
                <w:rFonts w:asciiTheme="majorHAnsi" w:hAnsiTheme="majorHAnsi" w:cstheme="majorHAnsi"/>
                <w:sz w:val="23"/>
              </w:rPr>
              <w:t>“</w:t>
            </w:r>
            <w:r w:rsidRPr="001A0899">
              <w:rPr>
                <w:rFonts w:asciiTheme="majorHAnsi" w:hAnsiTheme="majorHAnsi" w:cstheme="majorHAnsi"/>
                <w:sz w:val="23"/>
              </w:rPr>
              <w:t xml:space="preserve">hands </w:t>
            </w:r>
            <w:r w:rsidR="002F4FD6">
              <w:rPr>
                <w:rFonts w:asciiTheme="majorHAnsi" w:hAnsiTheme="majorHAnsi" w:cstheme="majorHAnsi"/>
                <w:sz w:val="23"/>
              </w:rPr>
              <w:t xml:space="preserve">on” </w:t>
            </w:r>
            <w:r w:rsidRPr="001A0899">
              <w:rPr>
                <w:rFonts w:asciiTheme="majorHAnsi" w:hAnsiTheme="majorHAnsi" w:cstheme="majorHAnsi"/>
                <w:sz w:val="23"/>
              </w:rPr>
              <w:t>when necessary</w:t>
            </w:r>
          </w:p>
        </w:tc>
      </w:tr>
      <w:tr w:rsidR="00D16DD1" w:rsidRPr="00020BE0" w14:paraId="19C0B95F" w14:textId="77777777" w:rsidTr="006B135D">
        <w:tc>
          <w:tcPr>
            <w:tcW w:w="2646" w:type="pct"/>
          </w:tcPr>
          <w:p w14:paraId="7D6365E1" w14:textId="6D7B8386" w:rsidR="00D16DD1" w:rsidRDefault="00942687" w:rsidP="00EF58BC">
            <w:pPr>
              <w:pStyle w:val="Default"/>
              <w:rPr>
                <w:b/>
                <w:bCs/>
                <w:sz w:val="22"/>
                <w:szCs w:val="22"/>
              </w:rPr>
            </w:pPr>
            <w:bookmarkStart w:id="0" w:name="_Hlk164335561"/>
            <w:r>
              <w:rPr>
                <w:b/>
                <w:bCs/>
                <w:sz w:val="22"/>
                <w:szCs w:val="22"/>
              </w:rPr>
              <w:lastRenderedPageBreak/>
              <w:t xml:space="preserve">KEY RESPONSIBILTIES </w:t>
            </w:r>
          </w:p>
        </w:tc>
        <w:tc>
          <w:tcPr>
            <w:tcW w:w="2354" w:type="pct"/>
          </w:tcPr>
          <w:p w14:paraId="694867BD" w14:textId="1BCC13E3" w:rsidR="00D16DD1" w:rsidRDefault="00942687" w:rsidP="00EF58BC">
            <w:pPr>
              <w:pStyle w:val="TableParagraph"/>
              <w:tabs>
                <w:tab w:val="left" w:pos="423"/>
              </w:tabs>
              <w:rPr>
                <w:b/>
              </w:rPr>
            </w:pPr>
            <w:r>
              <w:rPr>
                <w:b/>
              </w:rPr>
              <w:t>MEASURE/ KPIs TO BE ACHEIVED</w:t>
            </w:r>
          </w:p>
        </w:tc>
      </w:tr>
      <w:bookmarkEnd w:id="0"/>
      <w:tr w:rsidR="00EF58BC" w:rsidRPr="00020BE0" w14:paraId="61108C31" w14:textId="77777777" w:rsidTr="006B135D">
        <w:tc>
          <w:tcPr>
            <w:tcW w:w="2646" w:type="pct"/>
          </w:tcPr>
          <w:p w14:paraId="5DB2A52B" w14:textId="77777777" w:rsidR="00EF58BC" w:rsidRDefault="00EF58BC" w:rsidP="00EF58BC">
            <w:pPr>
              <w:pStyle w:val="Default"/>
              <w:rPr>
                <w:b/>
                <w:bCs/>
                <w:sz w:val="22"/>
                <w:szCs w:val="22"/>
              </w:rPr>
            </w:pPr>
            <w:r>
              <w:rPr>
                <w:b/>
                <w:bCs/>
                <w:sz w:val="22"/>
                <w:szCs w:val="22"/>
              </w:rPr>
              <w:t xml:space="preserve">Leadership </w:t>
            </w:r>
          </w:p>
          <w:p w14:paraId="17405355" w14:textId="4CAEF060" w:rsidR="00D16DD1" w:rsidRDefault="00D16DD1" w:rsidP="00D16DD1">
            <w:pPr>
              <w:pStyle w:val="Default"/>
              <w:numPr>
                <w:ilvl w:val="0"/>
                <w:numId w:val="26"/>
              </w:numPr>
              <w:rPr>
                <w:sz w:val="22"/>
                <w:szCs w:val="22"/>
              </w:rPr>
            </w:pPr>
            <w:r>
              <w:rPr>
                <w:sz w:val="22"/>
                <w:szCs w:val="22"/>
              </w:rPr>
              <w:t xml:space="preserve">Practice outstanding Team Leadership which is inclusive of all staff. </w:t>
            </w:r>
          </w:p>
          <w:p w14:paraId="19C990E0" w14:textId="6DC716E6" w:rsidR="00D16DD1" w:rsidRDefault="00D16DD1" w:rsidP="00D16DD1">
            <w:pPr>
              <w:pStyle w:val="Default"/>
              <w:numPr>
                <w:ilvl w:val="0"/>
                <w:numId w:val="26"/>
              </w:numPr>
              <w:rPr>
                <w:sz w:val="22"/>
                <w:szCs w:val="22"/>
              </w:rPr>
            </w:pPr>
            <w:r>
              <w:rPr>
                <w:sz w:val="22"/>
                <w:szCs w:val="22"/>
              </w:rPr>
              <w:t xml:space="preserve">Communicate with clear and unambiguous language in all interactions, tailored to the audience </w:t>
            </w:r>
          </w:p>
          <w:p w14:paraId="64C7AAEA" w14:textId="4BE0BC9A" w:rsidR="00D16DD1" w:rsidRDefault="00D16DD1" w:rsidP="00D16DD1">
            <w:pPr>
              <w:pStyle w:val="Default"/>
              <w:numPr>
                <w:ilvl w:val="0"/>
                <w:numId w:val="26"/>
              </w:numPr>
              <w:rPr>
                <w:sz w:val="22"/>
                <w:szCs w:val="22"/>
              </w:rPr>
            </w:pPr>
            <w:r>
              <w:rPr>
                <w:sz w:val="22"/>
                <w:szCs w:val="22"/>
              </w:rPr>
              <w:t xml:space="preserve">Ensure high levels of engagement and attraction to work in Food Services </w:t>
            </w:r>
          </w:p>
          <w:p w14:paraId="5AF4CAC8" w14:textId="70C285D2" w:rsidR="00D16DD1" w:rsidRDefault="00D16DD1" w:rsidP="00D16DD1">
            <w:pPr>
              <w:pStyle w:val="Default"/>
              <w:numPr>
                <w:ilvl w:val="0"/>
                <w:numId w:val="26"/>
              </w:numPr>
              <w:rPr>
                <w:sz w:val="22"/>
                <w:szCs w:val="22"/>
              </w:rPr>
            </w:pPr>
            <w:r>
              <w:rPr>
                <w:sz w:val="22"/>
                <w:szCs w:val="22"/>
              </w:rPr>
              <w:t>Be renowned for staff development in all skill sets and managing for excellence (managing underperformance promptly in consultation with the HSOM)</w:t>
            </w:r>
          </w:p>
          <w:p w14:paraId="0C11C5DD" w14:textId="747B6CD5" w:rsidR="00D16DD1" w:rsidRDefault="00D16DD1" w:rsidP="00D16DD1">
            <w:pPr>
              <w:pStyle w:val="Default"/>
              <w:numPr>
                <w:ilvl w:val="0"/>
                <w:numId w:val="26"/>
              </w:numPr>
              <w:rPr>
                <w:sz w:val="22"/>
                <w:szCs w:val="22"/>
              </w:rPr>
            </w:pPr>
            <w:r>
              <w:rPr>
                <w:sz w:val="22"/>
                <w:szCs w:val="22"/>
              </w:rPr>
              <w:t>Manage under performance of new casual staff within the probationary period.</w:t>
            </w:r>
          </w:p>
          <w:p w14:paraId="7C142EDF" w14:textId="4D5C0C7A" w:rsidR="00D16DD1" w:rsidRDefault="00D16DD1" w:rsidP="00D16DD1">
            <w:pPr>
              <w:pStyle w:val="Default"/>
              <w:numPr>
                <w:ilvl w:val="0"/>
                <w:numId w:val="26"/>
              </w:numPr>
              <w:rPr>
                <w:sz w:val="22"/>
                <w:szCs w:val="22"/>
              </w:rPr>
            </w:pPr>
            <w:r>
              <w:rPr>
                <w:sz w:val="22"/>
                <w:szCs w:val="22"/>
              </w:rPr>
              <w:t xml:space="preserve">Together with the Hospitality Services Operations Manager, manage all aspects of staff from recruitment, onboarding, orientation to training, injury management through to exiting the organisation </w:t>
            </w:r>
          </w:p>
          <w:p w14:paraId="039381DE" w14:textId="31A7932F" w:rsidR="00D16DD1" w:rsidRDefault="00D16DD1" w:rsidP="00D16DD1">
            <w:pPr>
              <w:pStyle w:val="Default"/>
              <w:numPr>
                <w:ilvl w:val="0"/>
                <w:numId w:val="26"/>
              </w:numPr>
              <w:rPr>
                <w:sz w:val="22"/>
                <w:szCs w:val="22"/>
              </w:rPr>
            </w:pPr>
            <w:r>
              <w:rPr>
                <w:sz w:val="22"/>
                <w:szCs w:val="22"/>
              </w:rPr>
              <w:t xml:space="preserve">Support the Hospital Services Operations Manager to ensure the correct blend of skills and staffing across all rosters </w:t>
            </w:r>
          </w:p>
          <w:p w14:paraId="42799499" w14:textId="0D3204D9" w:rsidR="00D16DD1" w:rsidRDefault="00D16DD1" w:rsidP="00D16DD1">
            <w:pPr>
              <w:pStyle w:val="Default"/>
              <w:numPr>
                <w:ilvl w:val="0"/>
                <w:numId w:val="26"/>
              </w:numPr>
              <w:rPr>
                <w:sz w:val="22"/>
                <w:szCs w:val="22"/>
              </w:rPr>
            </w:pPr>
            <w:r>
              <w:rPr>
                <w:sz w:val="22"/>
                <w:szCs w:val="22"/>
              </w:rPr>
              <w:t xml:space="preserve">Team player across the Food Services Team </w:t>
            </w:r>
          </w:p>
          <w:p w14:paraId="4D4688CC" w14:textId="78F0516B" w:rsidR="00D16DD1" w:rsidRDefault="00D16DD1" w:rsidP="00D16DD1">
            <w:pPr>
              <w:pStyle w:val="Default"/>
              <w:numPr>
                <w:ilvl w:val="0"/>
                <w:numId w:val="26"/>
              </w:numPr>
              <w:rPr>
                <w:sz w:val="22"/>
                <w:szCs w:val="22"/>
              </w:rPr>
            </w:pPr>
            <w:r>
              <w:rPr>
                <w:sz w:val="22"/>
                <w:szCs w:val="22"/>
              </w:rPr>
              <w:t xml:space="preserve">Demonstrate flexibility of thinking and by working as a team with other Team Leaders within Food Services </w:t>
            </w:r>
          </w:p>
          <w:p w14:paraId="3670727B" w14:textId="1F1D0C0B" w:rsidR="00D16DD1" w:rsidRDefault="00D16DD1" w:rsidP="00D16DD1">
            <w:pPr>
              <w:pStyle w:val="Default"/>
              <w:numPr>
                <w:ilvl w:val="0"/>
                <w:numId w:val="26"/>
              </w:numPr>
              <w:rPr>
                <w:sz w:val="22"/>
                <w:szCs w:val="22"/>
              </w:rPr>
            </w:pPr>
            <w:r>
              <w:rPr>
                <w:sz w:val="22"/>
                <w:szCs w:val="22"/>
              </w:rPr>
              <w:t>Promote staff to uptake new skills within department:</w:t>
            </w:r>
          </w:p>
          <w:p w14:paraId="3863BB51" w14:textId="077C4D7B" w:rsidR="00D16DD1" w:rsidRDefault="00D16DD1" w:rsidP="00D16DD1">
            <w:pPr>
              <w:pStyle w:val="Default"/>
              <w:numPr>
                <w:ilvl w:val="0"/>
                <w:numId w:val="26"/>
              </w:numPr>
              <w:rPr>
                <w:sz w:val="22"/>
                <w:szCs w:val="22"/>
              </w:rPr>
            </w:pPr>
            <w:r>
              <w:rPr>
                <w:sz w:val="22"/>
                <w:szCs w:val="22"/>
              </w:rPr>
              <w:t xml:space="preserve">Formalise training and expectations for relieving supervisors. </w:t>
            </w:r>
          </w:p>
          <w:p w14:paraId="2977569D" w14:textId="5BF12E1D" w:rsidR="00EF58BC" w:rsidRPr="00CF22C5" w:rsidRDefault="00D16DD1" w:rsidP="00821BDC">
            <w:pPr>
              <w:pStyle w:val="Default"/>
              <w:numPr>
                <w:ilvl w:val="0"/>
                <w:numId w:val="26"/>
              </w:numPr>
              <w:rPr>
                <w:b/>
                <w:bCs/>
                <w:sz w:val="22"/>
                <w:szCs w:val="22"/>
              </w:rPr>
            </w:pPr>
            <w:r w:rsidRPr="00942687">
              <w:rPr>
                <w:sz w:val="22"/>
                <w:szCs w:val="22"/>
              </w:rPr>
              <w:t xml:space="preserve">Willingness to step up into roles as required to relieve unplanned absences in menu monitors for short periods until staff replacement is found. </w:t>
            </w:r>
          </w:p>
          <w:p w14:paraId="772AA9E9" w14:textId="77777777" w:rsidR="00EF58BC" w:rsidRPr="00BB4A44" w:rsidRDefault="00CF22C5" w:rsidP="00CF22C5">
            <w:pPr>
              <w:pStyle w:val="Default"/>
              <w:numPr>
                <w:ilvl w:val="0"/>
                <w:numId w:val="26"/>
              </w:numPr>
            </w:pPr>
            <w:r w:rsidRPr="00CF22C5">
              <w:rPr>
                <w:bCs/>
                <w:sz w:val="22"/>
                <w:szCs w:val="22"/>
              </w:rPr>
              <w:t xml:space="preserve">Daily handovers are communicated to following shift. </w:t>
            </w:r>
          </w:p>
          <w:p w14:paraId="2D5AFA66" w14:textId="3A22664B" w:rsidR="00BB4A44" w:rsidRPr="00020BE0" w:rsidRDefault="00BB4A44" w:rsidP="00CF22C5">
            <w:pPr>
              <w:pStyle w:val="Default"/>
              <w:numPr>
                <w:ilvl w:val="0"/>
                <w:numId w:val="26"/>
              </w:numPr>
            </w:pPr>
            <w:r>
              <w:t>Maintain correct stock levels of equipment and stock within department.</w:t>
            </w:r>
          </w:p>
        </w:tc>
        <w:tc>
          <w:tcPr>
            <w:tcW w:w="2354" w:type="pct"/>
          </w:tcPr>
          <w:p w14:paraId="4E8DAABB" w14:textId="77777777" w:rsidR="00D16DD1" w:rsidRDefault="00D16DD1" w:rsidP="00D16DD1">
            <w:pPr>
              <w:pStyle w:val="Default"/>
              <w:rPr>
                <w:color w:val="auto"/>
              </w:rPr>
            </w:pPr>
          </w:p>
          <w:p w14:paraId="2BDB9DCE" w14:textId="77777777" w:rsidR="00D16DD1" w:rsidRDefault="00D16DD1" w:rsidP="00942687">
            <w:pPr>
              <w:pStyle w:val="Default"/>
              <w:numPr>
                <w:ilvl w:val="0"/>
                <w:numId w:val="26"/>
              </w:numPr>
              <w:rPr>
                <w:sz w:val="22"/>
                <w:szCs w:val="22"/>
              </w:rPr>
            </w:pPr>
            <w:r>
              <w:rPr>
                <w:sz w:val="22"/>
                <w:szCs w:val="22"/>
              </w:rPr>
              <w:t xml:space="preserve">Recognised as an outstanding leader and ambassador of Epworth Values </w:t>
            </w:r>
          </w:p>
          <w:p w14:paraId="2341A175" w14:textId="1D0FF5A8" w:rsidR="00D16DD1" w:rsidRDefault="00D16DD1" w:rsidP="00942687">
            <w:pPr>
              <w:pStyle w:val="Default"/>
              <w:numPr>
                <w:ilvl w:val="0"/>
                <w:numId w:val="26"/>
              </w:numPr>
              <w:rPr>
                <w:sz w:val="22"/>
                <w:szCs w:val="22"/>
              </w:rPr>
            </w:pPr>
            <w:r>
              <w:rPr>
                <w:sz w:val="22"/>
                <w:szCs w:val="22"/>
              </w:rPr>
              <w:t xml:space="preserve">Demonstrates accountability in all aspects of the role </w:t>
            </w:r>
          </w:p>
          <w:p w14:paraId="27DBD322" w14:textId="7DBB90AD" w:rsidR="00D16DD1" w:rsidRDefault="00D16DD1" w:rsidP="00942687">
            <w:pPr>
              <w:pStyle w:val="Default"/>
              <w:numPr>
                <w:ilvl w:val="0"/>
                <w:numId w:val="26"/>
              </w:numPr>
              <w:rPr>
                <w:sz w:val="22"/>
                <w:szCs w:val="22"/>
              </w:rPr>
            </w:pPr>
            <w:r>
              <w:rPr>
                <w:sz w:val="22"/>
                <w:szCs w:val="22"/>
              </w:rPr>
              <w:t xml:space="preserve">Adhere </w:t>
            </w:r>
            <w:r w:rsidR="00942687">
              <w:rPr>
                <w:sz w:val="22"/>
                <w:szCs w:val="22"/>
              </w:rPr>
              <w:t>daily tool box</w:t>
            </w:r>
            <w:r>
              <w:rPr>
                <w:sz w:val="22"/>
                <w:szCs w:val="22"/>
              </w:rPr>
              <w:t xml:space="preserve"> staff huddles </w:t>
            </w:r>
          </w:p>
          <w:p w14:paraId="373F79B9" w14:textId="61314AAD" w:rsidR="00D16DD1" w:rsidRDefault="00D16DD1" w:rsidP="00942687">
            <w:pPr>
              <w:pStyle w:val="Default"/>
              <w:numPr>
                <w:ilvl w:val="0"/>
                <w:numId w:val="26"/>
              </w:numPr>
              <w:rPr>
                <w:sz w:val="22"/>
                <w:szCs w:val="22"/>
              </w:rPr>
            </w:pPr>
            <w:r>
              <w:rPr>
                <w:sz w:val="22"/>
                <w:szCs w:val="22"/>
              </w:rPr>
              <w:t xml:space="preserve">Ensure that all staff receive the right communication at the right time to assist them to do their jobs well </w:t>
            </w:r>
          </w:p>
          <w:p w14:paraId="192D74CB" w14:textId="272C291D" w:rsidR="00D16DD1" w:rsidRDefault="00D16DD1" w:rsidP="00942687">
            <w:pPr>
              <w:pStyle w:val="Default"/>
              <w:numPr>
                <w:ilvl w:val="0"/>
                <w:numId w:val="26"/>
              </w:numPr>
              <w:rPr>
                <w:sz w:val="22"/>
                <w:szCs w:val="22"/>
              </w:rPr>
            </w:pPr>
            <w:r>
              <w:rPr>
                <w:sz w:val="22"/>
                <w:szCs w:val="22"/>
              </w:rPr>
              <w:t xml:space="preserve">Ensure all Professional Development Plans are completed on time for all staff </w:t>
            </w:r>
          </w:p>
          <w:p w14:paraId="7FE64744" w14:textId="6F058313" w:rsidR="00D16DD1" w:rsidRDefault="00D16DD1" w:rsidP="00942687">
            <w:pPr>
              <w:pStyle w:val="Default"/>
              <w:numPr>
                <w:ilvl w:val="0"/>
                <w:numId w:val="26"/>
              </w:numPr>
              <w:rPr>
                <w:sz w:val="22"/>
                <w:szCs w:val="22"/>
              </w:rPr>
            </w:pPr>
            <w:r>
              <w:rPr>
                <w:sz w:val="22"/>
                <w:szCs w:val="22"/>
              </w:rPr>
              <w:t xml:space="preserve">Be an active and valued contributor of projects as required </w:t>
            </w:r>
          </w:p>
          <w:p w14:paraId="4048EC65" w14:textId="3F876202" w:rsidR="00D16DD1" w:rsidRDefault="00D16DD1" w:rsidP="00942687">
            <w:pPr>
              <w:pStyle w:val="Default"/>
              <w:numPr>
                <w:ilvl w:val="0"/>
                <w:numId w:val="26"/>
              </w:numPr>
              <w:rPr>
                <w:sz w:val="22"/>
                <w:szCs w:val="22"/>
              </w:rPr>
            </w:pPr>
            <w:r>
              <w:rPr>
                <w:sz w:val="22"/>
                <w:szCs w:val="22"/>
              </w:rPr>
              <w:t xml:space="preserve">Forecast and plan for staffing needs to ensure adequate resourcing </w:t>
            </w:r>
          </w:p>
          <w:p w14:paraId="10287EFD" w14:textId="77777777" w:rsidR="00942687" w:rsidRDefault="00D16DD1" w:rsidP="00942687">
            <w:pPr>
              <w:pStyle w:val="Default"/>
              <w:numPr>
                <w:ilvl w:val="0"/>
                <w:numId w:val="26"/>
              </w:numPr>
              <w:rPr>
                <w:sz w:val="22"/>
                <w:szCs w:val="22"/>
              </w:rPr>
            </w:pPr>
            <w:r>
              <w:rPr>
                <w:sz w:val="22"/>
                <w:szCs w:val="22"/>
              </w:rPr>
              <w:t>Adherence at all times to key legislation</w:t>
            </w:r>
            <w:r w:rsidR="00942687">
              <w:rPr>
                <w:sz w:val="22"/>
                <w:szCs w:val="22"/>
              </w:rPr>
              <w:t>, Epworth policies and processes</w:t>
            </w:r>
          </w:p>
          <w:p w14:paraId="0044FEAB" w14:textId="7E29CB65" w:rsidR="00D16DD1" w:rsidRDefault="00942687" w:rsidP="00942687">
            <w:pPr>
              <w:pStyle w:val="Default"/>
              <w:numPr>
                <w:ilvl w:val="0"/>
                <w:numId w:val="26"/>
              </w:numPr>
              <w:rPr>
                <w:sz w:val="22"/>
                <w:szCs w:val="22"/>
              </w:rPr>
            </w:pPr>
            <w:r>
              <w:rPr>
                <w:sz w:val="22"/>
                <w:szCs w:val="22"/>
              </w:rPr>
              <w:t xml:space="preserve">Adhere to staff EBA entitlements. </w:t>
            </w:r>
          </w:p>
          <w:p w14:paraId="651EF2D2" w14:textId="65F9A069" w:rsidR="00942687" w:rsidRDefault="00942687" w:rsidP="00942687">
            <w:pPr>
              <w:pStyle w:val="Default"/>
              <w:numPr>
                <w:ilvl w:val="0"/>
                <w:numId w:val="26"/>
              </w:numPr>
              <w:rPr>
                <w:sz w:val="22"/>
                <w:szCs w:val="22"/>
              </w:rPr>
            </w:pPr>
            <w:r>
              <w:rPr>
                <w:sz w:val="22"/>
                <w:szCs w:val="22"/>
              </w:rPr>
              <w:t xml:space="preserve">MY ROSTER timecards and rostering is accurate. </w:t>
            </w:r>
          </w:p>
          <w:p w14:paraId="348BC3D9" w14:textId="066FF37B" w:rsidR="00CF22C5" w:rsidRDefault="00CF22C5" w:rsidP="00942687">
            <w:pPr>
              <w:pStyle w:val="Default"/>
              <w:numPr>
                <w:ilvl w:val="0"/>
                <w:numId w:val="26"/>
              </w:numPr>
              <w:rPr>
                <w:sz w:val="22"/>
                <w:szCs w:val="22"/>
              </w:rPr>
            </w:pPr>
            <w:r>
              <w:rPr>
                <w:sz w:val="22"/>
                <w:szCs w:val="22"/>
              </w:rPr>
              <w:t>Daily shift email to following shift.</w:t>
            </w:r>
          </w:p>
          <w:p w14:paraId="0FDC73CD" w14:textId="6BB259B3" w:rsidR="00CF22C5" w:rsidRDefault="00CF22C5" w:rsidP="00942687">
            <w:pPr>
              <w:pStyle w:val="Default"/>
              <w:numPr>
                <w:ilvl w:val="0"/>
                <w:numId w:val="26"/>
              </w:numPr>
              <w:rPr>
                <w:sz w:val="22"/>
                <w:szCs w:val="22"/>
              </w:rPr>
            </w:pPr>
            <w:r>
              <w:rPr>
                <w:sz w:val="22"/>
                <w:szCs w:val="22"/>
              </w:rPr>
              <w:t xml:space="preserve">Daily in person huddle with the next shift Supervisor. </w:t>
            </w:r>
          </w:p>
          <w:p w14:paraId="78C8279F" w14:textId="54BB11AE" w:rsidR="00EF58BC" w:rsidRPr="00BB4A44" w:rsidRDefault="00CF22C5" w:rsidP="008C380F">
            <w:pPr>
              <w:pStyle w:val="Default"/>
              <w:numPr>
                <w:ilvl w:val="0"/>
                <w:numId w:val="26"/>
              </w:numPr>
            </w:pPr>
            <w:r>
              <w:rPr>
                <w:sz w:val="22"/>
                <w:szCs w:val="22"/>
              </w:rPr>
              <w:t xml:space="preserve">Promptness in responding to emails. </w:t>
            </w:r>
          </w:p>
          <w:p w14:paraId="27A21029" w14:textId="315CCC7B" w:rsidR="00BB4A44" w:rsidRPr="00CF22C5" w:rsidRDefault="00BB4A44" w:rsidP="008C380F">
            <w:pPr>
              <w:pStyle w:val="Default"/>
              <w:numPr>
                <w:ilvl w:val="0"/>
                <w:numId w:val="26"/>
              </w:numPr>
            </w:pPr>
            <w:r>
              <w:t xml:space="preserve">Conduct weekly stocktakes and order stock as required to prevent shortages. </w:t>
            </w:r>
          </w:p>
          <w:p w14:paraId="31A5014A" w14:textId="77777777" w:rsidR="00EF58BC" w:rsidRDefault="00EF58BC" w:rsidP="00EF58BC">
            <w:pPr>
              <w:rPr>
                <w:rFonts w:ascii="Calibri" w:hAnsi="Calibri"/>
              </w:rPr>
            </w:pPr>
          </w:p>
          <w:p w14:paraId="31F6B87E" w14:textId="77777777" w:rsidR="00EF58BC" w:rsidRPr="00020BE0" w:rsidRDefault="00EF58BC" w:rsidP="00EF58BC">
            <w:pPr>
              <w:rPr>
                <w:rFonts w:ascii="Calibri" w:hAnsi="Calibri"/>
              </w:rPr>
            </w:pPr>
          </w:p>
        </w:tc>
      </w:tr>
      <w:tr w:rsidR="0081117D" w:rsidRPr="00020BE0" w14:paraId="487C108A" w14:textId="77777777" w:rsidTr="006B135D">
        <w:tc>
          <w:tcPr>
            <w:tcW w:w="2646" w:type="pct"/>
          </w:tcPr>
          <w:p w14:paraId="52DF2C82" w14:textId="01F40170" w:rsidR="0081117D" w:rsidRDefault="0081117D" w:rsidP="0081117D">
            <w:pPr>
              <w:pStyle w:val="Default"/>
              <w:rPr>
                <w:b/>
                <w:bCs/>
                <w:sz w:val="22"/>
                <w:szCs w:val="22"/>
              </w:rPr>
            </w:pPr>
            <w:r>
              <w:rPr>
                <w:b/>
                <w:bCs/>
                <w:sz w:val="22"/>
                <w:szCs w:val="22"/>
              </w:rPr>
              <w:t xml:space="preserve">Team Work </w:t>
            </w:r>
            <w:r w:rsidR="00942687">
              <w:rPr>
                <w:b/>
                <w:bCs/>
                <w:sz w:val="22"/>
                <w:szCs w:val="22"/>
              </w:rPr>
              <w:t>and Quality Improvement Initiatives</w:t>
            </w:r>
          </w:p>
          <w:p w14:paraId="6EB6C197" w14:textId="689CC5DB" w:rsidR="0081117D" w:rsidRDefault="0081117D" w:rsidP="0081117D">
            <w:pPr>
              <w:pStyle w:val="TableParagraph"/>
              <w:numPr>
                <w:ilvl w:val="0"/>
                <w:numId w:val="13"/>
              </w:numPr>
              <w:tabs>
                <w:tab w:val="left" w:pos="1067"/>
                <w:tab w:val="left" w:pos="1068"/>
              </w:tabs>
            </w:pPr>
            <w:r>
              <w:t>Works cooperatively and collaboratively with other Supervisors</w:t>
            </w:r>
            <w:r w:rsidR="00942687">
              <w:t xml:space="preserve">, Menu Monitors, Cooks </w:t>
            </w:r>
            <w:r>
              <w:t>within the team</w:t>
            </w:r>
          </w:p>
          <w:p w14:paraId="742DB357" w14:textId="77777777" w:rsidR="0081117D" w:rsidRDefault="0081117D" w:rsidP="0081117D">
            <w:pPr>
              <w:pStyle w:val="TableParagraph"/>
              <w:numPr>
                <w:ilvl w:val="0"/>
                <w:numId w:val="13"/>
              </w:numPr>
              <w:tabs>
                <w:tab w:val="left" w:pos="1067"/>
                <w:tab w:val="left" w:pos="1068"/>
              </w:tabs>
            </w:pPr>
            <w:r>
              <w:t xml:space="preserve">Provides positive and constructive feedback to other team members </w:t>
            </w:r>
          </w:p>
          <w:p w14:paraId="51EBB35C" w14:textId="3E91D3D1" w:rsidR="0081117D" w:rsidRDefault="0081117D" w:rsidP="00322EF2">
            <w:pPr>
              <w:pStyle w:val="TableParagraph"/>
              <w:numPr>
                <w:ilvl w:val="0"/>
                <w:numId w:val="13"/>
              </w:numPr>
              <w:tabs>
                <w:tab w:val="left" w:pos="1067"/>
                <w:tab w:val="left" w:pos="1068"/>
              </w:tabs>
            </w:pPr>
            <w:r>
              <w:t>Actively provides leadership to the departmental team</w:t>
            </w:r>
          </w:p>
          <w:p w14:paraId="718D8DB5" w14:textId="2EEA1984" w:rsidR="00942687" w:rsidRDefault="00942687" w:rsidP="001F1CE5">
            <w:pPr>
              <w:pStyle w:val="TableParagraph"/>
              <w:numPr>
                <w:ilvl w:val="0"/>
                <w:numId w:val="13"/>
              </w:numPr>
              <w:tabs>
                <w:tab w:val="left" w:pos="1067"/>
                <w:tab w:val="left" w:pos="1068"/>
              </w:tabs>
            </w:pPr>
            <w:r>
              <w:t xml:space="preserve">Provides suggestions, and feedback to Hospitality Services Operations Manager on quality activities </w:t>
            </w:r>
          </w:p>
          <w:p w14:paraId="5A4CBCC4" w14:textId="77777777" w:rsidR="0081117D" w:rsidRPr="00020BE0" w:rsidRDefault="0081117D" w:rsidP="0081117D">
            <w:pPr>
              <w:rPr>
                <w:rFonts w:ascii="Calibri" w:hAnsi="Calibri"/>
              </w:rPr>
            </w:pPr>
          </w:p>
        </w:tc>
        <w:tc>
          <w:tcPr>
            <w:tcW w:w="2354" w:type="pct"/>
          </w:tcPr>
          <w:p w14:paraId="12A6DD7A" w14:textId="77777777" w:rsidR="0081117D" w:rsidRDefault="0081117D" w:rsidP="0081117D">
            <w:pPr>
              <w:pStyle w:val="TableParagraph"/>
              <w:numPr>
                <w:ilvl w:val="0"/>
                <w:numId w:val="13"/>
              </w:numPr>
              <w:tabs>
                <w:tab w:val="left" w:pos="1067"/>
                <w:tab w:val="left" w:pos="1068"/>
              </w:tabs>
            </w:pPr>
            <w:r>
              <w:t>Attends and actively participates in department and team meetings</w:t>
            </w:r>
          </w:p>
          <w:p w14:paraId="4793383C" w14:textId="77777777" w:rsidR="0081117D" w:rsidRDefault="0081117D" w:rsidP="0081117D">
            <w:pPr>
              <w:pStyle w:val="TableParagraph"/>
              <w:numPr>
                <w:ilvl w:val="0"/>
                <w:numId w:val="13"/>
              </w:numPr>
              <w:tabs>
                <w:tab w:val="left" w:pos="1067"/>
                <w:tab w:val="left" w:pos="1068"/>
              </w:tabs>
            </w:pPr>
            <w:r>
              <w:t xml:space="preserve">Positive feedback from team members </w:t>
            </w:r>
          </w:p>
          <w:p w14:paraId="152DF8EF" w14:textId="77777777" w:rsidR="00942687" w:rsidRDefault="00942687" w:rsidP="00942687">
            <w:pPr>
              <w:pStyle w:val="TableParagraph"/>
              <w:numPr>
                <w:ilvl w:val="0"/>
                <w:numId w:val="13"/>
              </w:numPr>
              <w:tabs>
                <w:tab w:val="left" w:pos="1067"/>
                <w:tab w:val="left" w:pos="1068"/>
              </w:tabs>
            </w:pPr>
            <w:r>
              <w:t xml:space="preserve">Evidence of participation in quality activities </w:t>
            </w:r>
          </w:p>
          <w:p w14:paraId="1FB3A478" w14:textId="77777777" w:rsidR="00942687" w:rsidRDefault="00942687" w:rsidP="00942687">
            <w:pPr>
              <w:pStyle w:val="TableParagraph"/>
              <w:numPr>
                <w:ilvl w:val="0"/>
                <w:numId w:val="13"/>
              </w:numPr>
              <w:tabs>
                <w:tab w:val="left" w:pos="1067"/>
                <w:tab w:val="left" w:pos="1068"/>
              </w:tabs>
            </w:pPr>
            <w:r>
              <w:t xml:space="preserve">Improved patient care </w:t>
            </w:r>
          </w:p>
          <w:p w14:paraId="49B9598C" w14:textId="77777777" w:rsidR="00942687" w:rsidRDefault="00942687" w:rsidP="00942687">
            <w:pPr>
              <w:pStyle w:val="TableParagraph"/>
              <w:numPr>
                <w:ilvl w:val="0"/>
                <w:numId w:val="13"/>
              </w:numPr>
              <w:tabs>
                <w:tab w:val="left" w:pos="1067"/>
                <w:tab w:val="left" w:pos="1068"/>
              </w:tabs>
            </w:pPr>
            <w:r>
              <w:t xml:space="preserve">Improved performance of department </w:t>
            </w:r>
          </w:p>
          <w:p w14:paraId="268B48FE" w14:textId="3A4CB118" w:rsidR="00942687" w:rsidRPr="0081117D" w:rsidRDefault="00942687" w:rsidP="00942687">
            <w:pPr>
              <w:pStyle w:val="TableParagraph"/>
              <w:numPr>
                <w:ilvl w:val="0"/>
                <w:numId w:val="13"/>
              </w:numPr>
              <w:tabs>
                <w:tab w:val="left" w:pos="1067"/>
                <w:tab w:val="left" w:pos="1068"/>
              </w:tabs>
            </w:pPr>
            <w:r>
              <w:t>Show a proactive attitude in reviewing, supporting and implementing relevant initiatives into service improvements</w:t>
            </w:r>
          </w:p>
        </w:tc>
      </w:tr>
      <w:tr w:rsidR="00942687" w14:paraId="36594022" w14:textId="77777777" w:rsidTr="00492206">
        <w:tc>
          <w:tcPr>
            <w:tcW w:w="2646" w:type="pct"/>
          </w:tcPr>
          <w:p w14:paraId="22BB4606" w14:textId="77777777" w:rsidR="00942687" w:rsidRDefault="00942687" w:rsidP="00492206">
            <w:pPr>
              <w:pStyle w:val="Default"/>
              <w:rPr>
                <w:b/>
                <w:bCs/>
                <w:sz w:val="22"/>
                <w:szCs w:val="22"/>
              </w:rPr>
            </w:pPr>
            <w:r>
              <w:rPr>
                <w:b/>
                <w:bCs/>
                <w:sz w:val="22"/>
                <w:szCs w:val="22"/>
              </w:rPr>
              <w:lastRenderedPageBreak/>
              <w:t xml:space="preserve">KEY RESPONSIBILTIES </w:t>
            </w:r>
          </w:p>
        </w:tc>
        <w:tc>
          <w:tcPr>
            <w:tcW w:w="2354" w:type="pct"/>
          </w:tcPr>
          <w:p w14:paraId="057A0D34" w14:textId="77777777" w:rsidR="00942687" w:rsidRDefault="00942687" w:rsidP="00492206">
            <w:pPr>
              <w:pStyle w:val="TableParagraph"/>
              <w:tabs>
                <w:tab w:val="left" w:pos="423"/>
              </w:tabs>
              <w:rPr>
                <w:b/>
              </w:rPr>
            </w:pPr>
            <w:r>
              <w:rPr>
                <w:b/>
              </w:rPr>
              <w:t>MEASURE/ KPIs TO BE ACHEIVED</w:t>
            </w:r>
          </w:p>
        </w:tc>
      </w:tr>
      <w:tr w:rsidR="0081117D" w:rsidRPr="00020BE0" w14:paraId="4E66DE34" w14:textId="77777777" w:rsidTr="006B135D">
        <w:tc>
          <w:tcPr>
            <w:tcW w:w="2646" w:type="pct"/>
          </w:tcPr>
          <w:p w14:paraId="617A7EF0" w14:textId="24C8E5A0" w:rsidR="0081117D" w:rsidRDefault="00942687" w:rsidP="0081117D">
            <w:pPr>
              <w:pStyle w:val="Default"/>
              <w:rPr>
                <w:b/>
                <w:bCs/>
                <w:sz w:val="22"/>
                <w:szCs w:val="22"/>
              </w:rPr>
            </w:pPr>
            <w:r>
              <w:rPr>
                <w:b/>
                <w:bCs/>
                <w:sz w:val="22"/>
                <w:szCs w:val="22"/>
              </w:rPr>
              <w:t>Budgets</w:t>
            </w:r>
          </w:p>
          <w:p w14:paraId="4A1DEBDD" w14:textId="65459184" w:rsidR="00CF22C5" w:rsidRDefault="00CF22C5" w:rsidP="00CF22C5">
            <w:pPr>
              <w:pStyle w:val="Default"/>
              <w:numPr>
                <w:ilvl w:val="0"/>
                <w:numId w:val="28"/>
              </w:numPr>
              <w:rPr>
                <w:sz w:val="22"/>
                <w:szCs w:val="22"/>
              </w:rPr>
            </w:pPr>
            <w:r>
              <w:rPr>
                <w:sz w:val="22"/>
                <w:szCs w:val="22"/>
              </w:rPr>
              <w:t>Involvement in management of expenses for non-food items</w:t>
            </w:r>
          </w:p>
          <w:p w14:paraId="38EC68CB" w14:textId="618C0D66" w:rsidR="00CF22C5" w:rsidRDefault="00CF22C5" w:rsidP="00CF22C5">
            <w:pPr>
              <w:pStyle w:val="Default"/>
              <w:numPr>
                <w:ilvl w:val="0"/>
                <w:numId w:val="28"/>
              </w:numPr>
              <w:rPr>
                <w:sz w:val="22"/>
                <w:szCs w:val="22"/>
              </w:rPr>
            </w:pPr>
            <w:r>
              <w:rPr>
                <w:sz w:val="22"/>
                <w:szCs w:val="22"/>
              </w:rPr>
              <w:t>Support the HSOM in areas of procurement</w:t>
            </w:r>
          </w:p>
          <w:p w14:paraId="3F4F8A1D" w14:textId="623F8167" w:rsidR="00CF22C5" w:rsidRDefault="00CF22C5" w:rsidP="00CF22C5">
            <w:pPr>
              <w:pStyle w:val="Default"/>
              <w:numPr>
                <w:ilvl w:val="0"/>
                <w:numId w:val="28"/>
              </w:numPr>
              <w:rPr>
                <w:sz w:val="22"/>
                <w:szCs w:val="22"/>
              </w:rPr>
            </w:pPr>
            <w:r>
              <w:rPr>
                <w:sz w:val="22"/>
                <w:szCs w:val="22"/>
              </w:rPr>
              <w:t xml:space="preserve">Identify and report areas that are wasteful </w:t>
            </w:r>
          </w:p>
          <w:p w14:paraId="20EB6D67" w14:textId="5FC966D7" w:rsidR="0081117D" w:rsidRDefault="00CF22C5" w:rsidP="00BB4A44">
            <w:pPr>
              <w:pStyle w:val="Default"/>
              <w:numPr>
                <w:ilvl w:val="0"/>
                <w:numId w:val="28"/>
              </w:numPr>
              <w:tabs>
                <w:tab w:val="left" w:pos="1067"/>
                <w:tab w:val="left" w:pos="1068"/>
              </w:tabs>
            </w:pPr>
            <w:r>
              <w:rPr>
                <w:sz w:val="22"/>
                <w:szCs w:val="22"/>
              </w:rPr>
              <w:t>Prepare staffing rosters that meet patient activity.</w:t>
            </w:r>
          </w:p>
          <w:p w14:paraId="02D0C6FD" w14:textId="77777777" w:rsidR="0081117D" w:rsidRPr="0081117D" w:rsidRDefault="0081117D" w:rsidP="0081117D">
            <w:pPr>
              <w:pStyle w:val="TableParagraph"/>
              <w:tabs>
                <w:tab w:val="left" w:pos="1067"/>
                <w:tab w:val="left" w:pos="1068"/>
              </w:tabs>
              <w:ind w:left="0"/>
            </w:pPr>
          </w:p>
        </w:tc>
        <w:tc>
          <w:tcPr>
            <w:tcW w:w="2354" w:type="pct"/>
          </w:tcPr>
          <w:p w14:paraId="633C7DD6" w14:textId="766CF0F4" w:rsidR="0081117D" w:rsidRDefault="00CF22C5" w:rsidP="00942687">
            <w:pPr>
              <w:pStyle w:val="TableParagraph"/>
              <w:numPr>
                <w:ilvl w:val="0"/>
                <w:numId w:val="13"/>
              </w:numPr>
              <w:tabs>
                <w:tab w:val="left" w:pos="1067"/>
                <w:tab w:val="left" w:pos="1068"/>
              </w:tabs>
            </w:pPr>
            <w:r>
              <w:t>All budgets are adhered to, and variances explained</w:t>
            </w:r>
          </w:p>
          <w:p w14:paraId="4C64A4AB" w14:textId="4D3ED4C2" w:rsidR="00CF22C5" w:rsidRDefault="00CF22C5" w:rsidP="00942687">
            <w:pPr>
              <w:pStyle w:val="TableParagraph"/>
              <w:numPr>
                <w:ilvl w:val="0"/>
                <w:numId w:val="13"/>
              </w:numPr>
              <w:tabs>
                <w:tab w:val="left" w:pos="1067"/>
                <w:tab w:val="left" w:pos="1068"/>
              </w:tabs>
            </w:pPr>
            <w:r>
              <w:t>Reduce operating expenses whilst supporting quality patient outcomes</w:t>
            </w:r>
          </w:p>
          <w:p w14:paraId="65777963" w14:textId="77777777" w:rsidR="00CF22C5" w:rsidRDefault="00CF22C5" w:rsidP="00942687">
            <w:pPr>
              <w:pStyle w:val="TableParagraph"/>
              <w:numPr>
                <w:ilvl w:val="0"/>
                <w:numId w:val="13"/>
              </w:numPr>
              <w:tabs>
                <w:tab w:val="left" w:pos="1067"/>
                <w:tab w:val="left" w:pos="1068"/>
              </w:tabs>
            </w:pPr>
            <w:r>
              <w:t>Agency costs are minimal and only used if approved by HSOM.</w:t>
            </w:r>
          </w:p>
          <w:p w14:paraId="530A54DF" w14:textId="1A944428" w:rsidR="00CF22C5" w:rsidRPr="00020BE0" w:rsidRDefault="00CF22C5" w:rsidP="00942687">
            <w:pPr>
              <w:pStyle w:val="TableParagraph"/>
              <w:numPr>
                <w:ilvl w:val="0"/>
                <w:numId w:val="13"/>
              </w:numPr>
              <w:tabs>
                <w:tab w:val="left" w:pos="1067"/>
                <w:tab w:val="left" w:pos="1068"/>
              </w:tabs>
            </w:pPr>
            <w:r>
              <w:t xml:space="preserve">Labour Hours are to remain within budgeted target hours. </w:t>
            </w:r>
          </w:p>
        </w:tc>
      </w:tr>
      <w:tr w:rsidR="0081117D" w:rsidRPr="00020BE0" w14:paraId="4DE67D80" w14:textId="77777777" w:rsidTr="003136EC">
        <w:trPr>
          <w:trHeight w:val="2645"/>
        </w:trPr>
        <w:tc>
          <w:tcPr>
            <w:tcW w:w="2646" w:type="pct"/>
          </w:tcPr>
          <w:p w14:paraId="5B676002" w14:textId="77777777" w:rsidR="0081117D" w:rsidRPr="00F25933" w:rsidRDefault="0081117D" w:rsidP="0081117D">
            <w:pPr>
              <w:rPr>
                <w:rFonts w:ascii="Calibri" w:hAnsi="Calibri"/>
              </w:rPr>
            </w:pPr>
            <w:r w:rsidRPr="004A5739">
              <w:rPr>
                <w:rFonts w:ascii="Calibri" w:hAnsi="Calibri"/>
                <w:b/>
              </w:rPr>
              <w:t>Customer Service</w:t>
            </w:r>
            <w:r>
              <w:rPr>
                <w:rFonts w:ascii="Calibri" w:hAnsi="Calibri"/>
              </w:rPr>
              <w:t xml:space="preserve"> </w:t>
            </w:r>
          </w:p>
          <w:p w14:paraId="27DB14E1" w14:textId="77777777" w:rsidR="0081117D" w:rsidRDefault="0081117D" w:rsidP="0081117D">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w:t>
            </w:r>
            <w:r w:rsidRPr="00B54B60">
              <w:rPr>
                <w:rFonts w:ascii="Calibri" w:hAnsi="Calibri"/>
              </w:rPr>
              <w:t xml:space="preserve">suppliers. </w:t>
            </w:r>
          </w:p>
          <w:p w14:paraId="1ABCC1A6" w14:textId="77777777" w:rsidR="0081117D" w:rsidRDefault="0081117D" w:rsidP="0081117D">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565DC2D6" w14:textId="77777777" w:rsidR="0081117D" w:rsidRPr="006B0E12" w:rsidRDefault="0081117D" w:rsidP="0081117D">
            <w:pPr>
              <w:pStyle w:val="ListParagraph"/>
              <w:numPr>
                <w:ilvl w:val="0"/>
                <w:numId w:val="4"/>
              </w:numPr>
              <w:spacing w:after="0"/>
              <w:ind w:left="459" w:hanging="357"/>
              <w:rPr>
                <w:rFonts w:ascii="Calibri" w:hAnsi="Calibri"/>
              </w:rPr>
            </w:pPr>
            <w:r w:rsidRPr="00B54B60">
              <w:rPr>
                <w:rFonts w:ascii="Calibri" w:hAnsi="Calibri"/>
              </w:rPr>
              <w:t>Role model and actively promote a culture of high quality patient ca</w:t>
            </w:r>
            <w:r>
              <w:rPr>
                <w:rFonts w:ascii="Calibri" w:hAnsi="Calibri"/>
              </w:rPr>
              <w:t>re</w:t>
            </w:r>
          </w:p>
          <w:p w14:paraId="66087B29" w14:textId="77777777" w:rsidR="0081117D" w:rsidRDefault="0081117D" w:rsidP="0081117D">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6E69B18D" w14:textId="77777777" w:rsidR="0081117D" w:rsidRDefault="0081117D" w:rsidP="0081117D">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67CD705F" w14:textId="77777777" w:rsidR="0081117D" w:rsidRDefault="0081117D" w:rsidP="0081117D">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4F5CD9FB" w14:textId="77777777" w:rsidR="0081117D" w:rsidRDefault="0081117D" w:rsidP="0081117D">
            <w:pPr>
              <w:pStyle w:val="ListParagraph"/>
              <w:numPr>
                <w:ilvl w:val="0"/>
                <w:numId w:val="4"/>
              </w:numPr>
              <w:spacing w:after="0"/>
              <w:ind w:left="459" w:hanging="357"/>
              <w:rPr>
                <w:rFonts w:ascii="Calibri" w:hAnsi="Calibri"/>
              </w:rPr>
            </w:pPr>
            <w:r w:rsidRPr="00B54B60">
              <w:rPr>
                <w:rFonts w:ascii="Calibri" w:hAnsi="Calibri"/>
              </w:rPr>
              <w:t xml:space="preserve">Actively seek to understand patients' and their family's expectations and issues, using </w:t>
            </w:r>
            <w:r>
              <w:rPr>
                <w:rFonts w:ascii="Calibri" w:hAnsi="Calibri"/>
              </w:rPr>
              <w:t>multiple</w:t>
            </w:r>
            <w:r w:rsidRPr="00B54B60">
              <w:rPr>
                <w:rFonts w:ascii="Calibri" w:hAnsi="Calibri"/>
              </w:rPr>
              <w:t xml:space="preserve"> strategies </w:t>
            </w:r>
          </w:p>
          <w:p w14:paraId="38235A7C" w14:textId="77777777" w:rsidR="0081117D" w:rsidRPr="00CF4A19" w:rsidRDefault="0081117D" w:rsidP="0081117D">
            <w:pPr>
              <w:pStyle w:val="ListParagraph"/>
              <w:numPr>
                <w:ilvl w:val="0"/>
                <w:numId w:val="4"/>
              </w:numPr>
              <w:spacing w:after="0"/>
              <w:ind w:left="459" w:hanging="357"/>
              <w:rPr>
                <w:rFonts w:ascii="Calibri" w:hAnsi="Calibri"/>
              </w:rPr>
            </w:pPr>
            <w:r w:rsidRPr="00CF4A19">
              <w:rPr>
                <w:rFonts w:ascii="Calibri" w:hAnsi="Calibri"/>
              </w:rPr>
              <w:t>Uses data (such as compliments, complaints and Press Ganey) to identify breakdowns in internal processes and systems that directly impact patient care and customer service</w:t>
            </w:r>
          </w:p>
          <w:p w14:paraId="3F531AE4" w14:textId="77777777" w:rsidR="0081117D" w:rsidRPr="00CF4A19" w:rsidRDefault="0081117D" w:rsidP="0081117D">
            <w:pPr>
              <w:pStyle w:val="ListParagraph"/>
              <w:numPr>
                <w:ilvl w:val="0"/>
                <w:numId w:val="4"/>
              </w:numPr>
              <w:spacing w:after="0"/>
              <w:ind w:left="459" w:hanging="357"/>
              <w:rPr>
                <w:rFonts w:ascii="Calibri" w:hAnsi="Calibri"/>
              </w:rPr>
            </w:pPr>
            <w:r w:rsidRPr="00CF4A19">
              <w:rPr>
                <w:rFonts w:ascii="Calibri" w:hAnsi="Calibri"/>
              </w:rPr>
              <w:t xml:space="preserve">Responds quickly and proactively escalate concerns when necessary </w:t>
            </w:r>
          </w:p>
          <w:p w14:paraId="723B807B" w14:textId="4C7B3EBD" w:rsidR="0081117D" w:rsidRDefault="0081117D" w:rsidP="0081117D">
            <w:pPr>
              <w:pStyle w:val="ListParagraph"/>
              <w:numPr>
                <w:ilvl w:val="0"/>
                <w:numId w:val="4"/>
              </w:numPr>
              <w:spacing w:after="0"/>
              <w:ind w:left="459" w:hanging="357"/>
              <w:rPr>
                <w:rFonts w:ascii="Calibri" w:hAnsi="Calibri"/>
              </w:rPr>
            </w:pPr>
            <w:r w:rsidRPr="00CF4A19">
              <w:rPr>
                <w:rFonts w:ascii="Calibri" w:hAnsi="Calibri"/>
              </w:rPr>
              <w:t xml:space="preserve">Role model and actively promote a culture of </w:t>
            </w:r>
            <w:r w:rsidR="001A0899" w:rsidRPr="00CF4A19">
              <w:rPr>
                <w:rFonts w:ascii="Calibri" w:hAnsi="Calibri"/>
              </w:rPr>
              <w:t>high-quality</w:t>
            </w:r>
            <w:r w:rsidRPr="00B54B60">
              <w:rPr>
                <w:rFonts w:ascii="Calibri" w:hAnsi="Calibri"/>
              </w:rPr>
              <w:t xml:space="preserve"> patient care and experience by ensuring that solutions, practices and procedures (such as </w:t>
            </w:r>
            <w:r w:rsidR="00CF22C5">
              <w:rPr>
                <w:rFonts w:ascii="Calibri" w:hAnsi="Calibri"/>
              </w:rPr>
              <w:t>daily toolbox</w:t>
            </w:r>
            <w:r w:rsidRPr="00B54B60">
              <w:rPr>
                <w:rFonts w:ascii="Calibri" w:hAnsi="Calibri"/>
              </w:rPr>
              <w:t xml:space="preserve">) are carried </w:t>
            </w:r>
            <w:r>
              <w:rPr>
                <w:rFonts w:ascii="Calibri" w:hAnsi="Calibri"/>
              </w:rPr>
              <w:t>out with empathy and compassion</w:t>
            </w:r>
            <w:r w:rsidR="00CF22C5">
              <w:rPr>
                <w:rFonts w:ascii="Calibri" w:hAnsi="Calibri"/>
              </w:rPr>
              <w:t xml:space="preserve">. </w:t>
            </w:r>
          </w:p>
          <w:p w14:paraId="2F22C36F" w14:textId="77777777" w:rsidR="00BB4A44" w:rsidRDefault="00BB4A44" w:rsidP="00BB4A44">
            <w:pPr>
              <w:pStyle w:val="ListParagraph"/>
              <w:spacing w:after="0"/>
              <w:ind w:left="459"/>
              <w:rPr>
                <w:rFonts w:ascii="Calibri" w:hAnsi="Calibri"/>
              </w:rPr>
            </w:pPr>
          </w:p>
          <w:p w14:paraId="6FBCDED9" w14:textId="77777777" w:rsidR="0081117D" w:rsidRPr="00D84A43" w:rsidRDefault="0081117D" w:rsidP="0081117D">
            <w:pPr>
              <w:pStyle w:val="ListParagraph"/>
              <w:spacing w:after="0"/>
              <w:ind w:left="459"/>
              <w:rPr>
                <w:rFonts w:ascii="Calibri" w:hAnsi="Calibri"/>
              </w:rPr>
            </w:pPr>
          </w:p>
        </w:tc>
        <w:tc>
          <w:tcPr>
            <w:tcW w:w="2354" w:type="pct"/>
          </w:tcPr>
          <w:p w14:paraId="3BBE27E3" w14:textId="77777777" w:rsidR="0081117D" w:rsidRDefault="0081117D" w:rsidP="0081117D">
            <w:pPr>
              <w:pStyle w:val="ListParagraph"/>
              <w:spacing w:after="0"/>
              <w:ind w:left="459"/>
              <w:rPr>
                <w:rFonts w:ascii="Calibri" w:hAnsi="Calibri"/>
              </w:rPr>
            </w:pPr>
          </w:p>
          <w:p w14:paraId="090D0F74" w14:textId="77777777" w:rsidR="0081117D" w:rsidRDefault="0081117D" w:rsidP="0081117D">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5167C67" w14:textId="77777777" w:rsidR="0081117D" w:rsidRDefault="0081117D" w:rsidP="0081117D">
            <w:pPr>
              <w:pStyle w:val="ListParagraph"/>
              <w:numPr>
                <w:ilvl w:val="0"/>
                <w:numId w:val="4"/>
              </w:numPr>
              <w:spacing w:after="0"/>
              <w:ind w:left="459" w:hanging="357"/>
              <w:rPr>
                <w:rFonts w:ascii="Calibri" w:hAnsi="Calibri"/>
              </w:rPr>
            </w:pPr>
            <w:r>
              <w:rPr>
                <w:rFonts w:ascii="Calibri" w:hAnsi="Calibri"/>
              </w:rPr>
              <w:t>Use AIDET principles in all interactions</w:t>
            </w:r>
          </w:p>
          <w:p w14:paraId="5AAF5C26" w14:textId="51B0E9D2" w:rsidR="0081117D" w:rsidRDefault="0081117D" w:rsidP="0081117D">
            <w:pPr>
              <w:pStyle w:val="ListParagraph"/>
              <w:numPr>
                <w:ilvl w:val="0"/>
                <w:numId w:val="4"/>
              </w:numPr>
              <w:spacing w:after="0"/>
              <w:ind w:left="459" w:hanging="357"/>
              <w:rPr>
                <w:rFonts w:ascii="Calibri" w:hAnsi="Calibri"/>
              </w:rPr>
            </w:pPr>
            <w:r>
              <w:rPr>
                <w:rFonts w:ascii="Calibri" w:hAnsi="Calibri"/>
              </w:rPr>
              <w:t>Compliments to complaints ratios</w:t>
            </w:r>
            <w:r w:rsidR="00CF22C5">
              <w:rPr>
                <w:rFonts w:ascii="Calibri" w:hAnsi="Calibri"/>
              </w:rPr>
              <w:t xml:space="preserve">, and continuous improvement activities. </w:t>
            </w:r>
          </w:p>
          <w:p w14:paraId="146F0AC1" w14:textId="2B9717BB" w:rsidR="0081117D" w:rsidRDefault="0081117D" w:rsidP="0081117D">
            <w:pPr>
              <w:pStyle w:val="ListParagraph"/>
              <w:numPr>
                <w:ilvl w:val="0"/>
                <w:numId w:val="4"/>
              </w:numPr>
              <w:spacing w:after="0"/>
              <w:ind w:left="459" w:hanging="357"/>
              <w:rPr>
                <w:rFonts w:ascii="Calibri" w:hAnsi="Calibri"/>
              </w:rPr>
            </w:pPr>
            <w:r>
              <w:rPr>
                <w:rFonts w:ascii="Calibri" w:hAnsi="Calibri"/>
              </w:rPr>
              <w:t xml:space="preserve">Completes </w:t>
            </w:r>
            <w:r w:rsidR="00CF22C5">
              <w:rPr>
                <w:rFonts w:ascii="Calibri" w:hAnsi="Calibri"/>
              </w:rPr>
              <w:t xml:space="preserve">tool box daily </w:t>
            </w:r>
            <w:r>
              <w:rPr>
                <w:rFonts w:ascii="Calibri" w:hAnsi="Calibri"/>
              </w:rPr>
              <w:t>frequency</w:t>
            </w:r>
          </w:p>
          <w:p w14:paraId="02FC45A4" w14:textId="77777777" w:rsidR="0081117D" w:rsidRDefault="0081117D" w:rsidP="0081117D">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2308488C" w14:textId="77777777" w:rsidR="0081117D" w:rsidRDefault="0081117D" w:rsidP="0081117D">
            <w:pPr>
              <w:pStyle w:val="ListParagraph"/>
              <w:spacing w:after="0"/>
              <w:ind w:left="459"/>
              <w:rPr>
                <w:rFonts w:ascii="Calibri" w:hAnsi="Calibri"/>
              </w:rPr>
            </w:pPr>
          </w:p>
          <w:p w14:paraId="0FD3DD89" w14:textId="77777777" w:rsidR="0081117D" w:rsidRPr="00D84A43" w:rsidRDefault="0081117D" w:rsidP="0081117D">
            <w:pPr>
              <w:spacing w:after="0"/>
              <w:rPr>
                <w:rFonts w:ascii="Calibri" w:hAnsi="Calibri"/>
              </w:rPr>
            </w:pPr>
          </w:p>
        </w:tc>
      </w:tr>
      <w:tr w:rsidR="003136EC" w:rsidRPr="00020BE0" w14:paraId="15D18887" w14:textId="77777777" w:rsidTr="006B135D">
        <w:tc>
          <w:tcPr>
            <w:tcW w:w="2646" w:type="pct"/>
          </w:tcPr>
          <w:p w14:paraId="24C02AD1" w14:textId="40CAD554" w:rsidR="003136EC" w:rsidRPr="004A5739" w:rsidRDefault="003136EC" w:rsidP="003136EC">
            <w:pPr>
              <w:spacing w:before="100" w:beforeAutospacing="1" w:after="100" w:afterAutospacing="1"/>
              <w:rPr>
                <w:rFonts w:ascii="Calibri" w:hAnsi="Calibri"/>
                <w:b/>
              </w:rPr>
            </w:pPr>
            <w:r w:rsidRPr="004A5739">
              <w:rPr>
                <w:rFonts w:ascii="Calibri" w:hAnsi="Calibri"/>
                <w:b/>
              </w:rPr>
              <w:lastRenderedPageBreak/>
              <w:t>Safety and Wellbeing</w:t>
            </w:r>
            <w:r>
              <w:rPr>
                <w:rFonts w:ascii="Calibri" w:hAnsi="Calibri"/>
                <w:b/>
              </w:rPr>
              <w:t xml:space="preserve"> </w:t>
            </w:r>
          </w:p>
        </w:tc>
        <w:tc>
          <w:tcPr>
            <w:tcW w:w="2354" w:type="pct"/>
          </w:tcPr>
          <w:p w14:paraId="7B375C01" w14:textId="5378A203" w:rsidR="003136EC" w:rsidRPr="00D6491A" w:rsidRDefault="00F71658" w:rsidP="0081117D">
            <w:pPr>
              <w:pStyle w:val="ListParagraph"/>
              <w:spacing w:after="0"/>
              <w:ind w:left="459"/>
              <w:rPr>
                <w:rFonts w:ascii="Calibri" w:hAnsi="Calibri"/>
                <w:b/>
              </w:rPr>
            </w:pPr>
            <w:r w:rsidRPr="00D6491A">
              <w:rPr>
                <w:rFonts w:ascii="Calibri" w:hAnsi="Calibri"/>
                <w:b/>
              </w:rPr>
              <w:t>Measures / KPIs to be achieved</w:t>
            </w:r>
          </w:p>
        </w:tc>
      </w:tr>
      <w:tr w:rsidR="0081117D" w:rsidRPr="00020BE0" w14:paraId="3E12B539" w14:textId="77777777" w:rsidTr="00D16DD1">
        <w:trPr>
          <w:trHeight w:val="1936"/>
        </w:trPr>
        <w:tc>
          <w:tcPr>
            <w:tcW w:w="2646" w:type="pct"/>
          </w:tcPr>
          <w:p w14:paraId="771D19CC" w14:textId="245E6225" w:rsidR="003136EC" w:rsidRDefault="003136EC" w:rsidP="00F71658">
            <w:pPr>
              <w:pStyle w:val="Default"/>
              <w:numPr>
                <w:ilvl w:val="0"/>
                <w:numId w:val="21"/>
              </w:numPr>
              <w:rPr>
                <w:sz w:val="22"/>
                <w:szCs w:val="22"/>
              </w:rPr>
            </w:pPr>
            <w:r>
              <w:rPr>
                <w:sz w:val="22"/>
                <w:szCs w:val="22"/>
              </w:rPr>
              <w:t xml:space="preserve">To ensure a safe workplace is provided for all employees and other personnel including contractors, agency staff, volunteers and students. </w:t>
            </w:r>
          </w:p>
          <w:p w14:paraId="53E7D911" w14:textId="2B130513" w:rsidR="00D6491A" w:rsidRDefault="00D6491A" w:rsidP="00F71658">
            <w:pPr>
              <w:pStyle w:val="Default"/>
              <w:numPr>
                <w:ilvl w:val="0"/>
                <w:numId w:val="21"/>
              </w:numPr>
              <w:rPr>
                <w:sz w:val="22"/>
                <w:szCs w:val="22"/>
              </w:rPr>
            </w:pPr>
            <w:r>
              <w:rPr>
                <w:sz w:val="22"/>
                <w:szCs w:val="22"/>
              </w:rPr>
              <w:t xml:space="preserve">Promote a culture of sharing ideas, innovative thinking. </w:t>
            </w:r>
          </w:p>
          <w:p w14:paraId="33ECE254" w14:textId="4F8E624F" w:rsidR="00D6491A" w:rsidRDefault="00D6491A" w:rsidP="00F71658">
            <w:pPr>
              <w:pStyle w:val="Default"/>
              <w:numPr>
                <w:ilvl w:val="0"/>
                <w:numId w:val="21"/>
              </w:numPr>
              <w:rPr>
                <w:sz w:val="22"/>
                <w:szCs w:val="22"/>
              </w:rPr>
            </w:pPr>
            <w:r>
              <w:rPr>
                <w:sz w:val="22"/>
                <w:szCs w:val="22"/>
              </w:rPr>
              <w:t xml:space="preserve">Ensure all staff are trained properly and trained is reviewed annually. </w:t>
            </w:r>
          </w:p>
          <w:p w14:paraId="3273ADFB" w14:textId="1399BFCC" w:rsidR="003136EC" w:rsidRDefault="003136EC" w:rsidP="00F71658">
            <w:pPr>
              <w:pStyle w:val="Default"/>
              <w:numPr>
                <w:ilvl w:val="0"/>
                <w:numId w:val="21"/>
              </w:numPr>
              <w:rPr>
                <w:sz w:val="22"/>
                <w:szCs w:val="22"/>
              </w:rPr>
            </w:pPr>
            <w:r>
              <w:rPr>
                <w:sz w:val="22"/>
                <w:szCs w:val="22"/>
              </w:rPr>
              <w:t xml:space="preserve">Participate actively and positively in the area of </w:t>
            </w:r>
            <w:r w:rsidR="00F71658">
              <w:rPr>
                <w:sz w:val="22"/>
                <w:szCs w:val="22"/>
              </w:rPr>
              <w:t xml:space="preserve">occupational </w:t>
            </w:r>
            <w:r>
              <w:rPr>
                <w:sz w:val="22"/>
                <w:szCs w:val="22"/>
              </w:rPr>
              <w:t xml:space="preserve">health and safety to reduce all hazards and incidents within the workplace </w:t>
            </w:r>
          </w:p>
          <w:p w14:paraId="1AE64E3A" w14:textId="46E7359D" w:rsidR="003136EC" w:rsidRDefault="003136EC" w:rsidP="00F71658">
            <w:pPr>
              <w:pStyle w:val="Default"/>
              <w:numPr>
                <w:ilvl w:val="0"/>
                <w:numId w:val="21"/>
              </w:numPr>
              <w:rPr>
                <w:sz w:val="22"/>
                <w:szCs w:val="22"/>
              </w:rPr>
            </w:pPr>
            <w:r>
              <w:rPr>
                <w:sz w:val="22"/>
                <w:szCs w:val="22"/>
              </w:rPr>
              <w:t xml:space="preserve">Further embed a safety- first culture through proactive safety management activities - further promote contribution to Safety Committees and HSR’s </w:t>
            </w:r>
          </w:p>
          <w:p w14:paraId="1053CAF5" w14:textId="03C86F95" w:rsidR="003136EC" w:rsidRDefault="003136EC" w:rsidP="00F71658">
            <w:pPr>
              <w:pStyle w:val="Default"/>
              <w:numPr>
                <w:ilvl w:val="0"/>
                <w:numId w:val="21"/>
              </w:numPr>
              <w:rPr>
                <w:sz w:val="22"/>
                <w:szCs w:val="22"/>
              </w:rPr>
            </w:pPr>
            <w:r>
              <w:rPr>
                <w:sz w:val="22"/>
                <w:szCs w:val="22"/>
              </w:rPr>
              <w:t xml:space="preserve">Ensure all compliance and audit checks are </w:t>
            </w:r>
            <w:r w:rsidR="00F71658">
              <w:rPr>
                <w:sz w:val="22"/>
                <w:szCs w:val="22"/>
              </w:rPr>
              <w:t xml:space="preserve">completed </w:t>
            </w:r>
            <w:r>
              <w:rPr>
                <w:sz w:val="22"/>
                <w:szCs w:val="22"/>
              </w:rPr>
              <w:t xml:space="preserve">and all staff are aware of </w:t>
            </w:r>
            <w:r w:rsidR="00F71658">
              <w:rPr>
                <w:sz w:val="22"/>
                <w:szCs w:val="22"/>
              </w:rPr>
              <w:t>occupational Health and S</w:t>
            </w:r>
            <w:r>
              <w:rPr>
                <w:sz w:val="22"/>
                <w:szCs w:val="22"/>
              </w:rPr>
              <w:t>afety and food safety protocols</w:t>
            </w:r>
            <w:r w:rsidR="00F71658">
              <w:rPr>
                <w:sz w:val="22"/>
                <w:szCs w:val="22"/>
              </w:rPr>
              <w:t>.</w:t>
            </w:r>
          </w:p>
          <w:p w14:paraId="5DD0EC61" w14:textId="77777777" w:rsidR="00F71658" w:rsidRDefault="003136EC" w:rsidP="00515138">
            <w:pPr>
              <w:pStyle w:val="Default"/>
              <w:numPr>
                <w:ilvl w:val="0"/>
                <w:numId w:val="21"/>
              </w:numPr>
              <w:rPr>
                <w:sz w:val="22"/>
                <w:szCs w:val="22"/>
              </w:rPr>
            </w:pPr>
            <w:r w:rsidRPr="00F71658">
              <w:rPr>
                <w:sz w:val="22"/>
                <w:szCs w:val="22"/>
              </w:rPr>
              <w:t xml:space="preserve">Initiate safety and food safety improvements </w:t>
            </w:r>
          </w:p>
          <w:p w14:paraId="38FBF6DA" w14:textId="5B9936EE" w:rsidR="003136EC" w:rsidRPr="00F71658" w:rsidRDefault="00F71658" w:rsidP="00515138">
            <w:pPr>
              <w:pStyle w:val="Default"/>
              <w:numPr>
                <w:ilvl w:val="0"/>
                <w:numId w:val="21"/>
              </w:numPr>
              <w:rPr>
                <w:sz w:val="22"/>
                <w:szCs w:val="22"/>
              </w:rPr>
            </w:pPr>
            <w:r>
              <w:rPr>
                <w:sz w:val="22"/>
                <w:szCs w:val="22"/>
              </w:rPr>
              <w:t xml:space="preserve">To ensure a </w:t>
            </w:r>
            <w:r w:rsidR="003136EC" w:rsidRPr="00F71658">
              <w:rPr>
                <w:sz w:val="22"/>
                <w:szCs w:val="22"/>
              </w:rPr>
              <w:t xml:space="preserve">stringent </w:t>
            </w:r>
            <w:r>
              <w:rPr>
                <w:sz w:val="22"/>
                <w:szCs w:val="22"/>
              </w:rPr>
              <w:t xml:space="preserve">daily </w:t>
            </w:r>
            <w:r w:rsidR="003136EC" w:rsidRPr="00F71658">
              <w:rPr>
                <w:sz w:val="22"/>
                <w:szCs w:val="22"/>
              </w:rPr>
              <w:t xml:space="preserve">cleaning </w:t>
            </w:r>
            <w:r>
              <w:rPr>
                <w:sz w:val="22"/>
                <w:szCs w:val="22"/>
              </w:rPr>
              <w:t xml:space="preserve">roster is adhered. </w:t>
            </w:r>
          </w:p>
          <w:p w14:paraId="2777360B" w14:textId="77777777" w:rsidR="00F71658" w:rsidRDefault="003136EC" w:rsidP="00F71658">
            <w:pPr>
              <w:pStyle w:val="Default"/>
              <w:numPr>
                <w:ilvl w:val="0"/>
                <w:numId w:val="21"/>
              </w:numPr>
              <w:rPr>
                <w:sz w:val="22"/>
                <w:szCs w:val="22"/>
              </w:rPr>
            </w:pPr>
            <w:r>
              <w:rPr>
                <w:sz w:val="22"/>
                <w:szCs w:val="22"/>
              </w:rPr>
              <w:t>All employees and other personnel under the authority of the manager are fully informed of the hazards associated with their work activities, adequately trained and instructed in safe work procedures and appropriately supervised.</w:t>
            </w:r>
          </w:p>
          <w:p w14:paraId="3539DCBE" w14:textId="2360F9CC" w:rsidR="003136EC" w:rsidRDefault="003136EC" w:rsidP="00F71658">
            <w:pPr>
              <w:pStyle w:val="Default"/>
              <w:numPr>
                <w:ilvl w:val="0"/>
                <w:numId w:val="21"/>
              </w:numPr>
              <w:rPr>
                <w:sz w:val="22"/>
                <w:szCs w:val="22"/>
              </w:rPr>
            </w:pPr>
            <w:r>
              <w:rPr>
                <w:sz w:val="22"/>
                <w:szCs w:val="22"/>
              </w:rPr>
              <w:t xml:space="preserve">Participate actively and positively in health and safety to reduce all hazards and incidents within the workplace </w:t>
            </w:r>
          </w:p>
          <w:p w14:paraId="07D62CCF" w14:textId="0F146F21" w:rsidR="003136EC" w:rsidRDefault="00D6491A" w:rsidP="00F71658">
            <w:pPr>
              <w:pStyle w:val="Default"/>
              <w:numPr>
                <w:ilvl w:val="0"/>
                <w:numId w:val="21"/>
              </w:numPr>
              <w:rPr>
                <w:sz w:val="22"/>
                <w:szCs w:val="22"/>
              </w:rPr>
            </w:pPr>
            <w:r>
              <w:rPr>
                <w:sz w:val="22"/>
                <w:szCs w:val="22"/>
              </w:rPr>
              <w:t>R</w:t>
            </w:r>
            <w:r w:rsidR="003136EC">
              <w:rPr>
                <w:sz w:val="22"/>
                <w:szCs w:val="22"/>
              </w:rPr>
              <w:t xml:space="preserve">eview OHS performance in staff PDPs </w:t>
            </w:r>
          </w:p>
          <w:p w14:paraId="3E81B520" w14:textId="1C8EA70F" w:rsidR="003136EC" w:rsidRDefault="003136EC" w:rsidP="00D6491A">
            <w:pPr>
              <w:pStyle w:val="Default"/>
              <w:numPr>
                <w:ilvl w:val="0"/>
                <w:numId w:val="21"/>
              </w:numPr>
              <w:rPr>
                <w:sz w:val="22"/>
                <w:szCs w:val="22"/>
              </w:rPr>
            </w:pPr>
            <w:r>
              <w:rPr>
                <w:sz w:val="22"/>
                <w:szCs w:val="22"/>
              </w:rPr>
              <w:t xml:space="preserve">Ensure all direct reports are held accountable for safety performance and actions </w:t>
            </w:r>
          </w:p>
          <w:p w14:paraId="110E61BF" w14:textId="418F83BB" w:rsidR="003136EC" w:rsidRDefault="003136EC" w:rsidP="00D6491A">
            <w:pPr>
              <w:pStyle w:val="Default"/>
              <w:numPr>
                <w:ilvl w:val="0"/>
                <w:numId w:val="21"/>
              </w:numPr>
              <w:rPr>
                <w:sz w:val="22"/>
                <w:szCs w:val="22"/>
              </w:rPr>
            </w:pPr>
            <w:r>
              <w:rPr>
                <w:sz w:val="22"/>
                <w:szCs w:val="22"/>
              </w:rPr>
              <w:t xml:space="preserve">Ensure all members of team report all hazards, incidents, injuries and near misses (and know how to) immediately to this position and log them in RiskMan </w:t>
            </w:r>
          </w:p>
          <w:p w14:paraId="3638947F" w14:textId="092DA2E0" w:rsidR="0081117D" w:rsidRPr="000D59E5" w:rsidRDefault="003136EC" w:rsidP="00D6491A">
            <w:pPr>
              <w:pStyle w:val="Default"/>
              <w:numPr>
                <w:ilvl w:val="0"/>
                <w:numId w:val="21"/>
              </w:numPr>
              <w:spacing w:before="100" w:beforeAutospacing="1" w:after="100" w:afterAutospacing="1"/>
            </w:pPr>
            <w:r>
              <w:rPr>
                <w:sz w:val="22"/>
                <w:szCs w:val="22"/>
              </w:rPr>
              <w:t xml:space="preserve">Actively participates in quality improvement activities within the department </w:t>
            </w:r>
            <w:r w:rsidR="00D6491A">
              <w:rPr>
                <w:sz w:val="22"/>
                <w:szCs w:val="22"/>
              </w:rPr>
              <w:t>with the Head Chef and team.</w:t>
            </w:r>
          </w:p>
        </w:tc>
        <w:tc>
          <w:tcPr>
            <w:tcW w:w="2354" w:type="pct"/>
          </w:tcPr>
          <w:p w14:paraId="5AC3AEE3" w14:textId="06753FD8" w:rsidR="00D6491A" w:rsidRDefault="00D6491A" w:rsidP="0081117D">
            <w:pPr>
              <w:pStyle w:val="ListParagraph"/>
              <w:numPr>
                <w:ilvl w:val="0"/>
                <w:numId w:val="4"/>
              </w:numPr>
              <w:spacing w:after="0"/>
              <w:ind w:left="459" w:hanging="357"/>
              <w:rPr>
                <w:rFonts w:ascii="Calibri" w:hAnsi="Calibri"/>
              </w:rPr>
            </w:pPr>
            <w:r>
              <w:rPr>
                <w:rFonts w:ascii="Calibri" w:hAnsi="Calibri"/>
              </w:rPr>
              <w:t>Staff pass ‘random hand hygiene audits”</w:t>
            </w:r>
          </w:p>
          <w:p w14:paraId="5B1EEBBA" w14:textId="36BC6799" w:rsidR="00D6491A" w:rsidRPr="005D1CB1" w:rsidRDefault="00D6491A" w:rsidP="0081117D">
            <w:pPr>
              <w:pStyle w:val="ListParagraph"/>
              <w:numPr>
                <w:ilvl w:val="0"/>
                <w:numId w:val="4"/>
              </w:numPr>
              <w:spacing w:after="0"/>
              <w:ind w:left="459" w:hanging="357"/>
              <w:rPr>
                <w:rFonts w:ascii="Calibri" w:hAnsi="Calibri"/>
              </w:rPr>
            </w:pPr>
            <w:r>
              <w:rPr>
                <w:rFonts w:ascii="Calibri" w:hAnsi="Calibri"/>
              </w:rPr>
              <w:t>Documented daily tool box sessions</w:t>
            </w:r>
          </w:p>
          <w:p w14:paraId="5FE16CA6" w14:textId="58B7E227" w:rsidR="0081117D" w:rsidRPr="00D25B2F" w:rsidRDefault="0081117D" w:rsidP="0081117D">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r w:rsidR="00D6491A">
              <w:rPr>
                <w:rFonts w:ascii="Calibri" w:hAnsi="Calibri"/>
              </w:rPr>
              <w:t xml:space="preserve"> and uniform policy. </w:t>
            </w:r>
          </w:p>
          <w:p w14:paraId="66120B1F" w14:textId="77777777" w:rsidR="0081117D" w:rsidRPr="00D25B2F" w:rsidRDefault="0081117D" w:rsidP="0081117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reported in Riskman within 24 hours</w:t>
            </w:r>
          </w:p>
          <w:p w14:paraId="5D4196E7" w14:textId="77777777" w:rsidR="0081117D" w:rsidRDefault="0081117D" w:rsidP="0081117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3846F250" w14:textId="74AB5062" w:rsidR="0081117D" w:rsidRDefault="0081117D" w:rsidP="0081117D">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tbl>
            <w:tblPr>
              <w:tblW w:w="0" w:type="auto"/>
              <w:tblBorders>
                <w:top w:val="nil"/>
                <w:left w:val="nil"/>
                <w:bottom w:val="nil"/>
                <w:right w:val="nil"/>
              </w:tblBorders>
              <w:tblLook w:val="0000" w:firstRow="0" w:lastRow="0" w:firstColumn="0" w:lastColumn="0" w:noHBand="0" w:noVBand="0"/>
            </w:tblPr>
            <w:tblGrid>
              <w:gridCol w:w="6640"/>
            </w:tblGrid>
            <w:tr w:rsidR="00D6491A" w:rsidRPr="00D6491A" w14:paraId="47FF7BF9" w14:textId="77777777">
              <w:trPr>
                <w:trHeight w:val="3280"/>
              </w:trPr>
              <w:tc>
                <w:tcPr>
                  <w:tcW w:w="0" w:type="auto"/>
                </w:tcPr>
                <w:p w14:paraId="17578AF5" w14:textId="781754D1" w:rsidR="00D6491A" w:rsidRPr="00022538" w:rsidRDefault="00022538" w:rsidP="00022538">
                  <w:pPr>
                    <w:pStyle w:val="ListParagraph"/>
                    <w:numPr>
                      <w:ilvl w:val="0"/>
                      <w:numId w:val="4"/>
                    </w:numPr>
                    <w:autoSpaceDE w:val="0"/>
                    <w:autoSpaceDN w:val="0"/>
                    <w:adjustRightInd w:val="0"/>
                    <w:spacing w:after="0"/>
                    <w:ind w:left="302" w:hanging="284"/>
                    <w:rPr>
                      <w:rFonts w:ascii="Calibri" w:eastAsiaTheme="minorEastAsia" w:hAnsi="Calibri" w:cs="Calibri"/>
                      <w:color w:val="000000"/>
                    </w:rPr>
                  </w:pPr>
                  <w:r>
                    <w:rPr>
                      <w:rFonts w:ascii="Calibri" w:eastAsiaTheme="minorEastAsia" w:hAnsi="Calibri" w:cs="Calibri"/>
                      <w:color w:val="000000"/>
                    </w:rPr>
                    <w:t xml:space="preserve">  A</w:t>
                  </w:r>
                  <w:r w:rsidR="00D6491A" w:rsidRPr="00022538">
                    <w:rPr>
                      <w:rFonts w:ascii="Calibri" w:eastAsiaTheme="minorEastAsia" w:hAnsi="Calibri" w:cs="Calibri"/>
                      <w:color w:val="000000"/>
                    </w:rPr>
                    <w:t xml:space="preserve">ll food services staff comply with HACCP principles and </w:t>
                  </w:r>
                </w:p>
                <w:p w14:paraId="147AA9C8" w14:textId="4580B53E" w:rsidR="00D6491A" w:rsidRPr="00D6491A" w:rsidRDefault="00022538" w:rsidP="00D6491A">
                  <w:pPr>
                    <w:autoSpaceDE w:val="0"/>
                    <w:autoSpaceDN w:val="0"/>
                    <w:adjustRightInd w:val="0"/>
                    <w:spacing w:after="0"/>
                    <w:rPr>
                      <w:rFonts w:ascii="Calibri" w:eastAsiaTheme="minorEastAsia" w:hAnsi="Calibri" w:cs="Calibri"/>
                      <w:color w:val="000000"/>
                    </w:rPr>
                  </w:pPr>
                  <w:r>
                    <w:rPr>
                      <w:rFonts w:ascii="Calibri" w:eastAsiaTheme="minorEastAsia" w:hAnsi="Calibri" w:cs="Calibri"/>
                      <w:color w:val="000000"/>
                    </w:rPr>
                    <w:t xml:space="preserve">        </w:t>
                  </w:r>
                  <w:r w:rsidR="00D6491A" w:rsidRPr="00D6491A">
                    <w:rPr>
                      <w:rFonts w:ascii="Calibri" w:eastAsiaTheme="minorEastAsia" w:hAnsi="Calibri" w:cs="Calibri"/>
                      <w:color w:val="000000"/>
                    </w:rPr>
                    <w:t xml:space="preserve">Epworth’s Food Safety Plan (FSP) at all times </w:t>
                  </w:r>
                </w:p>
                <w:p w14:paraId="081463B3" w14:textId="023856E3" w:rsidR="00D6491A" w:rsidRPr="00022538" w:rsidRDefault="00D6491A" w:rsidP="00022538">
                  <w:pPr>
                    <w:pStyle w:val="ListParagraph"/>
                    <w:numPr>
                      <w:ilvl w:val="0"/>
                      <w:numId w:val="24"/>
                    </w:numPr>
                    <w:autoSpaceDE w:val="0"/>
                    <w:autoSpaceDN w:val="0"/>
                    <w:adjustRightInd w:val="0"/>
                    <w:spacing w:after="0"/>
                    <w:rPr>
                      <w:rFonts w:ascii="Calibri" w:eastAsiaTheme="minorEastAsia" w:hAnsi="Calibri" w:cs="Calibri"/>
                      <w:color w:val="000000"/>
                    </w:rPr>
                  </w:pPr>
                  <w:r w:rsidRPr="00022538">
                    <w:rPr>
                      <w:rFonts w:ascii="Calibri" w:eastAsiaTheme="minorEastAsia" w:hAnsi="Calibri" w:cs="Calibri"/>
                      <w:color w:val="000000"/>
                    </w:rPr>
                    <w:t xml:space="preserve">All staff have completed planned safety training on time </w:t>
                  </w:r>
                </w:p>
                <w:p w14:paraId="1141914A" w14:textId="6C35551D" w:rsidR="00D6491A" w:rsidRPr="00022538" w:rsidRDefault="00D6491A" w:rsidP="00022538">
                  <w:pPr>
                    <w:pStyle w:val="ListParagraph"/>
                    <w:numPr>
                      <w:ilvl w:val="0"/>
                      <w:numId w:val="24"/>
                    </w:numPr>
                    <w:autoSpaceDE w:val="0"/>
                    <w:autoSpaceDN w:val="0"/>
                    <w:adjustRightInd w:val="0"/>
                    <w:spacing w:after="0"/>
                    <w:rPr>
                      <w:rFonts w:ascii="Calibri" w:eastAsiaTheme="minorEastAsia" w:hAnsi="Calibri" w:cs="Calibri"/>
                      <w:color w:val="000000"/>
                    </w:rPr>
                  </w:pPr>
                  <w:r w:rsidRPr="00022538">
                    <w:rPr>
                      <w:rFonts w:ascii="Calibri" w:eastAsiaTheme="minorEastAsia" w:hAnsi="Calibri" w:cs="Calibri"/>
                      <w:color w:val="000000"/>
                    </w:rPr>
                    <w:t xml:space="preserve">Corrective actions are taken without hesitation and root cause analysis and process improvement activities are implemented </w:t>
                  </w:r>
                </w:p>
                <w:p w14:paraId="1B6F6D65" w14:textId="4385E0A6" w:rsidR="00D6491A" w:rsidRPr="00022538" w:rsidRDefault="00D6491A" w:rsidP="00022538">
                  <w:pPr>
                    <w:pStyle w:val="ListParagraph"/>
                    <w:numPr>
                      <w:ilvl w:val="0"/>
                      <w:numId w:val="24"/>
                    </w:numPr>
                    <w:autoSpaceDE w:val="0"/>
                    <w:autoSpaceDN w:val="0"/>
                    <w:adjustRightInd w:val="0"/>
                    <w:spacing w:after="0"/>
                    <w:rPr>
                      <w:rFonts w:ascii="Calibri" w:eastAsiaTheme="minorEastAsia" w:hAnsi="Calibri" w:cs="Calibri"/>
                      <w:color w:val="000000"/>
                    </w:rPr>
                  </w:pPr>
                  <w:r w:rsidRPr="00022538">
                    <w:rPr>
                      <w:rFonts w:ascii="Calibri" w:eastAsiaTheme="minorEastAsia" w:hAnsi="Calibri" w:cs="Calibri"/>
                      <w:color w:val="000000"/>
                    </w:rPr>
                    <w:t xml:space="preserve">Ensure all hazards, incidents and injuries are investigated and corrective actions implemented within agreed timeframes </w:t>
                  </w:r>
                </w:p>
                <w:p w14:paraId="1CC4874C" w14:textId="0CF0E2D5" w:rsidR="00D6491A" w:rsidRPr="00022538" w:rsidRDefault="00D6491A" w:rsidP="00022538">
                  <w:pPr>
                    <w:pStyle w:val="ListParagraph"/>
                    <w:numPr>
                      <w:ilvl w:val="0"/>
                      <w:numId w:val="24"/>
                    </w:numPr>
                    <w:autoSpaceDE w:val="0"/>
                    <w:autoSpaceDN w:val="0"/>
                    <w:adjustRightInd w:val="0"/>
                    <w:spacing w:after="0"/>
                    <w:rPr>
                      <w:rFonts w:ascii="Calibri" w:eastAsiaTheme="minorEastAsia" w:hAnsi="Calibri" w:cs="Calibri"/>
                      <w:color w:val="000000"/>
                    </w:rPr>
                  </w:pPr>
                  <w:r w:rsidRPr="00022538">
                    <w:rPr>
                      <w:rFonts w:ascii="Calibri" w:eastAsiaTheme="minorEastAsia" w:hAnsi="Calibri" w:cs="Calibri"/>
                      <w:color w:val="000000"/>
                    </w:rPr>
                    <w:t xml:space="preserve">Feedback from Safety team reporting proactive behaviours in addressing RiskMan issues </w:t>
                  </w:r>
                </w:p>
                <w:p w14:paraId="078C8488" w14:textId="77777777" w:rsidR="00D16DD1" w:rsidRDefault="00D6491A" w:rsidP="00022538">
                  <w:pPr>
                    <w:pStyle w:val="ListParagraph"/>
                    <w:numPr>
                      <w:ilvl w:val="0"/>
                      <w:numId w:val="24"/>
                    </w:numPr>
                    <w:autoSpaceDE w:val="0"/>
                    <w:autoSpaceDN w:val="0"/>
                    <w:adjustRightInd w:val="0"/>
                    <w:spacing w:after="0"/>
                    <w:rPr>
                      <w:rFonts w:ascii="Calibri" w:eastAsiaTheme="minorEastAsia" w:hAnsi="Calibri" w:cs="Calibri"/>
                      <w:color w:val="000000"/>
                    </w:rPr>
                  </w:pPr>
                  <w:r w:rsidRPr="00022538">
                    <w:rPr>
                      <w:rFonts w:ascii="Calibri" w:eastAsiaTheme="minorEastAsia" w:hAnsi="Calibri" w:cs="Calibri"/>
                      <w:color w:val="000000"/>
                    </w:rPr>
                    <w:t xml:space="preserve">A clean, safe environment achieved within agreed time frames and in accordance with standards adopted by the hospital. </w:t>
                  </w:r>
                </w:p>
                <w:p w14:paraId="6EC8C56D" w14:textId="6F8CF66D" w:rsidR="00D6491A" w:rsidRPr="00022538" w:rsidRDefault="00BB4A44" w:rsidP="00022538">
                  <w:pPr>
                    <w:pStyle w:val="ListParagraph"/>
                    <w:numPr>
                      <w:ilvl w:val="0"/>
                      <w:numId w:val="24"/>
                    </w:numPr>
                    <w:autoSpaceDE w:val="0"/>
                    <w:autoSpaceDN w:val="0"/>
                    <w:adjustRightInd w:val="0"/>
                    <w:spacing w:after="0"/>
                    <w:rPr>
                      <w:rFonts w:ascii="Calibri" w:eastAsiaTheme="minorEastAsia" w:hAnsi="Calibri" w:cs="Calibri"/>
                      <w:color w:val="000000"/>
                    </w:rPr>
                  </w:pPr>
                  <w:r>
                    <w:rPr>
                      <w:rFonts w:ascii="Calibri" w:eastAsiaTheme="minorEastAsia" w:hAnsi="Calibri" w:cs="Calibri"/>
                      <w:color w:val="000000"/>
                    </w:rPr>
                    <w:t>Staff trained for the s</w:t>
                  </w:r>
                  <w:r w:rsidR="00D6491A" w:rsidRPr="00022538">
                    <w:rPr>
                      <w:rFonts w:ascii="Calibri" w:eastAsiaTheme="minorEastAsia" w:hAnsi="Calibri" w:cs="Calibri"/>
                      <w:color w:val="000000"/>
                    </w:rPr>
                    <w:t xml:space="preserve">afe and correct operation of cleaning equipment, including the dishwasher </w:t>
                  </w:r>
                  <w:r w:rsidR="00D16DD1">
                    <w:rPr>
                      <w:rFonts w:ascii="Calibri" w:eastAsiaTheme="minorEastAsia" w:hAnsi="Calibri" w:cs="Calibri"/>
                      <w:color w:val="000000"/>
                    </w:rPr>
                    <w:t xml:space="preserve">and floor scrubber. </w:t>
                  </w:r>
                </w:p>
                <w:p w14:paraId="274AE0BC" w14:textId="08C35FD8" w:rsidR="00D6491A" w:rsidRPr="00022538" w:rsidRDefault="00D6491A" w:rsidP="00022538">
                  <w:pPr>
                    <w:pStyle w:val="ListParagraph"/>
                    <w:numPr>
                      <w:ilvl w:val="0"/>
                      <w:numId w:val="24"/>
                    </w:numPr>
                    <w:autoSpaceDE w:val="0"/>
                    <w:autoSpaceDN w:val="0"/>
                    <w:adjustRightInd w:val="0"/>
                    <w:spacing w:after="0"/>
                    <w:rPr>
                      <w:rFonts w:ascii="Calibri" w:eastAsiaTheme="minorEastAsia" w:hAnsi="Calibri" w:cs="Calibri"/>
                      <w:color w:val="000000"/>
                    </w:rPr>
                  </w:pPr>
                  <w:r w:rsidRPr="00022538">
                    <w:rPr>
                      <w:rFonts w:ascii="Calibri" w:eastAsiaTheme="minorEastAsia" w:hAnsi="Calibri" w:cs="Calibri"/>
                      <w:color w:val="000000"/>
                    </w:rPr>
                    <w:t>Equipment maintenance schedules are adhered to</w:t>
                  </w:r>
                  <w:r w:rsidR="00BB4A44">
                    <w:rPr>
                      <w:rFonts w:ascii="Calibri" w:eastAsiaTheme="minorEastAsia" w:hAnsi="Calibri" w:cs="Calibri"/>
                      <w:color w:val="000000"/>
                    </w:rPr>
                    <w:t xml:space="preserve"> ensure safe working equipment</w:t>
                  </w:r>
                  <w:r w:rsidRPr="00022538">
                    <w:rPr>
                      <w:rFonts w:ascii="Calibri" w:eastAsiaTheme="minorEastAsia" w:hAnsi="Calibri" w:cs="Calibri"/>
                      <w:color w:val="000000"/>
                    </w:rPr>
                    <w:t xml:space="preserve">. </w:t>
                  </w:r>
                </w:p>
                <w:p w14:paraId="2CFB83E4" w14:textId="07A3F43C" w:rsidR="00D6491A" w:rsidRPr="00022538" w:rsidRDefault="00D6491A" w:rsidP="00022538">
                  <w:pPr>
                    <w:pStyle w:val="ListParagraph"/>
                    <w:numPr>
                      <w:ilvl w:val="0"/>
                      <w:numId w:val="24"/>
                    </w:numPr>
                    <w:autoSpaceDE w:val="0"/>
                    <w:autoSpaceDN w:val="0"/>
                    <w:adjustRightInd w:val="0"/>
                    <w:spacing w:after="0"/>
                    <w:rPr>
                      <w:rFonts w:ascii="Calibri" w:eastAsiaTheme="minorEastAsia" w:hAnsi="Calibri" w:cs="Calibri"/>
                      <w:color w:val="000000"/>
                    </w:rPr>
                  </w:pPr>
                  <w:r w:rsidRPr="00022538">
                    <w:rPr>
                      <w:rFonts w:ascii="Calibri" w:eastAsiaTheme="minorEastAsia" w:hAnsi="Calibri" w:cs="Calibri"/>
                      <w:color w:val="000000"/>
                    </w:rPr>
                    <w:t>Ensure all staff are aware of and held accountable for safety performance</w:t>
                  </w:r>
                  <w:r w:rsidR="00022538" w:rsidRPr="00022538">
                    <w:rPr>
                      <w:rFonts w:ascii="Calibri" w:eastAsiaTheme="minorEastAsia" w:hAnsi="Calibri" w:cs="Calibri"/>
                      <w:color w:val="000000"/>
                    </w:rPr>
                    <w:t>.</w:t>
                  </w:r>
                </w:p>
              </w:tc>
            </w:tr>
          </w:tbl>
          <w:p w14:paraId="1C2C26C0" w14:textId="77777777" w:rsidR="00D6491A" w:rsidRPr="00022538" w:rsidRDefault="00D6491A" w:rsidP="00022538">
            <w:pPr>
              <w:spacing w:after="0"/>
              <w:rPr>
                <w:rFonts w:ascii="Calibri" w:hAnsi="Calibri"/>
              </w:rPr>
            </w:pPr>
          </w:p>
          <w:p w14:paraId="14CAAB1A" w14:textId="77777777" w:rsidR="0081117D" w:rsidRPr="00766FDC" w:rsidRDefault="0081117D" w:rsidP="0081117D">
            <w:pPr>
              <w:pStyle w:val="ListParagraph"/>
              <w:spacing w:after="0"/>
              <w:ind w:left="459"/>
            </w:pPr>
          </w:p>
        </w:tc>
      </w:tr>
    </w:tbl>
    <w:p w14:paraId="7501AA5A" w14:textId="77777777" w:rsidR="00CF22C5" w:rsidRDefault="00CF22C5" w:rsidP="00572129">
      <w:pPr>
        <w:pStyle w:val="epworth-styleelement-p"/>
        <w:spacing w:after="0" w:afterAutospacing="0" w:line="360" w:lineRule="auto"/>
        <w:rPr>
          <w:rFonts w:ascii="Calibri" w:hAnsi="Calibri" w:cs="Arial"/>
          <w:b/>
          <w:color w:val="54BCEB"/>
          <w:sz w:val="28"/>
          <w:szCs w:val="28"/>
          <w:lang w:val="en-US"/>
        </w:rPr>
      </w:pPr>
    </w:p>
    <w:p w14:paraId="6EBF2F0F" w14:textId="337A46FA"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A8100F4" w14:textId="77777777" w:rsidTr="009D3FD7">
        <w:tc>
          <w:tcPr>
            <w:tcW w:w="2156" w:type="dxa"/>
            <w:tcBorders>
              <w:bottom w:val="single" w:sz="4" w:space="0" w:color="auto"/>
            </w:tcBorders>
            <w:shd w:val="clear" w:color="auto" w:fill="AFB0AF"/>
          </w:tcPr>
          <w:p w14:paraId="377D4D1C"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5D03EBFC" w14:textId="77777777" w:rsidR="007E5178" w:rsidRPr="00020BE0" w:rsidRDefault="007E5178" w:rsidP="00BC1306">
            <w:pPr>
              <w:jc w:val="center"/>
              <w:rPr>
                <w:rFonts w:ascii="Calibri" w:hAnsi="Calibri"/>
                <w:b/>
              </w:rPr>
            </w:pPr>
          </w:p>
        </w:tc>
      </w:tr>
      <w:tr w:rsidR="007E5178" w:rsidRPr="000A225B" w14:paraId="4D809E93" w14:textId="77777777" w:rsidTr="009D3FD7">
        <w:tc>
          <w:tcPr>
            <w:tcW w:w="2156" w:type="dxa"/>
            <w:tcBorders>
              <w:top w:val="single" w:sz="4" w:space="0" w:color="auto"/>
            </w:tcBorders>
          </w:tcPr>
          <w:p w14:paraId="420E8BBF" w14:textId="77777777" w:rsidR="007E5178" w:rsidRPr="00020BE0" w:rsidRDefault="007E5178" w:rsidP="00020BE0">
            <w:pPr>
              <w:rPr>
                <w:rFonts w:ascii="Calibri" w:hAnsi="Calibri"/>
              </w:rPr>
            </w:pPr>
            <w:r w:rsidRPr="00020BE0">
              <w:rPr>
                <w:rFonts w:ascii="Calibri" w:hAnsi="Calibri"/>
              </w:rPr>
              <w:t>Qualifications</w:t>
            </w:r>
          </w:p>
          <w:p w14:paraId="43140903" w14:textId="77777777" w:rsidR="007E5178" w:rsidRPr="00020BE0" w:rsidRDefault="007E5178" w:rsidP="00020BE0">
            <w:pPr>
              <w:rPr>
                <w:rFonts w:ascii="Calibri" w:hAnsi="Calibri"/>
              </w:rPr>
            </w:pPr>
          </w:p>
        </w:tc>
        <w:tc>
          <w:tcPr>
            <w:tcW w:w="12474" w:type="dxa"/>
            <w:tcBorders>
              <w:top w:val="single" w:sz="4" w:space="0" w:color="auto"/>
            </w:tcBorders>
          </w:tcPr>
          <w:p w14:paraId="72AA7DC5" w14:textId="77777777" w:rsidR="00A00DB4" w:rsidRPr="00020BE0" w:rsidRDefault="00A00DB4" w:rsidP="00A00DB4">
            <w:pPr>
              <w:rPr>
                <w:rFonts w:ascii="Calibri" w:hAnsi="Calibri"/>
                <w:b/>
              </w:rPr>
            </w:pPr>
            <w:r w:rsidRPr="00020BE0">
              <w:rPr>
                <w:rFonts w:ascii="Calibri" w:hAnsi="Calibri"/>
                <w:b/>
              </w:rPr>
              <w:t xml:space="preserve">Essential </w:t>
            </w:r>
          </w:p>
          <w:tbl>
            <w:tblPr>
              <w:tblW w:w="0" w:type="auto"/>
              <w:tblBorders>
                <w:top w:val="nil"/>
                <w:left w:val="nil"/>
                <w:bottom w:val="nil"/>
                <w:right w:val="nil"/>
              </w:tblBorders>
              <w:tblLook w:val="0000" w:firstRow="0" w:lastRow="0" w:firstColumn="0" w:lastColumn="0" w:noHBand="0" w:noVBand="0"/>
            </w:tblPr>
            <w:tblGrid>
              <w:gridCol w:w="12258"/>
            </w:tblGrid>
            <w:tr w:rsidR="00CF22C5" w:rsidRPr="00CF22C5" w14:paraId="3253E2A5" w14:textId="77777777">
              <w:trPr>
                <w:trHeight w:val="801"/>
              </w:trPr>
              <w:tc>
                <w:tcPr>
                  <w:tcW w:w="0" w:type="auto"/>
                </w:tcPr>
                <w:p w14:paraId="2A8004BD" w14:textId="02C0B296" w:rsidR="00CF22C5" w:rsidRPr="00CF22C5" w:rsidRDefault="00CF22C5" w:rsidP="00CF22C5">
                  <w:pPr>
                    <w:pStyle w:val="ListParagraph"/>
                    <w:numPr>
                      <w:ilvl w:val="0"/>
                      <w:numId w:val="31"/>
                    </w:numPr>
                    <w:autoSpaceDE w:val="0"/>
                    <w:autoSpaceDN w:val="0"/>
                    <w:adjustRightInd w:val="0"/>
                    <w:spacing w:after="0"/>
                    <w:rPr>
                      <w:rFonts w:ascii="Calibri" w:eastAsiaTheme="minorEastAsia" w:hAnsi="Calibri" w:cs="Calibri"/>
                      <w:color w:val="000000"/>
                    </w:rPr>
                  </w:pPr>
                  <w:r w:rsidRPr="00CF22C5">
                    <w:rPr>
                      <w:rFonts w:ascii="Calibri" w:eastAsiaTheme="minorEastAsia" w:hAnsi="Calibri" w:cs="Calibri"/>
                      <w:color w:val="000000"/>
                    </w:rPr>
                    <w:t>Business Management Diploma</w:t>
                  </w:r>
                  <w:r w:rsidR="00EA11EA">
                    <w:rPr>
                      <w:rFonts w:ascii="Calibri" w:eastAsiaTheme="minorEastAsia" w:hAnsi="Calibri" w:cs="Calibri"/>
                      <w:color w:val="000000"/>
                    </w:rPr>
                    <w:t xml:space="preserve"> majoring in Hospitality Management</w:t>
                  </w:r>
                  <w:r w:rsidRPr="00CF22C5">
                    <w:rPr>
                      <w:rFonts w:ascii="Calibri" w:eastAsiaTheme="minorEastAsia" w:hAnsi="Calibri" w:cs="Calibri"/>
                      <w:color w:val="000000"/>
                    </w:rPr>
                    <w:t xml:space="preserve"> OR equivalent significant leadership experience in a large </w:t>
                  </w:r>
                  <w:r w:rsidR="002F4FD6">
                    <w:rPr>
                      <w:rFonts w:ascii="Calibri" w:eastAsiaTheme="minorEastAsia" w:hAnsi="Calibri" w:cs="Calibri"/>
                      <w:color w:val="000000"/>
                    </w:rPr>
                    <w:t xml:space="preserve">hospitality </w:t>
                  </w:r>
                  <w:r w:rsidRPr="00CF22C5">
                    <w:rPr>
                      <w:rFonts w:ascii="Calibri" w:eastAsiaTheme="minorEastAsia" w:hAnsi="Calibri" w:cs="Calibri"/>
                      <w:color w:val="000000"/>
                    </w:rPr>
                    <w:t xml:space="preserve">service operation </w:t>
                  </w:r>
                </w:p>
                <w:p w14:paraId="0C428800" w14:textId="25A44C51" w:rsidR="00CF22C5" w:rsidRPr="00CF22C5" w:rsidRDefault="00CF22C5" w:rsidP="00CF22C5">
                  <w:pPr>
                    <w:pStyle w:val="ListParagraph"/>
                    <w:numPr>
                      <w:ilvl w:val="0"/>
                      <w:numId w:val="31"/>
                    </w:numPr>
                    <w:autoSpaceDE w:val="0"/>
                    <w:autoSpaceDN w:val="0"/>
                    <w:adjustRightInd w:val="0"/>
                    <w:spacing w:after="0"/>
                    <w:rPr>
                      <w:rFonts w:ascii="Calibri" w:eastAsiaTheme="minorEastAsia" w:hAnsi="Calibri" w:cs="Calibri"/>
                      <w:color w:val="000000"/>
                    </w:rPr>
                  </w:pPr>
                  <w:r w:rsidRPr="00CF22C5">
                    <w:rPr>
                      <w:rFonts w:ascii="Calibri" w:eastAsiaTheme="minorEastAsia" w:hAnsi="Calibri" w:cs="Calibri"/>
                      <w:color w:val="000000"/>
                    </w:rPr>
                    <w:t xml:space="preserve">Food Safety Supervisor in Health Codes </w:t>
                  </w:r>
                </w:p>
                <w:p w14:paraId="33E3EBF2" w14:textId="77777777" w:rsidR="00CF22C5" w:rsidRPr="00CF22C5" w:rsidRDefault="00CF22C5" w:rsidP="00CF22C5">
                  <w:pPr>
                    <w:autoSpaceDE w:val="0"/>
                    <w:autoSpaceDN w:val="0"/>
                    <w:adjustRightInd w:val="0"/>
                    <w:spacing w:after="0"/>
                    <w:rPr>
                      <w:rFonts w:ascii="Calibri" w:eastAsiaTheme="minorEastAsia" w:hAnsi="Calibri" w:cs="Calibri"/>
                      <w:color w:val="000000"/>
                    </w:rPr>
                  </w:pPr>
                  <w:r w:rsidRPr="00CF22C5">
                    <w:rPr>
                      <w:rFonts w:ascii="Calibri" w:eastAsiaTheme="minorEastAsia" w:hAnsi="Calibri" w:cs="Calibri"/>
                      <w:b/>
                      <w:bCs/>
                      <w:color w:val="000000"/>
                    </w:rPr>
                    <w:t xml:space="preserve">Desirable </w:t>
                  </w:r>
                </w:p>
                <w:p w14:paraId="09E4D07F" w14:textId="411DE937" w:rsidR="00CF22C5" w:rsidRDefault="00CF22C5" w:rsidP="001A0899">
                  <w:pPr>
                    <w:autoSpaceDE w:val="0"/>
                    <w:autoSpaceDN w:val="0"/>
                    <w:adjustRightInd w:val="0"/>
                    <w:spacing w:after="0"/>
                    <w:rPr>
                      <w:rFonts w:ascii="Calibri" w:eastAsiaTheme="minorEastAsia" w:hAnsi="Calibri" w:cs="Calibri"/>
                      <w:color w:val="000000"/>
                    </w:rPr>
                  </w:pPr>
                  <w:r w:rsidRPr="00CF22C5">
                    <w:rPr>
                      <w:rFonts w:ascii="Calibri" w:eastAsiaTheme="minorEastAsia" w:hAnsi="Calibri" w:cs="Calibri"/>
                      <w:color w:val="000000"/>
                    </w:rPr>
                    <w:t xml:space="preserve">• </w:t>
                  </w:r>
                  <w:r w:rsidR="008279A3">
                    <w:rPr>
                      <w:rFonts w:ascii="Calibri" w:eastAsiaTheme="minorEastAsia" w:hAnsi="Calibri" w:cs="Calibri"/>
                      <w:color w:val="000000"/>
                    </w:rPr>
                    <w:t xml:space="preserve">    </w:t>
                  </w:r>
                  <w:r w:rsidRPr="00CF22C5">
                    <w:rPr>
                      <w:rFonts w:ascii="Calibri" w:eastAsiaTheme="minorEastAsia" w:hAnsi="Calibri" w:cs="Calibri"/>
                      <w:color w:val="000000"/>
                    </w:rPr>
                    <w:t xml:space="preserve">Diploma in Leadership Management/Customer Service </w:t>
                  </w:r>
                </w:p>
                <w:p w14:paraId="1DD5E8E2" w14:textId="51F13539" w:rsidR="008279A3" w:rsidRPr="00CF22C5" w:rsidRDefault="008279A3" w:rsidP="008279A3">
                  <w:pPr>
                    <w:pStyle w:val="ListParagraph"/>
                    <w:numPr>
                      <w:ilvl w:val="0"/>
                      <w:numId w:val="31"/>
                    </w:numPr>
                    <w:autoSpaceDE w:val="0"/>
                    <w:autoSpaceDN w:val="0"/>
                    <w:adjustRightInd w:val="0"/>
                    <w:spacing w:after="0"/>
                    <w:rPr>
                      <w:rFonts w:ascii="Calibri" w:eastAsiaTheme="minorEastAsia" w:hAnsi="Calibri" w:cs="Calibri"/>
                      <w:color w:val="000000"/>
                    </w:rPr>
                  </w:pPr>
                  <w:r w:rsidRPr="00CF22C5">
                    <w:rPr>
                      <w:rFonts w:ascii="Calibri" w:eastAsiaTheme="minorEastAsia" w:hAnsi="Calibri" w:cs="Calibri"/>
                      <w:color w:val="000000"/>
                    </w:rPr>
                    <w:t xml:space="preserve">Responsible Service of Alcohol </w:t>
                  </w:r>
                </w:p>
              </w:tc>
            </w:tr>
          </w:tbl>
          <w:p w14:paraId="7212923A" w14:textId="77777777" w:rsidR="007E5178" w:rsidRPr="00572129" w:rsidRDefault="007E5178" w:rsidP="00CF22C5">
            <w:pPr>
              <w:pStyle w:val="ListParagraph"/>
              <w:rPr>
                <w:rFonts w:ascii="Calibri" w:hAnsi="Calibri"/>
              </w:rPr>
            </w:pPr>
          </w:p>
        </w:tc>
      </w:tr>
      <w:tr w:rsidR="007E5178" w:rsidRPr="000A225B" w14:paraId="6C5DCEE1" w14:textId="77777777" w:rsidTr="009D3FD7">
        <w:tc>
          <w:tcPr>
            <w:tcW w:w="2156" w:type="dxa"/>
          </w:tcPr>
          <w:p w14:paraId="5A504FA2" w14:textId="77777777" w:rsidR="007E5178" w:rsidRPr="00020BE0" w:rsidRDefault="007E5178" w:rsidP="00020BE0">
            <w:pPr>
              <w:rPr>
                <w:rFonts w:ascii="Calibri" w:hAnsi="Calibri"/>
              </w:rPr>
            </w:pPr>
            <w:r w:rsidRPr="00020BE0">
              <w:rPr>
                <w:rFonts w:ascii="Calibri" w:hAnsi="Calibri"/>
              </w:rPr>
              <w:t>Previous Experience</w:t>
            </w:r>
          </w:p>
          <w:p w14:paraId="560BD8B6" w14:textId="77777777" w:rsidR="007E5178" w:rsidRPr="00020BE0" w:rsidRDefault="007E5178" w:rsidP="00020BE0">
            <w:pPr>
              <w:rPr>
                <w:rFonts w:ascii="Calibri" w:hAnsi="Calibri"/>
              </w:rPr>
            </w:pPr>
          </w:p>
        </w:tc>
        <w:tc>
          <w:tcPr>
            <w:tcW w:w="12474" w:type="dxa"/>
          </w:tcPr>
          <w:p w14:paraId="1F85964F" w14:textId="1AF635C6" w:rsidR="00DB4BC5" w:rsidRDefault="00DB4BC5" w:rsidP="00DB4BC5">
            <w:pPr>
              <w:rPr>
                <w:rFonts w:ascii="Calibri" w:hAnsi="Calibri"/>
                <w:b/>
              </w:rPr>
            </w:pPr>
            <w:r w:rsidRPr="00020BE0">
              <w:rPr>
                <w:rFonts w:ascii="Calibri" w:hAnsi="Calibri"/>
                <w:b/>
              </w:rPr>
              <w:t xml:space="preserve">Essential </w:t>
            </w:r>
          </w:p>
          <w:p w14:paraId="79C09D10" w14:textId="687A2C7E" w:rsidR="001A0899" w:rsidRDefault="001A0899" w:rsidP="001A0899">
            <w:pPr>
              <w:pStyle w:val="Default"/>
              <w:numPr>
                <w:ilvl w:val="0"/>
                <w:numId w:val="34"/>
              </w:numPr>
              <w:rPr>
                <w:sz w:val="22"/>
                <w:szCs w:val="22"/>
              </w:rPr>
            </w:pPr>
            <w:r>
              <w:rPr>
                <w:sz w:val="22"/>
                <w:szCs w:val="22"/>
              </w:rPr>
              <w:t>Leading a large team</w:t>
            </w:r>
            <w:r w:rsidR="006B7A32">
              <w:rPr>
                <w:sz w:val="22"/>
                <w:szCs w:val="22"/>
              </w:rPr>
              <w:t xml:space="preserve"> of &gt;</w:t>
            </w:r>
            <w:r w:rsidR="00EA11EA">
              <w:rPr>
                <w:sz w:val="22"/>
                <w:szCs w:val="22"/>
              </w:rPr>
              <w:t>8</w:t>
            </w:r>
            <w:r w:rsidR="006B7A32">
              <w:rPr>
                <w:sz w:val="22"/>
                <w:szCs w:val="22"/>
              </w:rPr>
              <w:t xml:space="preserve"> staff per shift </w:t>
            </w:r>
            <w:r>
              <w:rPr>
                <w:sz w:val="22"/>
                <w:szCs w:val="22"/>
              </w:rPr>
              <w:t>in a hospitality setting: Hospital</w:t>
            </w:r>
            <w:r w:rsidR="006B7A32">
              <w:rPr>
                <w:sz w:val="22"/>
                <w:szCs w:val="22"/>
              </w:rPr>
              <w:t xml:space="preserve"> or</w:t>
            </w:r>
            <w:r>
              <w:rPr>
                <w:sz w:val="22"/>
                <w:szCs w:val="22"/>
              </w:rPr>
              <w:t xml:space="preserve"> Aged Care</w:t>
            </w:r>
            <w:r w:rsidR="006B7A32">
              <w:rPr>
                <w:sz w:val="22"/>
                <w:szCs w:val="22"/>
              </w:rPr>
              <w:t xml:space="preserve"> or residential care.</w:t>
            </w:r>
            <w:r>
              <w:rPr>
                <w:sz w:val="22"/>
                <w:szCs w:val="22"/>
              </w:rPr>
              <w:t xml:space="preserve"> </w:t>
            </w:r>
          </w:p>
          <w:p w14:paraId="392C7FE1" w14:textId="2F76D9F2" w:rsidR="001A0899" w:rsidRDefault="001A0899" w:rsidP="001A0899">
            <w:pPr>
              <w:pStyle w:val="Default"/>
              <w:numPr>
                <w:ilvl w:val="0"/>
                <w:numId w:val="34"/>
              </w:numPr>
              <w:rPr>
                <w:sz w:val="22"/>
                <w:szCs w:val="22"/>
              </w:rPr>
            </w:pPr>
            <w:r>
              <w:rPr>
                <w:sz w:val="22"/>
                <w:szCs w:val="22"/>
              </w:rPr>
              <w:t>Greater than 5 years’ experience in a substantial food services operation.</w:t>
            </w:r>
          </w:p>
          <w:p w14:paraId="62748CE0" w14:textId="77777777" w:rsidR="001A0899" w:rsidRDefault="001A0899" w:rsidP="001A0899">
            <w:pPr>
              <w:pStyle w:val="Default"/>
              <w:rPr>
                <w:sz w:val="22"/>
                <w:szCs w:val="22"/>
              </w:rPr>
            </w:pPr>
            <w:r>
              <w:rPr>
                <w:b/>
                <w:bCs/>
                <w:sz w:val="22"/>
                <w:szCs w:val="22"/>
              </w:rPr>
              <w:t xml:space="preserve">Desirable </w:t>
            </w:r>
          </w:p>
          <w:p w14:paraId="7BD66E99" w14:textId="59CD5A71" w:rsidR="0081117D" w:rsidRPr="001A0899" w:rsidRDefault="001A0899" w:rsidP="001A0899">
            <w:pPr>
              <w:pStyle w:val="Default"/>
              <w:numPr>
                <w:ilvl w:val="0"/>
                <w:numId w:val="35"/>
              </w:numPr>
            </w:pPr>
            <w:r>
              <w:rPr>
                <w:sz w:val="22"/>
                <w:szCs w:val="22"/>
              </w:rPr>
              <w:t xml:space="preserve">Hospital or large hotel sector experience </w:t>
            </w:r>
          </w:p>
        </w:tc>
      </w:tr>
      <w:tr w:rsidR="007E5178" w:rsidRPr="000A225B" w14:paraId="5FFE55FB" w14:textId="77777777" w:rsidTr="009D3FD7">
        <w:trPr>
          <w:trHeight w:val="1408"/>
        </w:trPr>
        <w:tc>
          <w:tcPr>
            <w:tcW w:w="2156" w:type="dxa"/>
          </w:tcPr>
          <w:p w14:paraId="65D66BC5" w14:textId="77777777" w:rsidR="007E5178" w:rsidRPr="00020BE0" w:rsidRDefault="007E5178" w:rsidP="00020BE0">
            <w:pPr>
              <w:rPr>
                <w:rFonts w:ascii="Calibri" w:hAnsi="Calibri"/>
              </w:rPr>
            </w:pPr>
            <w:r w:rsidRPr="00020BE0">
              <w:rPr>
                <w:rFonts w:ascii="Calibri" w:hAnsi="Calibri"/>
              </w:rPr>
              <w:t>Required Knowledge &amp; Skills</w:t>
            </w:r>
          </w:p>
          <w:p w14:paraId="6DF16345" w14:textId="77777777" w:rsidR="007E5178" w:rsidRPr="00020BE0" w:rsidRDefault="007E5178" w:rsidP="00020BE0">
            <w:pPr>
              <w:rPr>
                <w:rFonts w:ascii="Calibri" w:hAnsi="Calibri"/>
              </w:rPr>
            </w:pPr>
          </w:p>
        </w:tc>
        <w:tc>
          <w:tcPr>
            <w:tcW w:w="12474" w:type="dxa"/>
          </w:tcPr>
          <w:p w14:paraId="607A2DD3" w14:textId="77777777" w:rsidR="00DB4BC5" w:rsidRPr="00020BE0" w:rsidRDefault="00DB4BC5" w:rsidP="00DB4BC5">
            <w:pPr>
              <w:rPr>
                <w:rFonts w:ascii="Calibri" w:hAnsi="Calibri"/>
                <w:b/>
              </w:rPr>
            </w:pPr>
            <w:r w:rsidRPr="00020BE0">
              <w:rPr>
                <w:rFonts w:ascii="Calibri" w:hAnsi="Calibri"/>
                <w:b/>
              </w:rPr>
              <w:t xml:space="preserve">Essential </w:t>
            </w:r>
          </w:p>
          <w:p w14:paraId="4A3CD6E3" w14:textId="3DAA13AB" w:rsidR="0081117D" w:rsidRPr="001A0899" w:rsidRDefault="0081117D" w:rsidP="001A0899">
            <w:pPr>
              <w:pStyle w:val="ListParagraph"/>
              <w:numPr>
                <w:ilvl w:val="0"/>
                <w:numId w:val="35"/>
              </w:numPr>
              <w:spacing w:after="0"/>
              <w:rPr>
                <w:rFonts w:ascii="Calibri" w:hAnsi="Calibri"/>
              </w:rPr>
            </w:pPr>
            <w:r w:rsidRPr="001A0899">
              <w:rPr>
                <w:rFonts w:ascii="Calibri" w:hAnsi="Calibri"/>
              </w:rPr>
              <w:t xml:space="preserve">Well-developed interpersonal skills able to deal effectively and build strong working relationships with management and </w:t>
            </w:r>
            <w:r w:rsidR="0007078E">
              <w:rPr>
                <w:rFonts w:ascii="Calibri" w:hAnsi="Calibri"/>
              </w:rPr>
              <w:t xml:space="preserve">all </w:t>
            </w:r>
            <w:r w:rsidRPr="001A0899">
              <w:rPr>
                <w:rFonts w:ascii="Calibri" w:hAnsi="Calibri"/>
              </w:rPr>
              <w:t>staff</w:t>
            </w:r>
            <w:r w:rsidR="0007078E">
              <w:rPr>
                <w:rFonts w:ascii="Calibri" w:hAnsi="Calibri"/>
              </w:rPr>
              <w:t>.</w:t>
            </w:r>
            <w:r w:rsidRPr="001A0899">
              <w:rPr>
                <w:rFonts w:ascii="Calibri" w:hAnsi="Calibri"/>
              </w:rPr>
              <w:t xml:space="preserve"> </w:t>
            </w:r>
          </w:p>
          <w:p w14:paraId="1B0C9723" w14:textId="77777777" w:rsidR="0081117D" w:rsidRPr="001A0899" w:rsidRDefault="0081117D" w:rsidP="001A0899">
            <w:pPr>
              <w:pStyle w:val="ListParagraph"/>
              <w:numPr>
                <w:ilvl w:val="0"/>
                <w:numId w:val="35"/>
              </w:numPr>
              <w:spacing w:after="0"/>
              <w:rPr>
                <w:rFonts w:ascii="Calibri" w:hAnsi="Calibri"/>
              </w:rPr>
            </w:pPr>
            <w:r w:rsidRPr="001A0899">
              <w:rPr>
                <w:rFonts w:ascii="Calibri" w:hAnsi="Calibri"/>
              </w:rPr>
              <w:t>Excellent written and verbal communication skills</w:t>
            </w:r>
          </w:p>
          <w:p w14:paraId="4D0ED6EE" w14:textId="204E0028" w:rsidR="0081117D" w:rsidRPr="001A0899" w:rsidRDefault="0081117D" w:rsidP="001A0899">
            <w:pPr>
              <w:pStyle w:val="ListParagraph"/>
              <w:numPr>
                <w:ilvl w:val="0"/>
                <w:numId w:val="35"/>
              </w:numPr>
              <w:spacing w:after="0"/>
              <w:rPr>
                <w:rFonts w:ascii="Calibri" w:hAnsi="Calibri"/>
              </w:rPr>
            </w:pPr>
            <w:r w:rsidRPr="001A0899">
              <w:rPr>
                <w:rFonts w:ascii="Calibri" w:hAnsi="Calibri"/>
              </w:rPr>
              <w:t xml:space="preserve">Demonstrated understanding and knowledge of </w:t>
            </w:r>
            <w:r w:rsidR="001A0899">
              <w:rPr>
                <w:rFonts w:ascii="Calibri" w:hAnsi="Calibri"/>
              </w:rPr>
              <w:t xml:space="preserve">Hospital Food Service, Dietary </w:t>
            </w:r>
            <w:r w:rsidR="006B7A32">
              <w:rPr>
                <w:rFonts w:ascii="Calibri" w:hAnsi="Calibri"/>
              </w:rPr>
              <w:t xml:space="preserve">codes </w:t>
            </w:r>
            <w:r w:rsidR="001A0899">
              <w:rPr>
                <w:rFonts w:ascii="Calibri" w:hAnsi="Calibri"/>
              </w:rPr>
              <w:t xml:space="preserve">and Allergen Management. </w:t>
            </w:r>
          </w:p>
          <w:p w14:paraId="4D5851A9" w14:textId="2F97EB5E" w:rsidR="0081117D" w:rsidRPr="001A0899" w:rsidRDefault="0081117D" w:rsidP="001A0899">
            <w:pPr>
              <w:pStyle w:val="ListParagraph"/>
              <w:numPr>
                <w:ilvl w:val="0"/>
                <w:numId w:val="35"/>
              </w:numPr>
              <w:spacing w:after="0"/>
              <w:rPr>
                <w:rFonts w:ascii="Calibri" w:hAnsi="Calibri"/>
              </w:rPr>
            </w:pPr>
            <w:r w:rsidRPr="001A0899">
              <w:rPr>
                <w:rFonts w:ascii="Calibri" w:hAnsi="Calibri"/>
              </w:rPr>
              <w:t xml:space="preserve">Thorough knowledge of </w:t>
            </w:r>
            <w:r w:rsidR="001A0899">
              <w:rPr>
                <w:rFonts w:ascii="Calibri" w:hAnsi="Calibri"/>
              </w:rPr>
              <w:t>the Food Safety Act</w:t>
            </w:r>
            <w:r w:rsidRPr="001A0899">
              <w:rPr>
                <w:rFonts w:ascii="Calibri" w:hAnsi="Calibri"/>
              </w:rPr>
              <w:t xml:space="preserve"> in </w:t>
            </w:r>
            <w:r w:rsidR="001A0899">
              <w:rPr>
                <w:rFonts w:ascii="Calibri" w:hAnsi="Calibri"/>
              </w:rPr>
              <w:t>a Class 1 setting.</w:t>
            </w:r>
          </w:p>
          <w:p w14:paraId="2B22C128" w14:textId="77777777" w:rsidR="001A0899" w:rsidRDefault="0081117D" w:rsidP="001A0899">
            <w:pPr>
              <w:pStyle w:val="ListParagraph"/>
              <w:numPr>
                <w:ilvl w:val="0"/>
                <w:numId w:val="35"/>
              </w:numPr>
              <w:spacing w:after="0"/>
              <w:rPr>
                <w:rFonts w:ascii="Calibri" w:hAnsi="Calibri"/>
              </w:rPr>
            </w:pPr>
            <w:r w:rsidRPr="001A0899">
              <w:rPr>
                <w:rFonts w:ascii="Calibri" w:hAnsi="Calibri"/>
              </w:rPr>
              <w:t>Sound computer literacy skills, particularly in Microsoft applications</w:t>
            </w:r>
            <w:r w:rsidR="001A0899">
              <w:rPr>
                <w:rFonts w:ascii="Calibri" w:hAnsi="Calibri"/>
              </w:rPr>
              <w:t xml:space="preserve"> and a patient meal ordering system. (I.e. Delegate).</w:t>
            </w:r>
          </w:p>
          <w:p w14:paraId="3EFBE148" w14:textId="0754DEF5" w:rsidR="006B7A32" w:rsidRPr="001A0899" w:rsidRDefault="006B7A32" w:rsidP="001A0899">
            <w:pPr>
              <w:pStyle w:val="ListParagraph"/>
              <w:numPr>
                <w:ilvl w:val="0"/>
                <w:numId w:val="35"/>
              </w:numPr>
              <w:spacing w:after="0"/>
              <w:rPr>
                <w:rFonts w:ascii="Calibri" w:hAnsi="Calibri"/>
              </w:rPr>
            </w:pPr>
            <w:r>
              <w:rPr>
                <w:rFonts w:ascii="Calibri" w:hAnsi="Calibri"/>
              </w:rPr>
              <w:t xml:space="preserve">Ability and willingness to learn new software systems. </w:t>
            </w:r>
          </w:p>
        </w:tc>
      </w:tr>
      <w:tr w:rsidR="007E5178" w:rsidRPr="000A225B" w14:paraId="454F833D" w14:textId="77777777" w:rsidTr="009D3FD7">
        <w:tc>
          <w:tcPr>
            <w:tcW w:w="2156" w:type="dxa"/>
          </w:tcPr>
          <w:p w14:paraId="47E1FB07" w14:textId="079420C4" w:rsidR="006B7A32" w:rsidRPr="006B7A32" w:rsidRDefault="007E5178" w:rsidP="006B7A32">
            <w:pPr>
              <w:rPr>
                <w:rFonts w:ascii="Calibri" w:hAnsi="Calibri"/>
                <w:b/>
                <w:sz w:val="16"/>
                <w:szCs w:val="16"/>
              </w:rPr>
            </w:pPr>
            <w:r w:rsidRPr="006B7A32">
              <w:rPr>
                <w:rFonts w:ascii="Calibri" w:hAnsi="Calibri"/>
                <w:sz w:val="16"/>
                <w:szCs w:val="16"/>
              </w:rPr>
              <w:t xml:space="preserve">Personal Attributes &amp; </w:t>
            </w:r>
            <w:r w:rsidR="006B7A32" w:rsidRPr="006B7A32">
              <w:rPr>
                <w:rFonts w:ascii="Calibri" w:hAnsi="Calibri"/>
                <w:sz w:val="16"/>
                <w:szCs w:val="16"/>
              </w:rPr>
              <w:t xml:space="preserve">Values: </w:t>
            </w:r>
            <w:r w:rsidRPr="006B7A32">
              <w:rPr>
                <w:rFonts w:ascii="Calibri" w:hAnsi="Calibri"/>
                <w:sz w:val="16"/>
                <w:szCs w:val="16"/>
              </w:rPr>
              <w:t xml:space="preserve">All employees are expected to consistently work in accordance with Epworth’s </w:t>
            </w:r>
            <w:r w:rsidRPr="006B7A32">
              <w:rPr>
                <w:rFonts w:ascii="Calibri" w:hAnsi="Calibri"/>
                <w:b/>
                <w:sz w:val="16"/>
                <w:szCs w:val="16"/>
              </w:rPr>
              <w:t>values and behaviours</w:t>
            </w:r>
            <w:r w:rsidR="00A13672" w:rsidRPr="006B7A32">
              <w:rPr>
                <w:rFonts w:ascii="Calibri" w:hAnsi="Calibri"/>
                <w:b/>
                <w:sz w:val="16"/>
                <w:szCs w:val="16"/>
              </w:rPr>
              <w:t xml:space="preserve"> </w:t>
            </w:r>
          </w:p>
          <w:p w14:paraId="110C6CA4" w14:textId="6CD52464" w:rsidR="00A13672" w:rsidRPr="006B7A32" w:rsidRDefault="00A13672" w:rsidP="006B7A32">
            <w:pPr>
              <w:pStyle w:val="ListParagraph"/>
              <w:numPr>
                <w:ilvl w:val="0"/>
                <w:numId w:val="38"/>
              </w:numPr>
              <w:rPr>
                <w:rFonts w:ascii="Calibri" w:hAnsi="Calibri"/>
                <w:b/>
                <w:sz w:val="16"/>
                <w:szCs w:val="16"/>
              </w:rPr>
            </w:pPr>
            <w:r w:rsidRPr="006B7A32">
              <w:rPr>
                <w:rFonts w:ascii="Calibri" w:hAnsi="Calibri"/>
                <w:b/>
                <w:sz w:val="16"/>
                <w:szCs w:val="16"/>
              </w:rPr>
              <w:t>Compassion</w:t>
            </w:r>
          </w:p>
          <w:p w14:paraId="24B099D6" w14:textId="77777777" w:rsidR="00A13672" w:rsidRPr="006B7A32" w:rsidRDefault="00A13672" w:rsidP="006B7A32">
            <w:pPr>
              <w:pStyle w:val="ListParagraph"/>
              <w:numPr>
                <w:ilvl w:val="0"/>
                <w:numId w:val="38"/>
              </w:numPr>
              <w:spacing w:after="0"/>
              <w:rPr>
                <w:rFonts w:ascii="Calibri" w:hAnsi="Calibri"/>
                <w:b/>
                <w:sz w:val="16"/>
                <w:szCs w:val="16"/>
              </w:rPr>
            </w:pPr>
            <w:r w:rsidRPr="006B7A32">
              <w:rPr>
                <w:rFonts w:ascii="Calibri" w:hAnsi="Calibri"/>
                <w:b/>
                <w:sz w:val="16"/>
                <w:szCs w:val="16"/>
              </w:rPr>
              <w:t>Accountability</w:t>
            </w:r>
          </w:p>
          <w:p w14:paraId="260A5A72" w14:textId="77777777" w:rsidR="007517CC" w:rsidRPr="006B7A32" w:rsidRDefault="007517CC" w:rsidP="006B7A32">
            <w:pPr>
              <w:pStyle w:val="ListParagraph"/>
              <w:numPr>
                <w:ilvl w:val="0"/>
                <w:numId w:val="38"/>
              </w:numPr>
              <w:spacing w:after="0"/>
              <w:rPr>
                <w:rFonts w:ascii="Calibri" w:hAnsi="Calibri"/>
                <w:b/>
                <w:sz w:val="16"/>
                <w:szCs w:val="16"/>
              </w:rPr>
            </w:pPr>
            <w:r w:rsidRPr="006B7A32">
              <w:rPr>
                <w:rFonts w:ascii="Calibri" w:hAnsi="Calibri"/>
                <w:b/>
                <w:sz w:val="16"/>
                <w:szCs w:val="16"/>
              </w:rPr>
              <w:t>Respect</w:t>
            </w:r>
          </w:p>
          <w:p w14:paraId="763C87A0" w14:textId="77777777" w:rsidR="007517CC" w:rsidRPr="00A13672" w:rsidRDefault="007517CC" w:rsidP="006B7A32">
            <w:pPr>
              <w:pStyle w:val="ListParagraph"/>
              <w:numPr>
                <w:ilvl w:val="0"/>
                <w:numId w:val="38"/>
              </w:numPr>
              <w:spacing w:after="0"/>
              <w:rPr>
                <w:rFonts w:ascii="Calibri" w:hAnsi="Calibri"/>
                <w:sz w:val="18"/>
                <w:szCs w:val="18"/>
              </w:rPr>
            </w:pPr>
            <w:r w:rsidRPr="006B7A32">
              <w:rPr>
                <w:rFonts w:ascii="Calibri" w:hAnsi="Calibri"/>
                <w:b/>
                <w:sz w:val="18"/>
                <w:szCs w:val="18"/>
              </w:rPr>
              <w:t>Excellence</w:t>
            </w:r>
          </w:p>
          <w:p w14:paraId="0B2BF885" w14:textId="77777777" w:rsidR="007517CC" w:rsidRPr="00A13672" w:rsidRDefault="007517CC" w:rsidP="007517CC">
            <w:pPr>
              <w:pStyle w:val="ListParagraph"/>
              <w:spacing w:after="0"/>
              <w:ind w:left="318"/>
              <w:rPr>
                <w:rFonts w:ascii="Calibri" w:hAnsi="Calibri"/>
                <w:sz w:val="18"/>
                <w:szCs w:val="18"/>
              </w:rPr>
            </w:pPr>
          </w:p>
          <w:p w14:paraId="30E9AF4E" w14:textId="77777777" w:rsidR="00A13672" w:rsidRPr="00020BE0" w:rsidRDefault="00A13672" w:rsidP="00020BE0">
            <w:pPr>
              <w:rPr>
                <w:rFonts w:ascii="Calibri" w:hAnsi="Calibri"/>
                <w:sz w:val="18"/>
                <w:szCs w:val="18"/>
              </w:rPr>
            </w:pPr>
          </w:p>
        </w:tc>
        <w:tc>
          <w:tcPr>
            <w:tcW w:w="12474" w:type="dxa"/>
          </w:tcPr>
          <w:p w14:paraId="7A309CA6" w14:textId="77777777" w:rsidR="001A0899" w:rsidRDefault="001A0899" w:rsidP="001A0899">
            <w:pPr>
              <w:pStyle w:val="Default"/>
              <w:rPr>
                <w:sz w:val="22"/>
                <w:szCs w:val="22"/>
              </w:rPr>
            </w:pPr>
            <w:r>
              <w:rPr>
                <w:b/>
                <w:bCs/>
                <w:sz w:val="22"/>
                <w:szCs w:val="22"/>
              </w:rPr>
              <w:t xml:space="preserve">Essential </w:t>
            </w:r>
          </w:p>
          <w:p w14:paraId="35F67F9F" w14:textId="6C833659" w:rsidR="001A0899" w:rsidRDefault="001A0899" w:rsidP="001A0899">
            <w:pPr>
              <w:pStyle w:val="Default"/>
              <w:numPr>
                <w:ilvl w:val="0"/>
                <w:numId w:val="37"/>
              </w:numPr>
              <w:rPr>
                <w:sz w:val="22"/>
                <w:szCs w:val="22"/>
              </w:rPr>
            </w:pPr>
            <w:r>
              <w:rPr>
                <w:sz w:val="22"/>
                <w:szCs w:val="22"/>
              </w:rPr>
              <w:t xml:space="preserve">Alignment to Epworth Values </w:t>
            </w:r>
          </w:p>
          <w:p w14:paraId="4C8ABF38" w14:textId="4C833A96" w:rsidR="001A0899" w:rsidRDefault="001A0899" w:rsidP="001A0899">
            <w:pPr>
              <w:pStyle w:val="Default"/>
              <w:numPr>
                <w:ilvl w:val="0"/>
                <w:numId w:val="37"/>
              </w:numPr>
              <w:rPr>
                <w:sz w:val="22"/>
                <w:szCs w:val="22"/>
              </w:rPr>
            </w:pPr>
            <w:r>
              <w:rPr>
                <w:sz w:val="22"/>
                <w:szCs w:val="22"/>
              </w:rPr>
              <w:t xml:space="preserve">Resilient </w:t>
            </w:r>
          </w:p>
          <w:p w14:paraId="01D693A0" w14:textId="2A601CF1" w:rsidR="001A0899" w:rsidRDefault="001A0899" w:rsidP="001A0899">
            <w:pPr>
              <w:pStyle w:val="Default"/>
              <w:numPr>
                <w:ilvl w:val="0"/>
                <w:numId w:val="37"/>
              </w:numPr>
              <w:rPr>
                <w:sz w:val="22"/>
                <w:szCs w:val="22"/>
              </w:rPr>
            </w:pPr>
            <w:r>
              <w:rPr>
                <w:sz w:val="22"/>
                <w:szCs w:val="22"/>
              </w:rPr>
              <w:t xml:space="preserve">Exceptional commitment to customer care and service </w:t>
            </w:r>
          </w:p>
          <w:p w14:paraId="1FEA1128" w14:textId="3BCE1187" w:rsidR="001A0899" w:rsidRDefault="001A0899" w:rsidP="001A0899">
            <w:pPr>
              <w:pStyle w:val="Default"/>
              <w:numPr>
                <w:ilvl w:val="0"/>
                <w:numId w:val="37"/>
              </w:numPr>
              <w:rPr>
                <w:sz w:val="22"/>
                <w:szCs w:val="22"/>
              </w:rPr>
            </w:pPr>
            <w:r>
              <w:rPr>
                <w:sz w:val="22"/>
                <w:szCs w:val="22"/>
              </w:rPr>
              <w:t xml:space="preserve">High work ethic to deliver exceptional service. </w:t>
            </w:r>
          </w:p>
          <w:p w14:paraId="71A0EF91" w14:textId="08E9E3C9" w:rsidR="001A0899" w:rsidRDefault="001A0899" w:rsidP="001A0899">
            <w:pPr>
              <w:pStyle w:val="Default"/>
              <w:numPr>
                <w:ilvl w:val="0"/>
                <w:numId w:val="37"/>
              </w:numPr>
              <w:rPr>
                <w:sz w:val="22"/>
                <w:szCs w:val="22"/>
              </w:rPr>
            </w:pPr>
            <w:r>
              <w:rPr>
                <w:sz w:val="22"/>
                <w:szCs w:val="22"/>
              </w:rPr>
              <w:t>Responsible and accountable with all decisions and actions.</w:t>
            </w:r>
          </w:p>
          <w:p w14:paraId="46137BD2" w14:textId="0FD44D3F" w:rsidR="001A0899" w:rsidRDefault="001A0899" w:rsidP="001A0899">
            <w:pPr>
              <w:pStyle w:val="Default"/>
              <w:numPr>
                <w:ilvl w:val="0"/>
                <w:numId w:val="37"/>
              </w:numPr>
              <w:rPr>
                <w:sz w:val="22"/>
                <w:szCs w:val="22"/>
              </w:rPr>
            </w:pPr>
            <w:r>
              <w:rPr>
                <w:sz w:val="22"/>
                <w:szCs w:val="22"/>
              </w:rPr>
              <w:t>Engaging and proven motivator with teams.</w:t>
            </w:r>
          </w:p>
          <w:p w14:paraId="4153C23D" w14:textId="7CFA37CE" w:rsidR="007E5178" w:rsidRPr="00DB4BC5" w:rsidRDefault="001A0899" w:rsidP="001A0899">
            <w:pPr>
              <w:pStyle w:val="Default"/>
              <w:numPr>
                <w:ilvl w:val="0"/>
                <w:numId w:val="37"/>
              </w:numPr>
            </w:pPr>
            <w:r w:rsidRPr="001A0899">
              <w:rPr>
                <w:sz w:val="22"/>
                <w:szCs w:val="22"/>
              </w:rPr>
              <w:t>Committed to process improvement within food services.</w:t>
            </w:r>
          </w:p>
        </w:tc>
      </w:tr>
    </w:tbl>
    <w:p w14:paraId="166A9647" w14:textId="77777777" w:rsidR="006B135D" w:rsidRDefault="006B135D" w:rsidP="00020BE0">
      <w:pPr>
        <w:spacing w:after="0"/>
        <w:rPr>
          <w:rFonts w:ascii="Calibri" w:eastAsia="Times New Roman" w:hAnsi="Calibri" w:cs="Arial"/>
          <w:color w:val="54BCEB"/>
          <w:sz w:val="20"/>
          <w:szCs w:val="20"/>
          <w:lang w:val="en-US" w:eastAsia="en-AU"/>
        </w:rPr>
      </w:pPr>
    </w:p>
    <w:p w14:paraId="1213D07A"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83E5769" w14:textId="77777777" w:rsidTr="005B1FAC">
        <w:tc>
          <w:tcPr>
            <w:tcW w:w="1503" w:type="pct"/>
          </w:tcPr>
          <w:p w14:paraId="37F71B09" w14:textId="77777777" w:rsidR="00020BE0" w:rsidRDefault="00020BE0" w:rsidP="00020BE0">
            <w:pPr>
              <w:rPr>
                <w:rFonts w:ascii="Calibri" w:hAnsi="Calibri"/>
              </w:rPr>
            </w:pPr>
            <w:r w:rsidRPr="00020BE0">
              <w:rPr>
                <w:rFonts w:ascii="Calibri" w:hAnsi="Calibri"/>
              </w:rPr>
              <w:t>Date Developed</w:t>
            </w:r>
            <w:r w:rsidR="00D51BEF">
              <w:rPr>
                <w:rFonts w:ascii="Calibri" w:hAnsi="Calibri"/>
              </w:rPr>
              <w:t>:</w:t>
            </w:r>
            <w:r w:rsidR="00E60462">
              <w:rPr>
                <w:rFonts w:ascii="Calibri" w:hAnsi="Calibri"/>
              </w:rPr>
              <w:t xml:space="preserve"> September 2020 </w:t>
            </w:r>
          </w:p>
          <w:p w14:paraId="1D319204" w14:textId="79747E0E" w:rsidR="00E60462" w:rsidRPr="00020BE0" w:rsidRDefault="00E60462" w:rsidP="00020BE0">
            <w:pPr>
              <w:rPr>
                <w:rFonts w:ascii="Calibri" w:hAnsi="Calibri"/>
              </w:rPr>
            </w:pPr>
            <w:r>
              <w:rPr>
                <w:rFonts w:ascii="Calibri" w:hAnsi="Calibri"/>
              </w:rPr>
              <w:t>Last Reviewed: June 2022</w:t>
            </w:r>
          </w:p>
        </w:tc>
        <w:tc>
          <w:tcPr>
            <w:tcW w:w="1559" w:type="pct"/>
          </w:tcPr>
          <w:p w14:paraId="11BB780D" w14:textId="24A0098F" w:rsidR="00020BE0" w:rsidRPr="00020BE0" w:rsidRDefault="00020BE0" w:rsidP="00020BE0">
            <w:pPr>
              <w:rPr>
                <w:rFonts w:ascii="Calibri" w:hAnsi="Calibri"/>
              </w:rPr>
            </w:pPr>
            <w:r w:rsidRPr="00020BE0">
              <w:rPr>
                <w:rFonts w:ascii="Calibri" w:hAnsi="Calibri"/>
              </w:rPr>
              <w:t>Date Last Reviewed:</w:t>
            </w:r>
            <w:r w:rsidR="00E60462">
              <w:rPr>
                <w:rFonts w:ascii="Calibri" w:hAnsi="Calibri"/>
              </w:rPr>
              <w:t xml:space="preserve"> April 2024</w:t>
            </w:r>
          </w:p>
        </w:tc>
        <w:tc>
          <w:tcPr>
            <w:tcW w:w="1938" w:type="pct"/>
          </w:tcPr>
          <w:p w14:paraId="4A36EA24" w14:textId="77777777" w:rsidR="00E60462"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w:t>
            </w:r>
            <w:r w:rsidR="00E60462">
              <w:rPr>
                <w:rFonts w:ascii="Calibri" w:hAnsi="Calibri"/>
              </w:rPr>
              <w:t xml:space="preserve"> HSOM </w:t>
            </w:r>
          </w:p>
          <w:p w14:paraId="5FF940F8" w14:textId="41DF7F6B" w:rsidR="00020BE0" w:rsidRPr="00020BE0" w:rsidRDefault="00E60462" w:rsidP="00EB5B3A">
            <w:pPr>
              <w:rPr>
                <w:rFonts w:ascii="Calibri" w:hAnsi="Calibri"/>
              </w:rPr>
            </w:pPr>
            <w:r>
              <w:rPr>
                <w:rFonts w:ascii="Calibri" w:hAnsi="Calibri"/>
              </w:rPr>
              <w:t xml:space="preserve">Maria Miot, HSOM Eastern </w:t>
            </w:r>
            <w:r w:rsidR="00020BE0" w:rsidRPr="00020BE0">
              <w:rPr>
                <w:rFonts w:ascii="Calibri" w:hAnsi="Calibri"/>
              </w:rPr>
              <w:t xml:space="preserve"> </w:t>
            </w:r>
          </w:p>
        </w:tc>
      </w:tr>
      <w:tr w:rsidR="00020BE0" w:rsidRPr="00020BE0" w14:paraId="4DC67D8A" w14:textId="77777777" w:rsidTr="005B1FAC">
        <w:tc>
          <w:tcPr>
            <w:tcW w:w="1503" w:type="pct"/>
          </w:tcPr>
          <w:p w14:paraId="0AAC57E0" w14:textId="77777777" w:rsidR="00020BE0" w:rsidRPr="00020BE0" w:rsidRDefault="0081117D" w:rsidP="00020BE0">
            <w:pPr>
              <w:rPr>
                <w:rFonts w:ascii="Calibri" w:hAnsi="Calibri"/>
              </w:rPr>
            </w:pPr>
            <w:r>
              <w:rPr>
                <w:rFonts w:ascii="Calibri" w:hAnsi="Calibri"/>
              </w:rPr>
              <w:t>September 2020</w:t>
            </w:r>
          </w:p>
        </w:tc>
        <w:tc>
          <w:tcPr>
            <w:tcW w:w="1559" w:type="pct"/>
          </w:tcPr>
          <w:p w14:paraId="10B3E240" w14:textId="609D4C7E" w:rsidR="00020BE0" w:rsidRPr="00020BE0" w:rsidRDefault="00E60462" w:rsidP="00020BE0">
            <w:pPr>
              <w:rPr>
                <w:rFonts w:ascii="Calibri" w:hAnsi="Calibri"/>
              </w:rPr>
            </w:pPr>
            <w:r>
              <w:rPr>
                <w:rFonts w:ascii="Calibri" w:hAnsi="Calibri"/>
              </w:rPr>
              <w:t>April 2024</w:t>
            </w:r>
          </w:p>
        </w:tc>
        <w:tc>
          <w:tcPr>
            <w:tcW w:w="1938" w:type="pct"/>
          </w:tcPr>
          <w:p w14:paraId="36C95BCD" w14:textId="77777777" w:rsidR="00020BE0" w:rsidRDefault="0081117D" w:rsidP="00020BE0">
            <w:pPr>
              <w:rPr>
                <w:rFonts w:ascii="Calibri" w:hAnsi="Calibri"/>
              </w:rPr>
            </w:pPr>
            <w:r>
              <w:rPr>
                <w:rFonts w:ascii="Calibri" w:hAnsi="Calibri"/>
              </w:rPr>
              <w:t xml:space="preserve">Group Director of Hospitality Services </w:t>
            </w:r>
          </w:p>
          <w:p w14:paraId="5FFB7BBA" w14:textId="3627FAB2" w:rsidR="00E60462" w:rsidRPr="00020BE0" w:rsidRDefault="00E60462" w:rsidP="00020BE0">
            <w:pPr>
              <w:rPr>
                <w:rFonts w:ascii="Calibri" w:hAnsi="Calibri"/>
              </w:rPr>
            </w:pPr>
          </w:p>
        </w:tc>
      </w:tr>
    </w:tbl>
    <w:p w14:paraId="52CAF158"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4E99B17B"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93AA6D4"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187A0B3A" w14:textId="77777777" w:rsidTr="006B135D">
        <w:trPr>
          <w:trHeight w:hRule="exact" w:val="567"/>
        </w:trPr>
        <w:tc>
          <w:tcPr>
            <w:tcW w:w="7797" w:type="dxa"/>
            <w:tcMar>
              <w:left w:w="0" w:type="dxa"/>
              <w:right w:w="0" w:type="dxa"/>
            </w:tcMar>
            <w:vAlign w:val="bottom"/>
          </w:tcPr>
          <w:p w14:paraId="5A1F097A"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3BB6DE6"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87415ED"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0AB48170" w14:textId="77777777" w:rsidTr="006B135D">
        <w:trPr>
          <w:trHeight w:hRule="exact" w:val="567"/>
        </w:trPr>
        <w:tc>
          <w:tcPr>
            <w:tcW w:w="7797" w:type="dxa"/>
            <w:tcMar>
              <w:left w:w="0" w:type="dxa"/>
              <w:right w:w="0" w:type="dxa"/>
            </w:tcMar>
            <w:vAlign w:val="bottom"/>
          </w:tcPr>
          <w:p w14:paraId="1D0D79BA"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29039D41"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49D6495A" w14:textId="77777777" w:rsidR="007A0059" w:rsidRPr="00074244" w:rsidRDefault="007A0059" w:rsidP="00D51BEF">
      <w:pPr>
        <w:tabs>
          <w:tab w:val="left" w:pos="1260"/>
        </w:tabs>
        <w:rPr>
          <w:rFonts w:ascii="Calibri" w:hAnsi="Calibri"/>
        </w:rPr>
      </w:pPr>
    </w:p>
    <w:sectPr w:rsidR="007A0059" w:rsidRPr="00074244" w:rsidSect="00A87AED">
      <w:headerReference w:type="even" r:id="rId13"/>
      <w:headerReference w:type="default" r:id="rId14"/>
      <w:footerReference w:type="even" r:id="rId15"/>
      <w:footerReference w:type="default" r:id="rId16"/>
      <w:headerReference w:type="first" r:id="rId17"/>
      <w:footerReference w:type="first" r:id="rId18"/>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3755D" w14:textId="77777777" w:rsidR="00A87AED" w:rsidRDefault="00A87AED" w:rsidP="007A0059">
      <w:pPr>
        <w:spacing w:after="0"/>
      </w:pPr>
      <w:r>
        <w:separator/>
      </w:r>
    </w:p>
  </w:endnote>
  <w:endnote w:type="continuationSeparator" w:id="0">
    <w:p w14:paraId="079994DB" w14:textId="77777777" w:rsidR="00A87AED" w:rsidRDefault="00A87AED"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897E1" w14:textId="77777777" w:rsidR="00FB52DB" w:rsidRDefault="00FB5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sz w:val="20"/>
        <w:szCs w:val="20"/>
      </w:rPr>
      <w:id w:val="100725923"/>
      <w:docPartObj>
        <w:docPartGallery w:val="Page Numbers (Top of Page)"/>
        <w:docPartUnique/>
      </w:docPartObj>
    </w:sdtPr>
    <w:sdtContent>
      <w:p w14:paraId="738E0F00"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2BE25D53" w14:textId="77777777" w:rsidR="006B135D" w:rsidRPr="006B135D" w:rsidRDefault="006B135D" w:rsidP="006B1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863D1" w14:textId="77777777" w:rsidR="00FB52DB" w:rsidRDefault="00FB5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4EE7D" w14:textId="77777777" w:rsidR="00A87AED" w:rsidRDefault="00A87AED" w:rsidP="007A0059">
      <w:pPr>
        <w:spacing w:after="0"/>
      </w:pPr>
      <w:r>
        <w:separator/>
      </w:r>
    </w:p>
  </w:footnote>
  <w:footnote w:type="continuationSeparator" w:id="0">
    <w:p w14:paraId="5036E430" w14:textId="77777777" w:rsidR="00A87AED" w:rsidRDefault="00A87AED"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2314F" w14:textId="77777777" w:rsidR="00FB52DB" w:rsidRDefault="00FB5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30CDC981" w14:textId="77777777" w:rsidTr="00763B86">
      <w:trPr>
        <w:trHeight w:val="989"/>
      </w:trPr>
      <w:tc>
        <w:tcPr>
          <w:tcW w:w="13042" w:type="dxa"/>
        </w:tcPr>
        <w:p w14:paraId="7C7D2C52" w14:textId="77777777" w:rsidR="00763B86" w:rsidRPr="00867F16" w:rsidRDefault="00763B86" w:rsidP="003537A0">
          <w:pPr>
            <w:spacing w:after="0"/>
            <w:rPr>
              <w:b/>
              <w:lang w:val="en-US"/>
            </w:rPr>
          </w:pPr>
          <w:r>
            <w:rPr>
              <w:b/>
              <w:noProof/>
              <w:lang w:eastAsia="en-AU"/>
            </w:rPr>
            <w:drawing>
              <wp:anchor distT="0" distB="0" distL="114300" distR="114300" simplePos="0" relativeHeight="251657216" behindDoc="1" locked="0" layoutInCell="1" allowOverlap="1" wp14:anchorId="2AB10A4D" wp14:editId="64E4F09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691A4B75" w14:textId="77777777" w:rsidR="00763B86" w:rsidRPr="00885881" w:rsidRDefault="00763B86" w:rsidP="003537A0">
          <w:pPr>
            <w:spacing w:after="0"/>
            <w:rPr>
              <w:lang w:val="en-US"/>
            </w:rPr>
          </w:pPr>
          <w:r>
            <w:rPr>
              <w:noProof/>
              <w:lang w:eastAsia="en-AU"/>
            </w:rPr>
            <w:drawing>
              <wp:inline distT="0" distB="0" distL="0" distR="0" wp14:anchorId="3DEF52D6" wp14:editId="21499E21">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61B83952" w14:textId="415CBFB9" w:rsidR="00057CDA" w:rsidRDefault="00057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1757D" w14:textId="77777777" w:rsidR="00FB52DB" w:rsidRDefault="00FB5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5BEE3A"/>
    <w:multiLevelType w:val="hybridMultilevel"/>
    <w:tmpl w:val="DEC158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CCA022"/>
    <w:multiLevelType w:val="hybridMultilevel"/>
    <w:tmpl w:val="415236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EA6BBC"/>
    <w:multiLevelType w:val="hybridMultilevel"/>
    <w:tmpl w:val="369E8D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11EC8D"/>
    <w:multiLevelType w:val="hybridMultilevel"/>
    <w:tmpl w:val="4AFB27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1DE08FA"/>
    <w:multiLevelType w:val="hybridMultilevel"/>
    <w:tmpl w:val="71DAFA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C7BDB6"/>
    <w:multiLevelType w:val="hybridMultilevel"/>
    <w:tmpl w:val="E9F008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FF2D703"/>
    <w:multiLevelType w:val="hybridMultilevel"/>
    <w:tmpl w:val="3C9783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8" w15:restartNumberingAfterBreak="0">
    <w:nsid w:val="0ED36D7E"/>
    <w:multiLevelType w:val="hybridMultilevel"/>
    <w:tmpl w:val="FDB26164"/>
    <w:lvl w:ilvl="0" w:tplc="0C09000B">
      <w:start w:val="1"/>
      <w:numFmt w:val="bullet"/>
      <w:lvlText w:val=""/>
      <w:lvlJc w:val="left"/>
      <w:pPr>
        <w:ind w:left="823" w:hanging="360"/>
      </w:pPr>
      <w:rPr>
        <w:rFonts w:ascii="Wingdings" w:hAnsi="Wingdings" w:hint="default"/>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9" w15:restartNumberingAfterBreak="0">
    <w:nsid w:val="13EC8059"/>
    <w:multiLevelType w:val="hybridMultilevel"/>
    <w:tmpl w:val="DCCCB0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BE5D40"/>
    <w:multiLevelType w:val="hybridMultilevel"/>
    <w:tmpl w:val="4D4CEF9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9494905"/>
    <w:multiLevelType w:val="hybridMultilevel"/>
    <w:tmpl w:val="879779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B47DF15"/>
    <w:multiLevelType w:val="hybridMultilevel"/>
    <w:tmpl w:val="55037A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F11423"/>
    <w:multiLevelType w:val="hybridMultilevel"/>
    <w:tmpl w:val="41781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3A0C01"/>
    <w:multiLevelType w:val="hybridMultilevel"/>
    <w:tmpl w:val="7EFA9EF8"/>
    <w:lvl w:ilvl="0" w:tplc="1F6E178C">
      <w:numFmt w:val="bullet"/>
      <w:lvlText w:val="•"/>
      <w:lvlJc w:val="left"/>
      <w:pPr>
        <w:ind w:left="420" w:hanging="317"/>
      </w:pPr>
      <w:rPr>
        <w:rFonts w:ascii="Georgia" w:eastAsia="Georgia" w:hAnsi="Georgia" w:cs="Georgia" w:hint="default"/>
        <w:w w:val="10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AE0A0C"/>
    <w:multiLevelType w:val="hybridMultilevel"/>
    <w:tmpl w:val="36F83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013CD4"/>
    <w:multiLevelType w:val="hybridMultilevel"/>
    <w:tmpl w:val="BBA3D5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6846B1"/>
    <w:multiLevelType w:val="hybridMultilevel"/>
    <w:tmpl w:val="82C67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DFC0464"/>
    <w:multiLevelType w:val="hybridMultilevel"/>
    <w:tmpl w:val="2A427D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B5649D"/>
    <w:multiLevelType w:val="hybridMultilevel"/>
    <w:tmpl w:val="9D50C5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4839BF"/>
    <w:multiLevelType w:val="hybridMultilevel"/>
    <w:tmpl w:val="E9BC5E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DC0DB5"/>
    <w:multiLevelType w:val="hybridMultilevel"/>
    <w:tmpl w:val="BE9614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2572A7"/>
    <w:multiLevelType w:val="hybridMultilevel"/>
    <w:tmpl w:val="5478D7AC"/>
    <w:lvl w:ilvl="0" w:tplc="AE3A8EB6">
      <w:numFmt w:val="bullet"/>
      <w:lvlText w:val="•"/>
      <w:lvlJc w:val="left"/>
      <w:pPr>
        <w:ind w:left="422" w:hanging="284"/>
      </w:pPr>
      <w:rPr>
        <w:rFonts w:ascii="Georgia" w:eastAsia="Georgia" w:hAnsi="Georgia" w:cs="Georgia" w:hint="default"/>
        <w:w w:val="100"/>
        <w:sz w:val="22"/>
        <w:szCs w:val="22"/>
      </w:rPr>
    </w:lvl>
    <w:lvl w:ilvl="1" w:tplc="6F96335A">
      <w:numFmt w:val="bullet"/>
      <w:lvlText w:val="•"/>
      <w:lvlJc w:val="left"/>
      <w:pPr>
        <w:ind w:left="1073" w:hanging="284"/>
      </w:pPr>
      <w:rPr>
        <w:rFonts w:hint="default"/>
      </w:rPr>
    </w:lvl>
    <w:lvl w:ilvl="2" w:tplc="76AAD95C">
      <w:numFmt w:val="bullet"/>
      <w:lvlText w:val="•"/>
      <w:lvlJc w:val="left"/>
      <w:pPr>
        <w:ind w:left="1727" w:hanging="284"/>
      </w:pPr>
      <w:rPr>
        <w:rFonts w:hint="default"/>
      </w:rPr>
    </w:lvl>
    <w:lvl w:ilvl="3" w:tplc="25D6CD2A">
      <w:numFmt w:val="bullet"/>
      <w:lvlText w:val="•"/>
      <w:lvlJc w:val="left"/>
      <w:pPr>
        <w:ind w:left="2380" w:hanging="284"/>
      </w:pPr>
      <w:rPr>
        <w:rFonts w:hint="default"/>
      </w:rPr>
    </w:lvl>
    <w:lvl w:ilvl="4" w:tplc="50702A9C">
      <w:numFmt w:val="bullet"/>
      <w:lvlText w:val="•"/>
      <w:lvlJc w:val="left"/>
      <w:pPr>
        <w:ind w:left="3034" w:hanging="284"/>
      </w:pPr>
      <w:rPr>
        <w:rFonts w:hint="default"/>
      </w:rPr>
    </w:lvl>
    <w:lvl w:ilvl="5" w:tplc="067864BA">
      <w:numFmt w:val="bullet"/>
      <w:lvlText w:val="•"/>
      <w:lvlJc w:val="left"/>
      <w:pPr>
        <w:ind w:left="3688" w:hanging="284"/>
      </w:pPr>
      <w:rPr>
        <w:rFonts w:hint="default"/>
      </w:rPr>
    </w:lvl>
    <w:lvl w:ilvl="6" w:tplc="922E577E">
      <w:numFmt w:val="bullet"/>
      <w:lvlText w:val="•"/>
      <w:lvlJc w:val="left"/>
      <w:pPr>
        <w:ind w:left="4341" w:hanging="284"/>
      </w:pPr>
      <w:rPr>
        <w:rFonts w:hint="default"/>
      </w:rPr>
    </w:lvl>
    <w:lvl w:ilvl="7" w:tplc="D1B47D5C">
      <w:numFmt w:val="bullet"/>
      <w:lvlText w:val="•"/>
      <w:lvlJc w:val="left"/>
      <w:pPr>
        <w:ind w:left="4995" w:hanging="284"/>
      </w:pPr>
      <w:rPr>
        <w:rFonts w:hint="default"/>
      </w:rPr>
    </w:lvl>
    <w:lvl w:ilvl="8" w:tplc="9ADC924A">
      <w:numFmt w:val="bullet"/>
      <w:lvlText w:val="•"/>
      <w:lvlJc w:val="left"/>
      <w:pPr>
        <w:ind w:left="5648" w:hanging="284"/>
      </w:pPr>
      <w:rPr>
        <w:rFonts w:hint="default"/>
      </w:rPr>
    </w:lvl>
  </w:abstractNum>
  <w:abstractNum w:abstractNumId="28" w15:restartNumberingAfterBreak="0">
    <w:nsid w:val="58B96804"/>
    <w:multiLevelType w:val="hybridMultilevel"/>
    <w:tmpl w:val="6D246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527D6"/>
    <w:multiLevelType w:val="hybridMultilevel"/>
    <w:tmpl w:val="21704F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2C12B94"/>
    <w:multiLevelType w:val="hybridMultilevel"/>
    <w:tmpl w:val="86828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E27408"/>
    <w:multiLevelType w:val="hybridMultilevel"/>
    <w:tmpl w:val="6FB87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6892D97"/>
    <w:multiLevelType w:val="hybridMultilevel"/>
    <w:tmpl w:val="7B20F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ED6A34"/>
    <w:multiLevelType w:val="hybridMultilevel"/>
    <w:tmpl w:val="2EB89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AF6842"/>
    <w:multiLevelType w:val="hybridMultilevel"/>
    <w:tmpl w:val="9356B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59191198">
    <w:abstractNumId w:val="19"/>
  </w:num>
  <w:num w:numId="2" w16cid:durableId="11491748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89433">
    <w:abstractNumId w:val="7"/>
  </w:num>
  <w:num w:numId="4" w16cid:durableId="410860281">
    <w:abstractNumId w:val="16"/>
  </w:num>
  <w:num w:numId="5" w16cid:durableId="2121681993">
    <w:abstractNumId w:val="34"/>
  </w:num>
  <w:num w:numId="6" w16cid:durableId="531303216">
    <w:abstractNumId w:val="29"/>
  </w:num>
  <w:num w:numId="7" w16cid:durableId="1248616496">
    <w:abstractNumId w:val="10"/>
  </w:num>
  <w:num w:numId="8" w16cid:durableId="589586563">
    <w:abstractNumId w:val="32"/>
  </w:num>
  <w:num w:numId="9" w16cid:durableId="1947343414">
    <w:abstractNumId w:val="20"/>
  </w:num>
  <w:num w:numId="10" w16cid:durableId="894001412">
    <w:abstractNumId w:val="22"/>
  </w:num>
  <w:num w:numId="11" w16cid:durableId="1875075215">
    <w:abstractNumId w:val="35"/>
  </w:num>
  <w:num w:numId="12" w16cid:durableId="411466209">
    <w:abstractNumId w:val="11"/>
  </w:num>
  <w:num w:numId="13" w16cid:durableId="260915306">
    <w:abstractNumId w:val="15"/>
  </w:num>
  <w:num w:numId="14" w16cid:durableId="711921216">
    <w:abstractNumId w:val="27"/>
  </w:num>
  <w:num w:numId="15" w16cid:durableId="613169251">
    <w:abstractNumId w:val="8"/>
  </w:num>
  <w:num w:numId="16" w16cid:durableId="1136295078">
    <w:abstractNumId w:val="12"/>
  </w:num>
  <w:num w:numId="17" w16cid:durableId="1093403171">
    <w:abstractNumId w:val="31"/>
  </w:num>
  <w:num w:numId="18" w16cid:durableId="120421242">
    <w:abstractNumId w:val="5"/>
  </w:num>
  <w:num w:numId="19" w16cid:durableId="130438590">
    <w:abstractNumId w:val="21"/>
  </w:num>
  <w:num w:numId="20" w16cid:durableId="830831639">
    <w:abstractNumId w:val="1"/>
  </w:num>
  <w:num w:numId="21" w16cid:durableId="1914586739">
    <w:abstractNumId w:val="25"/>
  </w:num>
  <w:num w:numId="22" w16cid:durableId="1264455042">
    <w:abstractNumId w:val="2"/>
  </w:num>
  <w:num w:numId="23" w16cid:durableId="1520968140">
    <w:abstractNumId w:val="0"/>
  </w:num>
  <w:num w:numId="24" w16cid:durableId="1690987729">
    <w:abstractNumId w:val="33"/>
  </w:num>
  <w:num w:numId="25" w16cid:durableId="1899054999">
    <w:abstractNumId w:val="6"/>
  </w:num>
  <w:num w:numId="26" w16cid:durableId="1293752881">
    <w:abstractNumId w:val="14"/>
  </w:num>
  <w:num w:numId="27" w16cid:durableId="830607580">
    <w:abstractNumId w:val="9"/>
  </w:num>
  <w:num w:numId="28" w16cid:durableId="1210148873">
    <w:abstractNumId w:val="36"/>
  </w:num>
  <w:num w:numId="29" w16cid:durableId="604777363">
    <w:abstractNumId w:val="17"/>
  </w:num>
  <w:num w:numId="30" w16cid:durableId="1961111958">
    <w:abstractNumId w:val="3"/>
  </w:num>
  <w:num w:numId="31" w16cid:durableId="1956254218">
    <w:abstractNumId w:val="37"/>
  </w:num>
  <w:num w:numId="32" w16cid:durableId="96221378">
    <w:abstractNumId w:val="13"/>
  </w:num>
  <w:num w:numId="33" w16cid:durableId="189875752">
    <w:abstractNumId w:val="24"/>
  </w:num>
  <w:num w:numId="34" w16cid:durableId="191190056">
    <w:abstractNumId w:val="30"/>
  </w:num>
  <w:num w:numId="35" w16cid:durableId="1549537485">
    <w:abstractNumId w:val="26"/>
  </w:num>
  <w:num w:numId="36" w16cid:durableId="343554634">
    <w:abstractNumId w:val="4"/>
  </w:num>
  <w:num w:numId="37" w16cid:durableId="955982721">
    <w:abstractNumId w:val="23"/>
  </w:num>
  <w:num w:numId="38" w16cid:durableId="4214140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2538"/>
    <w:rsid w:val="00024B96"/>
    <w:rsid w:val="0003106D"/>
    <w:rsid w:val="000329B1"/>
    <w:rsid w:val="0004731B"/>
    <w:rsid w:val="00057CDA"/>
    <w:rsid w:val="0007078E"/>
    <w:rsid w:val="00074244"/>
    <w:rsid w:val="0008095E"/>
    <w:rsid w:val="00082A79"/>
    <w:rsid w:val="00086008"/>
    <w:rsid w:val="000D3467"/>
    <w:rsid w:val="000D59E5"/>
    <w:rsid w:val="00100025"/>
    <w:rsid w:val="001055FD"/>
    <w:rsid w:val="00126C2C"/>
    <w:rsid w:val="001378B7"/>
    <w:rsid w:val="00142CAD"/>
    <w:rsid w:val="00152251"/>
    <w:rsid w:val="00153BDA"/>
    <w:rsid w:val="0015590C"/>
    <w:rsid w:val="00172296"/>
    <w:rsid w:val="00190F4F"/>
    <w:rsid w:val="001A0899"/>
    <w:rsid w:val="001A3FCF"/>
    <w:rsid w:val="001D27BD"/>
    <w:rsid w:val="001D3622"/>
    <w:rsid w:val="001F6BBD"/>
    <w:rsid w:val="00213C15"/>
    <w:rsid w:val="00226261"/>
    <w:rsid w:val="002367B4"/>
    <w:rsid w:val="00245D0A"/>
    <w:rsid w:val="00280137"/>
    <w:rsid w:val="00293CCE"/>
    <w:rsid w:val="002B1AD6"/>
    <w:rsid w:val="002B542F"/>
    <w:rsid w:val="002C4CAC"/>
    <w:rsid w:val="002F3828"/>
    <w:rsid w:val="002F4FD6"/>
    <w:rsid w:val="003068DB"/>
    <w:rsid w:val="003136EC"/>
    <w:rsid w:val="003170F1"/>
    <w:rsid w:val="00331352"/>
    <w:rsid w:val="00331C6A"/>
    <w:rsid w:val="0037607B"/>
    <w:rsid w:val="003A501F"/>
    <w:rsid w:val="003A7BFF"/>
    <w:rsid w:val="003B6094"/>
    <w:rsid w:val="003D0CB3"/>
    <w:rsid w:val="003D7649"/>
    <w:rsid w:val="003E05BD"/>
    <w:rsid w:val="00405064"/>
    <w:rsid w:val="00422DE5"/>
    <w:rsid w:val="00444DEB"/>
    <w:rsid w:val="00451E2F"/>
    <w:rsid w:val="0046069A"/>
    <w:rsid w:val="00463F7E"/>
    <w:rsid w:val="00476C93"/>
    <w:rsid w:val="00484D7D"/>
    <w:rsid w:val="004A01B6"/>
    <w:rsid w:val="004A5739"/>
    <w:rsid w:val="004A6170"/>
    <w:rsid w:val="004D79DB"/>
    <w:rsid w:val="004E2D1F"/>
    <w:rsid w:val="004E6BD0"/>
    <w:rsid w:val="005261EC"/>
    <w:rsid w:val="00527971"/>
    <w:rsid w:val="00543905"/>
    <w:rsid w:val="00543DC8"/>
    <w:rsid w:val="00572129"/>
    <w:rsid w:val="0057627E"/>
    <w:rsid w:val="00591E01"/>
    <w:rsid w:val="0059361C"/>
    <w:rsid w:val="00593FC6"/>
    <w:rsid w:val="005A5E23"/>
    <w:rsid w:val="005B1CC7"/>
    <w:rsid w:val="005B1FAC"/>
    <w:rsid w:val="005D1CB1"/>
    <w:rsid w:val="005D4EC5"/>
    <w:rsid w:val="005E3A76"/>
    <w:rsid w:val="00600E45"/>
    <w:rsid w:val="00604655"/>
    <w:rsid w:val="00605B48"/>
    <w:rsid w:val="00611741"/>
    <w:rsid w:val="0068624D"/>
    <w:rsid w:val="006B0E12"/>
    <w:rsid w:val="006B135D"/>
    <w:rsid w:val="006B7A32"/>
    <w:rsid w:val="006C00F3"/>
    <w:rsid w:val="006E6327"/>
    <w:rsid w:val="0071676F"/>
    <w:rsid w:val="007517CC"/>
    <w:rsid w:val="00763B86"/>
    <w:rsid w:val="00791802"/>
    <w:rsid w:val="00794211"/>
    <w:rsid w:val="007A0059"/>
    <w:rsid w:val="007A62AE"/>
    <w:rsid w:val="007B457F"/>
    <w:rsid w:val="007D0999"/>
    <w:rsid w:val="007E5178"/>
    <w:rsid w:val="0081117D"/>
    <w:rsid w:val="008279A3"/>
    <w:rsid w:val="00830B80"/>
    <w:rsid w:val="008501AE"/>
    <w:rsid w:val="00862120"/>
    <w:rsid w:val="00895AD5"/>
    <w:rsid w:val="008B4A18"/>
    <w:rsid w:val="008B7897"/>
    <w:rsid w:val="008C51CA"/>
    <w:rsid w:val="008D53B7"/>
    <w:rsid w:val="00912D3F"/>
    <w:rsid w:val="00921155"/>
    <w:rsid w:val="009248F9"/>
    <w:rsid w:val="00931673"/>
    <w:rsid w:val="00940FDA"/>
    <w:rsid w:val="00942687"/>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87AED"/>
    <w:rsid w:val="00A87D6B"/>
    <w:rsid w:val="00A94D6B"/>
    <w:rsid w:val="00AD34BE"/>
    <w:rsid w:val="00AD650A"/>
    <w:rsid w:val="00AE7897"/>
    <w:rsid w:val="00AF5749"/>
    <w:rsid w:val="00B10B40"/>
    <w:rsid w:val="00B14863"/>
    <w:rsid w:val="00B27CF3"/>
    <w:rsid w:val="00B42124"/>
    <w:rsid w:val="00B54B60"/>
    <w:rsid w:val="00B724AD"/>
    <w:rsid w:val="00B753A8"/>
    <w:rsid w:val="00B7706D"/>
    <w:rsid w:val="00B95199"/>
    <w:rsid w:val="00BA1329"/>
    <w:rsid w:val="00BB4A44"/>
    <w:rsid w:val="00BC1306"/>
    <w:rsid w:val="00BD0D0C"/>
    <w:rsid w:val="00BD4710"/>
    <w:rsid w:val="00BD7DE1"/>
    <w:rsid w:val="00BE4A70"/>
    <w:rsid w:val="00BE5637"/>
    <w:rsid w:val="00BE6868"/>
    <w:rsid w:val="00BF2FD2"/>
    <w:rsid w:val="00BF6086"/>
    <w:rsid w:val="00C42545"/>
    <w:rsid w:val="00C444BB"/>
    <w:rsid w:val="00C82962"/>
    <w:rsid w:val="00C85E1B"/>
    <w:rsid w:val="00C86F90"/>
    <w:rsid w:val="00C91AA9"/>
    <w:rsid w:val="00CA492B"/>
    <w:rsid w:val="00CB3748"/>
    <w:rsid w:val="00CC57E7"/>
    <w:rsid w:val="00CD127A"/>
    <w:rsid w:val="00CE15C6"/>
    <w:rsid w:val="00CE59E7"/>
    <w:rsid w:val="00CF22C5"/>
    <w:rsid w:val="00CF4A19"/>
    <w:rsid w:val="00CF52AA"/>
    <w:rsid w:val="00CF58F8"/>
    <w:rsid w:val="00D01014"/>
    <w:rsid w:val="00D04763"/>
    <w:rsid w:val="00D070B9"/>
    <w:rsid w:val="00D16DD1"/>
    <w:rsid w:val="00D22BC4"/>
    <w:rsid w:val="00D2700B"/>
    <w:rsid w:val="00D40507"/>
    <w:rsid w:val="00D43068"/>
    <w:rsid w:val="00D51BEF"/>
    <w:rsid w:val="00D57C07"/>
    <w:rsid w:val="00D6491A"/>
    <w:rsid w:val="00D70F71"/>
    <w:rsid w:val="00D84A43"/>
    <w:rsid w:val="00D85A0A"/>
    <w:rsid w:val="00DA60D1"/>
    <w:rsid w:val="00DB4BC5"/>
    <w:rsid w:val="00DB6DB9"/>
    <w:rsid w:val="00E100F0"/>
    <w:rsid w:val="00E13B7E"/>
    <w:rsid w:val="00E249EF"/>
    <w:rsid w:val="00E60462"/>
    <w:rsid w:val="00E822D8"/>
    <w:rsid w:val="00E90FBD"/>
    <w:rsid w:val="00EA11EA"/>
    <w:rsid w:val="00EB5B3A"/>
    <w:rsid w:val="00EC1FF4"/>
    <w:rsid w:val="00EC56FE"/>
    <w:rsid w:val="00ED2641"/>
    <w:rsid w:val="00EF0505"/>
    <w:rsid w:val="00EF58BC"/>
    <w:rsid w:val="00F1118E"/>
    <w:rsid w:val="00F12ACF"/>
    <w:rsid w:val="00F21173"/>
    <w:rsid w:val="00F25933"/>
    <w:rsid w:val="00F27872"/>
    <w:rsid w:val="00F30615"/>
    <w:rsid w:val="00F33FB3"/>
    <w:rsid w:val="00F341FA"/>
    <w:rsid w:val="00F43245"/>
    <w:rsid w:val="00F62F8A"/>
    <w:rsid w:val="00F71658"/>
    <w:rsid w:val="00F809A4"/>
    <w:rsid w:val="00F93C42"/>
    <w:rsid w:val="00FB52DB"/>
    <w:rsid w:val="00FC5803"/>
    <w:rsid w:val="00FD5888"/>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D6A815"/>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TableParagraph">
    <w:name w:val="Table Paragraph"/>
    <w:basedOn w:val="Normal"/>
    <w:uiPriority w:val="1"/>
    <w:qFormat/>
    <w:rsid w:val="00EF58BC"/>
    <w:pPr>
      <w:widowControl w:val="0"/>
      <w:autoSpaceDE w:val="0"/>
      <w:autoSpaceDN w:val="0"/>
      <w:spacing w:after="0"/>
      <w:ind w:left="105"/>
    </w:pPr>
    <w:rPr>
      <w:rFonts w:ascii="Calibri" w:eastAsia="Calibri" w:hAnsi="Calibri" w:cs="Calibri"/>
    </w:rPr>
  </w:style>
  <w:style w:type="paragraph" w:customStyle="1" w:styleId="Default">
    <w:name w:val="Default"/>
    <w:rsid w:val="00EF58BC"/>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5848">
      <w:bodyDiv w:val="1"/>
      <w:marLeft w:val="0"/>
      <w:marRight w:val="0"/>
      <w:marTop w:val="0"/>
      <w:marBottom w:val="0"/>
      <w:divBdr>
        <w:top w:val="none" w:sz="0" w:space="0" w:color="auto"/>
        <w:left w:val="none" w:sz="0" w:space="0" w:color="auto"/>
        <w:bottom w:val="none" w:sz="0" w:space="0" w:color="auto"/>
        <w:right w:val="none" w:sz="0" w:space="0" w:color="auto"/>
      </w:divBdr>
    </w:div>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44055-1E79-4AEE-A5F7-7E65776DD21B}">
  <ds:schemaRefs>
    <ds:schemaRef ds:uri="http://schemas.openxmlformats.org/officeDocument/2006/bibliography"/>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2767</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Catherine Zhong</cp:lastModifiedBy>
  <cp:revision>2</cp:revision>
  <cp:lastPrinted>2022-06-09T04:36:00Z</cp:lastPrinted>
  <dcterms:created xsi:type="dcterms:W3CDTF">2024-05-08T04:12:00Z</dcterms:created>
  <dcterms:modified xsi:type="dcterms:W3CDTF">2024-05-08T04:12:00Z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