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4A1B" w14:textId="04BFC0CF" w:rsidR="00A80B42" w:rsidRPr="005828CB" w:rsidRDefault="005828CB" w:rsidP="005828CB">
      <w:pPr>
        <w:jc w:val="center"/>
        <w:rPr>
          <w:rFonts w:ascii="Avenir Next LT Pro" w:hAnsi="Avenir Next LT Pro" w:cs="Arial"/>
          <w:b/>
          <w:bCs/>
        </w:rPr>
      </w:pPr>
      <w:bookmarkStart w:id="0" w:name="_Hlk143009654"/>
      <w:r>
        <w:rPr>
          <w:rFonts w:ascii="Avenir Next LT Pro" w:hAnsi="Avenir Next LT Pro" w:cs="Arial"/>
          <w:b/>
          <w:bCs/>
        </w:rPr>
        <w:t>J</w:t>
      </w:r>
      <w:r w:rsidR="007C5F4B" w:rsidRPr="005828CB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5828CB" w14:paraId="40125E35" w14:textId="77777777" w:rsidTr="6D7AAB00">
        <w:tc>
          <w:tcPr>
            <w:tcW w:w="2263" w:type="dxa"/>
          </w:tcPr>
          <w:p w14:paraId="74F1F106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5828CB" w14:paraId="43CF4A16" w14:textId="77777777" w:rsidTr="6D7AAB00">
        <w:tc>
          <w:tcPr>
            <w:tcW w:w="2263" w:type="dxa"/>
          </w:tcPr>
          <w:p w14:paraId="1B7564A5" w14:textId="77777777" w:rsidR="00394E77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2037D36C" w14:textId="231EA118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6D7AAB00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05DE5C71" w14:textId="18B6A07E" w:rsidR="007C5F4B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</w:t>
            </w:r>
            <w:r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="007C5F4B"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3F82B675" w14:textId="07B85423" w:rsidR="007C5F4B" w:rsidRPr="00C8534C" w:rsidRDefault="0081115F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8534C">
              <w:rPr>
                <w:rFonts w:ascii="Avenir Next LT Pro" w:hAnsi="Avenir Next LT Pro" w:cs="Calibri"/>
              </w:rPr>
              <w:t>Treatment Coordinator</w:t>
            </w:r>
          </w:p>
          <w:p w14:paraId="21BC89FA" w14:textId="5018DCAC" w:rsidR="00394E77" w:rsidRPr="00C8534C" w:rsidRDefault="0E08EB62" w:rsidP="6D7AAB00">
            <w:pPr>
              <w:rPr>
                <w:rFonts w:ascii="Avenir Next LT Pro" w:hAnsi="Avenir Next LT Pro" w:cs="Arial"/>
              </w:rPr>
            </w:pPr>
            <w:r w:rsidRPr="6D7AAB00">
              <w:rPr>
                <w:rFonts w:ascii="Avenir Next LT Pro" w:hAnsi="Avenir Next LT Pro" w:cs="Arial"/>
              </w:rPr>
              <w:t>Operations</w:t>
            </w:r>
          </w:p>
          <w:p w14:paraId="3E8D0A42" w14:textId="78F2DC49" w:rsidR="00394E77" w:rsidRPr="00C8534C" w:rsidRDefault="0081115F" w:rsidP="6D7AAB00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6D7AAB00">
              <w:rPr>
                <w:rFonts w:ascii="Avenir Next LT Pro" w:hAnsi="Avenir Next LT Pro" w:cs="Calibri"/>
              </w:rPr>
              <w:t>Practice Manager</w:t>
            </w:r>
          </w:p>
        </w:tc>
      </w:tr>
      <w:tr w:rsidR="00394E77" w:rsidRPr="005828CB" w14:paraId="52760869" w14:textId="77777777" w:rsidTr="6D7AAB00">
        <w:tc>
          <w:tcPr>
            <w:tcW w:w="2263" w:type="dxa"/>
          </w:tcPr>
          <w:p w14:paraId="4F0FF3D7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5828CB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C8534C" w:rsidRDefault="00471E80" w:rsidP="6D7AAB00">
      <w:pPr>
        <w:rPr>
          <w:rFonts w:ascii="Avenir Next LT Pro" w:hAnsi="Avenir Next LT Pro" w:cs="Arial"/>
          <w:b/>
          <w:bCs/>
        </w:rPr>
      </w:pPr>
      <w:r w:rsidRPr="6D7AAB00">
        <w:rPr>
          <w:rFonts w:ascii="Avenir Next LT Pro" w:hAnsi="Avenir Next LT Pro" w:cs="Arial"/>
          <w:b/>
          <w:bCs/>
        </w:rPr>
        <w:t>The role</w:t>
      </w:r>
    </w:p>
    <w:p w14:paraId="7093FE42" w14:textId="5D200DED" w:rsidR="0081115F" w:rsidRPr="00C8534C" w:rsidRDefault="00C8534C" w:rsidP="00C8534C">
      <w:pPr>
        <w:rPr>
          <w:rFonts w:ascii="Avenir Next LT Pro" w:hAnsi="Avenir Next LT Pro" w:cs="Arial"/>
          <w:sz w:val="20"/>
          <w:szCs w:val="20"/>
        </w:rPr>
      </w:pPr>
      <w:r w:rsidRPr="00C8534C">
        <w:rPr>
          <w:rFonts w:ascii="Avenir Next LT Pro" w:hAnsi="Avenir Next LT Pro" w:cs="Calibri"/>
          <w:bCs/>
        </w:rPr>
        <w:t xml:space="preserve">The </w:t>
      </w:r>
      <w:r w:rsidRPr="00C8534C">
        <w:rPr>
          <w:rFonts w:ascii="Avenir Next LT Pro" w:hAnsi="Avenir Next LT Pro" w:cs="Calibri"/>
        </w:rPr>
        <w:t>Treatment Coordinator</w:t>
      </w:r>
      <w:r w:rsidR="0081115F" w:rsidRPr="00C8534C">
        <w:rPr>
          <w:rFonts w:ascii="Avenir Next LT Pro" w:hAnsi="Avenir Next LT Pro" w:cs="Calibri"/>
          <w:bCs/>
        </w:rPr>
        <w:t xml:space="preserve"> provide</w:t>
      </w:r>
      <w:r w:rsidR="00194C70">
        <w:rPr>
          <w:rFonts w:ascii="Avenir Next LT Pro" w:hAnsi="Avenir Next LT Pro" w:cs="Calibri"/>
          <w:bCs/>
        </w:rPr>
        <w:t>s</w:t>
      </w:r>
      <w:r w:rsidR="0081115F" w:rsidRPr="00C8534C">
        <w:rPr>
          <w:rFonts w:ascii="Avenir Next LT Pro" w:hAnsi="Avenir Next LT Pro" w:cs="Calibri"/>
          <w:bCs/>
        </w:rPr>
        <w:t xml:space="preserve"> a coordinated approach </w:t>
      </w:r>
      <w:r w:rsidRPr="00C8534C">
        <w:rPr>
          <w:rFonts w:ascii="Avenir Next LT Pro" w:hAnsi="Avenir Next LT Pro" w:cs="Calibri"/>
          <w:bCs/>
        </w:rPr>
        <w:t>to</w:t>
      </w:r>
      <w:r w:rsidR="0081115F" w:rsidRPr="00C8534C">
        <w:rPr>
          <w:rFonts w:ascii="Avenir Next LT Pro" w:hAnsi="Avenir Next LT Pro" w:cs="Calibri"/>
          <w:bCs/>
        </w:rPr>
        <w:t xml:space="preserve"> the promotion of the practice</w:t>
      </w:r>
      <w:r>
        <w:rPr>
          <w:rFonts w:ascii="Avenir Next LT Pro" w:hAnsi="Avenir Next LT Pro" w:cs="Calibri"/>
          <w:bCs/>
        </w:rPr>
        <w:t xml:space="preserve"> and </w:t>
      </w:r>
      <w:r w:rsidR="0081115F" w:rsidRPr="00C8534C">
        <w:rPr>
          <w:rFonts w:ascii="Avenir Next LT Pro" w:hAnsi="Avenir Next LT Pro" w:cs="Calibri"/>
          <w:bCs/>
        </w:rPr>
        <w:t>provid</w:t>
      </w:r>
      <w:r>
        <w:rPr>
          <w:rFonts w:ascii="Avenir Next LT Pro" w:hAnsi="Avenir Next LT Pro" w:cs="Calibri"/>
          <w:bCs/>
        </w:rPr>
        <w:t>es</w:t>
      </w:r>
      <w:r w:rsidR="0081115F" w:rsidRPr="00C8534C">
        <w:rPr>
          <w:rFonts w:ascii="Avenir Next LT Pro" w:hAnsi="Avenir Next LT Pro" w:cs="Calibri"/>
          <w:bCs/>
        </w:rPr>
        <w:t xml:space="preserve"> excellent customer care </w:t>
      </w:r>
      <w:r w:rsidRPr="00C8534C">
        <w:rPr>
          <w:rFonts w:ascii="Avenir Next LT Pro" w:hAnsi="Avenir Next LT Pro" w:cs="Calibri"/>
          <w:bCs/>
        </w:rPr>
        <w:t>to patient</w:t>
      </w:r>
      <w:r>
        <w:rPr>
          <w:rFonts w:ascii="Avenir Next LT Pro" w:hAnsi="Avenir Next LT Pro" w:cs="Calibri"/>
          <w:bCs/>
        </w:rPr>
        <w:t>s</w:t>
      </w:r>
      <w:r w:rsidRPr="00C8534C">
        <w:rPr>
          <w:rFonts w:ascii="Avenir Next LT Pro" w:hAnsi="Avenir Next LT Pro" w:cs="Calibri"/>
          <w:bCs/>
        </w:rPr>
        <w:t xml:space="preserve">, ensuring </w:t>
      </w:r>
      <w:r>
        <w:rPr>
          <w:rFonts w:ascii="Avenir Next LT Pro" w:hAnsi="Avenir Next LT Pro" w:cs="Calibri"/>
          <w:bCs/>
        </w:rPr>
        <w:t>and encouraging</w:t>
      </w:r>
      <w:r w:rsidR="0081115F" w:rsidRPr="00C8534C">
        <w:rPr>
          <w:rFonts w:ascii="Avenir Next LT Pro" w:hAnsi="Avenir Next LT Pro" w:cs="Calibri"/>
          <w:bCs/>
        </w:rPr>
        <w:t xml:space="preserve"> </w:t>
      </w:r>
      <w:r>
        <w:rPr>
          <w:rFonts w:ascii="Avenir Next LT Pro" w:hAnsi="Avenir Next LT Pro" w:cs="Calibri"/>
          <w:bCs/>
        </w:rPr>
        <w:t xml:space="preserve">the </w:t>
      </w:r>
      <w:r w:rsidR="0081115F" w:rsidRPr="00C8534C">
        <w:rPr>
          <w:rFonts w:ascii="Avenir Next LT Pro" w:hAnsi="Avenir Next LT Pro" w:cs="Calibri"/>
          <w:bCs/>
        </w:rPr>
        <w:t>grow</w:t>
      </w:r>
      <w:r w:rsidRPr="00C8534C">
        <w:rPr>
          <w:rFonts w:ascii="Avenir Next LT Pro" w:hAnsi="Avenir Next LT Pro" w:cs="Calibri"/>
          <w:bCs/>
        </w:rPr>
        <w:t xml:space="preserve">th of </w:t>
      </w:r>
      <w:r w:rsidR="0081115F" w:rsidRPr="00C8534C">
        <w:rPr>
          <w:rFonts w:ascii="Avenir Next LT Pro" w:hAnsi="Avenir Next LT Pro" w:cs="Calibri"/>
          <w:bCs/>
        </w:rPr>
        <w:t>practice turnover. T</w:t>
      </w:r>
      <w:r w:rsidRPr="00C8534C">
        <w:rPr>
          <w:rFonts w:ascii="Avenir Next LT Pro" w:hAnsi="Avenir Next LT Pro" w:cs="Calibri"/>
          <w:bCs/>
        </w:rPr>
        <w:t>he holder acts as</w:t>
      </w:r>
      <w:r w:rsidR="0081115F" w:rsidRPr="00C8534C">
        <w:rPr>
          <w:rFonts w:ascii="Avenir Next LT Pro" w:hAnsi="Avenir Next LT Pro" w:cs="Calibri"/>
          <w:bCs/>
        </w:rPr>
        <w:t xml:space="preserve"> </w:t>
      </w:r>
      <w:r w:rsidRPr="00C8534C">
        <w:rPr>
          <w:rFonts w:ascii="Avenir Next LT Pro" w:hAnsi="Avenir Next LT Pro" w:cs="Calibri"/>
          <w:bCs/>
        </w:rPr>
        <w:t>an</w:t>
      </w:r>
      <w:r w:rsidR="0081115F" w:rsidRPr="00C8534C">
        <w:rPr>
          <w:rFonts w:ascii="Avenir Next LT Pro" w:hAnsi="Avenir Next LT Pro" w:cs="Calibri"/>
          <w:bCs/>
        </w:rPr>
        <w:t xml:space="preserve"> ambassador for the practice with new patients and referring dentists</w:t>
      </w:r>
      <w:r w:rsidRPr="00C8534C">
        <w:rPr>
          <w:rFonts w:ascii="Avenir Next LT Pro" w:hAnsi="Avenir Next LT Pro" w:cs="Calibri"/>
          <w:bCs/>
        </w:rPr>
        <w:t>.</w:t>
      </w:r>
    </w:p>
    <w:p w14:paraId="4E7BE689" w14:textId="77777777" w:rsidR="00394E77" w:rsidRPr="005828CB" w:rsidRDefault="00394E77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89F8071" w14:textId="6DD22085" w:rsidR="00394E77" w:rsidRPr="00C8534C" w:rsidRDefault="00394E77" w:rsidP="6D7AAB00">
      <w:pPr>
        <w:rPr>
          <w:rFonts w:ascii="Avenir Next LT Pro" w:hAnsi="Avenir Next LT Pro" w:cs="Arial"/>
          <w:b/>
          <w:bCs/>
          <w:i/>
          <w:iCs/>
        </w:rPr>
      </w:pPr>
      <w:r w:rsidRPr="6D7AAB00">
        <w:rPr>
          <w:rFonts w:ascii="Avenir Next LT Pro" w:hAnsi="Avenir Next LT Pro" w:cs="Arial"/>
          <w:b/>
          <w:bCs/>
        </w:rPr>
        <w:t xml:space="preserve">Key Accountabilities </w:t>
      </w:r>
    </w:p>
    <w:p w14:paraId="6678A09D" w14:textId="77777777" w:rsidR="0081115F" w:rsidRPr="00C8534C" w:rsidRDefault="00394E77" w:rsidP="0081115F">
      <w:pPr>
        <w:pStyle w:val="ListParagraph"/>
        <w:ind w:left="0"/>
        <w:jc w:val="both"/>
        <w:rPr>
          <w:rFonts w:ascii="Avenir Next LT Pro" w:hAnsi="Avenir Next LT Pro" w:cs="Calibri"/>
          <w:b/>
          <w:bCs/>
        </w:rPr>
      </w:pPr>
      <w:r w:rsidRPr="00C8534C">
        <w:rPr>
          <w:rFonts w:ascii="Avenir Next LT Pro" w:hAnsi="Avenir Next LT Pro" w:cs="Arial"/>
          <w:b/>
          <w:bCs/>
          <w:sz w:val="20"/>
          <w:szCs w:val="20"/>
        </w:rPr>
        <w:t xml:space="preserve"> </w:t>
      </w:r>
      <w:r w:rsidR="0081115F" w:rsidRPr="00C8534C">
        <w:rPr>
          <w:rFonts w:ascii="Avenir Next LT Pro" w:hAnsi="Avenir Next LT Pro" w:cs="Calibri"/>
          <w:b/>
          <w:bCs/>
        </w:rPr>
        <w:t>Drive Business Growth</w:t>
      </w:r>
    </w:p>
    <w:p w14:paraId="3CB6A6DD" w14:textId="6CB6D9F0" w:rsidR="0081115F" w:rsidRPr="00C8534C" w:rsidRDefault="0081115F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Support the Practice Manager to drive the growth of the practice</w:t>
      </w:r>
      <w:r w:rsidR="00583263">
        <w:rPr>
          <w:rFonts w:ascii="Avenir Next LT Pro" w:hAnsi="Avenir Next LT Pro"/>
        </w:rPr>
        <w:t xml:space="preserve">, </w:t>
      </w:r>
      <w:r w:rsidRPr="00C8534C">
        <w:rPr>
          <w:rFonts w:ascii="Avenir Next LT Pro" w:hAnsi="Avenir Next LT Pro"/>
        </w:rPr>
        <w:t>both</w:t>
      </w:r>
      <w:r w:rsidR="00583263">
        <w:rPr>
          <w:rFonts w:ascii="Avenir Next LT Pro" w:hAnsi="Avenir Next LT Pro"/>
        </w:rPr>
        <w:t xml:space="preserve"> in</w:t>
      </w:r>
      <w:r w:rsidRPr="00C8534C">
        <w:rPr>
          <w:rFonts w:ascii="Avenir Next LT Pro" w:hAnsi="Avenir Next LT Pro"/>
        </w:rPr>
        <w:t xml:space="preserve"> patient numbers and financial revenue</w:t>
      </w:r>
      <w:r w:rsidR="00583263">
        <w:rPr>
          <w:rFonts w:ascii="Avenir Next LT Pro" w:hAnsi="Avenir Next LT Pro"/>
        </w:rPr>
        <w:t>,</w:t>
      </w:r>
      <w:r w:rsidR="00076582">
        <w:rPr>
          <w:rFonts w:ascii="Avenir Next LT Pro" w:hAnsi="Avenir Next LT Pro"/>
        </w:rPr>
        <w:t xml:space="preserve"> as</w:t>
      </w:r>
      <w:r w:rsidRPr="00C8534C">
        <w:rPr>
          <w:rFonts w:ascii="Avenir Next LT Pro" w:hAnsi="Avenir Next LT Pro"/>
        </w:rPr>
        <w:t xml:space="preserve"> </w:t>
      </w:r>
      <w:r w:rsidR="00C8534C">
        <w:rPr>
          <w:rFonts w:ascii="Avenir Next LT Pro" w:hAnsi="Avenir Next LT Pro"/>
        </w:rPr>
        <w:t>per</w:t>
      </w:r>
      <w:r w:rsidRPr="00C8534C">
        <w:rPr>
          <w:rFonts w:ascii="Avenir Next LT Pro" w:hAnsi="Avenir Next LT Pro"/>
        </w:rPr>
        <w:t xml:space="preserve"> the business plan</w:t>
      </w:r>
      <w:r w:rsidR="00C8534C" w:rsidRPr="00C8534C">
        <w:rPr>
          <w:rFonts w:ascii="Avenir Next LT Pro" w:hAnsi="Avenir Next LT Pro"/>
        </w:rPr>
        <w:t>.</w:t>
      </w:r>
      <w:r w:rsidRPr="00C8534C">
        <w:rPr>
          <w:rFonts w:ascii="Avenir Next LT Pro" w:hAnsi="Avenir Next LT Pro"/>
        </w:rPr>
        <w:t xml:space="preserve"> </w:t>
      </w:r>
    </w:p>
    <w:p w14:paraId="462C417B" w14:textId="405627C1" w:rsidR="0081115F" w:rsidRPr="00C8534C" w:rsidRDefault="00583263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Work closely with</w:t>
      </w:r>
      <w:r w:rsidR="0081115F" w:rsidRPr="00C8534C">
        <w:rPr>
          <w:rFonts w:ascii="Avenir Next LT Pro" w:hAnsi="Avenir Next LT Pro"/>
        </w:rPr>
        <w:t xml:space="preserve"> the Practice Manager to </w:t>
      </w:r>
      <w:r>
        <w:rPr>
          <w:rFonts w:ascii="Avenir Next LT Pro" w:hAnsi="Avenir Next LT Pro"/>
        </w:rPr>
        <w:t>regularly</w:t>
      </w:r>
      <w:r w:rsidR="0081115F" w:rsidRPr="00C8534C">
        <w:rPr>
          <w:rFonts w:ascii="Avenir Next LT Pro" w:hAnsi="Avenir Next LT Pro"/>
        </w:rPr>
        <w:t xml:space="preserve"> evaluate patient access to treatment, ensuring appointment availability and times meet patient needs</w:t>
      </w:r>
      <w:r w:rsidR="00C8534C" w:rsidRPr="00C8534C">
        <w:rPr>
          <w:rFonts w:ascii="Avenir Next LT Pro" w:hAnsi="Avenir Next LT Pro"/>
        </w:rPr>
        <w:t>.</w:t>
      </w:r>
    </w:p>
    <w:p w14:paraId="2AD8D351" w14:textId="1A4D3C14" w:rsidR="0081115F" w:rsidRPr="00C8534C" w:rsidRDefault="000B778F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Lead on a culture of continuous patient journey improvement</w:t>
      </w:r>
      <w:r w:rsidR="007C0B61">
        <w:rPr>
          <w:rFonts w:ascii="Avenir Next LT Pro" w:hAnsi="Avenir Next LT Pro"/>
        </w:rPr>
        <w:t>.</w:t>
      </w:r>
    </w:p>
    <w:p w14:paraId="5B2F96C7" w14:textId="581E002D" w:rsidR="0081115F" w:rsidRPr="00C8534C" w:rsidRDefault="00A076B3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Increase new patient</w:t>
      </w:r>
      <w:r w:rsidR="001262DF">
        <w:rPr>
          <w:rFonts w:ascii="Avenir Next LT Pro" w:hAnsi="Avenir Next LT Pro"/>
        </w:rPr>
        <w:t xml:space="preserve"> treatment upt</w:t>
      </w:r>
      <w:r w:rsidR="009E0D51">
        <w:rPr>
          <w:rFonts w:ascii="Avenir Next LT Pro" w:hAnsi="Avenir Next LT Pro"/>
        </w:rPr>
        <w:t xml:space="preserve">ake </w:t>
      </w:r>
      <w:r>
        <w:rPr>
          <w:rFonts w:ascii="Avenir Next LT Pro" w:hAnsi="Avenir Next LT Pro"/>
        </w:rPr>
        <w:t>by</w:t>
      </w:r>
      <w:r w:rsidR="009E0D51">
        <w:rPr>
          <w:rFonts w:ascii="Avenir Next LT Pro" w:hAnsi="Avenir Next LT Pro"/>
        </w:rPr>
        <w:t xml:space="preserve"> offering</w:t>
      </w:r>
      <w:r w:rsidR="0081115F" w:rsidRPr="00C8534C">
        <w:rPr>
          <w:rFonts w:ascii="Avenir Next LT Pro" w:hAnsi="Avenir Next LT Pro"/>
        </w:rPr>
        <w:t xml:space="preserve"> excellent customer service</w:t>
      </w:r>
      <w:r w:rsidR="006A0C3C">
        <w:rPr>
          <w:rFonts w:ascii="Avenir Next LT Pro" w:hAnsi="Avenir Next LT Pro"/>
        </w:rPr>
        <w:t>,</w:t>
      </w:r>
      <w:r w:rsidR="0081115F" w:rsidRPr="00C8534C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as well as</w:t>
      </w:r>
      <w:r w:rsidR="0081115F" w:rsidRPr="00C8534C">
        <w:rPr>
          <w:rFonts w:ascii="Avenir Next LT Pro" w:hAnsi="Avenir Next LT Pro"/>
        </w:rPr>
        <w:t xml:space="preserve"> </w:t>
      </w:r>
      <w:r w:rsidR="009E0D51">
        <w:rPr>
          <w:rFonts w:ascii="Avenir Next LT Pro" w:hAnsi="Avenir Next LT Pro"/>
        </w:rPr>
        <w:t xml:space="preserve">clear </w:t>
      </w:r>
      <w:r w:rsidR="0081115F" w:rsidRPr="00C8534C">
        <w:rPr>
          <w:rFonts w:ascii="Avenir Next LT Pro" w:hAnsi="Avenir Next LT Pro"/>
        </w:rPr>
        <w:t xml:space="preserve">communication </w:t>
      </w:r>
      <w:r w:rsidR="0097746B">
        <w:rPr>
          <w:rFonts w:ascii="Avenir Next LT Pro" w:hAnsi="Avenir Next LT Pro"/>
        </w:rPr>
        <w:t>relating to</w:t>
      </w:r>
      <w:r w:rsidR="0081115F" w:rsidRPr="00C8534C">
        <w:rPr>
          <w:rFonts w:ascii="Avenir Next LT Pro" w:hAnsi="Avenir Next LT Pro"/>
        </w:rPr>
        <w:t xml:space="preserve"> </w:t>
      </w:r>
      <w:r w:rsidR="0097746B">
        <w:rPr>
          <w:rFonts w:ascii="Avenir Next LT Pro" w:hAnsi="Avenir Next LT Pro"/>
        </w:rPr>
        <w:t>treatment</w:t>
      </w:r>
      <w:r w:rsidR="0081115F" w:rsidRPr="00C8534C">
        <w:rPr>
          <w:rFonts w:ascii="Avenir Next LT Pro" w:hAnsi="Avenir Next LT Pro"/>
        </w:rPr>
        <w:t xml:space="preserve"> costs and benefits</w:t>
      </w:r>
      <w:r w:rsidR="00C8534C" w:rsidRPr="00C8534C">
        <w:rPr>
          <w:rFonts w:ascii="Avenir Next LT Pro" w:hAnsi="Avenir Next LT Pro"/>
        </w:rPr>
        <w:t>.</w:t>
      </w:r>
    </w:p>
    <w:p w14:paraId="4BB82DA7" w14:textId="1B76FF60" w:rsidR="0081115F" w:rsidRPr="00C8534C" w:rsidRDefault="0081115F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 xml:space="preserve">Drive referrals into the business via referring dentists </w:t>
      </w:r>
      <w:r w:rsidR="006A0C3C">
        <w:rPr>
          <w:rFonts w:ascii="Avenir Next LT Pro" w:hAnsi="Avenir Next LT Pro"/>
        </w:rPr>
        <w:t>by delivering</w:t>
      </w:r>
      <w:r w:rsidRPr="00C8534C">
        <w:rPr>
          <w:rFonts w:ascii="Avenir Next LT Pro" w:hAnsi="Avenir Next LT Pro"/>
        </w:rPr>
        <w:t xml:space="preserve"> </w:t>
      </w:r>
      <w:r w:rsidR="006A0C3C">
        <w:rPr>
          <w:rFonts w:ascii="Avenir Next LT Pro" w:hAnsi="Avenir Next LT Pro"/>
        </w:rPr>
        <w:t>excellent</w:t>
      </w:r>
      <w:r w:rsidRPr="00C8534C">
        <w:rPr>
          <w:rFonts w:ascii="Avenir Next LT Pro" w:hAnsi="Avenir Next LT Pro"/>
        </w:rPr>
        <w:t xml:space="preserve"> communication and support</w:t>
      </w:r>
      <w:r w:rsidR="000740B3">
        <w:rPr>
          <w:rFonts w:ascii="Avenir Next LT Pro" w:hAnsi="Avenir Next LT Pro"/>
        </w:rPr>
        <w:t xml:space="preserve"> to them</w:t>
      </w:r>
      <w:r w:rsidR="00C8534C" w:rsidRPr="00C8534C">
        <w:rPr>
          <w:rFonts w:ascii="Avenir Next LT Pro" w:hAnsi="Avenir Next LT Pro"/>
        </w:rPr>
        <w:t>.</w:t>
      </w:r>
    </w:p>
    <w:p w14:paraId="73BC45F1" w14:textId="32475473" w:rsidR="0081115F" w:rsidRPr="0063601E" w:rsidRDefault="00C8534C" w:rsidP="0063601E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Or</w:t>
      </w:r>
      <w:r w:rsidR="0081115F" w:rsidRPr="00C8534C">
        <w:rPr>
          <w:rFonts w:ascii="Avenir Next LT Pro" w:hAnsi="Avenir Next LT Pro"/>
        </w:rPr>
        <w:t xml:space="preserve">ganise </w:t>
      </w:r>
      <w:r w:rsidR="00D405F0">
        <w:rPr>
          <w:rFonts w:ascii="Avenir Next LT Pro" w:hAnsi="Avenir Next LT Pro"/>
        </w:rPr>
        <w:t>CPD sessions</w:t>
      </w:r>
      <w:r w:rsidR="0081115F" w:rsidRPr="00C8534C">
        <w:rPr>
          <w:rFonts w:ascii="Avenir Next LT Pro" w:hAnsi="Avenir Next LT Pro"/>
        </w:rPr>
        <w:t xml:space="preserve"> for</w:t>
      </w:r>
      <w:r w:rsidR="00D405F0">
        <w:rPr>
          <w:rFonts w:ascii="Avenir Next LT Pro" w:hAnsi="Avenir Next LT Pro"/>
        </w:rPr>
        <w:t xml:space="preserve"> external referring</w:t>
      </w:r>
      <w:r w:rsidR="0081115F" w:rsidRPr="00C8534C">
        <w:rPr>
          <w:rFonts w:ascii="Avenir Next LT Pro" w:hAnsi="Avenir Next LT Pro"/>
        </w:rPr>
        <w:t xml:space="preserve"> practi</w:t>
      </w:r>
      <w:r w:rsidR="0063601E">
        <w:rPr>
          <w:rFonts w:ascii="Avenir Next LT Pro" w:hAnsi="Avenir Next LT Pro"/>
        </w:rPr>
        <w:t>ce</w:t>
      </w:r>
      <w:r w:rsidR="0081115F" w:rsidRPr="0063601E">
        <w:rPr>
          <w:rFonts w:ascii="Avenir Next LT Pro" w:hAnsi="Avenir Next LT Pro"/>
        </w:rPr>
        <w:t xml:space="preserve">s, provided by clinicians in the practice, </w:t>
      </w:r>
      <w:r w:rsidRPr="0063601E">
        <w:rPr>
          <w:rFonts w:ascii="Avenir Next LT Pro" w:hAnsi="Avenir Next LT Pro"/>
        </w:rPr>
        <w:t xml:space="preserve">to promote </w:t>
      </w:r>
      <w:r w:rsidR="00330472">
        <w:rPr>
          <w:rFonts w:ascii="Avenir Next LT Pro" w:hAnsi="Avenir Next LT Pro"/>
        </w:rPr>
        <w:t>referral</w:t>
      </w:r>
      <w:r w:rsidRPr="0063601E">
        <w:rPr>
          <w:rFonts w:ascii="Avenir Next LT Pro" w:hAnsi="Avenir Next LT Pro"/>
        </w:rPr>
        <w:t xml:space="preserve"> relationships and raise a</w:t>
      </w:r>
      <w:r w:rsidR="0081115F" w:rsidRPr="0063601E">
        <w:rPr>
          <w:rFonts w:ascii="Avenir Next LT Pro" w:hAnsi="Avenir Next LT Pro"/>
        </w:rPr>
        <w:t xml:space="preserve">wareness of the </w:t>
      </w:r>
      <w:r w:rsidR="002919F8">
        <w:rPr>
          <w:rFonts w:ascii="Avenir Next LT Pro" w:hAnsi="Avenir Next LT Pro"/>
        </w:rPr>
        <w:t xml:space="preserve">clinical </w:t>
      </w:r>
      <w:r w:rsidR="0081115F" w:rsidRPr="0063601E">
        <w:rPr>
          <w:rFonts w:ascii="Avenir Next LT Pro" w:hAnsi="Avenir Next LT Pro"/>
        </w:rPr>
        <w:t>services available</w:t>
      </w:r>
      <w:r w:rsidRPr="0063601E">
        <w:rPr>
          <w:rFonts w:ascii="Avenir Next LT Pro" w:hAnsi="Avenir Next LT Pro"/>
        </w:rPr>
        <w:t>.</w:t>
      </w:r>
    </w:p>
    <w:p w14:paraId="18D42C6F" w14:textId="6252D59A" w:rsidR="0081115F" w:rsidRPr="00C8534C" w:rsidRDefault="00C8534C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V</w:t>
      </w:r>
      <w:r w:rsidR="0081115F" w:rsidRPr="00C8534C">
        <w:rPr>
          <w:rFonts w:ascii="Avenir Next LT Pro" w:hAnsi="Avenir Next LT Pro"/>
        </w:rPr>
        <w:t xml:space="preserve">isit referring practices to build </w:t>
      </w:r>
      <w:r w:rsidR="00713FF3">
        <w:rPr>
          <w:rFonts w:ascii="Avenir Next LT Pro" w:hAnsi="Avenir Next LT Pro"/>
        </w:rPr>
        <w:t>strong working</w:t>
      </w:r>
      <w:r w:rsidR="0081115F" w:rsidRPr="00C8534C">
        <w:rPr>
          <w:rFonts w:ascii="Avenir Next LT Pro" w:hAnsi="Avenir Next LT Pro"/>
        </w:rPr>
        <w:t xml:space="preserve"> relationship</w:t>
      </w:r>
      <w:r w:rsidR="00E37969">
        <w:rPr>
          <w:rFonts w:ascii="Avenir Next LT Pro" w:hAnsi="Avenir Next LT Pro"/>
        </w:rPr>
        <w:t>s</w:t>
      </w:r>
      <w:r w:rsidR="00664AA3">
        <w:rPr>
          <w:rFonts w:ascii="Avenir Next LT Pro" w:hAnsi="Avenir Next LT Pro"/>
        </w:rPr>
        <w:t xml:space="preserve"> and</w:t>
      </w:r>
      <w:r w:rsidRPr="00C8534C">
        <w:rPr>
          <w:rFonts w:ascii="Avenir Next LT Pro" w:hAnsi="Avenir Next LT Pro"/>
        </w:rPr>
        <w:t xml:space="preserve"> awareness of </w:t>
      </w:r>
      <w:r w:rsidR="0081115F" w:rsidRPr="00C8534C">
        <w:rPr>
          <w:rFonts w:ascii="Avenir Next LT Pro" w:hAnsi="Avenir Next LT Pro"/>
        </w:rPr>
        <w:t>their needs</w:t>
      </w:r>
      <w:r w:rsidR="00E37969">
        <w:rPr>
          <w:rFonts w:ascii="Avenir Next LT Pro" w:hAnsi="Avenir Next LT Pro"/>
        </w:rPr>
        <w:t>,</w:t>
      </w:r>
      <w:r w:rsidR="0081115F" w:rsidRPr="00C8534C">
        <w:rPr>
          <w:rFonts w:ascii="Avenir Next LT Pro" w:hAnsi="Avenir Next LT Pro"/>
        </w:rPr>
        <w:t xml:space="preserve"> </w:t>
      </w:r>
      <w:r w:rsidR="00664AA3">
        <w:rPr>
          <w:rFonts w:ascii="Avenir Next LT Pro" w:hAnsi="Avenir Next LT Pro"/>
        </w:rPr>
        <w:t>ultimately</w:t>
      </w:r>
      <w:r w:rsidR="0081115F" w:rsidRPr="00C8534C">
        <w:rPr>
          <w:rFonts w:ascii="Avenir Next LT Pro" w:hAnsi="Avenir Next LT Pro"/>
        </w:rPr>
        <w:t xml:space="preserve"> ensur</w:t>
      </w:r>
      <w:r w:rsidR="00E37969">
        <w:rPr>
          <w:rFonts w:ascii="Avenir Next LT Pro" w:hAnsi="Avenir Next LT Pro"/>
        </w:rPr>
        <w:t>ing</w:t>
      </w:r>
      <w:r w:rsidR="0081115F" w:rsidRPr="00C8534C">
        <w:rPr>
          <w:rFonts w:ascii="Avenir Next LT Pro" w:hAnsi="Avenir Next LT Pro"/>
        </w:rPr>
        <w:t xml:space="preserve"> these are being </w:t>
      </w:r>
      <w:r w:rsidR="00713FF3">
        <w:rPr>
          <w:rFonts w:ascii="Avenir Next LT Pro" w:hAnsi="Avenir Next LT Pro"/>
        </w:rPr>
        <w:t>delivered</w:t>
      </w:r>
      <w:r w:rsidRPr="00C8534C">
        <w:rPr>
          <w:rFonts w:ascii="Avenir Next LT Pro" w:hAnsi="Avenir Next LT Pro"/>
        </w:rPr>
        <w:t>.</w:t>
      </w:r>
    </w:p>
    <w:p w14:paraId="4769ECCC" w14:textId="7E19DCF2" w:rsidR="0081115F" w:rsidRPr="00C8534C" w:rsidRDefault="0081115F" w:rsidP="00C8534C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 xml:space="preserve">Identify opportunities to </w:t>
      </w:r>
      <w:r w:rsidR="00664AA3">
        <w:rPr>
          <w:rFonts w:ascii="Avenir Next LT Pro" w:hAnsi="Avenir Next LT Pro"/>
        </w:rPr>
        <w:t>further develop the services</w:t>
      </w:r>
      <w:r w:rsidRPr="00C8534C">
        <w:rPr>
          <w:rFonts w:ascii="Avenir Next LT Pro" w:hAnsi="Avenir Next LT Pro"/>
        </w:rPr>
        <w:t xml:space="preserve"> </w:t>
      </w:r>
      <w:r w:rsidR="00E648F3">
        <w:rPr>
          <w:rFonts w:ascii="Avenir Next LT Pro" w:hAnsi="Avenir Next LT Pro"/>
        </w:rPr>
        <w:t>o</w:t>
      </w:r>
      <w:r w:rsidRPr="00C8534C">
        <w:rPr>
          <w:rFonts w:ascii="Avenir Next LT Pro" w:hAnsi="Avenir Next LT Pro"/>
        </w:rPr>
        <w:t>ffered</w:t>
      </w:r>
      <w:r w:rsidR="00E648F3">
        <w:rPr>
          <w:rFonts w:ascii="Avenir Next LT Pro" w:hAnsi="Avenir Next LT Pro"/>
        </w:rPr>
        <w:t xml:space="preserve"> by the practice</w:t>
      </w:r>
      <w:r w:rsidRPr="00C8534C">
        <w:rPr>
          <w:rFonts w:ascii="Avenir Next LT Pro" w:hAnsi="Avenir Next LT Pro"/>
        </w:rPr>
        <w:t>.</w:t>
      </w:r>
    </w:p>
    <w:p w14:paraId="45AE3715" w14:textId="77777777" w:rsidR="0081115F" w:rsidRPr="00C8534C" w:rsidRDefault="0081115F" w:rsidP="0081115F">
      <w:pPr>
        <w:tabs>
          <w:tab w:val="left" w:pos="426"/>
        </w:tabs>
        <w:jc w:val="both"/>
        <w:rPr>
          <w:rFonts w:ascii="Avenir Next LT Pro" w:hAnsi="Avenir Next LT Pro" w:cs="Calibri"/>
          <w:b/>
          <w:bCs/>
        </w:rPr>
      </w:pPr>
      <w:r w:rsidRPr="00C8534C">
        <w:rPr>
          <w:rFonts w:ascii="Avenir Next LT Pro" w:hAnsi="Avenir Next LT Pro" w:cs="Calibri"/>
          <w:b/>
          <w:bCs/>
        </w:rPr>
        <w:t xml:space="preserve">Operations </w:t>
      </w:r>
    </w:p>
    <w:p w14:paraId="47840CD3" w14:textId="218321EC" w:rsidR="0081115F" w:rsidRPr="00C8534C" w:rsidRDefault="0081115F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6D7AAB00">
        <w:rPr>
          <w:rFonts w:ascii="Avenir Next LT Pro" w:hAnsi="Avenir Next LT Pro"/>
        </w:rPr>
        <w:t>Us</w:t>
      </w:r>
      <w:r w:rsidR="00C8534C" w:rsidRPr="6D7AAB00">
        <w:rPr>
          <w:rFonts w:ascii="Avenir Next LT Pro" w:hAnsi="Avenir Next LT Pro"/>
        </w:rPr>
        <w:t>e</w:t>
      </w:r>
      <w:r w:rsidRPr="6D7AAB00">
        <w:rPr>
          <w:rFonts w:ascii="Avenir Next LT Pro" w:hAnsi="Avenir Next LT Pro"/>
        </w:rPr>
        <w:t xml:space="preserve"> </w:t>
      </w:r>
      <w:r w:rsidR="58EDB76F" w:rsidRPr="6D7AAB00">
        <w:rPr>
          <w:rFonts w:ascii="Avenir Next LT Pro" w:hAnsi="Avenir Next LT Pro"/>
        </w:rPr>
        <w:t xml:space="preserve">excellent </w:t>
      </w:r>
      <w:r w:rsidRPr="6D7AAB00">
        <w:rPr>
          <w:rFonts w:ascii="Avenir Next LT Pro" w:hAnsi="Avenir Next LT Pro"/>
        </w:rPr>
        <w:t>communication skills</w:t>
      </w:r>
      <w:r w:rsidR="00C8534C" w:rsidRPr="6D7AAB00">
        <w:rPr>
          <w:rFonts w:ascii="Avenir Next LT Pro" w:hAnsi="Avenir Next LT Pro"/>
        </w:rPr>
        <w:t>,</w:t>
      </w:r>
      <w:r w:rsidRPr="6D7AAB00">
        <w:rPr>
          <w:rFonts w:ascii="Avenir Next LT Pro" w:hAnsi="Avenir Next LT Pro"/>
        </w:rPr>
        <w:t xml:space="preserve"> both over the telephone and in person</w:t>
      </w:r>
      <w:r w:rsidR="00C8534C" w:rsidRPr="6D7AAB00">
        <w:rPr>
          <w:rFonts w:ascii="Avenir Next LT Pro" w:hAnsi="Avenir Next LT Pro"/>
        </w:rPr>
        <w:t>,</w:t>
      </w:r>
      <w:r w:rsidRPr="6D7AAB00">
        <w:rPr>
          <w:rFonts w:ascii="Avenir Next LT Pro" w:hAnsi="Avenir Next LT Pro"/>
        </w:rPr>
        <w:t xml:space="preserve"> to put patients at ease</w:t>
      </w:r>
      <w:r w:rsidR="00C8534C" w:rsidRPr="6D7AAB00">
        <w:rPr>
          <w:rFonts w:ascii="Avenir Next LT Pro" w:hAnsi="Avenir Next LT Pro"/>
        </w:rPr>
        <w:t xml:space="preserve">, </w:t>
      </w:r>
      <w:r w:rsidRPr="6D7AAB00">
        <w:rPr>
          <w:rFonts w:ascii="Avenir Next LT Pro" w:hAnsi="Avenir Next LT Pro"/>
        </w:rPr>
        <w:t>encourage referrals and new patients</w:t>
      </w:r>
      <w:r w:rsidR="00C8534C" w:rsidRPr="6D7AAB00">
        <w:rPr>
          <w:rFonts w:ascii="Avenir Next LT Pro" w:hAnsi="Avenir Next LT Pro"/>
        </w:rPr>
        <w:t>, and</w:t>
      </w:r>
      <w:r w:rsidRPr="6D7AAB00">
        <w:rPr>
          <w:rFonts w:ascii="Avenir Next LT Pro" w:hAnsi="Avenir Next LT Pro"/>
        </w:rPr>
        <w:t xml:space="preserve"> </w:t>
      </w:r>
      <w:r w:rsidR="00C8534C" w:rsidRPr="6D7AAB00">
        <w:rPr>
          <w:rFonts w:ascii="Avenir Next LT Pro" w:hAnsi="Avenir Next LT Pro"/>
        </w:rPr>
        <w:t>help</w:t>
      </w:r>
      <w:r w:rsidRPr="6D7AAB00">
        <w:rPr>
          <w:rFonts w:ascii="Avenir Next LT Pro" w:hAnsi="Avenir Next LT Pro"/>
        </w:rPr>
        <w:t xml:space="preserve"> the patient to make </w:t>
      </w:r>
      <w:r w:rsidR="00C8534C" w:rsidRPr="6D7AAB00">
        <w:rPr>
          <w:rFonts w:ascii="Avenir Next LT Pro" w:hAnsi="Avenir Next LT Pro"/>
        </w:rPr>
        <w:t>i</w:t>
      </w:r>
      <w:r w:rsidRPr="6D7AAB00">
        <w:rPr>
          <w:rFonts w:ascii="Avenir Next LT Pro" w:hAnsi="Avenir Next LT Pro"/>
        </w:rPr>
        <w:t>nformed decision</w:t>
      </w:r>
      <w:r w:rsidR="00C8534C" w:rsidRPr="6D7AAB00">
        <w:rPr>
          <w:rFonts w:ascii="Avenir Next LT Pro" w:hAnsi="Avenir Next LT Pro"/>
        </w:rPr>
        <w:t>s</w:t>
      </w:r>
      <w:r w:rsidRPr="6D7AAB00">
        <w:rPr>
          <w:rFonts w:ascii="Avenir Next LT Pro" w:hAnsi="Avenir Next LT Pro"/>
        </w:rPr>
        <w:t xml:space="preserve"> about their treatment</w:t>
      </w:r>
      <w:r w:rsidR="00C8534C" w:rsidRPr="6D7AAB00">
        <w:rPr>
          <w:rFonts w:ascii="Avenir Next LT Pro" w:hAnsi="Avenir Next LT Pro"/>
        </w:rPr>
        <w:t>.</w:t>
      </w:r>
    </w:p>
    <w:p w14:paraId="53D4A49E" w14:textId="68BD6186" w:rsidR="009F364B" w:rsidRPr="00E648F3" w:rsidRDefault="00C8534C" w:rsidP="009B5354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E648F3">
        <w:rPr>
          <w:rFonts w:ascii="Avenir Next LT Pro" w:hAnsi="Avenir Next LT Pro"/>
        </w:rPr>
        <w:t>B</w:t>
      </w:r>
      <w:r w:rsidR="0081115F" w:rsidRPr="00E648F3">
        <w:rPr>
          <w:rFonts w:ascii="Avenir Next LT Pro" w:hAnsi="Avenir Next LT Pro"/>
        </w:rPr>
        <w:t>e responsible for maintaining accurate records</w:t>
      </w:r>
      <w:r w:rsidRPr="00E648F3">
        <w:rPr>
          <w:rFonts w:ascii="Avenir Next LT Pro" w:hAnsi="Avenir Next LT Pro"/>
        </w:rPr>
        <w:t>,</w:t>
      </w:r>
      <w:r w:rsidR="0081115F" w:rsidRPr="00E648F3">
        <w:rPr>
          <w:rFonts w:ascii="Avenir Next LT Pro" w:hAnsi="Avenir Next LT Pro"/>
        </w:rPr>
        <w:t xml:space="preserve"> including patient trackers, referral trackers and treatment plan trackers and timely reporting of these to the Practice Manager</w:t>
      </w:r>
      <w:r w:rsidRPr="00E648F3">
        <w:rPr>
          <w:rFonts w:ascii="Avenir Next LT Pro" w:hAnsi="Avenir Next LT Pro"/>
        </w:rPr>
        <w:t>.</w:t>
      </w:r>
    </w:p>
    <w:p w14:paraId="529F5E12" w14:textId="5B3DCF59" w:rsidR="003F7521" w:rsidRPr="003F7521" w:rsidRDefault="003F7521" w:rsidP="003F7521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3F7521">
        <w:rPr>
          <w:rFonts w:ascii="Avenir Next LT Pro" w:hAnsi="Avenir Next LT Pro"/>
        </w:rPr>
        <w:t>Ensure patient records and personal data are processed in accordance with GDPR requirements, maintaining confidentiality.  Ensure accurate patient records are kept for all interactions with the patient.</w:t>
      </w:r>
    </w:p>
    <w:p w14:paraId="1FBC2A3A" w14:textId="1E120CB7" w:rsidR="009F364B" w:rsidRPr="00C8534C" w:rsidRDefault="009F364B" w:rsidP="009F364B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lastRenderedPageBreak/>
        <w:t>Referral patient tracking both into and out of practice, together with close monitoring of treatment progress and continual updating of both the referring dentist (and his/her practice) as well as the specialist (and his/her practice)</w:t>
      </w:r>
      <w:r>
        <w:rPr>
          <w:rFonts w:ascii="Avenir Next LT Pro" w:hAnsi="Avenir Next LT Pro"/>
        </w:rPr>
        <w:t>.</w:t>
      </w:r>
    </w:p>
    <w:p w14:paraId="3FC83012" w14:textId="00C9ABE8" w:rsidR="0081115F" w:rsidRPr="00C8534C" w:rsidRDefault="0081115F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Participate in future planning with clinicians</w:t>
      </w:r>
      <w:r w:rsidR="00C8534C">
        <w:rPr>
          <w:rFonts w:ascii="Avenir Next LT Pro" w:hAnsi="Avenir Next LT Pro"/>
        </w:rPr>
        <w:t xml:space="preserve">, </w:t>
      </w:r>
      <w:r w:rsidRPr="00C8534C">
        <w:rPr>
          <w:rFonts w:ascii="Avenir Next LT Pro" w:hAnsi="Avenir Next LT Pro"/>
        </w:rPr>
        <w:t>reception and ordering processes to ensure the day</w:t>
      </w:r>
      <w:r w:rsidR="00C8534C">
        <w:rPr>
          <w:rFonts w:ascii="Avenir Next LT Pro" w:hAnsi="Avenir Next LT Pro"/>
        </w:rPr>
        <w:t>-to-</w:t>
      </w:r>
      <w:r w:rsidRPr="00C8534C">
        <w:rPr>
          <w:rFonts w:ascii="Avenir Next LT Pro" w:hAnsi="Avenir Next LT Pro"/>
        </w:rPr>
        <w:t>day running of the practice is smooth</w:t>
      </w:r>
      <w:r w:rsidR="00C8534C">
        <w:rPr>
          <w:rFonts w:ascii="Avenir Next LT Pro" w:hAnsi="Avenir Next LT Pro"/>
        </w:rPr>
        <w:t>.</w:t>
      </w:r>
    </w:p>
    <w:p w14:paraId="2B22EDDB" w14:textId="03A576E1" w:rsidR="0081115F" w:rsidRDefault="0081115F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Understand and anticipate patients’ anxieties and needs and deal with these in a compassionate and professional manner</w:t>
      </w:r>
      <w:r w:rsidR="00C8534C">
        <w:rPr>
          <w:rFonts w:ascii="Avenir Next LT Pro" w:hAnsi="Avenir Next LT Pro"/>
        </w:rPr>
        <w:t>.</w:t>
      </w:r>
    </w:p>
    <w:p w14:paraId="219A0EFF" w14:textId="220D503C" w:rsidR="00C862F1" w:rsidRDefault="00C862F1" w:rsidP="00C862F1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 xml:space="preserve">Look at </w:t>
      </w:r>
      <w:r>
        <w:rPr>
          <w:rFonts w:ascii="Avenir Next LT Pro" w:hAnsi="Avenir Next LT Pro"/>
        </w:rPr>
        <w:t>up</w:t>
      </w:r>
      <w:r w:rsidRPr="00C8534C">
        <w:rPr>
          <w:rFonts w:ascii="Avenir Next LT Pro" w:hAnsi="Avenir Next LT Pro"/>
        </w:rPr>
        <w:t>coming appointments to ensure consent forms and appropriate fees are obtained prior to the appointment</w:t>
      </w:r>
      <w:r>
        <w:rPr>
          <w:rFonts w:ascii="Avenir Next LT Pro" w:hAnsi="Avenir Next LT Pro"/>
        </w:rPr>
        <w:t>.</w:t>
      </w:r>
    </w:p>
    <w:p w14:paraId="3DC3C3DB" w14:textId="4B65499E" w:rsidR="00221571" w:rsidRPr="00C862F1" w:rsidRDefault="00221571" w:rsidP="00C862F1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Occasional reception </w:t>
      </w:r>
      <w:proofErr w:type="gramStart"/>
      <w:r>
        <w:rPr>
          <w:rFonts w:ascii="Avenir Next LT Pro" w:hAnsi="Avenir Next LT Pro"/>
        </w:rPr>
        <w:t>cover</w:t>
      </w:r>
      <w:proofErr w:type="gramEnd"/>
      <w:r>
        <w:rPr>
          <w:rFonts w:ascii="Avenir Next LT Pro" w:hAnsi="Avenir Next LT Pro"/>
        </w:rPr>
        <w:t xml:space="preserve"> as required.</w:t>
      </w:r>
    </w:p>
    <w:p w14:paraId="390216B0" w14:textId="76FB0544" w:rsidR="0081115F" w:rsidRPr="00C8534C" w:rsidRDefault="0081115F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Liaise with dentist</w:t>
      </w:r>
      <w:r w:rsidR="00C8534C">
        <w:rPr>
          <w:rFonts w:ascii="Avenir Next LT Pro" w:hAnsi="Avenir Next LT Pro"/>
        </w:rPr>
        <w:t>s</w:t>
      </w:r>
      <w:r w:rsidRPr="00C8534C">
        <w:rPr>
          <w:rFonts w:ascii="Avenir Next LT Pro" w:hAnsi="Avenir Next LT Pro"/>
        </w:rPr>
        <w:t xml:space="preserve"> to ensure referral letters are typed quickly and correctly, given to the dentist to check and sign</w:t>
      </w:r>
      <w:r w:rsidR="00C8534C">
        <w:rPr>
          <w:rFonts w:ascii="Avenir Next LT Pro" w:hAnsi="Avenir Next LT Pro"/>
        </w:rPr>
        <w:t xml:space="preserve">, and </w:t>
      </w:r>
      <w:r w:rsidRPr="00C8534C">
        <w:rPr>
          <w:rFonts w:ascii="Avenir Next LT Pro" w:hAnsi="Avenir Next LT Pro"/>
        </w:rPr>
        <w:t>then sent out to patients</w:t>
      </w:r>
      <w:r w:rsidR="00C8534C">
        <w:rPr>
          <w:rFonts w:ascii="Avenir Next LT Pro" w:hAnsi="Avenir Next LT Pro"/>
        </w:rPr>
        <w:t>.</w:t>
      </w:r>
    </w:p>
    <w:p w14:paraId="79D724D7" w14:textId="2DD1A68B" w:rsidR="0081115F" w:rsidRPr="00C8534C" w:rsidRDefault="00C8534C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F</w:t>
      </w:r>
      <w:r w:rsidR="0081115F" w:rsidRPr="00C8534C">
        <w:rPr>
          <w:rFonts w:ascii="Avenir Next LT Pro" w:hAnsi="Avenir Next LT Pro"/>
        </w:rPr>
        <w:t xml:space="preserve">ollow up </w:t>
      </w:r>
      <w:r>
        <w:rPr>
          <w:rFonts w:ascii="Avenir Next LT Pro" w:hAnsi="Avenir Next LT Pro"/>
        </w:rPr>
        <w:t>with</w:t>
      </w:r>
      <w:r w:rsidR="0081115F" w:rsidRPr="00C8534C">
        <w:rPr>
          <w:rFonts w:ascii="Avenir Next LT Pro" w:hAnsi="Avenir Next LT Pro"/>
        </w:rPr>
        <w:t xml:space="preserve"> patients </w:t>
      </w:r>
      <w:r>
        <w:rPr>
          <w:rFonts w:ascii="Avenir Next LT Pro" w:hAnsi="Avenir Next LT Pro"/>
        </w:rPr>
        <w:t>after</w:t>
      </w:r>
      <w:r w:rsidR="0081115F" w:rsidRPr="00C8534C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t</w:t>
      </w:r>
      <w:r w:rsidR="0081115F" w:rsidRPr="00C8534C">
        <w:rPr>
          <w:rFonts w:ascii="Avenir Next LT Pro" w:hAnsi="Avenir Next LT Pro"/>
        </w:rPr>
        <w:t xml:space="preserve">reatment plans </w:t>
      </w:r>
      <w:r>
        <w:rPr>
          <w:rFonts w:ascii="Avenir Next LT Pro" w:hAnsi="Avenir Next LT Pro"/>
        </w:rPr>
        <w:t>are sent.</w:t>
      </w:r>
    </w:p>
    <w:p w14:paraId="3555868D" w14:textId="6FEEA1D8" w:rsidR="0081115F" w:rsidRPr="00DD0782" w:rsidRDefault="0081115F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DD0782">
        <w:rPr>
          <w:rFonts w:ascii="Avenir Next LT Pro" w:hAnsi="Avenir Next LT Pro"/>
        </w:rPr>
        <w:t>Provide tooth whitening demonstrations as requested</w:t>
      </w:r>
      <w:r w:rsidR="00C8534C" w:rsidRPr="00DD0782">
        <w:rPr>
          <w:rFonts w:ascii="Avenir Next LT Pro" w:hAnsi="Avenir Next LT Pro"/>
        </w:rPr>
        <w:t>.</w:t>
      </w:r>
    </w:p>
    <w:p w14:paraId="2D17907D" w14:textId="30C3D5FA" w:rsidR="0081115F" w:rsidRPr="00C8534C" w:rsidRDefault="0081115F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Provide pre-operative implant recording and monitoring as required</w:t>
      </w:r>
      <w:r w:rsidR="00C8534C">
        <w:rPr>
          <w:rFonts w:ascii="Avenir Next LT Pro" w:hAnsi="Avenir Next LT Pro"/>
        </w:rPr>
        <w:t>.</w:t>
      </w:r>
    </w:p>
    <w:p w14:paraId="345403BD" w14:textId="3EACCEBB" w:rsidR="00394E77" w:rsidRPr="00C8534C" w:rsidRDefault="00394E77" w:rsidP="00C8534C">
      <w:pPr>
        <w:rPr>
          <w:rFonts w:ascii="Avenir Next LT Pro" w:hAnsi="Avenir Next LT Pro"/>
        </w:rPr>
      </w:pPr>
    </w:p>
    <w:p w14:paraId="27EE5D5B" w14:textId="578FAC45" w:rsidR="00394E77" w:rsidRPr="00C8534C" w:rsidRDefault="00471E80" w:rsidP="00C8534C">
      <w:pPr>
        <w:rPr>
          <w:rFonts w:ascii="Avenir Next LT Pro" w:hAnsi="Avenir Next LT Pro"/>
          <w:b/>
          <w:bCs/>
        </w:rPr>
      </w:pPr>
      <w:r w:rsidRPr="00C8534C">
        <w:rPr>
          <w:rFonts w:ascii="Avenir Next LT Pro" w:hAnsi="Avenir Next LT Pro"/>
          <w:b/>
          <w:bCs/>
        </w:rPr>
        <w:t>Skills and Experience</w:t>
      </w:r>
    </w:p>
    <w:p w14:paraId="12FBA81D" w14:textId="77777777" w:rsidR="00C8534C" w:rsidRDefault="00394E77" w:rsidP="00C8534C">
      <w:pPr>
        <w:rPr>
          <w:rFonts w:ascii="Avenir Next LT Pro" w:hAnsi="Avenir Next LT Pro"/>
          <w:b/>
          <w:bCs/>
        </w:rPr>
      </w:pPr>
      <w:r w:rsidRPr="00C8534C">
        <w:rPr>
          <w:rFonts w:ascii="Avenir Next LT Pro" w:hAnsi="Avenir Next LT Pro"/>
          <w:b/>
          <w:bCs/>
        </w:rPr>
        <w:t>Essential:</w:t>
      </w:r>
    </w:p>
    <w:p w14:paraId="19A7C832" w14:textId="28AE54BE" w:rsidR="00C8534C" w:rsidRPr="001E2C30" w:rsidRDefault="0081115F" w:rsidP="001E2C30">
      <w:pPr>
        <w:pStyle w:val="ListParagraph"/>
        <w:numPr>
          <w:ilvl w:val="0"/>
          <w:numId w:val="9"/>
        </w:numPr>
        <w:rPr>
          <w:rFonts w:ascii="Avenir Next LT Pro" w:hAnsi="Avenir Next LT Pro"/>
          <w:b/>
          <w:bCs/>
        </w:rPr>
      </w:pPr>
      <w:r w:rsidRPr="00C8534C">
        <w:rPr>
          <w:rFonts w:ascii="Avenir Next LT Pro" w:hAnsi="Avenir Next LT Pro"/>
        </w:rPr>
        <w:t>Experience in a customer service environment and diary management</w:t>
      </w:r>
    </w:p>
    <w:p w14:paraId="2FBFF0BD" w14:textId="76F79954" w:rsidR="00C8534C" w:rsidRPr="00C8534C" w:rsidRDefault="00C8534C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6D7AAB00">
        <w:rPr>
          <w:rFonts w:ascii="Avenir Next LT Pro" w:hAnsi="Avenir Next LT Pro"/>
        </w:rPr>
        <w:t xml:space="preserve">Exhibit commercial acumen, with the ability to utilise every opportunity with patients and referring dentists </w:t>
      </w:r>
      <w:r w:rsidR="006351D2">
        <w:rPr>
          <w:rFonts w:ascii="Avenir Next LT Pro" w:hAnsi="Avenir Next LT Pro"/>
        </w:rPr>
        <w:t>to optimise</w:t>
      </w:r>
      <w:r w:rsidRPr="6D7AAB00">
        <w:rPr>
          <w:rFonts w:ascii="Avenir Next LT Pro" w:hAnsi="Avenir Next LT Pro"/>
        </w:rPr>
        <w:t xml:space="preserve"> revenue and referral numbers.</w:t>
      </w:r>
    </w:p>
    <w:p w14:paraId="619216AE" w14:textId="0571C487" w:rsidR="00394E77" w:rsidRDefault="00C8534C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 w:rsidRPr="00C8534C">
        <w:rPr>
          <w:rFonts w:ascii="Avenir Next LT Pro" w:hAnsi="Avenir Next LT Pro"/>
        </w:rPr>
        <w:t>Be confident and have the gravitas to influence and advise stakeholders at all levels</w:t>
      </w:r>
      <w:r>
        <w:rPr>
          <w:rFonts w:ascii="Avenir Next LT Pro" w:hAnsi="Avenir Next LT Pro"/>
        </w:rPr>
        <w:t>.</w:t>
      </w:r>
    </w:p>
    <w:p w14:paraId="0C367F3C" w14:textId="08A5CB8D" w:rsidR="00231B19" w:rsidRPr="00C8534C" w:rsidRDefault="00231B19" w:rsidP="00C8534C">
      <w:pPr>
        <w:pStyle w:val="ListParagraph"/>
        <w:numPr>
          <w:ilvl w:val="0"/>
          <w:numId w:val="6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Competent user of Microsoft Office</w:t>
      </w:r>
    </w:p>
    <w:p w14:paraId="4E8A5101" w14:textId="77777777" w:rsidR="003061F3" w:rsidRDefault="003061F3" w:rsidP="00C8534C">
      <w:pPr>
        <w:rPr>
          <w:rFonts w:ascii="Avenir Next LT Pro" w:hAnsi="Avenir Next LT Pro"/>
          <w:b/>
          <w:bCs/>
        </w:rPr>
      </w:pPr>
    </w:p>
    <w:p w14:paraId="3C7D093F" w14:textId="40C48760" w:rsidR="00394E77" w:rsidRPr="00C8534C" w:rsidRDefault="00394E77" w:rsidP="00C8534C">
      <w:pPr>
        <w:rPr>
          <w:rFonts w:ascii="Avenir Next LT Pro" w:hAnsi="Avenir Next LT Pro"/>
          <w:b/>
          <w:bCs/>
        </w:rPr>
      </w:pPr>
      <w:r w:rsidRPr="00C8534C">
        <w:rPr>
          <w:rFonts w:ascii="Avenir Next LT Pro" w:hAnsi="Avenir Next LT Pro"/>
          <w:b/>
          <w:bCs/>
        </w:rPr>
        <w:t>Desired:</w:t>
      </w:r>
    </w:p>
    <w:p w14:paraId="25E25B3E" w14:textId="03472DC2" w:rsidR="00355536" w:rsidRDefault="0081115F" w:rsidP="00C8534C">
      <w:pPr>
        <w:pStyle w:val="ListParagraph"/>
        <w:numPr>
          <w:ilvl w:val="0"/>
          <w:numId w:val="8"/>
        </w:numPr>
        <w:rPr>
          <w:rFonts w:ascii="Avenir Next LT Pro" w:hAnsi="Avenir Next LT Pro"/>
        </w:rPr>
      </w:pPr>
      <w:r w:rsidRPr="6D7AAB00">
        <w:rPr>
          <w:rFonts w:ascii="Avenir Next LT Pro" w:hAnsi="Avenir Next LT Pro"/>
        </w:rPr>
        <w:t xml:space="preserve">Experience within the </w:t>
      </w:r>
      <w:r w:rsidR="00BB0818">
        <w:rPr>
          <w:rFonts w:ascii="Avenir Next LT Pro" w:hAnsi="Avenir Next LT Pro"/>
        </w:rPr>
        <w:t>d</w:t>
      </w:r>
      <w:r w:rsidRPr="6D7AAB00">
        <w:rPr>
          <w:rFonts w:ascii="Avenir Next LT Pro" w:hAnsi="Avenir Next LT Pro"/>
        </w:rPr>
        <w:t xml:space="preserve">ental </w:t>
      </w:r>
      <w:r w:rsidR="00BB0818">
        <w:rPr>
          <w:rFonts w:ascii="Avenir Next LT Pro" w:hAnsi="Avenir Next LT Pro"/>
        </w:rPr>
        <w:t>i</w:t>
      </w:r>
      <w:r w:rsidRPr="6D7AAB00">
        <w:rPr>
          <w:rFonts w:ascii="Avenir Next LT Pro" w:hAnsi="Avenir Next LT Pro"/>
        </w:rPr>
        <w:t>ndustry</w:t>
      </w:r>
    </w:p>
    <w:p w14:paraId="5BE2E8E7" w14:textId="77777777" w:rsidR="001B36EB" w:rsidRPr="001B36EB" w:rsidRDefault="001B36EB" w:rsidP="001B36EB">
      <w:pPr>
        <w:pStyle w:val="ListParagraph"/>
        <w:rPr>
          <w:rFonts w:ascii="Avenir Next LT Pro" w:hAnsi="Avenir Next LT Pro"/>
        </w:rPr>
      </w:pPr>
    </w:p>
    <w:p w14:paraId="591FD8AD" w14:textId="77777777" w:rsidR="00394E77" w:rsidRPr="00C8534C" w:rsidRDefault="00394E77" w:rsidP="00C8534C">
      <w:pPr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C8534C" w14:paraId="2E9C97AC" w14:textId="77777777" w:rsidTr="00394E77">
        <w:tc>
          <w:tcPr>
            <w:tcW w:w="1129" w:type="dxa"/>
          </w:tcPr>
          <w:p w14:paraId="22442399" w14:textId="5952C829" w:rsidR="00E56412" w:rsidRPr="00C8534C" w:rsidRDefault="00E56412" w:rsidP="00C8534C">
            <w:pPr>
              <w:rPr>
                <w:rFonts w:ascii="Avenir Next LT Pro" w:hAnsi="Avenir Next LT Pro"/>
              </w:rPr>
            </w:pPr>
            <w:r w:rsidRPr="00C8534C">
              <w:rPr>
                <w:rFonts w:ascii="Avenir Next LT Pro" w:hAnsi="Avenir Next LT Pro"/>
              </w:rPr>
              <w:t>Date:</w:t>
            </w:r>
          </w:p>
        </w:tc>
        <w:tc>
          <w:tcPr>
            <w:tcW w:w="2268" w:type="dxa"/>
          </w:tcPr>
          <w:p w14:paraId="2B166253" w14:textId="57B3D034" w:rsidR="00E56412" w:rsidRPr="00C8534C" w:rsidRDefault="00231B19" w:rsidP="00C8534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November</w:t>
            </w:r>
            <w:r w:rsidR="00C8534C">
              <w:rPr>
                <w:rFonts w:ascii="Avenir Next LT Pro" w:hAnsi="Avenir Next LT Pro"/>
              </w:rPr>
              <w:t xml:space="preserve"> 2024</w:t>
            </w:r>
          </w:p>
        </w:tc>
        <w:tc>
          <w:tcPr>
            <w:tcW w:w="1560" w:type="dxa"/>
          </w:tcPr>
          <w:p w14:paraId="14C6D768" w14:textId="3586D07D" w:rsidR="00E56412" w:rsidRPr="00C8534C" w:rsidRDefault="00E56412" w:rsidP="00C8534C">
            <w:pPr>
              <w:rPr>
                <w:rFonts w:ascii="Avenir Next LT Pro" w:hAnsi="Avenir Next LT Pro"/>
              </w:rPr>
            </w:pPr>
            <w:r w:rsidRPr="00C8534C">
              <w:rPr>
                <w:rFonts w:ascii="Avenir Next LT Pro" w:hAnsi="Avenir Next LT Pro"/>
              </w:rPr>
              <w:t>Prepared by:</w:t>
            </w:r>
          </w:p>
        </w:tc>
        <w:tc>
          <w:tcPr>
            <w:tcW w:w="4059" w:type="dxa"/>
          </w:tcPr>
          <w:p w14:paraId="2B426EAC" w14:textId="67213CD4" w:rsidR="00E56412" w:rsidRPr="00C8534C" w:rsidRDefault="00231B19" w:rsidP="00C8534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Practice Manager</w:t>
            </w:r>
          </w:p>
        </w:tc>
      </w:tr>
      <w:bookmarkEnd w:id="0"/>
    </w:tbl>
    <w:p w14:paraId="18164B00" w14:textId="77777777" w:rsidR="00215EE3" w:rsidRPr="00C8534C" w:rsidRDefault="00215EE3" w:rsidP="00330472">
      <w:pPr>
        <w:rPr>
          <w:rFonts w:ascii="Avenir Next LT Pro" w:hAnsi="Avenir Next LT Pro"/>
        </w:rPr>
      </w:pPr>
    </w:p>
    <w:sectPr w:rsidR="00215EE3" w:rsidRPr="00C8534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52195" w14:textId="77777777" w:rsidR="000A4EBF" w:rsidRDefault="000A4EBF" w:rsidP="005B31A0">
      <w:pPr>
        <w:spacing w:after="0" w:line="240" w:lineRule="auto"/>
      </w:pPr>
      <w:r>
        <w:separator/>
      </w:r>
    </w:p>
  </w:endnote>
  <w:endnote w:type="continuationSeparator" w:id="0">
    <w:p w14:paraId="40FAF126" w14:textId="77777777" w:rsidR="000A4EBF" w:rsidRDefault="000A4EBF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44E4D" w14:textId="77777777" w:rsidR="000A4EBF" w:rsidRDefault="000A4EBF" w:rsidP="005B31A0">
      <w:pPr>
        <w:spacing w:after="0" w:line="240" w:lineRule="auto"/>
      </w:pPr>
      <w:r>
        <w:separator/>
      </w:r>
    </w:p>
  </w:footnote>
  <w:footnote w:type="continuationSeparator" w:id="0">
    <w:p w14:paraId="0DEF707C" w14:textId="77777777" w:rsidR="000A4EBF" w:rsidRDefault="000A4EBF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1508" w14:textId="1995A475" w:rsidR="00416784" w:rsidRDefault="00416784" w:rsidP="00416784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76829176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0A3"/>
    <w:multiLevelType w:val="hybridMultilevel"/>
    <w:tmpl w:val="DC08C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6BAF"/>
    <w:multiLevelType w:val="hybridMultilevel"/>
    <w:tmpl w:val="A210A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7371"/>
    <w:multiLevelType w:val="hybridMultilevel"/>
    <w:tmpl w:val="1D7EB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8874">
      <w:numFmt w:val="bullet"/>
      <w:lvlText w:val="•"/>
      <w:lvlJc w:val="left"/>
      <w:pPr>
        <w:ind w:left="1800" w:hanging="720"/>
      </w:pPr>
      <w:rPr>
        <w:rFonts w:ascii="Avenir Next LT Pro" w:eastAsiaTheme="minorHAnsi" w:hAnsi="Avenir Next LT Pro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245E2"/>
    <w:multiLevelType w:val="hybridMultilevel"/>
    <w:tmpl w:val="6E7E3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72DD"/>
    <w:multiLevelType w:val="hybridMultilevel"/>
    <w:tmpl w:val="CECC00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E5D0046"/>
    <w:multiLevelType w:val="hybridMultilevel"/>
    <w:tmpl w:val="5362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5"/>
  </w:num>
  <w:num w:numId="2" w16cid:durableId="80415127">
    <w:abstractNumId w:val="0"/>
  </w:num>
  <w:num w:numId="3" w16cid:durableId="1154297382">
    <w:abstractNumId w:val="2"/>
  </w:num>
  <w:num w:numId="4" w16cid:durableId="802116324">
    <w:abstractNumId w:val="4"/>
  </w:num>
  <w:num w:numId="5" w16cid:durableId="1628898454">
    <w:abstractNumId w:val="1"/>
  </w:num>
  <w:num w:numId="6" w16cid:durableId="1198160415">
    <w:abstractNumId w:val="3"/>
  </w:num>
  <w:num w:numId="7" w16cid:durableId="1566866989">
    <w:abstractNumId w:val="7"/>
  </w:num>
  <w:num w:numId="8" w16cid:durableId="985086204">
    <w:abstractNumId w:val="6"/>
  </w:num>
  <w:num w:numId="9" w16cid:durableId="2120680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740B3"/>
    <w:rsid w:val="00076582"/>
    <w:rsid w:val="000A1246"/>
    <w:rsid w:val="000A4EBF"/>
    <w:rsid w:val="000B778F"/>
    <w:rsid w:val="000C0830"/>
    <w:rsid w:val="001262DF"/>
    <w:rsid w:val="00180730"/>
    <w:rsid w:val="00194C70"/>
    <w:rsid w:val="001B36EB"/>
    <w:rsid w:val="001E2C30"/>
    <w:rsid w:val="00215EE3"/>
    <w:rsid w:val="00221571"/>
    <w:rsid w:val="00231B19"/>
    <w:rsid w:val="0024149F"/>
    <w:rsid w:val="00250EF5"/>
    <w:rsid w:val="002919F8"/>
    <w:rsid w:val="002924E0"/>
    <w:rsid w:val="002E0FDA"/>
    <w:rsid w:val="003061F3"/>
    <w:rsid w:val="00311BEA"/>
    <w:rsid w:val="00330472"/>
    <w:rsid w:val="00355536"/>
    <w:rsid w:val="00394E77"/>
    <w:rsid w:val="003C20B0"/>
    <w:rsid w:val="003D2BEB"/>
    <w:rsid w:val="003F7521"/>
    <w:rsid w:val="00416784"/>
    <w:rsid w:val="00466122"/>
    <w:rsid w:val="00471E80"/>
    <w:rsid w:val="004D730B"/>
    <w:rsid w:val="005828CB"/>
    <w:rsid w:val="00583263"/>
    <w:rsid w:val="005B31A0"/>
    <w:rsid w:val="00603E76"/>
    <w:rsid w:val="006351D2"/>
    <w:rsid w:val="0063601E"/>
    <w:rsid w:val="00664AA3"/>
    <w:rsid w:val="006A0C3C"/>
    <w:rsid w:val="00713FF3"/>
    <w:rsid w:val="00714023"/>
    <w:rsid w:val="00771134"/>
    <w:rsid w:val="007C0B61"/>
    <w:rsid w:val="007C5F4B"/>
    <w:rsid w:val="007F1B80"/>
    <w:rsid w:val="0081115F"/>
    <w:rsid w:val="00871D16"/>
    <w:rsid w:val="00912604"/>
    <w:rsid w:val="0097746B"/>
    <w:rsid w:val="00983332"/>
    <w:rsid w:val="009A59A0"/>
    <w:rsid w:val="009B5354"/>
    <w:rsid w:val="009E0D51"/>
    <w:rsid w:val="009F364B"/>
    <w:rsid w:val="00A076B3"/>
    <w:rsid w:val="00A127C8"/>
    <w:rsid w:val="00A80B42"/>
    <w:rsid w:val="00A864B2"/>
    <w:rsid w:val="00AE2026"/>
    <w:rsid w:val="00AF7EFD"/>
    <w:rsid w:val="00BB0818"/>
    <w:rsid w:val="00BD1146"/>
    <w:rsid w:val="00BD498D"/>
    <w:rsid w:val="00BD78BF"/>
    <w:rsid w:val="00C44302"/>
    <w:rsid w:val="00C55460"/>
    <w:rsid w:val="00C66912"/>
    <w:rsid w:val="00C728DE"/>
    <w:rsid w:val="00C8534C"/>
    <w:rsid w:val="00C862F1"/>
    <w:rsid w:val="00CC16F4"/>
    <w:rsid w:val="00CC79A5"/>
    <w:rsid w:val="00CE40D2"/>
    <w:rsid w:val="00CE6C05"/>
    <w:rsid w:val="00CF0316"/>
    <w:rsid w:val="00D405F0"/>
    <w:rsid w:val="00DD0782"/>
    <w:rsid w:val="00E15D3D"/>
    <w:rsid w:val="00E23CBB"/>
    <w:rsid w:val="00E37969"/>
    <w:rsid w:val="00E4108F"/>
    <w:rsid w:val="00E56412"/>
    <w:rsid w:val="00E648F3"/>
    <w:rsid w:val="00E71B21"/>
    <w:rsid w:val="00F132EC"/>
    <w:rsid w:val="00F9053B"/>
    <w:rsid w:val="0E08EB62"/>
    <w:rsid w:val="30AFB57C"/>
    <w:rsid w:val="55390D59"/>
    <w:rsid w:val="58EDB76F"/>
    <w:rsid w:val="6D7AAB00"/>
    <w:rsid w:val="6FAA3C5D"/>
    <w:rsid w:val="7E67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E25584FAF24590DA301AE7730A38" ma:contentTypeVersion="6" ma:contentTypeDescription="Create a new document." ma:contentTypeScope="" ma:versionID="bcf6627c74f5d5b0475a6c66813d5d81">
  <xsd:schema xmlns:xsd="http://www.w3.org/2001/XMLSchema" xmlns:xs="http://www.w3.org/2001/XMLSchema" xmlns:p="http://schemas.microsoft.com/office/2006/metadata/properties" xmlns:ns2="01c5fe5b-0189-4980-b71c-7d336699d004" xmlns:ns3="f05f1a39-bca5-4516-96cd-7d458408cd2b" targetNamespace="http://schemas.microsoft.com/office/2006/metadata/properties" ma:root="true" ma:fieldsID="8ba02989b2d4081be8b91499b5fe26b7" ns2:_="" ns3:_="">
    <xsd:import namespace="01c5fe5b-0189-4980-b71c-7d336699d004"/>
    <xsd:import namespace="f05f1a39-bca5-4516-96cd-7d458408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fe5b-0189-4980-b71c-7d336699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15D71-C4EC-4475-9506-1775A9319CBD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f05f1a39-bca5-4516-96cd-7d458408cd2b"/>
    <ds:schemaRef ds:uri="http://purl.org/dc/terms/"/>
    <ds:schemaRef ds:uri="01c5fe5b-0189-4980-b71c-7d336699d004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DB7FBC-64A0-43E0-AC8E-0FD39429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5fe5b-0189-4980-b71c-7d336699d004"/>
    <ds:schemaRef ds:uri="f05f1a39-bca5-4516-96cd-7d458408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Mollie Reynolds</cp:lastModifiedBy>
  <cp:revision>2</cp:revision>
  <dcterms:created xsi:type="dcterms:W3CDTF">2025-01-30T13:17:00Z</dcterms:created>
  <dcterms:modified xsi:type="dcterms:W3CDTF">2025-01-30T13:17:00Z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0x010100DD30E25584FAF24590DA301AE7730A38</vt:lpwstr>
  </property>
</Properties>
</file>