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AECF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56DD50C3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2CFF24C6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622110621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vAlign w:val="center"/>
          </w:tcPr>
          <w:p w14:paraId="53329725" w14:textId="67D1C347" w:rsidR="0012007F" w:rsidRPr="006B2270" w:rsidRDefault="00283D9B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3EF4">
              <w:rPr>
                <w:rFonts w:ascii="Arial" w:hAnsi="Arial" w:cs="Arial"/>
                <w:b/>
                <w:sz w:val="20"/>
                <w:szCs w:val="20"/>
              </w:rPr>
              <w:t xml:space="preserve">Hardware </w:t>
            </w:r>
            <w:r w:rsidR="00610007" w:rsidRPr="00610007">
              <w:rPr>
                <w:rFonts w:ascii="Arial" w:hAnsi="Arial" w:cs="Arial"/>
                <w:b/>
                <w:color w:val="000000"/>
                <w:sz w:val="20"/>
                <w:szCs w:val="20"/>
              </w:rPr>
              <w:t>Systems Engineering – Senior Systems Engineer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</w:tr>
      <w:permEnd w:id="1622110621"/>
      <w:tr w:rsidR="00E879F4" w:rsidRPr="006B2270" w14:paraId="13A4A99E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03703F61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043C2D5B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9C6E76" w:rsidRPr="006B2270" w14:paraId="76E5F141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2F0BD6A9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7436D713" w14:textId="77777777" w:rsidR="009C6E76" w:rsidRPr="006B2270" w:rsidRDefault="00962ACA" w:rsidP="00962A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P3</w:t>
            </w:r>
            <w:r w:rsidR="009C6E76" w:rsidRPr="006B22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3708A" w:rsidRPr="006B2270" w14:paraId="36967A42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6E654678" w14:textId="77777777" w:rsidR="0043708A" w:rsidRPr="006B2270" w:rsidRDefault="00CC59E9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417564901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3E4D4D2D" w14:textId="77777777" w:rsidR="0043708A" w:rsidRPr="00DD3216" w:rsidRDefault="00283D9B" w:rsidP="004370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2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0007" w:rsidRPr="00DD32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Senior System Engineer</w:t>
            </w:r>
            <w:r w:rsidRPr="00DD32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12007F" w:rsidRPr="006B2270" w14:paraId="01E3B37F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5DD17AF" w14:textId="77777777" w:rsidR="0012007F" w:rsidRPr="006B2270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590508263" w:edGrp="everyone" w:colFirst="1" w:colLast="1"/>
            <w:permEnd w:id="1417564901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4DE26905" w14:textId="77777777" w:rsidR="0012007F" w:rsidRPr="00DD3216" w:rsidRDefault="00283D9B" w:rsidP="00120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2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D3216">
              <w:rPr>
                <w:rFonts w:ascii="Arial" w:hAnsi="Arial" w:cs="Arial"/>
                <w:b/>
                <w:bCs/>
                <w:sz w:val="18"/>
                <w:szCs w:val="18"/>
              </w:rPr>
              <w:t>SE Capability Lead</w:t>
            </w:r>
            <w:r w:rsidRPr="00DD32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</w:p>
        </w:tc>
      </w:tr>
      <w:permEnd w:id="1590508263"/>
      <w:tr w:rsidR="000B381C" w:rsidRPr="006B2270" w14:paraId="65A09DAC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1769B7FA" w14:textId="77777777" w:rsidR="000B381C" w:rsidRPr="006B2270" w:rsidRDefault="000B381C" w:rsidP="0012007F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4DC3A513" w14:textId="77777777" w:rsidR="000B381C" w:rsidRPr="00DD3216" w:rsidRDefault="00283D9B" w:rsidP="00120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1812344360" w:edGrp="everyone"/>
            <w:r w:rsidRPr="00DD32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0007" w:rsidRPr="00DD32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 Wales - Oakdale</w:t>
            </w:r>
            <w:r w:rsidR="0017251A" w:rsidRPr="00DD32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ermEnd w:id="1812344360"/>
          </w:p>
        </w:tc>
      </w:tr>
      <w:tr w:rsidR="00376E49" w:rsidRPr="006B2270" w14:paraId="24B17DE4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5DCDAC2B" w14:textId="77777777" w:rsidR="00376E49" w:rsidRDefault="00376E49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3652E1E9" w14:textId="329E312D" w:rsidR="00376E49" w:rsidRPr="00DD3216" w:rsidRDefault="00DD3216" w:rsidP="00007A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718078262" w:edGrp="everyone"/>
            <w:r w:rsidRPr="00DD321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D03EF4">
              <w:rPr>
                <w:rFonts w:ascii="Arial" w:hAnsi="Arial" w:cs="Arial"/>
                <w:b/>
                <w:bCs/>
                <w:sz w:val="18"/>
                <w:szCs w:val="18"/>
              </w:rPr>
              <w:t>9-Dec</w:t>
            </w:r>
            <w:r w:rsidRPr="00DD3216">
              <w:rPr>
                <w:rFonts w:ascii="Arial" w:hAnsi="Arial" w:cs="Arial"/>
                <w:b/>
                <w:bCs/>
                <w:sz w:val="18"/>
                <w:szCs w:val="18"/>
              </w:rPr>
              <w:t>-20</w:t>
            </w:r>
            <w:r w:rsidR="002A322B" w:rsidRPr="00DD3216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="00283D9B" w:rsidRPr="00DD32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permEnd w:id="718078262"/>
          </w:p>
        </w:tc>
      </w:tr>
    </w:tbl>
    <w:p w14:paraId="483749ED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0C1BE87C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4FAF8738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25B2994B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604412B8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1BE3594B" w14:textId="77777777" w:rsidR="00610007" w:rsidRDefault="00610007" w:rsidP="00610007">
            <w:pPr>
              <w:rPr>
                <w:rFonts w:ascii="Arial" w:hAnsi="Arial" w:cs="Arial"/>
                <w:color w:val="000000"/>
                <w:sz w:val="20"/>
              </w:rPr>
            </w:pPr>
            <w:permStart w:id="406405498" w:edGrp="everyone"/>
            <w:r w:rsidRPr="00610007">
              <w:rPr>
                <w:rFonts w:ascii="Arial" w:hAnsi="Arial" w:cs="Arial"/>
                <w:color w:val="000000"/>
                <w:sz w:val="20"/>
              </w:rPr>
              <w:t xml:space="preserve">GDUK Engineering operates a matrix </w:t>
            </w:r>
            <w:r w:rsidRPr="00610007">
              <w:rPr>
                <w:rFonts w:ascii="Arial" w:hAnsi="Arial" w:cs="Arial"/>
                <w:color w:val="000000"/>
                <w:sz w:val="20"/>
                <w:lang w:val="en-GB"/>
              </w:rPr>
              <w:t>organisation</w:t>
            </w:r>
            <w:r w:rsidR="00B543DD">
              <w:rPr>
                <w:rFonts w:ascii="Arial" w:hAnsi="Arial" w:cs="Arial"/>
                <w:color w:val="000000"/>
                <w:sz w:val="20"/>
              </w:rPr>
              <w:t>, t</w:t>
            </w:r>
            <w:r w:rsidRPr="00610007">
              <w:rPr>
                <w:rFonts w:ascii="Arial" w:hAnsi="Arial" w:cs="Arial"/>
                <w:color w:val="000000"/>
                <w:sz w:val="20"/>
              </w:rPr>
              <w:t xml:space="preserve">his role is within the Systems Engineering discipline.  The purpose of the role is to make a significant contribution to the System Design </w:t>
            </w:r>
            <w:r w:rsidR="00B543DD">
              <w:rPr>
                <w:rFonts w:ascii="Arial" w:hAnsi="Arial" w:cs="Arial"/>
                <w:color w:val="000000"/>
                <w:sz w:val="20"/>
              </w:rPr>
              <w:t>of</w:t>
            </w:r>
            <w:r w:rsidRPr="00610007">
              <w:rPr>
                <w:rFonts w:ascii="Arial" w:hAnsi="Arial" w:cs="Arial"/>
                <w:color w:val="000000"/>
                <w:sz w:val="20"/>
              </w:rPr>
              <w:t xml:space="preserve"> C4I Systems on GDUK </w:t>
            </w:r>
            <w:r w:rsidRPr="00610007">
              <w:rPr>
                <w:rFonts w:ascii="Arial" w:hAnsi="Arial" w:cs="Arial"/>
                <w:color w:val="000000"/>
                <w:sz w:val="20"/>
                <w:lang w:val="en-GB"/>
              </w:rPr>
              <w:t>programmes</w:t>
            </w:r>
            <w:r w:rsidRPr="00610007">
              <w:rPr>
                <w:rFonts w:ascii="Arial" w:hAnsi="Arial" w:cs="Arial"/>
                <w:color w:val="000000"/>
                <w:sz w:val="20"/>
              </w:rPr>
              <w:t xml:space="preserve"> through application of world class Systems Engineering expertise.</w:t>
            </w:r>
          </w:p>
          <w:p w14:paraId="7BE565F0" w14:textId="77777777" w:rsidR="00B543DD" w:rsidRPr="00610007" w:rsidRDefault="00B543DD" w:rsidP="00610007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2A84A445" w14:textId="77777777" w:rsidR="00610007" w:rsidRPr="00610007" w:rsidRDefault="00DD3216" w:rsidP="0061000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The role offers an opportunity to provide System Engineering effort on a variety of MoD development and delivery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programmes, Customer Research and Development, and Internal Research and Development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610007" w:rsidRPr="00610007">
              <w:rPr>
                <w:rFonts w:ascii="Arial" w:hAnsi="Arial" w:cs="Arial"/>
                <w:color w:val="000000"/>
                <w:sz w:val="20"/>
              </w:rPr>
              <w:t>.  The work will cover a variety of activities including:</w:t>
            </w:r>
          </w:p>
          <w:p w14:paraId="3D9EBD1D" w14:textId="77777777" w:rsidR="00EE3E8F" w:rsidRDefault="00EE3E8F" w:rsidP="00610007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Analysis of user and system level documentation (URD, SRD, CONOPs, Use Cases, Interface Requirements)</w:t>
            </w:r>
            <w:r w:rsidR="00816490">
              <w:rPr>
                <w:rFonts w:ascii="Arial" w:hAnsi="Arial" w:cs="Arial"/>
                <w:color w:val="000000"/>
                <w:sz w:val="20"/>
              </w:rPr>
              <w:t>, significant input to SRR</w:t>
            </w:r>
          </w:p>
          <w:p w14:paraId="0DC9D768" w14:textId="77777777" w:rsidR="00EE3E8F" w:rsidRDefault="00EE3E8F" w:rsidP="00610007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Producing system designs to satisfy User and System Requirements</w:t>
            </w:r>
            <w:r w:rsidR="00816490">
              <w:rPr>
                <w:rFonts w:ascii="Arial" w:hAnsi="Arial" w:cs="Arial"/>
                <w:color w:val="000000"/>
                <w:sz w:val="20"/>
              </w:rPr>
              <w:t>, significant input to SDR</w:t>
            </w:r>
          </w:p>
          <w:p w14:paraId="4F12436F" w14:textId="1AD1FF71" w:rsidR="00D03EF4" w:rsidRDefault="00D03EF4" w:rsidP="00610007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Design Hardware solutions and cables, specification of </w:t>
            </w:r>
            <w:r w:rsidR="005D1E86">
              <w:rPr>
                <w:rFonts w:ascii="Arial" w:hAnsi="Arial" w:cs="Arial"/>
                <w:color w:val="000000"/>
                <w:sz w:val="20"/>
              </w:rPr>
              <w:t>electronic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components and equipment enclosures for installation in Military Vehicles</w:t>
            </w:r>
          </w:p>
          <w:p w14:paraId="13596A67" w14:textId="77777777" w:rsidR="00EE3E8F" w:rsidRDefault="00EE3E8F" w:rsidP="00610007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specialty engineering teams (Safety, Security, Human Factors, ILS, Training) to ensure a complete System Solution</w:t>
            </w:r>
          </w:p>
          <w:p w14:paraId="6853BF0B" w14:textId="77777777" w:rsidR="00EE3E8F" w:rsidRDefault="00EE3E8F" w:rsidP="00610007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Evaluating/Modelling system performance in support of design decisions and trade studies</w:t>
            </w:r>
          </w:p>
          <w:p w14:paraId="6FD4E9BA" w14:textId="77777777" w:rsidR="00EE3E8F" w:rsidRDefault="00610007" w:rsidP="00610007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 w:rsidRPr="00610007">
              <w:rPr>
                <w:rFonts w:ascii="Arial" w:hAnsi="Arial" w:cs="Arial"/>
                <w:color w:val="000000"/>
                <w:sz w:val="20"/>
              </w:rPr>
              <w:t xml:space="preserve">Analysis of third party applications to assess their suitability </w:t>
            </w:r>
            <w:r w:rsidR="00EE3E8F">
              <w:rPr>
                <w:rFonts w:ascii="Arial" w:hAnsi="Arial" w:cs="Arial"/>
                <w:color w:val="000000"/>
                <w:sz w:val="20"/>
              </w:rPr>
              <w:t>as part of the system solution</w:t>
            </w:r>
          </w:p>
          <w:p w14:paraId="56177184" w14:textId="77777777" w:rsidR="00610007" w:rsidRDefault="00EE3E8F" w:rsidP="00EE3E8F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Specification of Interfaces and system components</w:t>
            </w:r>
          </w:p>
          <w:p w14:paraId="5C6AB2FD" w14:textId="77777777" w:rsidR="00EE3E8F" w:rsidRDefault="00EE3E8F" w:rsidP="00EE3E8F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Through-life management of the system design</w:t>
            </w:r>
            <w:r w:rsidR="00816490">
              <w:rPr>
                <w:rFonts w:ascii="Arial" w:hAnsi="Arial" w:cs="Arial"/>
                <w:color w:val="000000"/>
                <w:sz w:val="20"/>
              </w:rPr>
              <w:t>, including design reviews</w:t>
            </w:r>
          </w:p>
          <w:p w14:paraId="04616C2E" w14:textId="77777777" w:rsidR="00EE3E8F" w:rsidRDefault="00EE3E8F" w:rsidP="00EE3E8F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development teams (Internal and External) as part of system design and component development</w:t>
            </w:r>
          </w:p>
          <w:p w14:paraId="287FD324" w14:textId="77777777" w:rsidR="00EE3E8F" w:rsidRDefault="00EE3E8F" w:rsidP="00EE3E8F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System Integration and Test teams on test features within the design, test and acceptance approach, fault finding</w:t>
            </w:r>
          </w:p>
          <w:p w14:paraId="4AD3C8EB" w14:textId="77777777" w:rsidR="00816490" w:rsidRDefault="00816490" w:rsidP="00EE3E8F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Stakeholders including: Users, DT technical advisors/assessors</w:t>
            </w:r>
          </w:p>
          <w:p w14:paraId="39CFCC18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ermEnd w:id="406405498"/>
          <w:p w14:paraId="73D57DB2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8EFCD4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3E861EA4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6B2270" w14:paraId="045F75A6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3A525A50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69C7DC00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5D3118D3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9E09B8" w:rsidRPr="006B2270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3448" w:type="pct"/>
            <w:vAlign w:val="center"/>
          </w:tcPr>
          <w:p w14:paraId="3F924758" w14:textId="77777777" w:rsidR="000F0E74" w:rsidRPr="00446C66" w:rsidRDefault="00496998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Fully qualified to execute job/role accountabilities working independently on most aspects of work.</w:t>
            </w:r>
          </w:p>
        </w:tc>
      </w:tr>
      <w:tr w:rsidR="000F0E74" w:rsidRPr="006B2270" w14:paraId="5C912F1B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334FCE75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17B02BE8" w14:textId="77777777" w:rsidR="000F0E74" w:rsidRPr="00446C66" w:rsidRDefault="00496998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Normally receives little instruction on day-to-day work and general instructions on new assignments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. May lead a project or work team made up of junior technical and/or professional and support staff - focus is on task management vs. resource and staff management. </w:t>
            </w:r>
          </w:p>
        </w:tc>
      </w:tr>
      <w:tr w:rsidR="000F0E74" w:rsidRPr="006B2270" w14:paraId="08920F4B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8C9181E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65AF13A8" w14:textId="77777777" w:rsidR="000F0E74" w:rsidRPr="00446C66" w:rsidRDefault="00496998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Works on problems of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diverse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scope where analysis of data requires evaluation of identifiable factors. Exercises judgment in selecting methods and techniques for obtaining solutions.</w:t>
            </w:r>
          </w:p>
        </w:tc>
      </w:tr>
      <w:tr w:rsidR="000F0E74" w:rsidRPr="006B2270" w14:paraId="449DD364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66615C01" w14:textId="77777777" w:rsidR="000F0E74" w:rsidRPr="006B2270" w:rsidRDefault="000C7969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Knowledge and 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Expertise</w:t>
            </w:r>
          </w:p>
        </w:tc>
        <w:tc>
          <w:tcPr>
            <w:tcW w:w="3448" w:type="pct"/>
            <w:vAlign w:val="center"/>
          </w:tcPr>
          <w:p w14:paraId="40136F33" w14:textId="77777777" w:rsidR="000F0E74" w:rsidRPr="00446C66" w:rsidRDefault="00496998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a seasoned, experienced professional has developed a full understanding and expertise in area of specialization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.  Resolves a wide range of issues in creative ways.  </w:t>
            </w:r>
          </w:p>
        </w:tc>
      </w:tr>
      <w:tr w:rsidR="000F0E74" w:rsidRPr="006B2270" w14:paraId="4A5A37E9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75C37153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65DF80B9" w14:textId="77777777" w:rsidR="000F0E74" w:rsidRPr="00446C66" w:rsidRDefault="00496998" w:rsidP="004969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Identifies key issues and patterns in moderately complex situations</w:t>
            </w:r>
            <w:r w:rsidRPr="00446C66">
              <w:rPr>
                <w:rFonts w:ascii="Arial" w:hAnsi="Arial" w:cs="Arial"/>
                <w:sz w:val="18"/>
                <w:szCs w:val="18"/>
              </w:rPr>
              <w:t>; takes a broad perspective to problems and spots new, less obvious solutions.</w:t>
            </w:r>
          </w:p>
        </w:tc>
      </w:tr>
      <w:tr w:rsidR="000F0E74" w:rsidRPr="006B2270" w14:paraId="425F1E99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021FC568" w14:textId="77777777" w:rsidR="000F0E74" w:rsidRPr="006B2270" w:rsidRDefault="006F7927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Planning and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 xml:space="preserve"> Organizing</w:t>
            </w:r>
          </w:p>
        </w:tc>
        <w:tc>
          <w:tcPr>
            <w:tcW w:w="3448" w:type="pct"/>
            <w:vAlign w:val="center"/>
          </w:tcPr>
          <w:p w14:paraId="17E4DF81" w14:textId="77777777" w:rsidR="000F0E74" w:rsidRPr="00446C66" w:rsidRDefault="00496998" w:rsidP="004969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Manages own time to meet agreed targets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; develops plans for specifics work activities in </w:t>
            </w:r>
            <w:r w:rsidRPr="00446C66">
              <w:rPr>
                <w:rFonts w:ascii="Arial" w:hAnsi="Arial" w:cs="Arial"/>
                <w:sz w:val="18"/>
                <w:szCs w:val="18"/>
              </w:rPr>
              <w:lastRenderedPageBreak/>
              <w:t xml:space="preserve">own area over the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short/medium term.</w:t>
            </w:r>
          </w:p>
        </w:tc>
      </w:tr>
      <w:tr w:rsidR="000F0E74" w:rsidRPr="006B2270" w14:paraId="5DA6ECD8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5625B00B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7EDF7560" w14:textId="77777777" w:rsidR="000F0E74" w:rsidRPr="00446C66" w:rsidRDefault="00496998" w:rsidP="004969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Begins to manage medium to moderately complex projects</w:t>
            </w:r>
            <w:r w:rsidRPr="00446C66">
              <w:rPr>
                <w:rFonts w:ascii="Arial" w:hAnsi="Arial" w:cs="Arial"/>
                <w:sz w:val="18"/>
                <w:szCs w:val="18"/>
              </w:rPr>
              <w:t>; coaches and mentors others on project management issues that are supported by supervisor.</w:t>
            </w:r>
          </w:p>
        </w:tc>
      </w:tr>
      <w:tr w:rsidR="000F0E74" w:rsidRPr="006B2270" w14:paraId="7AFBF7B6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67D8F5CE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095AC9CA" w14:textId="77777777" w:rsidR="000F0E74" w:rsidRPr="00446C66" w:rsidRDefault="00496998" w:rsidP="004969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Has decision-making authority and autonomy needed to deliver on accountabilities of job/role</w:t>
            </w:r>
            <w:r w:rsidRPr="00446C66">
              <w:rPr>
                <w:rFonts w:ascii="Arial" w:hAnsi="Arial" w:cs="Arial"/>
                <w:sz w:val="18"/>
                <w:szCs w:val="18"/>
              </w:rPr>
              <w:t>; seeks approval form others on matters outside of job/role scope; makes decision regarding work and development of project team members when required.</w:t>
            </w:r>
          </w:p>
        </w:tc>
      </w:tr>
      <w:tr w:rsidR="000F0E74" w:rsidRPr="006B2270" w14:paraId="194F6046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2F5AFD33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50B05F93" w14:textId="77777777" w:rsidR="000F0E74" w:rsidRPr="00446C66" w:rsidRDefault="00E8510B" w:rsidP="00E851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 xml:space="preserve">Ensures commitments to internal and external client are met 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in a timely and cost-effective manner. 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 xml:space="preserve">Interprets client needs, assessing the full requirements; identifies solutions to non-standards tasks/queries. 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Interprets internal/external business issues and best practice in own discipline;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applies to own role or identifies areas of improvement in product/process or program.  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May take action to monitor and control costs within own work area.</w:t>
            </w:r>
          </w:p>
        </w:tc>
      </w:tr>
      <w:tr w:rsidR="000F0E74" w:rsidRPr="006B2270" w14:paraId="3358061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52D170D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7DDA1B58" w14:textId="77777777" w:rsidR="000F0E74" w:rsidRPr="00446C66" w:rsidRDefault="00E8510B" w:rsidP="00E851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Adapts information/style to the audience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explains difficult issues clearly, establishes consensus, attains agreement</w:t>
            </w:r>
            <w:r w:rsidR="00BA45F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0F0E74" w:rsidRPr="006B2270" w14:paraId="1536D402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52ED80D5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3448" w:type="pct"/>
            <w:vAlign w:val="center"/>
          </w:tcPr>
          <w:p w14:paraId="7C74503B" w14:textId="77777777" w:rsidR="000F0E74" w:rsidRPr="00446C66" w:rsidRDefault="00E8510B" w:rsidP="00E8510B">
            <w:pPr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Seeks and provides candid and timely feedback to improve performance; shares information in an open manner;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fosters teamwork and innovation by involving others in problem solving, decision making and creative thinking.</w:t>
            </w:r>
          </w:p>
        </w:tc>
      </w:tr>
      <w:tr w:rsidR="000F0E74" w:rsidRPr="006B2270" w14:paraId="42BC6E8D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73700BD8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2C83435F" w14:textId="77777777" w:rsidR="000F0E74" w:rsidRPr="00446C66" w:rsidRDefault="00E8510B" w:rsidP="00E8510B">
            <w:pPr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Builds internal and external relationships,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with emphasis on those that facilitate the achievement of job/role accountabilities, such as relationships with key suppliers</w:t>
            </w:r>
            <w:r w:rsidRPr="00446C66">
              <w:rPr>
                <w:rFonts w:ascii="Arial" w:hAnsi="Arial" w:cs="Arial"/>
                <w:sz w:val="18"/>
                <w:szCs w:val="18"/>
              </w:rPr>
              <w:t>, customers and internal service providers.</w:t>
            </w:r>
          </w:p>
        </w:tc>
      </w:tr>
      <w:tr w:rsidR="00512CE3" w:rsidRPr="006B2270" w14:paraId="673CB19A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51E9E54C" w14:textId="77777777" w:rsidR="00512CE3" w:rsidRPr="006B2270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150E78CB" w14:textId="77777777" w:rsidR="00512CE3" w:rsidRPr="00446C66" w:rsidRDefault="00E8510B" w:rsidP="00E8510B">
            <w:pPr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>Little chance of injury. Duties may involve sitting, standing, keyboarding with frequent flexible breaks.</w:t>
            </w:r>
          </w:p>
        </w:tc>
      </w:tr>
      <w:tr w:rsidR="00512CE3" w:rsidRPr="006B2270" w14:paraId="411EBA8F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E764115" w14:textId="77777777" w:rsidR="00512CE3" w:rsidRPr="00512CE3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12CE3">
              <w:rPr>
                <w:rFonts w:ascii="Arial" w:hAnsi="Arial" w:cs="Arial"/>
                <w:bCs/>
                <w:sz w:val="18"/>
                <w:szCs w:val="18"/>
              </w:rPr>
              <w:t>Working Conditions</w:t>
            </w:r>
          </w:p>
          <w:p w14:paraId="39AB77D4" w14:textId="77777777" w:rsidR="00512CE3" w:rsidRPr="006B2270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48" w:type="pct"/>
            <w:vAlign w:val="center"/>
          </w:tcPr>
          <w:p w14:paraId="0220D883" w14:textId="77777777" w:rsidR="00512CE3" w:rsidRPr="00446C66" w:rsidRDefault="00E8510B" w:rsidP="00E8510B">
            <w:pPr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>Standard Office Environment. May be required to travel and/or have overnight trips.  Hours worked may exceed regular schedule.</w:t>
            </w:r>
          </w:p>
        </w:tc>
      </w:tr>
    </w:tbl>
    <w:p w14:paraId="52E7D6CB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7544"/>
      </w:tblGrid>
      <w:tr w:rsidR="00817F55" w:rsidRPr="006B2270" w14:paraId="51D09B25" w14:textId="77777777" w:rsidTr="00615F66">
        <w:trPr>
          <w:trHeight w:val="337"/>
        </w:trPr>
        <w:tc>
          <w:tcPr>
            <w:tcW w:w="10939" w:type="dxa"/>
            <w:gridSpan w:val="2"/>
            <w:shd w:val="clear" w:color="auto" w:fill="E0E0E0"/>
            <w:vAlign w:val="center"/>
          </w:tcPr>
          <w:p w14:paraId="2328083C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315722EC" w14:textId="77777777" w:rsidTr="00615F66">
        <w:trPr>
          <w:trHeight w:val="1902"/>
        </w:trPr>
        <w:tc>
          <w:tcPr>
            <w:tcW w:w="3395" w:type="dxa"/>
          </w:tcPr>
          <w:p w14:paraId="4ADCC0DE" w14:textId="77777777" w:rsidR="00892085" w:rsidRDefault="00892085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587807854" w:edGrp="everyone" w:colFirst="0" w:colLast="0"/>
            <w:permStart w:id="47545295" w:edGrp="everyone" w:colFirst="1" w:colLast="1"/>
          </w:p>
          <w:p w14:paraId="11DFEA1B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24BF09" w14:textId="77777777" w:rsidR="0012400D" w:rsidRPr="006B2270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C1A312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5199CB78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1FA3F2" w14:textId="77777777" w:rsidR="0012400D" w:rsidRPr="006B2270" w:rsidRDefault="0012400D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</w:tcPr>
          <w:p w14:paraId="1CE13D3A" w14:textId="77777777" w:rsidR="00610007" w:rsidRPr="00610007" w:rsidRDefault="00610007" w:rsidP="00610007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 w:rsidRPr="00610007">
              <w:rPr>
                <w:rFonts w:ascii="Arial" w:hAnsi="Arial" w:cs="Arial"/>
                <w:color w:val="000000"/>
                <w:sz w:val="20"/>
                <w:lang w:val="en-GB"/>
              </w:rPr>
              <w:t>Requirements Elicitation and Development</w:t>
            </w:r>
          </w:p>
          <w:p w14:paraId="07F6AA66" w14:textId="77777777" w:rsidR="00610007" w:rsidRPr="00610007" w:rsidRDefault="00610007" w:rsidP="00610007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 w:rsidRPr="00610007">
              <w:rPr>
                <w:rFonts w:ascii="Arial" w:hAnsi="Arial" w:cs="Arial"/>
                <w:color w:val="000000"/>
                <w:sz w:val="20"/>
                <w:lang w:val="en-GB"/>
              </w:rPr>
              <w:t>Interface Definition</w:t>
            </w:r>
          </w:p>
          <w:p w14:paraId="1CF3B3BE" w14:textId="77777777" w:rsidR="00610007" w:rsidRPr="00610007" w:rsidRDefault="00610007" w:rsidP="00610007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 w:rsidRPr="00610007">
              <w:rPr>
                <w:rFonts w:ascii="Arial" w:hAnsi="Arial" w:cs="Arial"/>
                <w:color w:val="000000"/>
                <w:sz w:val="20"/>
                <w:lang w:val="en-GB"/>
              </w:rPr>
              <w:t>Design Analysis, including Functional and Physical Analysis, Alternative solution development and Trade Studies</w:t>
            </w:r>
          </w:p>
          <w:p w14:paraId="4C434BB3" w14:textId="77777777" w:rsidR="00610007" w:rsidRPr="00610007" w:rsidRDefault="008E050F" w:rsidP="00610007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Design for </w:t>
            </w:r>
            <w:r w:rsidR="00610007" w:rsidRPr="00610007">
              <w:rPr>
                <w:rFonts w:ascii="Arial" w:hAnsi="Arial" w:cs="Arial"/>
                <w:color w:val="000000"/>
                <w:sz w:val="20"/>
              </w:rPr>
              <w:t>Technical Performance Measures</w:t>
            </w:r>
          </w:p>
          <w:p w14:paraId="4CBBFD66" w14:textId="77777777" w:rsidR="00610007" w:rsidRPr="00610007" w:rsidRDefault="00610007" w:rsidP="00610007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 w:rsidRPr="00610007">
              <w:rPr>
                <w:rFonts w:ascii="Arial" w:hAnsi="Arial" w:cs="Arial"/>
                <w:color w:val="000000"/>
                <w:sz w:val="20"/>
              </w:rPr>
              <w:t>Sub-system or component specification</w:t>
            </w:r>
          </w:p>
          <w:p w14:paraId="62F5170E" w14:textId="77777777" w:rsidR="00610007" w:rsidRPr="00610007" w:rsidRDefault="00610007" w:rsidP="00610007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 w:rsidRPr="00610007">
              <w:rPr>
                <w:rFonts w:ascii="Arial" w:hAnsi="Arial" w:cs="Arial"/>
                <w:color w:val="000000"/>
                <w:sz w:val="20"/>
              </w:rPr>
              <w:t>Technical Subcontract or supplier management</w:t>
            </w:r>
          </w:p>
          <w:p w14:paraId="6F826E97" w14:textId="77777777" w:rsidR="00610007" w:rsidRPr="00610007" w:rsidRDefault="007466A6" w:rsidP="0061000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Support the development and delivery of System Integration and Test</w:t>
            </w:r>
          </w:p>
          <w:p w14:paraId="79D99661" w14:textId="77777777" w:rsidR="007466A6" w:rsidRDefault="007466A6" w:rsidP="00610007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Support System Engineering Management through</w:t>
            </w:r>
          </w:p>
          <w:p w14:paraId="2B6B0D70" w14:textId="77777777" w:rsidR="007466A6" w:rsidRDefault="007466A6" w:rsidP="007466A6">
            <w:pPr>
              <w:numPr>
                <w:ilvl w:val="1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Planning and Estimating</w:t>
            </w:r>
          </w:p>
          <w:p w14:paraId="44EF4174" w14:textId="77777777" w:rsidR="007466A6" w:rsidRDefault="007466A6" w:rsidP="007466A6">
            <w:pPr>
              <w:numPr>
                <w:ilvl w:val="1"/>
                <w:numId w:val="16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Monitoring and Control</w:t>
            </w:r>
          </w:p>
          <w:p w14:paraId="29AEC8B9" w14:textId="77777777" w:rsidR="0096650D" w:rsidRPr="006B2270" w:rsidRDefault="007466A6" w:rsidP="007466A6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 across a multi-disciplined team for Safety, Security, ILS and SI&amp;T inputs into a coherent System Solution</w:t>
            </w:r>
          </w:p>
        </w:tc>
      </w:tr>
      <w:permEnd w:id="1587807854"/>
      <w:permEnd w:id="47545295"/>
    </w:tbl>
    <w:p w14:paraId="76E376AC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0F4C9481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3281528D" w14:textId="77777777" w:rsidTr="00615F66">
        <w:trPr>
          <w:trHeight w:val="367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07E9E19F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2C21C943" w14:textId="77777777" w:rsidTr="00615F66">
        <w:trPr>
          <w:trHeight w:val="2069"/>
        </w:trPr>
        <w:tc>
          <w:tcPr>
            <w:tcW w:w="3391" w:type="dxa"/>
          </w:tcPr>
          <w:p w14:paraId="2648B122" w14:textId="77777777" w:rsidR="00892085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864655937" w:edGrp="everyone" w:colFirst="0" w:colLast="0"/>
            <w:permStart w:id="1810632036" w:edGrp="everyone" w:colFirst="1" w:colLast="1"/>
          </w:p>
          <w:p w14:paraId="4DC02AE2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3A0F85" w14:textId="77777777" w:rsidR="0012400D" w:rsidRPr="006B2270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723EFA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6FE6D89B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109FB5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CB9DB9" w14:textId="77777777" w:rsidR="0012400D" w:rsidRPr="006B2270" w:rsidRDefault="0012400D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6" w:type="dxa"/>
          </w:tcPr>
          <w:p w14:paraId="0C6E9A2D" w14:textId="77777777" w:rsidR="00CC519A" w:rsidRPr="002D2266" w:rsidRDefault="00CC519A" w:rsidP="00CC51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  <w:p w14:paraId="0A1D6D45" w14:textId="77777777" w:rsidR="00CC519A" w:rsidRPr="007A5897" w:rsidRDefault="00CC519A" w:rsidP="00CC519A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>Broad competence in systems engineering.</w:t>
            </w:r>
          </w:p>
          <w:p w14:paraId="25F59708" w14:textId="77777777" w:rsidR="00B543DD" w:rsidRDefault="00B543DD" w:rsidP="00B543D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in resolving design challenges</w:t>
            </w:r>
          </w:p>
          <w:p w14:paraId="5B92AC8D" w14:textId="77777777" w:rsidR="00D03EF4" w:rsidRPr="007A5897" w:rsidRDefault="00D03EF4" w:rsidP="00D03EF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Military Hardware</w:t>
            </w:r>
          </w:p>
          <w:p w14:paraId="24F283F4" w14:textId="77777777" w:rsidR="00D03EF4" w:rsidRPr="007A5897" w:rsidRDefault="00D03EF4" w:rsidP="00D03EF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Application of Open and Military Standards</w:t>
            </w:r>
            <w:r w:rsidRPr="007A5897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124D65B" w14:textId="73E3DEB9" w:rsidR="00D03EF4" w:rsidRDefault="00D03EF4" w:rsidP="00B543D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Climatic and Induced Environments</w:t>
            </w:r>
          </w:p>
          <w:p w14:paraId="59AFD2C4" w14:textId="549AC92E" w:rsidR="00B543DD" w:rsidRDefault="00B543DD" w:rsidP="00B543D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in engaging specialist engineering disciplines (Safety, Security, ILS) to deliver a complete System solution</w:t>
            </w:r>
          </w:p>
          <w:p w14:paraId="49358045" w14:textId="77777777" w:rsidR="00B543DD" w:rsidRPr="007A5897" w:rsidRDefault="00B543DD" w:rsidP="00B543D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>Proven methodical analytical fault finding skills - comfortable working in a technical laboratory while adhering to lab rules e.g. PPE and safe handling.</w:t>
            </w:r>
          </w:p>
          <w:p w14:paraId="2486B374" w14:textId="77777777" w:rsidR="00B543DD" w:rsidRPr="007A5897" w:rsidRDefault="00B543DD" w:rsidP="00B543D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with structured design methods</w:t>
            </w:r>
            <w:r w:rsidRPr="007A5897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E9F418E" w14:textId="77777777" w:rsidR="00CC519A" w:rsidRPr="007A5897" w:rsidRDefault="00CC519A" w:rsidP="00CC519A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>Must work well in a team environment.</w:t>
            </w:r>
          </w:p>
          <w:p w14:paraId="1EA2CB51" w14:textId="77777777" w:rsidR="00CC519A" w:rsidRPr="007A5897" w:rsidRDefault="00CC519A" w:rsidP="00CC519A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 xml:space="preserve">Ability to create well-structured technical documents in accordance with a published schedule. </w:t>
            </w:r>
          </w:p>
          <w:p w14:paraId="665E9706" w14:textId="77777777" w:rsidR="00CC519A" w:rsidRPr="007A5897" w:rsidRDefault="00CC519A" w:rsidP="00CC519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 xml:space="preserve">Excellent written, verbal, presentation and interpersonal communication </w:t>
            </w:r>
            <w:r w:rsidRPr="007A5897">
              <w:rPr>
                <w:rFonts w:ascii="Arial" w:hAnsi="Arial" w:cs="Arial"/>
                <w:sz w:val="20"/>
                <w:szCs w:val="18"/>
              </w:rPr>
              <w:lastRenderedPageBreak/>
              <w:t xml:space="preserve">skills. Proficient in use of Microsoft applications, including Word, Excel, PowerPoint and Visio. </w:t>
            </w:r>
          </w:p>
          <w:p w14:paraId="55D4AEA6" w14:textId="77777777" w:rsidR="00CC519A" w:rsidRPr="007A5897" w:rsidRDefault="00CC519A" w:rsidP="00CC519A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>Ability to present formally at progress reviews and contribute productively in meetings with all stakeholders.</w:t>
            </w:r>
          </w:p>
          <w:p w14:paraId="5B3CFE9B" w14:textId="77777777" w:rsidR="00CC519A" w:rsidRPr="002D2266" w:rsidRDefault="00CC519A" w:rsidP="00CC51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005427" w14:textId="77777777" w:rsidR="00CC519A" w:rsidRPr="002D2266" w:rsidRDefault="00CC519A" w:rsidP="00CC51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93FD2" w14:textId="77777777" w:rsidR="00CC519A" w:rsidRPr="007A5897" w:rsidRDefault="00CC519A" w:rsidP="00CC519A">
            <w:p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>Desirable:</w:t>
            </w:r>
          </w:p>
          <w:p w14:paraId="61024B74" w14:textId="77777777" w:rsidR="00DD3216" w:rsidRDefault="00DD3216" w:rsidP="00DD3216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of delivering across all phases of the engineering Lifecycle</w:t>
            </w:r>
          </w:p>
          <w:p w14:paraId="30159E32" w14:textId="77777777" w:rsidR="00CC519A" w:rsidRPr="007A5897" w:rsidRDefault="00CC519A" w:rsidP="00CC519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 xml:space="preserve">Good understanding of </w:t>
            </w:r>
            <w:r>
              <w:rPr>
                <w:rFonts w:ascii="Arial" w:hAnsi="Arial" w:cs="Arial"/>
                <w:sz w:val="20"/>
                <w:szCs w:val="18"/>
              </w:rPr>
              <w:t>the OSI model</w:t>
            </w:r>
            <w:r w:rsidRPr="007A5897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3DA8F9CE" w14:textId="77777777" w:rsidR="00CC519A" w:rsidRPr="007A5897" w:rsidRDefault="009D7B40" w:rsidP="00CC519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Application of Open and Military Standards</w:t>
            </w:r>
            <w:r w:rsidR="00CC519A" w:rsidRPr="007A5897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16841A0C" w14:textId="77777777" w:rsidR="00CC519A" w:rsidRPr="007A5897" w:rsidRDefault="00CC519A" w:rsidP="00CC519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Safety, Security and ILS processes and their alignment with the Engineering Lifecycle</w:t>
            </w:r>
          </w:p>
          <w:p w14:paraId="64E7F967" w14:textId="77777777" w:rsidR="00183E98" w:rsidRDefault="00CC519A" w:rsidP="00183E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7A5897">
              <w:rPr>
                <w:rFonts w:ascii="Arial" w:hAnsi="Arial" w:cs="Arial"/>
                <w:sz w:val="20"/>
                <w:szCs w:val="18"/>
              </w:rPr>
              <w:t xml:space="preserve">Experienced in the use of engineering tools </w:t>
            </w:r>
            <w:r w:rsidR="009D7B40">
              <w:rPr>
                <w:rFonts w:ascii="Arial" w:hAnsi="Arial" w:cs="Arial"/>
                <w:sz w:val="20"/>
                <w:szCs w:val="18"/>
              </w:rPr>
              <w:t>for Requirement Management</w:t>
            </w:r>
            <w:r w:rsidR="00183E98">
              <w:rPr>
                <w:rFonts w:ascii="Arial" w:hAnsi="Arial" w:cs="Arial"/>
                <w:sz w:val="20"/>
                <w:szCs w:val="18"/>
              </w:rPr>
              <w:t xml:space="preserve"> and</w:t>
            </w:r>
            <w:r w:rsidR="009D7B40">
              <w:rPr>
                <w:rFonts w:ascii="Arial" w:hAnsi="Arial" w:cs="Arial"/>
                <w:sz w:val="20"/>
                <w:szCs w:val="18"/>
              </w:rPr>
              <w:t xml:space="preserve"> System Design, </w:t>
            </w:r>
          </w:p>
          <w:p w14:paraId="3257C35A" w14:textId="77777777" w:rsidR="0096650D" w:rsidRDefault="00183E98" w:rsidP="00183E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</w:t>
            </w:r>
            <w:r w:rsidR="008E050F">
              <w:rPr>
                <w:rFonts w:ascii="Arial" w:hAnsi="Arial" w:cs="Arial"/>
                <w:sz w:val="20"/>
                <w:szCs w:val="18"/>
              </w:rPr>
              <w:t xml:space="preserve">xperience with </w:t>
            </w:r>
            <w:r w:rsidR="008E050F" w:rsidRPr="007A5897">
              <w:rPr>
                <w:rFonts w:ascii="Arial" w:hAnsi="Arial" w:cs="Arial"/>
                <w:sz w:val="20"/>
                <w:szCs w:val="18"/>
              </w:rPr>
              <w:t xml:space="preserve">Model-Based </w:t>
            </w:r>
            <w:r w:rsidR="008E050F">
              <w:rPr>
                <w:rFonts w:ascii="Arial" w:hAnsi="Arial" w:cs="Arial"/>
                <w:sz w:val="20"/>
                <w:szCs w:val="18"/>
              </w:rPr>
              <w:t>S</w:t>
            </w:r>
            <w:r w:rsidR="008E050F" w:rsidRPr="007A5897">
              <w:rPr>
                <w:rFonts w:ascii="Arial" w:hAnsi="Arial" w:cs="Arial"/>
                <w:sz w:val="20"/>
                <w:szCs w:val="18"/>
              </w:rPr>
              <w:t>ystems Engineering and System Modelling Language (</w:t>
            </w:r>
            <w:proofErr w:type="spellStart"/>
            <w:r w:rsidR="008E050F" w:rsidRPr="007A5897">
              <w:rPr>
                <w:rFonts w:ascii="Arial" w:hAnsi="Arial" w:cs="Arial"/>
                <w:sz w:val="20"/>
                <w:szCs w:val="18"/>
              </w:rPr>
              <w:t>SysML</w:t>
            </w:r>
            <w:proofErr w:type="spellEnd"/>
            <w:r w:rsidR="008E050F" w:rsidRPr="007A5897">
              <w:rPr>
                <w:rFonts w:ascii="Arial" w:hAnsi="Arial" w:cs="Arial"/>
                <w:sz w:val="20"/>
                <w:szCs w:val="18"/>
              </w:rPr>
              <w:t>).</w:t>
            </w:r>
          </w:p>
          <w:p w14:paraId="6BEE32DA" w14:textId="77777777" w:rsidR="00B543DD" w:rsidRPr="009D7B40" w:rsidRDefault="00B543DD" w:rsidP="00B543D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Experience in </w:t>
            </w:r>
            <w:r w:rsidRPr="007A5897">
              <w:rPr>
                <w:rFonts w:ascii="Arial" w:hAnsi="Arial" w:cs="Arial"/>
                <w:sz w:val="20"/>
                <w:szCs w:val="18"/>
              </w:rPr>
              <w:t>represent</w:t>
            </w:r>
            <w:r>
              <w:rPr>
                <w:rFonts w:ascii="Arial" w:hAnsi="Arial" w:cs="Arial"/>
                <w:sz w:val="20"/>
                <w:szCs w:val="18"/>
              </w:rPr>
              <w:t>ing</w:t>
            </w:r>
            <w:r w:rsidRPr="007A5897">
              <w:rPr>
                <w:rFonts w:ascii="Arial" w:hAnsi="Arial" w:cs="Arial"/>
                <w:sz w:val="20"/>
                <w:szCs w:val="18"/>
              </w:rPr>
              <w:t xml:space="preserve"> a system </w:t>
            </w:r>
            <w:r>
              <w:rPr>
                <w:rFonts w:ascii="Arial" w:hAnsi="Arial" w:cs="Arial"/>
                <w:sz w:val="20"/>
                <w:szCs w:val="18"/>
              </w:rPr>
              <w:t>of interest</w:t>
            </w:r>
            <w:r w:rsidRPr="007A5897">
              <w:rPr>
                <w:rFonts w:ascii="Arial" w:hAnsi="Arial" w:cs="Arial"/>
                <w:sz w:val="20"/>
                <w:szCs w:val="18"/>
              </w:rPr>
              <w:t xml:space="preserve"> throug</w:t>
            </w:r>
            <w:r w:rsidRPr="007A5897">
              <w:rPr>
                <w:rFonts w:ascii="Arial" w:hAnsi="Arial" w:cs="Arial"/>
                <w:sz w:val="20"/>
                <w:szCs w:val="18"/>
                <w:highlight w:val="yellow"/>
              </w:rPr>
              <w:t xml:space="preserve">h </w:t>
            </w:r>
            <w:r w:rsidRPr="007A5897">
              <w:rPr>
                <w:rFonts w:ascii="Arial" w:hAnsi="Arial" w:cs="Arial"/>
                <w:sz w:val="20"/>
                <w:szCs w:val="18"/>
              </w:rPr>
              <w:t>The Open Group Architecture Framework</w:t>
            </w:r>
            <w:r>
              <w:rPr>
                <w:rFonts w:ascii="Arial" w:hAnsi="Arial" w:cs="Arial"/>
                <w:sz w:val="20"/>
                <w:szCs w:val="18"/>
              </w:rPr>
              <w:t xml:space="preserve"> (TOGAF) </w:t>
            </w:r>
            <w:r w:rsidRPr="007A5897">
              <w:rPr>
                <w:rFonts w:ascii="Arial" w:hAnsi="Arial" w:cs="Arial"/>
                <w:sz w:val="20"/>
                <w:szCs w:val="18"/>
                <w:highlight w:val="yellow"/>
              </w:rPr>
              <w:t>and/or</w:t>
            </w:r>
            <w:r>
              <w:rPr>
                <w:rFonts w:ascii="Arial" w:hAnsi="Arial" w:cs="Arial"/>
                <w:sz w:val="20"/>
                <w:szCs w:val="18"/>
                <w:highlight w:val="yellow"/>
              </w:rPr>
              <w:t xml:space="preserve"> the</w:t>
            </w:r>
            <w:r w:rsidRPr="007A5897">
              <w:rPr>
                <w:rFonts w:ascii="Arial" w:hAnsi="Arial" w:cs="Arial"/>
                <w:sz w:val="20"/>
                <w:szCs w:val="18"/>
                <w:highlight w:val="yellow"/>
              </w:rPr>
              <w:t xml:space="preserve"> </w:t>
            </w:r>
            <w:r w:rsidRPr="007A5897">
              <w:rPr>
                <w:rFonts w:ascii="Arial" w:hAnsi="Arial" w:cs="Arial"/>
                <w:sz w:val="20"/>
                <w:szCs w:val="18"/>
              </w:rPr>
              <w:t>NATO A</w:t>
            </w:r>
            <w:r>
              <w:rPr>
                <w:rFonts w:ascii="Arial" w:hAnsi="Arial" w:cs="Arial"/>
                <w:sz w:val="20"/>
                <w:szCs w:val="18"/>
              </w:rPr>
              <w:t>rchitecture Framework (NAF)</w:t>
            </w:r>
          </w:p>
        </w:tc>
      </w:tr>
      <w:permEnd w:id="1864655937"/>
      <w:permEnd w:id="1810632036"/>
    </w:tbl>
    <w:p w14:paraId="2732D0C1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637F458B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06139767" w14:textId="77777777" w:rsidTr="00615F66">
        <w:trPr>
          <w:trHeight w:val="371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249BBFA3" w14:textId="77777777" w:rsidR="00996600" w:rsidRPr="006B2270" w:rsidRDefault="00996600" w:rsidP="009031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12400D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</w:p>
        </w:tc>
      </w:tr>
      <w:tr w:rsidR="00996600" w:rsidRPr="006B2270" w14:paraId="0FB699A2" w14:textId="77777777" w:rsidTr="00615F66">
        <w:trPr>
          <w:trHeight w:val="1705"/>
        </w:trPr>
        <w:tc>
          <w:tcPr>
            <w:tcW w:w="3391" w:type="dxa"/>
          </w:tcPr>
          <w:p w14:paraId="38A3ECF6" w14:textId="77777777" w:rsidR="00892085" w:rsidRPr="006B2270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C66918" w14:textId="77777777" w:rsidR="00996600" w:rsidRPr="006B2270" w:rsidRDefault="00996600" w:rsidP="00773624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Required Education </w:t>
            </w:r>
            <w:r w:rsidR="0012400D">
              <w:rPr>
                <w:rFonts w:ascii="Arial" w:hAnsi="Arial" w:cs="Arial"/>
                <w:bCs/>
                <w:sz w:val="18"/>
                <w:szCs w:val="18"/>
              </w:rPr>
              <w:t>&amp; Experience</w:t>
            </w:r>
          </w:p>
        </w:tc>
        <w:tc>
          <w:tcPr>
            <w:tcW w:w="7536" w:type="dxa"/>
          </w:tcPr>
          <w:p w14:paraId="6DBA7B62" w14:textId="77777777" w:rsidR="0036016A" w:rsidRPr="006B2270" w:rsidRDefault="0036016A" w:rsidP="00892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1C4B40" w14:textId="77777777" w:rsidR="00CC519A" w:rsidRPr="002D79B0" w:rsidRDefault="00CC519A" w:rsidP="00183E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permStart w:id="437064298" w:edGrp="everyone"/>
            <w:r w:rsidRPr="002D79B0">
              <w:rPr>
                <w:rFonts w:ascii="Arial" w:hAnsi="Arial" w:cs="Arial"/>
                <w:sz w:val="20"/>
                <w:szCs w:val="18"/>
              </w:rPr>
              <w:t>Typically requires degree in a relevant Engineering, Computer Science, Mathematics, Physics or IT discipline or equivalent wide range of relevant experience.</w:t>
            </w:r>
          </w:p>
          <w:p w14:paraId="267F986A" w14:textId="77777777" w:rsidR="00CC519A" w:rsidRDefault="00183E98" w:rsidP="00183E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</w:t>
            </w:r>
            <w:r w:rsidR="00CC519A" w:rsidRPr="002D79B0">
              <w:rPr>
                <w:rFonts w:ascii="Arial" w:hAnsi="Arial" w:cs="Arial"/>
                <w:sz w:val="20"/>
                <w:szCs w:val="18"/>
              </w:rPr>
              <w:t xml:space="preserve">xperience in the application of practical systems engineering, integration and test on development </w:t>
            </w:r>
            <w:proofErr w:type="spellStart"/>
            <w:r w:rsidR="00CC519A" w:rsidRPr="002D79B0">
              <w:rPr>
                <w:rFonts w:ascii="Arial" w:hAnsi="Arial" w:cs="Arial"/>
                <w:sz w:val="20"/>
                <w:szCs w:val="18"/>
              </w:rPr>
              <w:t>program</w:t>
            </w:r>
            <w:r w:rsidR="00DA2C7F">
              <w:rPr>
                <w:rFonts w:ascii="Arial" w:hAnsi="Arial" w:cs="Arial"/>
                <w:sz w:val="20"/>
                <w:szCs w:val="18"/>
              </w:rPr>
              <w:t>me</w:t>
            </w:r>
            <w:r w:rsidR="00CC519A" w:rsidRPr="002D79B0">
              <w:rPr>
                <w:rFonts w:ascii="Arial" w:hAnsi="Arial" w:cs="Arial"/>
                <w:sz w:val="20"/>
                <w:szCs w:val="18"/>
              </w:rPr>
              <w:t>s</w:t>
            </w:r>
            <w:proofErr w:type="spellEnd"/>
            <w:r w:rsidR="00CC519A" w:rsidRPr="002D79B0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0806DCE6" w14:textId="77777777" w:rsidR="00816490" w:rsidRDefault="00816490" w:rsidP="00183E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816490">
              <w:rPr>
                <w:rFonts w:ascii="Arial" w:hAnsi="Arial" w:cs="Arial"/>
                <w:sz w:val="20"/>
                <w:szCs w:val="18"/>
              </w:rPr>
              <w:t>Must be a British Citizen or must have an existing right to work in the UK</w:t>
            </w:r>
          </w:p>
          <w:p w14:paraId="0A55147D" w14:textId="77777777" w:rsidR="00816490" w:rsidRPr="00816490" w:rsidRDefault="00816490" w:rsidP="00183E9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18"/>
              </w:rPr>
            </w:pPr>
            <w:r w:rsidRPr="00816490">
              <w:rPr>
                <w:rFonts w:ascii="Arial" w:hAnsi="Arial" w:cs="Arial"/>
                <w:sz w:val="20"/>
                <w:szCs w:val="18"/>
              </w:rPr>
              <w:t>Ability to commit to occasional</w:t>
            </w:r>
            <w:r w:rsidR="00183E98">
              <w:rPr>
                <w:rFonts w:ascii="Arial" w:hAnsi="Arial" w:cs="Arial"/>
                <w:sz w:val="20"/>
                <w:szCs w:val="18"/>
              </w:rPr>
              <w:t xml:space="preserve"> travel</w:t>
            </w:r>
          </w:p>
          <w:permEnd w:id="437064298"/>
          <w:p w14:paraId="764279DF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4A47EF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308E6D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40D4DCBD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4125234A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BA110D">
      <w:headerReference w:type="default" r:id="rId14"/>
      <w:footerReference w:type="default" r:id="rId1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72C0" w14:textId="77777777" w:rsidR="00292977" w:rsidRDefault="00292977">
      <w:r>
        <w:separator/>
      </w:r>
    </w:p>
  </w:endnote>
  <w:endnote w:type="continuationSeparator" w:id="0">
    <w:p w14:paraId="27C5944C" w14:textId="77777777" w:rsidR="00292977" w:rsidRDefault="0029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0E1F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C420A4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C420A4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5FC9" w14:textId="77777777" w:rsidR="00292977" w:rsidRDefault="00292977">
      <w:r>
        <w:separator/>
      </w:r>
    </w:p>
  </w:footnote>
  <w:footnote w:type="continuationSeparator" w:id="0">
    <w:p w14:paraId="47279E02" w14:textId="77777777" w:rsidR="00292977" w:rsidRDefault="0029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E85E" w14:textId="155C8D71" w:rsidR="00BA110D" w:rsidRDefault="00B501A7" w:rsidP="00BA110D">
    <w:pPr>
      <w:pStyle w:val="Header"/>
    </w:pPr>
    <w:r>
      <w:tab/>
    </w:r>
    <w:r w:rsidR="0061202C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88DB909" wp14:editId="08A74DB3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85B48" w14:textId="77777777" w:rsidR="00B501A7" w:rsidRDefault="00B501A7" w:rsidP="00BA110D">
    <w:pPr>
      <w:pStyle w:val="Header"/>
    </w:pPr>
  </w:p>
  <w:p w14:paraId="076299AC" w14:textId="77777777" w:rsidR="00B501A7" w:rsidRDefault="00B501A7" w:rsidP="00BA110D">
    <w:pPr>
      <w:pStyle w:val="Header"/>
    </w:pPr>
  </w:p>
  <w:p w14:paraId="6CAE1E05" w14:textId="77777777" w:rsidR="00B501A7" w:rsidRDefault="00B501A7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0C2"/>
    <w:multiLevelType w:val="hybridMultilevel"/>
    <w:tmpl w:val="E898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8D9"/>
    <w:multiLevelType w:val="hybridMultilevel"/>
    <w:tmpl w:val="019C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A5326"/>
    <w:multiLevelType w:val="hybridMultilevel"/>
    <w:tmpl w:val="300825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8189E"/>
    <w:multiLevelType w:val="hybridMultilevel"/>
    <w:tmpl w:val="7E1214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7983688"/>
    <w:multiLevelType w:val="hybridMultilevel"/>
    <w:tmpl w:val="55E008D4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A27BF"/>
    <w:multiLevelType w:val="hybridMultilevel"/>
    <w:tmpl w:val="353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028380">
    <w:abstractNumId w:val="5"/>
  </w:num>
  <w:num w:numId="2" w16cid:durableId="101729811">
    <w:abstractNumId w:val="14"/>
  </w:num>
  <w:num w:numId="3" w16cid:durableId="117577591">
    <w:abstractNumId w:val="9"/>
  </w:num>
  <w:num w:numId="4" w16cid:durableId="2016303055">
    <w:abstractNumId w:val="17"/>
  </w:num>
  <w:num w:numId="5" w16cid:durableId="1567491981">
    <w:abstractNumId w:val="16"/>
  </w:num>
  <w:num w:numId="6" w16cid:durableId="1758751080">
    <w:abstractNumId w:val="2"/>
  </w:num>
  <w:num w:numId="7" w16cid:durableId="337199888">
    <w:abstractNumId w:val="1"/>
  </w:num>
  <w:num w:numId="8" w16cid:durableId="1851143228">
    <w:abstractNumId w:val="13"/>
  </w:num>
  <w:num w:numId="9" w16cid:durableId="484471912">
    <w:abstractNumId w:val="3"/>
  </w:num>
  <w:num w:numId="10" w16cid:durableId="188497320">
    <w:abstractNumId w:val="10"/>
  </w:num>
  <w:num w:numId="11" w16cid:durableId="538275252">
    <w:abstractNumId w:val="7"/>
  </w:num>
  <w:num w:numId="12" w16cid:durableId="1551459234">
    <w:abstractNumId w:val="6"/>
  </w:num>
  <w:num w:numId="13" w16cid:durableId="62997118">
    <w:abstractNumId w:val="4"/>
  </w:num>
  <w:num w:numId="14" w16cid:durableId="769356024">
    <w:abstractNumId w:val="15"/>
  </w:num>
  <w:num w:numId="15" w16cid:durableId="599796160">
    <w:abstractNumId w:val="8"/>
  </w:num>
  <w:num w:numId="16" w16cid:durableId="1866484307">
    <w:abstractNumId w:val="11"/>
  </w:num>
  <w:num w:numId="17" w16cid:durableId="68239738">
    <w:abstractNumId w:val="12"/>
  </w:num>
  <w:num w:numId="18" w16cid:durableId="57979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19"/>
    <w:rsid w:val="00007AE0"/>
    <w:rsid w:val="0007712B"/>
    <w:rsid w:val="000B381C"/>
    <w:rsid w:val="000C7969"/>
    <w:rsid w:val="000D2F8E"/>
    <w:rsid w:val="000F0E74"/>
    <w:rsid w:val="000F2DBB"/>
    <w:rsid w:val="001027B0"/>
    <w:rsid w:val="0012007F"/>
    <w:rsid w:val="0012400D"/>
    <w:rsid w:val="00154D04"/>
    <w:rsid w:val="0015637D"/>
    <w:rsid w:val="001577D8"/>
    <w:rsid w:val="0017251A"/>
    <w:rsid w:val="00183E98"/>
    <w:rsid w:val="00227FB7"/>
    <w:rsid w:val="0023037E"/>
    <w:rsid w:val="0025716D"/>
    <w:rsid w:val="002749C0"/>
    <w:rsid w:val="00283D9B"/>
    <w:rsid w:val="00292977"/>
    <w:rsid w:val="002A041E"/>
    <w:rsid w:val="002A322B"/>
    <w:rsid w:val="002B32D5"/>
    <w:rsid w:val="002C2337"/>
    <w:rsid w:val="00331B1D"/>
    <w:rsid w:val="0034463B"/>
    <w:rsid w:val="0036016A"/>
    <w:rsid w:val="00376E49"/>
    <w:rsid w:val="003B7303"/>
    <w:rsid w:val="003F60E5"/>
    <w:rsid w:val="0043708A"/>
    <w:rsid w:val="00446C66"/>
    <w:rsid w:val="00496998"/>
    <w:rsid w:val="004A19ED"/>
    <w:rsid w:val="004B1005"/>
    <w:rsid w:val="004C58DF"/>
    <w:rsid w:val="004F02A8"/>
    <w:rsid w:val="004F250D"/>
    <w:rsid w:val="00512CE3"/>
    <w:rsid w:val="00546D6C"/>
    <w:rsid w:val="00550A83"/>
    <w:rsid w:val="00553A88"/>
    <w:rsid w:val="00572E83"/>
    <w:rsid w:val="00584AC6"/>
    <w:rsid w:val="00587981"/>
    <w:rsid w:val="0059094E"/>
    <w:rsid w:val="005A692C"/>
    <w:rsid w:val="005C7520"/>
    <w:rsid w:val="005D1E86"/>
    <w:rsid w:val="00610007"/>
    <w:rsid w:val="0061202C"/>
    <w:rsid w:val="00615F66"/>
    <w:rsid w:val="006567D9"/>
    <w:rsid w:val="006B2270"/>
    <w:rsid w:val="006F288F"/>
    <w:rsid w:val="006F7927"/>
    <w:rsid w:val="0070791D"/>
    <w:rsid w:val="00712B84"/>
    <w:rsid w:val="007466A6"/>
    <w:rsid w:val="00773624"/>
    <w:rsid w:val="00794659"/>
    <w:rsid w:val="00797428"/>
    <w:rsid w:val="008030BF"/>
    <w:rsid w:val="00816490"/>
    <w:rsid w:val="00817EEA"/>
    <w:rsid w:val="00817F55"/>
    <w:rsid w:val="00840D9B"/>
    <w:rsid w:val="008868B7"/>
    <w:rsid w:val="00892085"/>
    <w:rsid w:val="008B2019"/>
    <w:rsid w:val="008D0757"/>
    <w:rsid w:val="008D23DB"/>
    <w:rsid w:val="008E050F"/>
    <w:rsid w:val="00903147"/>
    <w:rsid w:val="00960D95"/>
    <w:rsid w:val="00962ACA"/>
    <w:rsid w:val="00966198"/>
    <w:rsid w:val="0096650D"/>
    <w:rsid w:val="009830CF"/>
    <w:rsid w:val="00996600"/>
    <w:rsid w:val="009C4A42"/>
    <w:rsid w:val="009C6E76"/>
    <w:rsid w:val="009C75EC"/>
    <w:rsid w:val="009D7B40"/>
    <w:rsid w:val="009E09B8"/>
    <w:rsid w:val="009F1F76"/>
    <w:rsid w:val="009F3A3F"/>
    <w:rsid w:val="009F6AD6"/>
    <w:rsid w:val="00A04919"/>
    <w:rsid w:val="00A555BB"/>
    <w:rsid w:val="00A836BA"/>
    <w:rsid w:val="00A852D1"/>
    <w:rsid w:val="00A863F9"/>
    <w:rsid w:val="00AA5763"/>
    <w:rsid w:val="00B20358"/>
    <w:rsid w:val="00B31FB6"/>
    <w:rsid w:val="00B501A7"/>
    <w:rsid w:val="00B54122"/>
    <w:rsid w:val="00B543DD"/>
    <w:rsid w:val="00B64002"/>
    <w:rsid w:val="00B66BC7"/>
    <w:rsid w:val="00BA110D"/>
    <w:rsid w:val="00BA45F0"/>
    <w:rsid w:val="00BD6433"/>
    <w:rsid w:val="00BE453D"/>
    <w:rsid w:val="00BF355A"/>
    <w:rsid w:val="00C20F23"/>
    <w:rsid w:val="00C26C2D"/>
    <w:rsid w:val="00C420A4"/>
    <w:rsid w:val="00C81205"/>
    <w:rsid w:val="00CA4D7F"/>
    <w:rsid w:val="00CA723D"/>
    <w:rsid w:val="00CC519A"/>
    <w:rsid w:val="00CC59E9"/>
    <w:rsid w:val="00CD5A63"/>
    <w:rsid w:val="00D03EF4"/>
    <w:rsid w:val="00DA2C7F"/>
    <w:rsid w:val="00DD3216"/>
    <w:rsid w:val="00E267FA"/>
    <w:rsid w:val="00E41A55"/>
    <w:rsid w:val="00E6481D"/>
    <w:rsid w:val="00E7666F"/>
    <w:rsid w:val="00E8510B"/>
    <w:rsid w:val="00E86856"/>
    <w:rsid w:val="00E879F4"/>
    <w:rsid w:val="00EB6A36"/>
    <w:rsid w:val="00EE3E8F"/>
    <w:rsid w:val="00F62C72"/>
    <w:rsid w:val="00F67434"/>
    <w:rsid w:val="00F677EF"/>
    <w:rsid w:val="00F739FD"/>
    <w:rsid w:val="00F80228"/>
    <w:rsid w:val="00F94512"/>
    <w:rsid w:val="00FB251A"/>
    <w:rsid w:val="00FB4898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E1147"/>
  <w15:chartTrackingRefBased/>
  <w15:docId w15:val="{B2D642A4-C6F2-4D8E-8A34-922BA96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0007"/>
    <w:pPr>
      <w:ind w:left="720"/>
      <w:contextualSpacing/>
    </w:pPr>
  </w:style>
  <w:style w:type="character" w:styleId="CommentReference">
    <w:name w:val="annotation reference"/>
    <w:rsid w:val="006100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007"/>
    <w:rPr>
      <w:sz w:val="20"/>
      <w:szCs w:val="20"/>
    </w:rPr>
  </w:style>
  <w:style w:type="character" w:customStyle="1" w:styleId="CommentTextChar">
    <w:name w:val="Comment Text Char"/>
    <w:link w:val="CommentText"/>
    <w:rsid w:val="0061000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0007"/>
    <w:rPr>
      <w:b/>
      <w:bCs/>
    </w:rPr>
  </w:style>
  <w:style w:type="character" w:customStyle="1" w:styleId="CommentSubjectChar">
    <w:name w:val="Comment Subject Char"/>
    <w:link w:val="CommentSubject"/>
    <w:rsid w:val="00610007"/>
    <w:rPr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CC519A"/>
    <w:pPr>
      <w:spacing w:before="75" w:line="240" w:lineRule="atLeast"/>
    </w:pPr>
    <w:rPr>
      <w:rFonts w:ascii="Verdana" w:hAnsi="Verdana"/>
      <w:color w:val="000000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FC2DC96F29B86B44B35303732A8F17E2" ma:contentTypeVersion="76" ma:contentTypeDescription="" ma:contentTypeScope="" ma:versionID="9ccd20ac1cfdbade088d62d8f214a48d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0720ecc2661ff18ad1fa032ccd38203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12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6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7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9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21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5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392BEE-ADD9-4868-B02C-6413E03B71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54B6DF-DD80-42DE-BFE6-F2830F79A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EB4C8-ED7B-41BE-9524-54AF9880A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BBABFE-4C95-4102-B78E-E1C9A8B1C53F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5.xml><?xml version="1.0" encoding="utf-8"?>
<ds:datastoreItem xmlns:ds="http://schemas.openxmlformats.org/officeDocument/2006/customXml" ds:itemID="{2E6666C2-A961-413C-A912-C4B6750C0A5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552726B-D4FA-4D54-9DA1-C894ECD93FB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C49F3F3-99F5-4E27-9906-22ED341DD42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efa4170-0d19-0005-0002-bc88714345d2}" enabled="1" method="Privileged" siteId="{27f52091-606b-431f-bc74-4aaec2a824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6646</Characters>
  <Application>Microsoft Office Word</Application>
  <DocSecurity>0</DocSecurity>
  <Lines>184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of Internal Communications</vt:lpstr>
    </vt:vector>
  </TitlesOfParts>
  <Company>General Dynamics Canada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of Internal Communications</dc:title>
  <dc:subject/>
  <dc:creator>c10143</dc:creator>
  <cp:keywords/>
  <cp:lastModifiedBy>Fern Harrhy</cp:lastModifiedBy>
  <cp:revision>3</cp:revision>
  <cp:lastPrinted>2008-08-28T10:13:00Z</cp:lastPrinted>
  <dcterms:created xsi:type="dcterms:W3CDTF">2025-12-23T16:13:00Z</dcterms:created>
  <dcterms:modified xsi:type="dcterms:W3CDTF">2025-12-23T16:14:00Z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4K3WS4UFYE7N-1198189009-12</vt:lpwstr>
  </property>
  <property fmtid="{D5CDD505-2E9C-101B-9397-08002B2CF9AE}" pid="3" name="_dlc_DocIdItemGuid">
    <vt:lpwstr>9883a5dd-c8a7-4fd7-9de3-74c636ca79e3</vt:lpwstr>
  </property>
  <property fmtid="{D5CDD505-2E9C-101B-9397-08002B2CF9AE}" pid="4" name="_dlc_DocIdUrl">
    <vt:lpwstr>https://dynamicshub.generaldynamics.uk.com/ss/HumR/_layouts/15/DocIdRedir.aspx?ID=4K3WS4UFYE7N-1198189009-12, 4K3WS4UFYE7N-1198189009-12</vt:lpwstr>
  </property>
</Properties>
</file>