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2F115" w14:textId="77777777" w:rsidR="00BA110D" w:rsidRDefault="00BA110D"/>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1"/>
        <w:gridCol w:w="7536"/>
      </w:tblGrid>
      <w:tr w:rsidR="0012007F" w:rsidRPr="006B2270" w14:paraId="4F02F118" w14:textId="77777777" w:rsidTr="00615F66">
        <w:trPr>
          <w:trHeight w:val="352"/>
        </w:trPr>
        <w:tc>
          <w:tcPr>
            <w:tcW w:w="3391" w:type="dxa"/>
            <w:tcBorders>
              <w:bottom w:val="single" w:sz="4" w:space="0" w:color="auto"/>
            </w:tcBorders>
            <w:vAlign w:val="center"/>
          </w:tcPr>
          <w:p w14:paraId="4F02F116" w14:textId="77777777" w:rsidR="0012007F" w:rsidRPr="006B2270" w:rsidRDefault="0012007F" w:rsidP="0012007F">
            <w:pPr>
              <w:rPr>
                <w:rFonts w:ascii="Arial" w:hAnsi="Arial" w:cs="Arial"/>
                <w:b/>
                <w:sz w:val="20"/>
                <w:szCs w:val="20"/>
              </w:rPr>
            </w:pPr>
            <w:permStart w:id="1791512687" w:edGrp="everyone" w:colFirst="1" w:colLast="1"/>
            <w:r w:rsidRPr="006B2270">
              <w:rPr>
                <w:rFonts w:ascii="Arial" w:hAnsi="Arial" w:cs="Arial"/>
                <w:b/>
                <w:sz w:val="20"/>
                <w:szCs w:val="20"/>
              </w:rPr>
              <w:t>Title</w:t>
            </w:r>
          </w:p>
        </w:tc>
        <w:tc>
          <w:tcPr>
            <w:tcW w:w="7536" w:type="dxa"/>
            <w:tcBorders>
              <w:bottom w:val="single" w:sz="4" w:space="0" w:color="auto"/>
            </w:tcBorders>
            <w:vAlign w:val="center"/>
          </w:tcPr>
          <w:p w14:paraId="4F02F117" w14:textId="3509359E" w:rsidR="0012007F" w:rsidRPr="006B2270" w:rsidRDefault="00283D9B" w:rsidP="0012007F">
            <w:pPr>
              <w:rPr>
                <w:rFonts w:ascii="Arial" w:hAnsi="Arial" w:cs="Arial"/>
                <w:b/>
                <w:sz w:val="20"/>
                <w:szCs w:val="20"/>
              </w:rPr>
            </w:pPr>
            <w:r>
              <w:rPr>
                <w:rFonts w:ascii="Arial" w:hAnsi="Arial" w:cs="Arial"/>
                <w:b/>
                <w:sz w:val="20"/>
                <w:szCs w:val="20"/>
              </w:rPr>
              <w:t xml:space="preserve"> </w:t>
            </w:r>
            <w:r w:rsidR="00306777">
              <w:rPr>
                <w:rFonts w:ascii="Arial" w:hAnsi="Arial" w:cs="Arial"/>
                <w:b/>
                <w:sz w:val="20"/>
                <w:szCs w:val="20"/>
              </w:rPr>
              <w:t>Principal System Design Engineer</w:t>
            </w:r>
            <w:r>
              <w:rPr>
                <w:rFonts w:ascii="Arial" w:hAnsi="Arial" w:cs="Arial"/>
                <w:b/>
                <w:sz w:val="20"/>
                <w:szCs w:val="20"/>
              </w:rPr>
              <w:t xml:space="preserve">         </w:t>
            </w:r>
          </w:p>
        </w:tc>
      </w:tr>
      <w:permEnd w:id="1791512687"/>
      <w:tr w:rsidR="00E879F4" w:rsidRPr="006B2270" w14:paraId="4F02F11B" w14:textId="77777777" w:rsidTr="00615F66">
        <w:trPr>
          <w:trHeight w:val="352"/>
        </w:trPr>
        <w:tc>
          <w:tcPr>
            <w:tcW w:w="3391" w:type="dxa"/>
            <w:shd w:val="clear" w:color="auto" w:fill="E0E0E0"/>
            <w:vAlign w:val="center"/>
          </w:tcPr>
          <w:p w14:paraId="4F02F119" w14:textId="77777777" w:rsidR="00E879F4" w:rsidRPr="006B2270" w:rsidRDefault="00E879F4" w:rsidP="003B7303">
            <w:pPr>
              <w:rPr>
                <w:rFonts w:ascii="Arial" w:hAnsi="Arial" w:cs="Arial"/>
                <w:b/>
                <w:sz w:val="20"/>
                <w:szCs w:val="20"/>
              </w:rPr>
            </w:pPr>
            <w:r w:rsidRPr="006B2270">
              <w:rPr>
                <w:rFonts w:ascii="Arial" w:hAnsi="Arial" w:cs="Arial"/>
                <w:b/>
                <w:sz w:val="20"/>
                <w:szCs w:val="20"/>
              </w:rPr>
              <w:t>Band</w:t>
            </w:r>
          </w:p>
        </w:tc>
        <w:tc>
          <w:tcPr>
            <w:tcW w:w="7536" w:type="dxa"/>
            <w:shd w:val="clear" w:color="auto" w:fill="E0E0E0"/>
            <w:vAlign w:val="center"/>
          </w:tcPr>
          <w:p w14:paraId="4F02F11A" w14:textId="77777777" w:rsidR="00E879F4" w:rsidRPr="006B2270" w:rsidRDefault="00E879F4" w:rsidP="003B7303">
            <w:pPr>
              <w:rPr>
                <w:rFonts w:ascii="Arial" w:hAnsi="Arial" w:cs="Arial"/>
                <w:b/>
                <w:sz w:val="20"/>
                <w:szCs w:val="20"/>
              </w:rPr>
            </w:pPr>
            <w:r w:rsidRPr="006B2270">
              <w:rPr>
                <w:rFonts w:ascii="Arial" w:hAnsi="Arial" w:cs="Arial"/>
                <w:b/>
                <w:sz w:val="20"/>
                <w:szCs w:val="20"/>
              </w:rPr>
              <w:t>Individual Contributor – Professional</w:t>
            </w:r>
          </w:p>
        </w:tc>
      </w:tr>
      <w:tr w:rsidR="009C6E76" w:rsidRPr="006B2270" w14:paraId="4F02F11E" w14:textId="77777777" w:rsidTr="00615F66">
        <w:trPr>
          <w:trHeight w:val="352"/>
        </w:trPr>
        <w:tc>
          <w:tcPr>
            <w:tcW w:w="3391" w:type="dxa"/>
            <w:shd w:val="clear" w:color="auto" w:fill="E0E0E0"/>
            <w:vAlign w:val="center"/>
          </w:tcPr>
          <w:p w14:paraId="4F02F11C" w14:textId="77777777" w:rsidR="009C6E76" w:rsidRPr="006B2270" w:rsidRDefault="009C6E76" w:rsidP="003B7303">
            <w:pPr>
              <w:rPr>
                <w:rFonts w:ascii="Arial" w:hAnsi="Arial" w:cs="Arial"/>
                <w:b/>
                <w:sz w:val="20"/>
                <w:szCs w:val="20"/>
              </w:rPr>
            </w:pPr>
            <w:r w:rsidRPr="006B2270">
              <w:rPr>
                <w:rFonts w:ascii="Arial" w:hAnsi="Arial" w:cs="Arial"/>
                <w:b/>
                <w:sz w:val="20"/>
                <w:szCs w:val="20"/>
              </w:rPr>
              <w:t>Grade</w:t>
            </w:r>
          </w:p>
        </w:tc>
        <w:tc>
          <w:tcPr>
            <w:tcW w:w="7536" w:type="dxa"/>
            <w:shd w:val="clear" w:color="auto" w:fill="E0E0E0"/>
            <w:vAlign w:val="center"/>
          </w:tcPr>
          <w:p w14:paraId="4F02F11D" w14:textId="77777777" w:rsidR="009C6E76" w:rsidRPr="006B2270" w:rsidRDefault="009C6E76" w:rsidP="003B7303">
            <w:pPr>
              <w:rPr>
                <w:rFonts w:ascii="Arial" w:hAnsi="Arial" w:cs="Arial"/>
                <w:b/>
                <w:sz w:val="20"/>
                <w:szCs w:val="20"/>
              </w:rPr>
            </w:pPr>
            <w:r w:rsidRPr="006B2270">
              <w:rPr>
                <w:rFonts w:ascii="Arial" w:hAnsi="Arial" w:cs="Arial"/>
                <w:b/>
                <w:sz w:val="20"/>
                <w:szCs w:val="20"/>
              </w:rPr>
              <w:t>P</w:t>
            </w:r>
            <w:r w:rsidR="00841DA6">
              <w:rPr>
                <w:rFonts w:ascii="Arial" w:hAnsi="Arial" w:cs="Arial"/>
                <w:b/>
                <w:sz w:val="20"/>
                <w:szCs w:val="20"/>
              </w:rPr>
              <w:t>4</w:t>
            </w:r>
          </w:p>
        </w:tc>
      </w:tr>
      <w:tr w:rsidR="0043708A" w:rsidRPr="006B2270" w14:paraId="4F02F121" w14:textId="77777777" w:rsidTr="00615F66">
        <w:trPr>
          <w:trHeight w:val="352"/>
        </w:trPr>
        <w:tc>
          <w:tcPr>
            <w:tcW w:w="3391" w:type="dxa"/>
            <w:vAlign w:val="center"/>
          </w:tcPr>
          <w:p w14:paraId="4F02F11F" w14:textId="77777777" w:rsidR="0043708A" w:rsidRPr="006B2270" w:rsidRDefault="00CC59E9" w:rsidP="0043708A">
            <w:pPr>
              <w:rPr>
                <w:rFonts w:ascii="Arial" w:hAnsi="Arial" w:cs="Arial"/>
                <w:sz w:val="18"/>
                <w:szCs w:val="18"/>
              </w:rPr>
            </w:pPr>
            <w:permStart w:id="1627803134" w:edGrp="everyone" w:colFirst="1" w:colLast="1"/>
            <w:r w:rsidRPr="006B2270">
              <w:rPr>
                <w:rFonts w:ascii="Arial" w:hAnsi="Arial" w:cs="Arial"/>
                <w:sz w:val="18"/>
                <w:szCs w:val="18"/>
              </w:rPr>
              <w:t>Job Family</w:t>
            </w:r>
          </w:p>
        </w:tc>
        <w:tc>
          <w:tcPr>
            <w:tcW w:w="7536" w:type="dxa"/>
            <w:vAlign w:val="center"/>
          </w:tcPr>
          <w:p w14:paraId="4F02F120" w14:textId="58A4C754" w:rsidR="0043708A" w:rsidRPr="006B2270" w:rsidRDefault="00283D9B" w:rsidP="0043708A">
            <w:pPr>
              <w:rPr>
                <w:rFonts w:ascii="Arial" w:hAnsi="Arial" w:cs="Arial"/>
                <w:sz w:val="18"/>
                <w:szCs w:val="18"/>
              </w:rPr>
            </w:pPr>
            <w:r>
              <w:rPr>
                <w:rFonts w:ascii="Arial" w:hAnsi="Arial" w:cs="Arial"/>
                <w:sz w:val="18"/>
                <w:szCs w:val="18"/>
              </w:rPr>
              <w:t xml:space="preserve"> </w:t>
            </w:r>
            <w:r w:rsidR="00306777">
              <w:rPr>
                <w:rFonts w:ascii="Arial" w:hAnsi="Arial" w:cs="Arial"/>
                <w:sz w:val="18"/>
                <w:szCs w:val="18"/>
              </w:rPr>
              <w:t>Engineering</w:t>
            </w:r>
            <w:r>
              <w:rPr>
                <w:rFonts w:ascii="Arial" w:hAnsi="Arial" w:cs="Arial"/>
                <w:sz w:val="18"/>
                <w:szCs w:val="18"/>
              </w:rPr>
              <w:t xml:space="preserve">          </w:t>
            </w:r>
          </w:p>
        </w:tc>
      </w:tr>
      <w:tr w:rsidR="0012007F" w:rsidRPr="006B2270" w14:paraId="4F02F124" w14:textId="77777777" w:rsidTr="00615F66">
        <w:trPr>
          <w:trHeight w:val="352"/>
        </w:trPr>
        <w:tc>
          <w:tcPr>
            <w:tcW w:w="3391" w:type="dxa"/>
            <w:vAlign w:val="center"/>
          </w:tcPr>
          <w:p w14:paraId="4F02F122" w14:textId="77777777" w:rsidR="0012007F" w:rsidRPr="006B2270" w:rsidRDefault="009F3A3F" w:rsidP="0012007F">
            <w:pPr>
              <w:rPr>
                <w:rFonts w:ascii="Arial" w:hAnsi="Arial" w:cs="Arial"/>
                <w:sz w:val="18"/>
                <w:szCs w:val="18"/>
              </w:rPr>
            </w:pPr>
            <w:permStart w:id="122515143" w:edGrp="everyone" w:colFirst="1" w:colLast="1"/>
            <w:permEnd w:id="1627803134"/>
            <w:r w:rsidRPr="006B2270">
              <w:rPr>
                <w:rFonts w:ascii="Arial" w:hAnsi="Arial" w:cs="Arial"/>
                <w:sz w:val="18"/>
                <w:szCs w:val="18"/>
              </w:rPr>
              <w:t>Reporting To</w:t>
            </w:r>
          </w:p>
        </w:tc>
        <w:tc>
          <w:tcPr>
            <w:tcW w:w="7536" w:type="dxa"/>
            <w:vAlign w:val="center"/>
          </w:tcPr>
          <w:p w14:paraId="4F02F123" w14:textId="0F1E1AB9" w:rsidR="0012007F" w:rsidRPr="006B2270" w:rsidRDefault="0012007F" w:rsidP="0012007F">
            <w:pPr>
              <w:rPr>
                <w:rFonts w:ascii="Arial" w:hAnsi="Arial" w:cs="Arial"/>
                <w:sz w:val="18"/>
                <w:szCs w:val="18"/>
              </w:rPr>
            </w:pPr>
          </w:p>
        </w:tc>
      </w:tr>
      <w:permEnd w:id="122515143"/>
      <w:tr w:rsidR="000B381C" w:rsidRPr="006B2270" w14:paraId="4F02F127" w14:textId="77777777" w:rsidTr="00615F66">
        <w:trPr>
          <w:trHeight w:val="352"/>
        </w:trPr>
        <w:tc>
          <w:tcPr>
            <w:tcW w:w="3391" w:type="dxa"/>
            <w:vAlign w:val="center"/>
          </w:tcPr>
          <w:p w14:paraId="4F02F125" w14:textId="77777777" w:rsidR="000B381C" w:rsidRPr="006B2270" w:rsidRDefault="000B381C" w:rsidP="0012007F">
            <w:pPr>
              <w:rPr>
                <w:rFonts w:ascii="Arial" w:hAnsi="Arial" w:cs="Arial"/>
                <w:sz w:val="18"/>
                <w:szCs w:val="18"/>
              </w:rPr>
            </w:pPr>
            <w:r w:rsidRPr="006B2270">
              <w:rPr>
                <w:rFonts w:ascii="Arial" w:hAnsi="Arial" w:cs="Arial"/>
                <w:sz w:val="18"/>
                <w:szCs w:val="18"/>
              </w:rPr>
              <w:t>Location</w:t>
            </w:r>
          </w:p>
        </w:tc>
        <w:tc>
          <w:tcPr>
            <w:tcW w:w="7536" w:type="dxa"/>
            <w:vAlign w:val="center"/>
          </w:tcPr>
          <w:p w14:paraId="4F02F126" w14:textId="5E44F5CB" w:rsidR="000B381C" w:rsidRPr="006B2270" w:rsidRDefault="00283D9B" w:rsidP="0012007F">
            <w:pPr>
              <w:rPr>
                <w:rFonts w:ascii="Arial" w:hAnsi="Arial" w:cs="Arial"/>
                <w:sz w:val="18"/>
                <w:szCs w:val="18"/>
              </w:rPr>
            </w:pPr>
            <w:permStart w:id="101141218" w:edGrp="everyone"/>
            <w:r>
              <w:rPr>
                <w:rFonts w:ascii="Arial" w:hAnsi="Arial" w:cs="Arial"/>
                <w:sz w:val="18"/>
                <w:szCs w:val="18"/>
              </w:rPr>
              <w:t xml:space="preserve"> </w:t>
            </w:r>
            <w:r w:rsidR="00306777">
              <w:rPr>
                <w:rFonts w:ascii="Arial" w:hAnsi="Arial" w:cs="Arial"/>
                <w:sz w:val="18"/>
                <w:szCs w:val="18"/>
              </w:rPr>
              <w:t>Oakdale</w:t>
            </w:r>
            <w:r>
              <w:rPr>
                <w:rFonts w:ascii="Arial" w:hAnsi="Arial" w:cs="Arial"/>
                <w:sz w:val="18"/>
                <w:szCs w:val="18"/>
              </w:rPr>
              <w:t xml:space="preserve">          </w:t>
            </w:r>
            <w:r w:rsidR="0017251A">
              <w:rPr>
                <w:rFonts w:ascii="Arial" w:hAnsi="Arial" w:cs="Arial"/>
                <w:sz w:val="18"/>
                <w:szCs w:val="18"/>
              </w:rPr>
              <w:t xml:space="preserve">  </w:t>
            </w:r>
            <w:permEnd w:id="101141218"/>
          </w:p>
        </w:tc>
      </w:tr>
      <w:tr w:rsidR="00376E49" w:rsidRPr="006B2270" w14:paraId="4F02F12A" w14:textId="77777777" w:rsidTr="00615F66">
        <w:trPr>
          <w:trHeight w:val="352"/>
        </w:trPr>
        <w:tc>
          <w:tcPr>
            <w:tcW w:w="3391" w:type="dxa"/>
            <w:vAlign w:val="center"/>
          </w:tcPr>
          <w:p w14:paraId="4F02F128" w14:textId="77777777" w:rsidR="00376E49" w:rsidRDefault="00376E49" w:rsidP="0012007F">
            <w:pPr>
              <w:rPr>
                <w:rFonts w:ascii="Arial" w:hAnsi="Arial" w:cs="Arial"/>
                <w:sz w:val="18"/>
                <w:szCs w:val="18"/>
              </w:rPr>
            </w:pPr>
            <w:r>
              <w:rPr>
                <w:rFonts w:ascii="Arial" w:hAnsi="Arial" w:cs="Arial"/>
                <w:sz w:val="18"/>
                <w:szCs w:val="18"/>
              </w:rPr>
              <w:t>Date Written/Revised</w:t>
            </w:r>
          </w:p>
        </w:tc>
        <w:tc>
          <w:tcPr>
            <w:tcW w:w="7536" w:type="dxa"/>
            <w:vAlign w:val="center"/>
          </w:tcPr>
          <w:p w14:paraId="4F02F129" w14:textId="6A2FDFAA" w:rsidR="00376E49" w:rsidRDefault="00306777" w:rsidP="00007AE0">
            <w:pPr>
              <w:rPr>
                <w:rFonts w:ascii="Arial" w:hAnsi="Arial" w:cs="Arial"/>
                <w:sz w:val="18"/>
                <w:szCs w:val="18"/>
              </w:rPr>
            </w:pPr>
            <w:r>
              <w:rPr>
                <w:rFonts w:ascii="Arial" w:hAnsi="Arial" w:cs="Arial"/>
                <w:sz w:val="18"/>
                <w:szCs w:val="18"/>
              </w:rPr>
              <w:t>24/11/2025</w:t>
            </w:r>
          </w:p>
        </w:tc>
      </w:tr>
    </w:tbl>
    <w:p w14:paraId="4F02F12B" w14:textId="77777777" w:rsidR="0012007F" w:rsidRPr="00CC59E9" w:rsidRDefault="0012007F">
      <w:pPr>
        <w:rPr>
          <w:rFonts w:ascii="Arial" w:hAnsi="Arial" w:cs="Arial"/>
          <w:sz w:val="18"/>
          <w:szCs w:val="18"/>
        </w:rPr>
      </w:pPr>
    </w:p>
    <w:p w14:paraId="4F02F12C" w14:textId="77777777" w:rsidR="00CC59E9" w:rsidRPr="00CC59E9" w:rsidRDefault="00CC59E9">
      <w:pPr>
        <w:rPr>
          <w:rFonts w:ascii="Arial" w:hAnsi="Arial" w:cs="Arial"/>
          <w:sz w:val="18"/>
          <w:szCs w:val="18"/>
        </w:rPr>
      </w:pPr>
    </w:p>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7"/>
      </w:tblGrid>
      <w:tr w:rsidR="008B2019" w:rsidRPr="006B2270" w14:paraId="4F02F12E" w14:textId="77777777" w:rsidTr="00615F66">
        <w:trPr>
          <w:trHeight w:val="361"/>
        </w:trPr>
        <w:tc>
          <w:tcPr>
            <w:tcW w:w="10927" w:type="dxa"/>
            <w:shd w:val="clear" w:color="auto" w:fill="E0E0E0"/>
            <w:vAlign w:val="center"/>
          </w:tcPr>
          <w:p w14:paraId="4F02F12D" w14:textId="77777777" w:rsidR="008B2019" w:rsidRPr="006B2270" w:rsidRDefault="008B2019" w:rsidP="008B2019">
            <w:pPr>
              <w:rPr>
                <w:rFonts w:ascii="Arial" w:hAnsi="Arial" w:cs="Arial"/>
                <w:b/>
                <w:sz w:val="20"/>
                <w:szCs w:val="20"/>
              </w:rPr>
            </w:pPr>
            <w:r w:rsidRPr="006B2270">
              <w:rPr>
                <w:rFonts w:ascii="Arial" w:hAnsi="Arial" w:cs="Arial"/>
                <w:b/>
                <w:sz w:val="20"/>
                <w:szCs w:val="20"/>
              </w:rPr>
              <w:t>Position Objective</w:t>
            </w:r>
          </w:p>
        </w:tc>
      </w:tr>
      <w:tr w:rsidR="008B2019" w:rsidRPr="006B2270" w14:paraId="4F02F137" w14:textId="77777777" w:rsidTr="00615F66">
        <w:trPr>
          <w:trHeight w:val="361"/>
        </w:trPr>
        <w:tc>
          <w:tcPr>
            <w:tcW w:w="10927" w:type="dxa"/>
            <w:vAlign w:val="center"/>
          </w:tcPr>
          <w:p w14:paraId="07926671" w14:textId="77777777" w:rsidR="00306777" w:rsidRPr="001748AE" w:rsidRDefault="00306777" w:rsidP="00306777">
            <w:pPr>
              <w:rPr>
                <w:rFonts w:ascii="Arial" w:hAnsi="Arial" w:cs="Arial"/>
                <w:b/>
                <w:bCs/>
                <w:sz w:val="20"/>
                <w:szCs w:val="20"/>
                <w:lang w:val="en-GB"/>
              </w:rPr>
            </w:pPr>
            <w:permStart w:id="755660848" w:edGrp="everyone"/>
            <w:r w:rsidRPr="001748AE">
              <w:rPr>
                <w:rFonts w:ascii="Arial" w:hAnsi="Arial" w:cs="Arial"/>
                <w:b/>
                <w:bCs/>
                <w:sz w:val="20"/>
                <w:szCs w:val="20"/>
                <w:lang w:val="en-GB"/>
              </w:rPr>
              <w:t>Role Purpose</w:t>
            </w:r>
          </w:p>
          <w:p w14:paraId="1670BF84" w14:textId="77777777" w:rsidR="00306777" w:rsidRPr="001748AE" w:rsidRDefault="00306777" w:rsidP="00306777">
            <w:pPr>
              <w:rPr>
                <w:rFonts w:ascii="Arial" w:hAnsi="Arial" w:cs="Arial"/>
                <w:sz w:val="20"/>
                <w:szCs w:val="20"/>
                <w:lang w:val="en-GB"/>
              </w:rPr>
            </w:pPr>
            <w:r w:rsidRPr="001748AE">
              <w:rPr>
                <w:rFonts w:ascii="Arial" w:hAnsi="Arial" w:cs="Arial"/>
                <w:sz w:val="20"/>
                <w:szCs w:val="20"/>
                <w:lang w:val="en-GB"/>
              </w:rPr>
              <w:t xml:space="preserve">As a Principal Systems Design Engineer, you will be a key </w:t>
            </w:r>
            <w:r>
              <w:rPr>
                <w:rFonts w:ascii="Arial" w:hAnsi="Arial" w:cs="Arial"/>
                <w:sz w:val="20"/>
                <w:szCs w:val="20"/>
                <w:lang w:val="en-GB"/>
              </w:rPr>
              <w:t>engineering lead</w:t>
            </w:r>
            <w:r w:rsidRPr="001748AE">
              <w:rPr>
                <w:rFonts w:ascii="Arial" w:hAnsi="Arial" w:cs="Arial"/>
                <w:sz w:val="20"/>
                <w:szCs w:val="20"/>
                <w:lang w:val="en-GB"/>
              </w:rPr>
              <w:t xml:space="preserve"> shaping the architecture and design of advanced C4I systems for critical defence programmes. This role</w:t>
            </w:r>
            <w:r>
              <w:rPr>
                <w:rFonts w:ascii="Arial" w:hAnsi="Arial" w:cs="Arial"/>
                <w:sz w:val="20"/>
                <w:szCs w:val="20"/>
                <w:lang w:val="en-GB"/>
              </w:rPr>
              <w:t xml:space="preserve"> seeks leadership elements</w:t>
            </w:r>
            <w:r w:rsidRPr="001748AE">
              <w:rPr>
                <w:rFonts w:ascii="Arial" w:hAnsi="Arial" w:cs="Arial"/>
                <w:sz w:val="20"/>
                <w:szCs w:val="20"/>
                <w:lang w:val="en-GB"/>
              </w:rPr>
              <w:t xml:space="preserve"> for an experienced systems engineer who thrives on solving complex challenges, influencing strategy, and mentoring others. You will drive innovation, ensure technical excellence, and deliver integrated solutions that meet demanding operational requirements.</w:t>
            </w:r>
          </w:p>
          <w:p w14:paraId="7E6FE2D9" w14:textId="77777777" w:rsidR="00306777" w:rsidRPr="001748AE" w:rsidRDefault="00306777" w:rsidP="00306777">
            <w:pPr>
              <w:rPr>
                <w:rFonts w:ascii="Arial" w:hAnsi="Arial" w:cs="Arial"/>
                <w:sz w:val="20"/>
                <w:szCs w:val="20"/>
                <w:lang w:val="en-GB"/>
              </w:rPr>
            </w:pPr>
            <w:r w:rsidRPr="001748AE">
              <w:rPr>
                <w:rFonts w:ascii="Arial" w:hAnsi="Arial" w:cs="Arial"/>
                <w:sz w:val="20"/>
                <w:szCs w:val="20"/>
                <w:lang w:val="en-GB"/>
              </w:rPr>
              <w:t>This position offers the opportunity to work on cutting-edge MoD development and delivery programmes, collaborating with multidisciplinary teams and stakeholders across the full engineering lifecycle.</w:t>
            </w:r>
          </w:p>
          <w:p w14:paraId="4F02F135" w14:textId="77777777" w:rsidR="0096650D" w:rsidRPr="006B2270" w:rsidRDefault="0096650D" w:rsidP="0096650D">
            <w:pPr>
              <w:rPr>
                <w:rFonts w:ascii="Arial" w:hAnsi="Arial" w:cs="Arial"/>
                <w:sz w:val="18"/>
                <w:szCs w:val="18"/>
              </w:rPr>
            </w:pPr>
          </w:p>
          <w:permEnd w:id="755660848"/>
          <w:p w14:paraId="4F02F136" w14:textId="77777777" w:rsidR="0096650D" w:rsidRPr="006B2270" w:rsidRDefault="0096650D" w:rsidP="0096650D">
            <w:pPr>
              <w:rPr>
                <w:rFonts w:ascii="Arial" w:hAnsi="Arial" w:cs="Arial"/>
                <w:sz w:val="18"/>
                <w:szCs w:val="18"/>
              </w:rPr>
            </w:pPr>
          </w:p>
        </w:tc>
      </w:tr>
    </w:tbl>
    <w:p w14:paraId="4F02F138" w14:textId="77777777" w:rsidR="000F0E74" w:rsidRDefault="000F0E74">
      <w:pPr>
        <w:rPr>
          <w:rFonts w:ascii="Arial" w:hAnsi="Arial" w:cs="Arial"/>
          <w:sz w:val="18"/>
          <w:szCs w:val="18"/>
        </w:rPr>
      </w:pPr>
    </w:p>
    <w:p w14:paraId="4F02F139" w14:textId="77777777" w:rsidR="00CC59E9" w:rsidRPr="00CC59E9" w:rsidRDefault="00CC59E9">
      <w:pPr>
        <w:rPr>
          <w:rFonts w:ascii="Arial" w:hAnsi="Arial" w:cs="Arial"/>
          <w:sz w:val="18"/>
          <w:szCs w:val="18"/>
        </w:rPr>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7"/>
        <w:gridCol w:w="7414"/>
      </w:tblGrid>
      <w:tr w:rsidR="000F0E74" w:rsidRPr="006B2270" w14:paraId="4F02F13B" w14:textId="77777777" w:rsidTr="00615F66">
        <w:trPr>
          <w:trHeight w:val="116"/>
        </w:trPr>
        <w:tc>
          <w:tcPr>
            <w:tcW w:w="5000" w:type="pct"/>
            <w:gridSpan w:val="2"/>
            <w:shd w:val="clear" w:color="auto" w:fill="E0E0E0"/>
            <w:vAlign w:val="center"/>
          </w:tcPr>
          <w:p w14:paraId="4F02F13A" w14:textId="77777777" w:rsidR="000F0E74" w:rsidRPr="006B2270" w:rsidRDefault="000F0E74" w:rsidP="000F0E74">
            <w:pPr>
              <w:rPr>
                <w:rFonts w:ascii="Arial" w:hAnsi="Arial" w:cs="Arial"/>
                <w:b/>
                <w:sz w:val="20"/>
                <w:szCs w:val="20"/>
              </w:rPr>
            </w:pPr>
            <w:r w:rsidRPr="006B2270">
              <w:rPr>
                <w:rFonts w:ascii="Arial" w:hAnsi="Arial" w:cs="Arial"/>
                <w:b/>
                <w:sz w:val="20"/>
                <w:szCs w:val="20"/>
              </w:rPr>
              <w:t>Generic Level Description</w:t>
            </w:r>
          </w:p>
        </w:tc>
      </w:tr>
      <w:tr w:rsidR="000F0E74" w:rsidRPr="006B2270" w14:paraId="4F02F13E" w14:textId="77777777" w:rsidTr="00615F66">
        <w:trPr>
          <w:trHeight w:val="147"/>
        </w:trPr>
        <w:tc>
          <w:tcPr>
            <w:tcW w:w="1552" w:type="pct"/>
            <w:vAlign w:val="center"/>
          </w:tcPr>
          <w:p w14:paraId="4F02F13C" w14:textId="77777777" w:rsidR="000F0E74" w:rsidRPr="006B2270" w:rsidRDefault="000F0E74" w:rsidP="0015637D">
            <w:pPr>
              <w:spacing w:line="240" w:lineRule="atLeast"/>
              <w:rPr>
                <w:rFonts w:ascii="Arial" w:hAnsi="Arial" w:cs="Arial"/>
                <w:sz w:val="18"/>
                <w:szCs w:val="18"/>
              </w:rPr>
            </w:pPr>
            <w:r w:rsidRPr="006B2270">
              <w:rPr>
                <w:rFonts w:ascii="Arial" w:hAnsi="Arial" w:cs="Arial"/>
                <w:bCs/>
                <w:sz w:val="18"/>
                <w:szCs w:val="18"/>
              </w:rPr>
              <w:t>General Accountabili</w:t>
            </w:r>
            <w:r w:rsidR="009E09B8" w:rsidRPr="006B2270">
              <w:rPr>
                <w:rFonts w:ascii="Arial" w:hAnsi="Arial" w:cs="Arial"/>
                <w:bCs/>
                <w:sz w:val="18"/>
                <w:szCs w:val="18"/>
              </w:rPr>
              <w:t>ti</w:t>
            </w:r>
            <w:r w:rsidRPr="006B2270">
              <w:rPr>
                <w:rFonts w:ascii="Arial" w:hAnsi="Arial" w:cs="Arial"/>
                <w:bCs/>
                <w:sz w:val="18"/>
                <w:szCs w:val="18"/>
              </w:rPr>
              <w:t>es</w:t>
            </w:r>
          </w:p>
        </w:tc>
        <w:tc>
          <w:tcPr>
            <w:tcW w:w="3448" w:type="pct"/>
            <w:vAlign w:val="center"/>
          </w:tcPr>
          <w:p w14:paraId="4F02F13D" w14:textId="77777777" w:rsidR="000F0E74" w:rsidRPr="00714F75" w:rsidRDefault="00714F75" w:rsidP="0015637D">
            <w:pPr>
              <w:spacing w:line="240" w:lineRule="atLeast"/>
              <w:rPr>
                <w:rFonts w:ascii="Arial" w:hAnsi="Arial" w:cs="Arial"/>
                <w:bCs/>
                <w:sz w:val="18"/>
                <w:szCs w:val="18"/>
              </w:rPr>
            </w:pPr>
            <w:r w:rsidRPr="00714F75">
              <w:rPr>
                <w:rFonts w:ascii="Arial" w:hAnsi="Arial" w:cs="Arial"/>
                <w:bCs/>
                <w:sz w:val="18"/>
                <w:szCs w:val="18"/>
              </w:rPr>
              <w:t>First full level of specialization</w:t>
            </w:r>
            <w:r w:rsidRPr="00714F75">
              <w:rPr>
                <w:rFonts w:ascii="Arial" w:hAnsi="Arial" w:cs="Arial"/>
                <w:sz w:val="18"/>
                <w:szCs w:val="18"/>
              </w:rPr>
              <w:t xml:space="preserve"> or project management; applies specific area(s) of expertise in own functional area.</w:t>
            </w:r>
          </w:p>
        </w:tc>
      </w:tr>
      <w:tr w:rsidR="000F0E74" w:rsidRPr="006B2270" w14:paraId="4F02F141" w14:textId="77777777" w:rsidTr="00615F66">
        <w:trPr>
          <w:trHeight w:val="167"/>
        </w:trPr>
        <w:tc>
          <w:tcPr>
            <w:tcW w:w="1552" w:type="pct"/>
            <w:vAlign w:val="center"/>
          </w:tcPr>
          <w:p w14:paraId="4F02F13F"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Supervision Required or Provided to Others</w:t>
            </w:r>
          </w:p>
        </w:tc>
        <w:tc>
          <w:tcPr>
            <w:tcW w:w="3448" w:type="pct"/>
            <w:vAlign w:val="center"/>
          </w:tcPr>
          <w:p w14:paraId="4F02F140" w14:textId="77777777" w:rsidR="000F0E74" w:rsidRPr="00714F75" w:rsidRDefault="00714F75" w:rsidP="0015637D">
            <w:pPr>
              <w:spacing w:line="240" w:lineRule="atLeast"/>
              <w:rPr>
                <w:rFonts w:ascii="Arial" w:hAnsi="Arial" w:cs="Arial"/>
                <w:bCs/>
                <w:sz w:val="18"/>
                <w:szCs w:val="18"/>
              </w:rPr>
            </w:pPr>
            <w:r w:rsidRPr="00714F75">
              <w:rPr>
                <w:rFonts w:ascii="Arial" w:hAnsi="Arial" w:cs="Arial"/>
                <w:bCs/>
                <w:sz w:val="18"/>
                <w:szCs w:val="18"/>
              </w:rPr>
              <w:t>Determines methods and procedures on new assignments.</w:t>
            </w:r>
            <w:r w:rsidRPr="00714F75">
              <w:rPr>
                <w:rFonts w:ascii="Arial" w:hAnsi="Arial" w:cs="Arial"/>
                <w:sz w:val="18"/>
                <w:szCs w:val="18"/>
              </w:rPr>
              <w:t xml:space="preserve">  May lead a project or work team made up of senior technical and/or professional and support staff - focus is on task and resource management vs staff management. May provide advice and guidance in area of specialization.</w:t>
            </w:r>
          </w:p>
        </w:tc>
      </w:tr>
      <w:tr w:rsidR="000F0E74" w:rsidRPr="006B2270" w14:paraId="4F02F144" w14:textId="77777777" w:rsidTr="00615F66">
        <w:trPr>
          <w:trHeight w:val="167"/>
        </w:trPr>
        <w:tc>
          <w:tcPr>
            <w:tcW w:w="1552" w:type="pct"/>
            <w:vAlign w:val="center"/>
          </w:tcPr>
          <w:p w14:paraId="4F02F142"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Complexity</w:t>
            </w:r>
          </w:p>
        </w:tc>
        <w:tc>
          <w:tcPr>
            <w:tcW w:w="3448" w:type="pct"/>
            <w:vAlign w:val="center"/>
          </w:tcPr>
          <w:p w14:paraId="4F02F143" w14:textId="77777777" w:rsidR="000F0E74" w:rsidRPr="00714F75" w:rsidRDefault="00714F75" w:rsidP="0015637D">
            <w:pPr>
              <w:spacing w:line="240" w:lineRule="atLeast"/>
              <w:rPr>
                <w:rFonts w:ascii="Arial" w:hAnsi="Arial" w:cs="Arial"/>
                <w:sz w:val="18"/>
                <w:szCs w:val="18"/>
              </w:rPr>
            </w:pPr>
            <w:r w:rsidRPr="00714F75">
              <w:rPr>
                <w:rFonts w:ascii="Arial" w:hAnsi="Arial" w:cs="Arial"/>
                <w:sz w:val="18"/>
                <w:szCs w:val="18"/>
              </w:rPr>
              <w:t xml:space="preserve">Works on </w:t>
            </w:r>
            <w:r w:rsidRPr="00714F75">
              <w:rPr>
                <w:rFonts w:ascii="Arial" w:hAnsi="Arial" w:cs="Arial"/>
                <w:bCs/>
                <w:sz w:val="18"/>
                <w:szCs w:val="18"/>
              </w:rPr>
              <w:t>complex</w:t>
            </w:r>
            <w:r w:rsidRPr="00714F75">
              <w:rPr>
                <w:rFonts w:ascii="Arial" w:hAnsi="Arial" w:cs="Arial"/>
                <w:sz w:val="18"/>
                <w:szCs w:val="18"/>
              </w:rPr>
              <w:t xml:space="preserve"> issues where analysis of situations or data requires an in-depth evaluation of variable factors. Exercises judgment in selecting methods, techniques and evaluation criteria for obtaining results. </w:t>
            </w:r>
          </w:p>
        </w:tc>
      </w:tr>
      <w:tr w:rsidR="000F0E74" w:rsidRPr="006B2270" w14:paraId="4F02F147" w14:textId="77777777" w:rsidTr="00615F66">
        <w:trPr>
          <w:trHeight w:val="224"/>
        </w:trPr>
        <w:tc>
          <w:tcPr>
            <w:tcW w:w="1552" w:type="pct"/>
            <w:vAlign w:val="center"/>
          </w:tcPr>
          <w:p w14:paraId="4F02F145" w14:textId="77777777" w:rsidR="000F0E74" w:rsidRPr="006B2270" w:rsidRDefault="00714F75" w:rsidP="0015637D">
            <w:pPr>
              <w:spacing w:line="240" w:lineRule="atLeast"/>
              <w:rPr>
                <w:rFonts w:ascii="Arial" w:hAnsi="Arial" w:cs="Arial"/>
                <w:bCs/>
                <w:sz w:val="18"/>
                <w:szCs w:val="18"/>
              </w:rPr>
            </w:pPr>
            <w:r>
              <w:rPr>
                <w:rFonts w:ascii="Arial" w:hAnsi="Arial" w:cs="Arial"/>
                <w:bCs/>
                <w:sz w:val="18"/>
                <w:szCs w:val="18"/>
              </w:rPr>
              <w:t xml:space="preserve">Knowledge and </w:t>
            </w:r>
            <w:r w:rsidR="000F0E74" w:rsidRPr="006B2270">
              <w:rPr>
                <w:rFonts w:ascii="Arial" w:hAnsi="Arial" w:cs="Arial"/>
                <w:bCs/>
                <w:sz w:val="18"/>
                <w:szCs w:val="18"/>
              </w:rPr>
              <w:t>Expertise</w:t>
            </w:r>
          </w:p>
        </w:tc>
        <w:tc>
          <w:tcPr>
            <w:tcW w:w="3448" w:type="pct"/>
            <w:vAlign w:val="center"/>
          </w:tcPr>
          <w:p w14:paraId="4F02F146" w14:textId="77777777" w:rsidR="000F0E74" w:rsidRPr="00714F75" w:rsidRDefault="00714F75" w:rsidP="0015637D">
            <w:pPr>
              <w:spacing w:line="240" w:lineRule="atLeast"/>
              <w:rPr>
                <w:rFonts w:ascii="Arial" w:hAnsi="Arial" w:cs="Arial"/>
                <w:bCs/>
                <w:sz w:val="18"/>
                <w:szCs w:val="18"/>
              </w:rPr>
            </w:pPr>
            <w:r w:rsidRPr="00714F75">
              <w:rPr>
                <w:rFonts w:ascii="Arial" w:hAnsi="Arial" w:cs="Arial"/>
                <w:bCs/>
                <w:sz w:val="18"/>
                <w:szCs w:val="18"/>
              </w:rPr>
              <w:t>Acclaimed specialist in one area; demonstrates depth/breadth of knowledge/skills in own discipline</w:t>
            </w:r>
            <w:r w:rsidRPr="00714F75">
              <w:rPr>
                <w:rFonts w:ascii="Arial" w:hAnsi="Arial" w:cs="Arial"/>
                <w:sz w:val="18"/>
                <w:szCs w:val="18"/>
              </w:rPr>
              <w:t xml:space="preserve">.  Applies knowledge/skills </w:t>
            </w:r>
            <w:proofErr w:type="gramStart"/>
            <w:r w:rsidRPr="00714F75">
              <w:rPr>
                <w:rFonts w:ascii="Arial" w:hAnsi="Arial" w:cs="Arial"/>
                <w:sz w:val="18"/>
                <w:szCs w:val="18"/>
              </w:rPr>
              <w:t>through  handling</w:t>
            </w:r>
            <w:proofErr w:type="gramEnd"/>
            <w:r w:rsidRPr="00714F75">
              <w:rPr>
                <w:rFonts w:ascii="Arial" w:hAnsi="Arial" w:cs="Arial"/>
                <w:sz w:val="18"/>
                <w:szCs w:val="18"/>
              </w:rPr>
              <w:t xml:space="preserve"> complex problems and may coordinate work which may extend beyond own area of expertise; shares expertise with colleagues and other departments.</w:t>
            </w:r>
          </w:p>
        </w:tc>
      </w:tr>
      <w:tr w:rsidR="000F0E74" w:rsidRPr="006B2270" w14:paraId="4F02F14A" w14:textId="77777777" w:rsidTr="00615F66">
        <w:trPr>
          <w:trHeight w:val="167"/>
        </w:trPr>
        <w:tc>
          <w:tcPr>
            <w:tcW w:w="1552" w:type="pct"/>
            <w:vAlign w:val="center"/>
          </w:tcPr>
          <w:p w14:paraId="4F02F148"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Problem Solving</w:t>
            </w:r>
          </w:p>
        </w:tc>
        <w:tc>
          <w:tcPr>
            <w:tcW w:w="3448" w:type="pct"/>
            <w:vAlign w:val="center"/>
          </w:tcPr>
          <w:p w14:paraId="4F02F149" w14:textId="77777777" w:rsidR="000F0E74" w:rsidRPr="00714F75" w:rsidRDefault="00714F75" w:rsidP="0015637D">
            <w:pPr>
              <w:spacing w:line="240" w:lineRule="atLeast"/>
              <w:rPr>
                <w:rFonts w:ascii="Arial" w:hAnsi="Arial" w:cs="Arial"/>
                <w:bCs/>
                <w:sz w:val="18"/>
                <w:szCs w:val="18"/>
              </w:rPr>
            </w:pPr>
            <w:r w:rsidRPr="00714F75">
              <w:rPr>
                <w:rFonts w:ascii="Arial" w:hAnsi="Arial" w:cs="Arial"/>
                <w:bCs/>
                <w:sz w:val="18"/>
                <w:szCs w:val="18"/>
              </w:rPr>
              <w:t>Anticipates patterns and links; looks beyond the immediate problem to the wider implications</w:t>
            </w:r>
            <w:r w:rsidRPr="00714F75">
              <w:rPr>
                <w:rFonts w:ascii="Arial" w:hAnsi="Arial" w:cs="Arial"/>
                <w:sz w:val="18"/>
                <w:szCs w:val="18"/>
              </w:rPr>
              <w:t>; generates new solutions to complex problems.</w:t>
            </w:r>
          </w:p>
        </w:tc>
      </w:tr>
      <w:tr w:rsidR="000F0E74" w:rsidRPr="006B2270" w14:paraId="4F02F14D" w14:textId="77777777" w:rsidTr="00615F66">
        <w:trPr>
          <w:trHeight w:val="110"/>
        </w:trPr>
        <w:tc>
          <w:tcPr>
            <w:tcW w:w="1552" w:type="pct"/>
            <w:vAlign w:val="center"/>
          </w:tcPr>
          <w:p w14:paraId="4F02F14B" w14:textId="77777777" w:rsidR="000F0E74" w:rsidRPr="006B2270" w:rsidRDefault="000F0E74" w:rsidP="00B071B9">
            <w:pPr>
              <w:spacing w:line="240" w:lineRule="atLeast"/>
              <w:rPr>
                <w:rFonts w:ascii="Arial" w:hAnsi="Arial" w:cs="Arial"/>
                <w:bCs/>
                <w:sz w:val="18"/>
                <w:szCs w:val="18"/>
              </w:rPr>
            </w:pPr>
            <w:r w:rsidRPr="006B2270">
              <w:rPr>
                <w:rFonts w:ascii="Arial" w:hAnsi="Arial" w:cs="Arial"/>
                <w:bCs/>
                <w:sz w:val="18"/>
                <w:szCs w:val="18"/>
              </w:rPr>
              <w:t xml:space="preserve">Planning </w:t>
            </w:r>
            <w:r w:rsidR="00B071B9">
              <w:rPr>
                <w:rFonts w:ascii="Arial" w:hAnsi="Arial" w:cs="Arial"/>
                <w:bCs/>
                <w:sz w:val="18"/>
                <w:szCs w:val="18"/>
              </w:rPr>
              <w:t>and</w:t>
            </w:r>
            <w:r w:rsidRPr="006B2270">
              <w:rPr>
                <w:rFonts w:ascii="Arial" w:hAnsi="Arial" w:cs="Arial"/>
                <w:bCs/>
                <w:sz w:val="18"/>
                <w:szCs w:val="18"/>
              </w:rPr>
              <w:t xml:space="preserve"> </w:t>
            </w:r>
            <w:proofErr w:type="gramStart"/>
            <w:r w:rsidRPr="006B2270">
              <w:rPr>
                <w:rFonts w:ascii="Arial" w:hAnsi="Arial" w:cs="Arial"/>
                <w:bCs/>
                <w:sz w:val="18"/>
                <w:szCs w:val="18"/>
              </w:rPr>
              <w:t>Organizing</w:t>
            </w:r>
            <w:proofErr w:type="gramEnd"/>
          </w:p>
        </w:tc>
        <w:tc>
          <w:tcPr>
            <w:tcW w:w="3448" w:type="pct"/>
            <w:vAlign w:val="center"/>
          </w:tcPr>
          <w:p w14:paraId="4F02F14C" w14:textId="77777777" w:rsidR="000F0E74" w:rsidRPr="00714F75" w:rsidRDefault="00714F75" w:rsidP="0015637D">
            <w:pPr>
              <w:spacing w:line="240" w:lineRule="atLeast"/>
              <w:rPr>
                <w:rFonts w:ascii="Arial" w:hAnsi="Arial" w:cs="Arial"/>
                <w:sz w:val="18"/>
                <w:szCs w:val="18"/>
              </w:rPr>
            </w:pPr>
            <w:r w:rsidRPr="00714F75">
              <w:rPr>
                <w:rFonts w:ascii="Arial" w:hAnsi="Arial" w:cs="Arial"/>
                <w:sz w:val="18"/>
                <w:szCs w:val="18"/>
              </w:rPr>
              <w:t xml:space="preserve">Manages own time, and maybe that of others; develops plans for work activities in own areas over the </w:t>
            </w:r>
            <w:r w:rsidRPr="00714F75">
              <w:rPr>
                <w:rFonts w:ascii="Arial" w:hAnsi="Arial" w:cs="Arial"/>
                <w:bCs/>
                <w:sz w:val="18"/>
                <w:szCs w:val="18"/>
              </w:rPr>
              <w:t>medium/long-term; supports strategic planning activities.</w:t>
            </w:r>
          </w:p>
        </w:tc>
      </w:tr>
      <w:tr w:rsidR="000F0E74" w:rsidRPr="006B2270" w14:paraId="4F02F150" w14:textId="77777777" w:rsidTr="00615F66">
        <w:trPr>
          <w:trHeight w:val="110"/>
        </w:trPr>
        <w:tc>
          <w:tcPr>
            <w:tcW w:w="1552" w:type="pct"/>
            <w:vAlign w:val="center"/>
          </w:tcPr>
          <w:p w14:paraId="4F02F14E"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Project Management Accountabilities</w:t>
            </w:r>
          </w:p>
        </w:tc>
        <w:tc>
          <w:tcPr>
            <w:tcW w:w="3448" w:type="pct"/>
            <w:vAlign w:val="center"/>
          </w:tcPr>
          <w:p w14:paraId="4F02F14F" w14:textId="77777777" w:rsidR="000F0E74" w:rsidRPr="00714F75" w:rsidRDefault="00714F75" w:rsidP="0015637D">
            <w:pPr>
              <w:spacing w:line="240" w:lineRule="atLeast"/>
              <w:rPr>
                <w:rFonts w:ascii="Arial" w:hAnsi="Arial" w:cs="Arial"/>
                <w:bCs/>
                <w:sz w:val="18"/>
                <w:szCs w:val="18"/>
              </w:rPr>
            </w:pPr>
            <w:r w:rsidRPr="00714F75">
              <w:rPr>
                <w:rFonts w:ascii="Arial" w:hAnsi="Arial" w:cs="Arial"/>
                <w:bCs/>
                <w:sz w:val="18"/>
                <w:szCs w:val="18"/>
              </w:rPr>
              <w:t>Manages moderately complex to complex projects;</w:t>
            </w:r>
            <w:r w:rsidRPr="00714F75">
              <w:rPr>
                <w:rFonts w:ascii="Arial" w:hAnsi="Arial" w:cs="Arial"/>
                <w:sz w:val="18"/>
                <w:szCs w:val="18"/>
              </w:rPr>
              <w:t xml:space="preserve"> accountable for quality of work delivered by external suppliers, as applicable; identifies researching issues within scope of work; coaches others in area of specialization.</w:t>
            </w:r>
          </w:p>
        </w:tc>
      </w:tr>
      <w:tr w:rsidR="000F0E74" w:rsidRPr="006B2270" w14:paraId="4F02F153" w14:textId="77777777" w:rsidTr="00615F66">
        <w:trPr>
          <w:trHeight w:val="167"/>
        </w:trPr>
        <w:tc>
          <w:tcPr>
            <w:tcW w:w="1552" w:type="pct"/>
            <w:vAlign w:val="center"/>
          </w:tcPr>
          <w:p w14:paraId="4F02F151"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Decision Making and Autonomy</w:t>
            </w:r>
          </w:p>
        </w:tc>
        <w:tc>
          <w:tcPr>
            <w:tcW w:w="3448" w:type="pct"/>
            <w:vAlign w:val="center"/>
          </w:tcPr>
          <w:p w14:paraId="4F02F152" w14:textId="77777777" w:rsidR="000F0E74" w:rsidRPr="00714F75" w:rsidRDefault="00714F75" w:rsidP="0015637D">
            <w:pPr>
              <w:spacing w:line="240" w:lineRule="atLeast"/>
              <w:rPr>
                <w:rFonts w:ascii="Arial" w:hAnsi="Arial" w:cs="Arial"/>
                <w:bCs/>
                <w:sz w:val="18"/>
                <w:szCs w:val="18"/>
              </w:rPr>
            </w:pPr>
            <w:r w:rsidRPr="00714F75">
              <w:rPr>
                <w:rFonts w:ascii="Arial" w:hAnsi="Arial" w:cs="Arial"/>
                <w:bCs/>
                <w:sz w:val="18"/>
                <w:szCs w:val="18"/>
              </w:rPr>
              <w:t>Has decision-making authority and autonomy to deliver on goals of work or project team</w:t>
            </w:r>
            <w:r w:rsidRPr="00714F75">
              <w:rPr>
                <w:rFonts w:ascii="Arial" w:hAnsi="Arial" w:cs="Arial"/>
                <w:sz w:val="18"/>
                <w:szCs w:val="18"/>
              </w:rPr>
              <w:t>; influences others outside of team to ensure goals met and resolves conflicts in an effective manner</w:t>
            </w:r>
            <w:r>
              <w:rPr>
                <w:rFonts w:ascii="Arial" w:hAnsi="Arial" w:cs="Arial"/>
                <w:sz w:val="18"/>
                <w:szCs w:val="18"/>
              </w:rPr>
              <w:t>.</w:t>
            </w:r>
          </w:p>
        </w:tc>
      </w:tr>
      <w:tr w:rsidR="000F0E74" w:rsidRPr="006B2270" w14:paraId="4F02F156" w14:textId="77777777" w:rsidTr="00615F66">
        <w:trPr>
          <w:trHeight w:val="224"/>
        </w:trPr>
        <w:tc>
          <w:tcPr>
            <w:tcW w:w="1552" w:type="pct"/>
            <w:vAlign w:val="center"/>
          </w:tcPr>
          <w:p w14:paraId="4F02F154"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Client/Business Orientation</w:t>
            </w:r>
          </w:p>
        </w:tc>
        <w:tc>
          <w:tcPr>
            <w:tcW w:w="3448" w:type="pct"/>
            <w:vAlign w:val="center"/>
          </w:tcPr>
          <w:p w14:paraId="4F02F155" w14:textId="77777777" w:rsidR="000F0E74" w:rsidRPr="00714F75" w:rsidRDefault="00714F75" w:rsidP="0015637D">
            <w:pPr>
              <w:spacing w:line="240" w:lineRule="atLeast"/>
              <w:rPr>
                <w:rFonts w:ascii="Arial" w:hAnsi="Arial" w:cs="Arial"/>
                <w:bCs/>
                <w:sz w:val="18"/>
                <w:szCs w:val="18"/>
              </w:rPr>
            </w:pPr>
            <w:r w:rsidRPr="00714F75">
              <w:rPr>
                <w:rFonts w:ascii="Arial" w:hAnsi="Arial" w:cs="Arial"/>
                <w:bCs/>
                <w:sz w:val="18"/>
                <w:szCs w:val="18"/>
              </w:rPr>
              <w:t>Assists in the development and implementation of customer service enhancements in own functional area, including responses to customer feedback</w:t>
            </w:r>
            <w:r w:rsidRPr="00714F75">
              <w:rPr>
                <w:rFonts w:ascii="Arial" w:hAnsi="Arial" w:cs="Arial"/>
                <w:sz w:val="18"/>
                <w:szCs w:val="18"/>
              </w:rPr>
              <w:t xml:space="preserve">; plays a role and/or coaches others to ensure customer conflicts, concerns and issues are resolved.  </w:t>
            </w:r>
            <w:r w:rsidRPr="00714F75">
              <w:rPr>
                <w:rFonts w:ascii="Arial" w:hAnsi="Arial" w:cs="Arial"/>
                <w:bCs/>
                <w:sz w:val="18"/>
                <w:szCs w:val="18"/>
              </w:rPr>
              <w:t>Anticipates client needs, investigates the underlying causes and identifies short- and long- term solutions</w:t>
            </w:r>
            <w:r w:rsidRPr="00714F75">
              <w:rPr>
                <w:rFonts w:ascii="Arial" w:hAnsi="Arial" w:cs="Arial"/>
                <w:sz w:val="18"/>
                <w:szCs w:val="18"/>
              </w:rPr>
              <w:t xml:space="preserve">.  </w:t>
            </w:r>
            <w:r w:rsidRPr="00714F75">
              <w:rPr>
                <w:rFonts w:ascii="Arial" w:hAnsi="Arial" w:cs="Arial"/>
                <w:bCs/>
                <w:sz w:val="18"/>
                <w:szCs w:val="18"/>
              </w:rPr>
              <w:t>Anticipates client business issues and developments in own discipline</w:t>
            </w:r>
            <w:r w:rsidRPr="00714F75">
              <w:rPr>
                <w:rFonts w:ascii="Arial" w:hAnsi="Arial" w:cs="Arial"/>
                <w:sz w:val="18"/>
                <w:szCs w:val="18"/>
              </w:rPr>
              <w:t xml:space="preserve">; uses knowledge to </w:t>
            </w:r>
            <w:proofErr w:type="gramStart"/>
            <w:r w:rsidRPr="00714F75">
              <w:rPr>
                <w:rFonts w:ascii="Arial" w:hAnsi="Arial" w:cs="Arial"/>
                <w:sz w:val="18"/>
                <w:szCs w:val="18"/>
              </w:rPr>
              <w:lastRenderedPageBreak/>
              <w:t>focus</w:t>
            </w:r>
            <w:proofErr w:type="gramEnd"/>
            <w:r w:rsidRPr="00714F75">
              <w:rPr>
                <w:rFonts w:ascii="Arial" w:hAnsi="Arial" w:cs="Arial"/>
                <w:sz w:val="18"/>
                <w:szCs w:val="18"/>
              </w:rPr>
              <w:t xml:space="preserve"> work and drive improvements. </w:t>
            </w:r>
            <w:r w:rsidRPr="00714F75">
              <w:rPr>
                <w:rFonts w:ascii="Arial" w:hAnsi="Arial" w:cs="Arial"/>
                <w:bCs/>
                <w:sz w:val="18"/>
                <w:szCs w:val="18"/>
              </w:rPr>
              <w:t xml:space="preserve">May </w:t>
            </w:r>
            <w:proofErr w:type="gramStart"/>
            <w:r w:rsidRPr="00714F75">
              <w:rPr>
                <w:rFonts w:ascii="Arial" w:hAnsi="Arial" w:cs="Arial"/>
                <w:bCs/>
                <w:sz w:val="18"/>
                <w:szCs w:val="18"/>
              </w:rPr>
              <w:t>manages</w:t>
            </w:r>
            <w:proofErr w:type="gramEnd"/>
            <w:r w:rsidRPr="00714F75">
              <w:rPr>
                <w:rFonts w:ascii="Arial" w:hAnsi="Arial" w:cs="Arial"/>
                <w:bCs/>
                <w:sz w:val="18"/>
                <w:szCs w:val="18"/>
              </w:rPr>
              <w:t xml:space="preserve"> costs and profitability across more than one project/work activity.</w:t>
            </w:r>
          </w:p>
        </w:tc>
      </w:tr>
      <w:tr w:rsidR="000F0E74" w:rsidRPr="006B2270" w14:paraId="4F02F159" w14:textId="77777777" w:rsidTr="00615F66">
        <w:trPr>
          <w:trHeight w:val="167"/>
        </w:trPr>
        <w:tc>
          <w:tcPr>
            <w:tcW w:w="1552" w:type="pct"/>
            <w:vAlign w:val="center"/>
          </w:tcPr>
          <w:p w14:paraId="4F02F157"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lastRenderedPageBreak/>
              <w:t>Communication, Negotiation and Influencing</w:t>
            </w:r>
          </w:p>
        </w:tc>
        <w:tc>
          <w:tcPr>
            <w:tcW w:w="3448" w:type="pct"/>
            <w:vAlign w:val="center"/>
          </w:tcPr>
          <w:p w14:paraId="4F02F158" w14:textId="77777777" w:rsidR="000F0E74" w:rsidRPr="00714F75" w:rsidRDefault="00714F75" w:rsidP="0015637D">
            <w:pPr>
              <w:spacing w:line="240" w:lineRule="atLeast"/>
              <w:rPr>
                <w:rFonts w:ascii="Arial" w:hAnsi="Arial" w:cs="Arial"/>
                <w:bCs/>
                <w:sz w:val="18"/>
                <w:szCs w:val="18"/>
              </w:rPr>
            </w:pPr>
            <w:r w:rsidRPr="00714F75">
              <w:rPr>
                <w:rFonts w:ascii="Arial" w:hAnsi="Arial" w:cs="Arial"/>
                <w:bCs/>
                <w:sz w:val="18"/>
                <w:szCs w:val="18"/>
              </w:rPr>
              <w:t>Explains/presents complex ideas;</w:t>
            </w:r>
            <w:r w:rsidRPr="00714F75">
              <w:rPr>
                <w:rFonts w:ascii="Arial" w:hAnsi="Arial" w:cs="Arial"/>
                <w:sz w:val="18"/>
                <w:szCs w:val="18"/>
              </w:rPr>
              <w:t xml:space="preserve"> anticipates potential objections and prepares </w:t>
            </w:r>
            <w:proofErr w:type="gramStart"/>
            <w:r w:rsidRPr="00714F75">
              <w:rPr>
                <w:rFonts w:ascii="Arial" w:hAnsi="Arial" w:cs="Arial"/>
                <w:sz w:val="18"/>
                <w:szCs w:val="18"/>
              </w:rPr>
              <w:t>case accordingly;</w:t>
            </w:r>
            <w:proofErr w:type="gramEnd"/>
            <w:r w:rsidRPr="00714F75">
              <w:rPr>
                <w:rFonts w:ascii="Arial" w:hAnsi="Arial" w:cs="Arial"/>
                <w:sz w:val="18"/>
                <w:szCs w:val="18"/>
              </w:rPr>
              <w:t xml:space="preserve"> </w:t>
            </w:r>
            <w:r w:rsidRPr="00714F75">
              <w:rPr>
                <w:rFonts w:ascii="Arial" w:hAnsi="Arial" w:cs="Arial"/>
                <w:bCs/>
                <w:sz w:val="18"/>
                <w:szCs w:val="18"/>
              </w:rPr>
              <w:t>influences others.</w:t>
            </w:r>
          </w:p>
        </w:tc>
      </w:tr>
      <w:tr w:rsidR="000F0E74" w:rsidRPr="006B2270" w14:paraId="4F02F15C" w14:textId="77777777" w:rsidTr="00615F66">
        <w:trPr>
          <w:trHeight w:val="167"/>
        </w:trPr>
        <w:tc>
          <w:tcPr>
            <w:tcW w:w="1552" w:type="pct"/>
            <w:vAlign w:val="center"/>
          </w:tcPr>
          <w:p w14:paraId="4F02F15A"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Leadership Requirements</w:t>
            </w:r>
          </w:p>
        </w:tc>
        <w:tc>
          <w:tcPr>
            <w:tcW w:w="3448" w:type="pct"/>
            <w:vAlign w:val="center"/>
          </w:tcPr>
          <w:p w14:paraId="4F02F15B" w14:textId="77777777" w:rsidR="000F0E74" w:rsidRPr="00714F75" w:rsidRDefault="00714F75" w:rsidP="0015637D">
            <w:pPr>
              <w:spacing w:line="240" w:lineRule="atLeast"/>
              <w:rPr>
                <w:rFonts w:ascii="Arial" w:hAnsi="Arial" w:cs="Arial"/>
                <w:sz w:val="18"/>
                <w:szCs w:val="18"/>
              </w:rPr>
            </w:pPr>
            <w:proofErr w:type="gramStart"/>
            <w:r w:rsidRPr="00714F75">
              <w:rPr>
                <w:rFonts w:ascii="Arial" w:hAnsi="Arial" w:cs="Arial"/>
                <w:sz w:val="18"/>
                <w:szCs w:val="18"/>
              </w:rPr>
              <w:t>Coaches</w:t>
            </w:r>
            <w:proofErr w:type="gramEnd"/>
            <w:r w:rsidRPr="00714F75">
              <w:rPr>
                <w:rFonts w:ascii="Arial" w:hAnsi="Arial" w:cs="Arial"/>
                <w:sz w:val="18"/>
                <w:szCs w:val="18"/>
              </w:rPr>
              <w:t xml:space="preserve"> others on how to enhance communication, problem solving, teamwork and innovation; involves others in problem solving, decision-making and creative thinking.</w:t>
            </w:r>
          </w:p>
        </w:tc>
      </w:tr>
      <w:tr w:rsidR="000F0E74" w:rsidRPr="006B2270" w14:paraId="4F02F15F" w14:textId="77777777" w:rsidTr="00615F66">
        <w:trPr>
          <w:trHeight w:val="224"/>
        </w:trPr>
        <w:tc>
          <w:tcPr>
            <w:tcW w:w="1552" w:type="pct"/>
            <w:vAlign w:val="center"/>
          </w:tcPr>
          <w:p w14:paraId="4F02F15D"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Key Contacts</w:t>
            </w:r>
          </w:p>
        </w:tc>
        <w:tc>
          <w:tcPr>
            <w:tcW w:w="3448" w:type="pct"/>
            <w:vAlign w:val="center"/>
          </w:tcPr>
          <w:p w14:paraId="4F02F15E" w14:textId="77777777" w:rsidR="000F0E74" w:rsidRPr="00714F75" w:rsidRDefault="00714F75" w:rsidP="00714F75">
            <w:pPr>
              <w:rPr>
                <w:rFonts w:ascii="Arial" w:hAnsi="Arial" w:cs="Arial"/>
                <w:bCs/>
                <w:sz w:val="18"/>
                <w:szCs w:val="18"/>
              </w:rPr>
            </w:pPr>
            <w:r w:rsidRPr="00714F75">
              <w:rPr>
                <w:rFonts w:ascii="Arial" w:hAnsi="Arial" w:cs="Arial"/>
                <w:bCs/>
                <w:sz w:val="18"/>
                <w:szCs w:val="18"/>
              </w:rPr>
              <w:t>Seeks out new avenues for building internal and external relationships</w:t>
            </w:r>
            <w:r w:rsidRPr="00714F75">
              <w:rPr>
                <w:rFonts w:ascii="Arial" w:hAnsi="Arial" w:cs="Arial"/>
                <w:sz w:val="18"/>
                <w:szCs w:val="18"/>
              </w:rPr>
              <w:t xml:space="preserve">; maintains on-going contacts with existing relationships; </w:t>
            </w:r>
            <w:r w:rsidRPr="00714F75">
              <w:rPr>
                <w:rFonts w:ascii="Arial" w:hAnsi="Arial" w:cs="Arial"/>
                <w:bCs/>
                <w:sz w:val="18"/>
                <w:szCs w:val="18"/>
              </w:rPr>
              <w:t>coaches others on relationship management issues</w:t>
            </w:r>
            <w:r>
              <w:rPr>
                <w:rFonts w:ascii="Arial" w:hAnsi="Arial" w:cs="Arial"/>
                <w:bCs/>
                <w:sz w:val="18"/>
                <w:szCs w:val="18"/>
              </w:rPr>
              <w:t>.</w:t>
            </w:r>
          </w:p>
        </w:tc>
      </w:tr>
      <w:tr w:rsidR="00512CE3" w:rsidRPr="006B2270" w14:paraId="4F02F162" w14:textId="77777777" w:rsidTr="00615F66">
        <w:trPr>
          <w:trHeight w:val="224"/>
        </w:trPr>
        <w:tc>
          <w:tcPr>
            <w:tcW w:w="1552" w:type="pct"/>
            <w:vAlign w:val="center"/>
          </w:tcPr>
          <w:p w14:paraId="4F02F160" w14:textId="77777777" w:rsidR="00512CE3" w:rsidRPr="006B2270" w:rsidRDefault="00512CE3" w:rsidP="0015637D">
            <w:pPr>
              <w:spacing w:line="240" w:lineRule="atLeast"/>
              <w:rPr>
                <w:rFonts w:ascii="Arial" w:hAnsi="Arial" w:cs="Arial"/>
                <w:bCs/>
                <w:sz w:val="18"/>
                <w:szCs w:val="18"/>
              </w:rPr>
            </w:pPr>
            <w:r>
              <w:rPr>
                <w:rFonts w:ascii="Arial" w:hAnsi="Arial" w:cs="Arial"/>
                <w:bCs/>
                <w:sz w:val="18"/>
                <w:szCs w:val="18"/>
              </w:rPr>
              <w:t xml:space="preserve">Physical Effort </w:t>
            </w:r>
          </w:p>
        </w:tc>
        <w:tc>
          <w:tcPr>
            <w:tcW w:w="3448" w:type="pct"/>
            <w:vAlign w:val="center"/>
          </w:tcPr>
          <w:p w14:paraId="4F02F161" w14:textId="77777777" w:rsidR="00512CE3" w:rsidRPr="00714F75" w:rsidRDefault="00714F75" w:rsidP="00714F75">
            <w:pPr>
              <w:rPr>
                <w:rFonts w:ascii="Arial" w:hAnsi="Arial" w:cs="Arial"/>
                <w:sz w:val="18"/>
                <w:szCs w:val="18"/>
              </w:rPr>
            </w:pPr>
            <w:r w:rsidRPr="00714F75">
              <w:rPr>
                <w:rFonts w:ascii="Arial" w:hAnsi="Arial" w:cs="Arial"/>
                <w:sz w:val="18"/>
                <w:szCs w:val="18"/>
              </w:rPr>
              <w:t>Little chance of injury. Little physical effort required.</w:t>
            </w:r>
          </w:p>
        </w:tc>
      </w:tr>
      <w:tr w:rsidR="00512CE3" w:rsidRPr="006B2270" w14:paraId="4F02F166" w14:textId="77777777" w:rsidTr="00615F66">
        <w:trPr>
          <w:trHeight w:val="224"/>
        </w:trPr>
        <w:tc>
          <w:tcPr>
            <w:tcW w:w="1552" w:type="pct"/>
            <w:vAlign w:val="center"/>
          </w:tcPr>
          <w:p w14:paraId="4F02F163" w14:textId="77777777" w:rsidR="00512CE3" w:rsidRPr="00512CE3" w:rsidRDefault="00512CE3" w:rsidP="0015637D">
            <w:pPr>
              <w:spacing w:line="240" w:lineRule="atLeast"/>
              <w:rPr>
                <w:rFonts w:ascii="Arial" w:hAnsi="Arial" w:cs="Arial"/>
                <w:bCs/>
                <w:sz w:val="18"/>
                <w:szCs w:val="18"/>
              </w:rPr>
            </w:pPr>
            <w:r w:rsidRPr="00512CE3">
              <w:rPr>
                <w:rFonts w:ascii="Arial" w:hAnsi="Arial" w:cs="Arial"/>
                <w:bCs/>
                <w:sz w:val="18"/>
                <w:szCs w:val="18"/>
              </w:rPr>
              <w:t>Working Conditions</w:t>
            </w:r>
          </w:p>
          <w:p w14:paraId="4F02F164" w14:textId="77777777" w:rsidR="00512CE3" w:rsidRPr="006B2270" w:rsidRDefault="00512CE3" w:rsidP="0015637D">
            <w:pPr>
              <w:spacing w:line="240" w:lineRule="atLeast"/>
              <w:rPr>
                <w:rFonts w:ascii="Arial" w:hAnsi="Arial" w:cs="Arial"/>
                <w:bCs/>
                <w:sz w:val="18"/>
                <w:szCs w:val="18"/>
              </w:rPr>
            </w:pPr>
          </w:p>
        </w:tc>
        <w:tc>
          <w:tcPr>
            <w:tcW w:w="3448" w:type="pct"/>
            <w:vAlign w:val="center"/>
          </w:tcPr>
          <w:p w14:paraId="4F02F165" w14:textId="77777777" w:rsidR="00512CE3" w:rsidRPr="00714F75" w:rsidRDefault="00714F75" w:rsidP="00714F75">
            <w:pPr>
              <w:rPr>
                <w:rFonts w:ascii="Arial" w:hAnsi="Arial" w:cs="Arial"/>
                <w:sz w:val="18"/>
                <w:szCs w:val="18"/>
              </w:rPr>
            </w:pPr>
            <w:r w:rsidRPr="00714F75">
              <w:rPr>
                <w:rFonts w:ascii="Arial" w:hAnsi="Arial" w:cs="Arial"/>
                <w:sz w:val="18"/>
                <w:szCs w:val="18"/>
              </w:rPr>
              <w:t>Standard office environment with little physical effort required. May be required to travel for extended periods of time and/or have overnight trips. Significant additional hours during peak and difficult business circumstances may be expected.</w:t>
            </w:r>
          </w:p>
        </w:tc>
      </w:tr>
    </w:tbl>
    <w:p w14:paraId="4F02F167" w14:textId="77777777" w:rsidR="00CC59E9" w:rsidRDefault="00CC59E9">
      <w:pPr>
        <w:rPr>
          <w:rFonts w:ascii="Arial" w:hAnsi="Arial" w:cs="Arial"/>
          <w:sz w:val="20"/>
          <w:szCs w:val="20"/>
        </w:rPr>
      </w:pPr>
    </w:p>
    <w:tbl>
      <w:tblPr>
        <w:tblW w:w="10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7565"/>
      </w:tblGrid>
      <w:tr w:rsidR="00817F55" w:rsidRPr="006B2270" w14:paraId="4F02F169" w14:textId="77777777" w:rsidTr="00714F75">
        <w:trPr>
          <w:trHeight w:val="294"/>
        </w:trPr>
        <w:tc>
          <w:tcPr>
            <w:tcW w:w="10969" w:type="dxa"/>
            <w:gridSpan w:val="2"/>
            <w:shd w:val="clear" w:color="auto" w:fill="E0E0E0"/>
            <w:vAlign w:val="center"/>
          </w:tcPr>
          <w:p w14:paraId="4F02F168" w14:textId="77777777" w:rsidR="00817F55" w:rsidRPr="006B2270" w:rsidRDefault="00817F55" w:rsidP="00817F55">
            <w:pPr>
              <w:rPr>
                <w:rFonts w:ascii="Arial" w:hAnsi="Arial" w:cs="Arial"/>
                <w:b/>
                <w:sz w:val="20"/>
                <w:szCs w:val="20"/>
              </w:rPr>
            </w:pPr>
            <w:r w:rsidRPr="006B2270">
              <w:rPr>
                <w:rFonts w:ascii="Arial" w:hAnsi="Arial" w:cs="Arial"/>
                <w:b/>
                <w:sz w:val="20"/>
                <w:szCs w:val="20"/>
              </w:rPr>
              <w:t>Discipline Des</w:t>
            </w:r>
            <w:r w:rsidR="00996600" w:rsidRPr="006B2270">
              <w:rPr>
                <w:rFonts w:ascii="Arial" w:hAnsi="Arial" w:cs="Arial"/>
                <w:b/>
                <w:sz w:val="20"/>
                <w:szCs w:val="20"/>
              </w:rPr>
              <w:t>c</w:t>
            </w:r>
            <w:r w:rsidRPr="006B2270">
              <w:rPr>
                <w:rFonts w:ascii="Arial" w:hAnsi="Arial" w:cs="Arial"/>
                <w:b/>
                <w:sz w:val="20"/>
                <w:szCs w:val="20"/>
              </w:rPr>
              <w:t>ription</w:t>
            </w:r>
          </w:p>
        </w:tc>
      </w:tr>
      <w:tr w:rsidR="00817F55" w:rsidRPr="006B2270" w14:paraId="4F02F178" w14:textId="77777777" w:rsidTr="00714F75">
        <w:trPr>
          <w:trHeight w:val="1659"/>
        </w:trPr>
        <w:tc>
          <w:tcPr>
            <w:tcW w:w="3404" w:type="dxa"/>
          </w:tcPr>
          <w:p w14:paraId="4F02F16A" w14:textId="77777777" w:rsidR="00892085" w:rsidRDefault="00892085" w:rsidP="00817F55">
            <w:pPr>
              <w:rPr>
                <w:rFonts w:ascii="Arial" w:hAnsi="Arial" w:cs="Arial"/>
                <w:bCs/>
                <w:sz w:val="18"/>
                <w:szCs w:val="18"/>
              </w:rPr>
            </w:pPr>
            <w:permStart w:id="1539907861" w:edGrp="everyone" w:colFirst="0" w:colLast="0"/>
            <w:permStart w:id="2088199547" w:edGrp="everyone" w:colFirst="1" w:colLast="1"/>
          </w:p>
          <w:p w14:paraId="4F02F16B" w14:textId="77777777" w:rsidR="00367A13" w:rsidRDefault="00367A13" w:rsidP="00817F55">
            <w:pPr>
              <w:rPr>
                <w:rFonts w:ascii="Arial" w:hAnsi="Arial" w:cs="Arial"/>
                <w:bCs/>
                <w:sz w:val="18"/>
                <w:szCs w:val="18"/>
              </w:rPr>
            </w:pPr>
          </w:p>
          <w:p w14:paraId="4F02F16C" w14:textId="77777777" w:rsidR="00367A13" w:rsidRPr="006B2270" w:rsidRDefault="00367A13" w:rsidP="00817F55">
            <w:pPr>
              <w:rPr>
                <w:rFonts w:ascii="Arial" w:hAnsi="Arial" w:cs="Arial"/>
                <w:bCs/>
                <w:sz w:val="18"/>
                <w:szCs w:val="18"/>
              </w:rPr>
            </w:pPr>
          </w:p>
          <w:p w14:paraId="4F02F16D" w14:textId="77777777" w:rsidR="00817F55" w:rsidRDefault="00996600" w:rsidP="00817F55">
            <w:pPr>
              <w:rPr>
                <w:rFonts w:ascii="Arial" w:hAnsi="Arial" w:cs="Arial"/>
                <w:bCs/>
                <w:sz w:val="18"/>
                <w:szCs w:val="18"/>
              </w:rPr>
            </w:pPr>
            <w:r w:rsidRPr="006B2270">
              <w:rPr>
                <w:rFonts w:ascii="Arial" w:hAnsi="Arial" w:cs="Arial"/>
                <w:bCs/>
                <w:sz w:val="18"/>
                <w:szCs w:val="18"/>
              </w:rPr>
              <w:t>Responsibilities Include</w:t>
            </w:r>
          </w:p>
          <w:p w14:paraId="4F02F16E" w14:textId="77777777" w:rsidR="00367A13" w:rsidRDefault="00367A13" w:rsidP="00817F55">
            <w:pPr>
              <w:rPr>
                <w:rFonts w:ascii="Arial" w:hAnsi="Arial" w:cs="Arial"/>
                <w:bCs/>
                <w:sz w:val="18"/>
                <w:szCs w:val="18"/>
              </w:rPr>
            </w:pPr>
          </w:p>
          <w:p w14:paraId="4F02F16F" w14:textId="77777777" w:rsidR="00367A13" w:rsidRDefault="00367A13" w:rsidP="00817F55">
            <w:pPr>
              <w:rPr>
                <w:rFonts w:ascii="Arial" w:hAnsi="Arial" w:cs="Arial"/>
                <w:bCs/>
                <w:sz w:val="18"/>
                <w:szCs w:val="18"/>
              </w:rPr>
            </w:pPr>
          </w:p>
          <w:p w14:paraId="4F02F170" w14:textId="77777777" w:rsidR="00367A13" w:rsidRPr="006B2270" w:rsidRDefault="00367A13" w:rsidP="00817F55">
            <w:pPr>
              <w:rPr>
                <w:rFonts w:ascii="Arial" w:hAnsi="Arial" w:cs="Arial"/>
                <w:sz w:val="18"/>
                <w:szCs w:val="18"/>
              </w:rPr>
            </w:pPr>
          </w:p>
        </w:tc>
        <w:tc>
          <w:tcPr>
            <w:tcW w:w="7565" w:type="dxa"/>
          </w:tcPr>
          <w:p w14:paraId="1CF8881E" w14:textId="77777777" w:rsidR="00306777" w:rsidRPr="00965621" w:rsidRDefault="00306777" w:rsidP="00306777">
            <w:pPr>
              <w:numPr>
                <w:ilvl w:val="0"/>
                <w:numId w:val="16"/>
              </w:numPr>
              <w:rPr>
                <w:rFonts w:ascii="Arial" w:hAnsi="Arial" w:cs="Arial"/>
                <w:sz w:val="20"/>
                <w:szCs w:val="20"/>
                <w:lang w:val="en-GB"/>
              </w:rPr>
            </w:pPr>
            <w:r w:rsidRPr="00965621">
              <w:rPr>
                <w:rFonts w:ascii="Arial" w:hAnsi="Arial" w:cs="Arial"/>
                <w:sz w:val="20"/>
                <w:szCs w:val="20"/>
                <w:lang w:val="en-GB"/>
              </w:rPr>
              <w:t>Lead system architecture and design for complex, mission-critical systems.</w:t>
            </w:r>
          </w:p>
          <w:p w14:paraId="058A9ECD" w14:textId="77777777" w:rsidR="00306777" w:rsidRPr="00965621" w:rsidRDefault="00306777" w:rsidP="00306777">
            <w:pPr>
              <w:numPr>
                <w:ilvl w:val="0"/>
                <w:numId w:val="16"/>
              </w:numPr>
              <w:rPr>
                <w:rFonts w:ascii="Arial" w:hAnsi="Arial" w:cs="Arial"/>
                <w:sz w:val="20"/>
                <w:szCs w:val="20"/>
                <w:lang w:val="en-GB"/>
              </w:rPr>
            </w:pPr>
            <w:r w:rsidRPr="00965621">
              <w:rPr>
                <w:rFonts w:ascii="Arial" w:hAnsi="Arial" w:cs="Arial"/>
                <w:sz w:val="20"/>
                <w:szCs w:val="20"/>
                <w:lang w:val="en-GB"/>
              </w:rPr>
              <w:t>Contribute to defining a technical strategy, ensuring alignment with programme objectives and future capability needs.</w:t>
            </w:r>
          </w:p>
          <w:p w14:paraId="31FABEEB" w14:textId="77777777" w:rsidR="00306777" w:rsidRPr="00965621" w:rsidRDefault="00306777" w:rsidP="00306777">
            <w:pPr>
              <w:numPr>
                <w:ilvl w:val="0"/>
                <w:numId w:val="16"/>
              </w:numPr>
              <w:rPr>
                <w:rFonts w:ascii="Arial" w:hAnsi="Arial" w:cs="Arial"/>
                <w:sz w:val="20"/>
                <w:szCs w:val="20"/>
                <w:lang w:val="en-GB"/>
              </w:rPr>
            </w:pPr>
            <w:r w:rsidRPr="00965621">
              <w:rPr>
                <w:rFonts w:ascii="Arial" w:hAnsi="Arial" w:cs="Arial"/>
                <w:sz w:val="20"/>
                <w:szCs w:val="20"/>
                <w:lang w:val="en-GB"/>
              </w:rPr>
              <w:t>Perform high-level requirements analysis and translate operational concepts into robust system solutions.</w:t>
            </w:r>
          </w:p>
          <w:p w14:paraId="7B7B09CB" w14:textId="77777777" w:rsidR="00306777" w:rsidRPr="00965621" w:rsidRDefault="00306777" w:rsidP="00306777">
            <w:pPr>
              <w:numPr>
                <w:ilvl w:val="0"/>
                <w:numId w:val="16"/>
              </w:numPr>
              <w:rPr>
                <w:rFonts w:ascii="Arial" w:hAnsi="Arial" w:cs="Arial"/>
                <w:sz w:val="20"/>
                <w:szCs w:val="20"/>
                <w:lang w:val="en-GB"/>
              </w:rPr>
            </w:pPr>
            <w:r w:rsidRPr="00965621">
              <w:rPr>
                <w:rFonts w:ascii="Arial" w:hAnsi="Arial" w:cs="Arial"/>
                <w:sz w:val="20"/>
                <w:szCs w:val="20"/>
                <w:lang w:val="en-GB"/>
              </w:rPr>
              <w:t>Guide design reviews (SRR, SDR) and ensure technical integrity throughout the lifecycle.</w:t>
            </w:r>
          </w:p>
          <w:p w14:paraId="3A33BB70" w14:textId="77777777" w:rsidR="00306777" w:rsidRPr="00965621" w:rsidRDefault="00306777" w:rsidP="00306777">
            <w:pPr>
              <w:numPr>
                <w:ilvl w:val="0"/>
                <w:numId w:val="16"/>
              </w:numPr>
              <w:rPr>
                <w:rFonts w:ascii="Arial" w:hAnsi="Arial" w:cs="Arial"/>
                <w:sz w:val="20"/>
                <w:szCs w:val="20"/>
                <w:lang w:val="en-GB"/>
              </w:rPr>
            </w:pPr>
            <w:r w:rsidRPr="00965621">
              <w:rPr>
                <w:rFonts w:ascii="Arial" w:hAnsi="Arial" w:cs="Arial"/>
                <w:sz w:val="20"/>
                <w:szCs w:val="20"/>
                <w:lang w:val="en-GB"/>
              </w:rPr>
              <w:t>Champion integration of specialty disciplines (Safety, Security, Human Factors, ILS, Training) for holistic solutions.</w:t>
            </w:r>
          </w:p>
          <w:p w14:paraId="6DAA99EB" w14:textId="77777777" w:rsidR="00306777" w:rsidRPr="00965621" w:rsidRDefault="00306777" w:rsidP="00306777">
            <w:pPr>
              <w:numPr>
                <w:ilvl w:val="0"/>
                <w:numId w:val="16"/>
              </w:numPr>
              <w:rPr>
                <w:rFonts w:ascii="Arial" w:hAnsi="Arial" w:cs="Arial"/>
                <w:sz w:val="20"/>
                <w:szCs w:val="20"/>
                <w:lang w:val="en-GB"/>
              </w:rPr>
            </w:pPr>
            <w:r w:rsidRPr="00965621">
              <w:rPr>
                <w:rFonts w:ascii="Arial" w:hAnsi="Arial" w:cs="Arial"/>
                <w:sz w:val="20"/>
                <w:szCs w:val="20"/>
                <w:lang w:val="en-GB"/>
              </w:rPr>
              <w:t>Conduct trade studies and performance modelling to inform strategic decisions.</w:t>
            </w:r>
          </w:p>
          <w:p w14:paraId="44DFAB3B" w14:textId="77777777" w:rsidR="00306777" w:rsidRPr="00965621" w:rsidRDefault="00306777" w:rsidP="00306777">
            <w:pPr>
              <w:numPr>
                <w:ilvl w:val="0"/>
                <w:numId w:val="16"/>
              </w:numPr>
              <w:rPr>
                <w:rFonts w:ascii="Arial" w:hAnsi="Arial" w:cs="Arial"/>
                <w:sz w:val="20"/>
                <w:szCs w:val="20"/>
                <w:lang w:val="en-GB"/>
              </w:rPr>
            </w:pPr>
            <w:r w:rsidRPr="00965621">
              <w:rPr>
                <w:rFonts w:ascii="Arial" w:hAnsi="Arial" w:cs="Arial"/>
                <w:sz w:val="20"/>
                <w:szCs w:val="20"/>
                <w:lang w:val="en-GB"/>
              </w:rPr>
              <w:t>Evaluate emerging technologies and third-party solutions for system integration.</w:t>
            </w:r>
          </w:p>
          <w:p w14:paraId="53B8CEC6" w14:textId="77777777" w:rsidR="00306777" w:rsidRPr="00965621" w:rsidRDefault="00306777" w:rsidP="00306777">
            <w:pPr>
              <w:numPr>
                <w:ilvl w:val="0"/>
                <w:numId w:val="16"/>
              </w:numPr>
              <w:rPr>
                <w:rFonts w:ascii="Arial" w:hAnsi="Arial" w:cs="Arial"/>
                <w:sz w:val="20"/>
                <w:szCs w:val="20"/>
                <w:lang w:val="en-GB"/>
              </w:rPr>
            </w:pPr>
            <w:r w:rsidRPr="00965621">
              <w:rPr>
                <w:rFonts w:ascii="Arial" w:hAnsi="Arial" w:cs="Arial"/>
                <w:sz w:val="20"/>
                <w:szCs w:val="20"/>
                <w:lang w:val="en-GB"/>
              </w:rPr>
              <w:t>Mentor and coach more junior engineers, fostering technical growth and best practices.</w:t>
            </w:r>
          </w:p>
          <w:p w14:paraId="73E161AF" w14:textId="77777777" w:rsidR="00306777" w:rsidRPr="00965621" w:rsidRDefault="00306777" w:rsidP="00306777">
            <w:pPr>
              <w:numPr>
                <w:ilvl w:val="0"/>
                <w:numId w:val="16"/>
              </w:numPr>
              <w:rPr>
                <w:rFonts w:ascii="Arial" w:hAnsi="Arial" w:cs="Arial"/>
                <w:sz w:val="20"/>
                <w:szCs w:val="20"/>
                <w:lang w:val="en-GB"/>
              </w:rPr>
            </w:pPr>
            <w:r w:rsidRPr="00965621">
              <w:rPr>
                <w:rFonts w:ascii="Arial" w:hAnsi="Arial" w:cs="Arial"/>
                <w:sz w:val="20"/>
                <w:szCs w:val="20"/>
                <w:lang w:val="en-GB"/>
              </w:rPr>
              <w:t>Engage with senior stakeholders, including MoD representatives and technical authorities, influencing decisions at programme level.</w:t>
            </w:r>
          </w:p>
          <w:p w14:paraId="4F02F177" w14:textId="77777777" w:rsidR="00367A13" w:rsidRPr="00965621" w:rsidRDefault="00367A13" w:rsidP="0096650D">
            <w:pPr>
              <w:rPr>
                <w:rFonts w:ascii="Arial" w:hAnsi="Arial" w:cs="Arial"/>
                <w:sz w:val="18"/>
                <w:szCs w:val="18"/>
              </w:rPr>
            </w:pPr>
          </w:p>
        </w:tc>
      </w:tr>
      <w:permEnd w:id="1539907861"/>
      <w:permEnd w:id="2088199547"/>
    </w:tbl>
    <w:p w14:paraId="4F02F179" w14:textId="77777777" w:rsidR="0036016A" w:rsidRPr="00CD5A63" w:rsidRDefault="0036016A">
      <w:pPr>
        <w:rPr>
          <w:rFonts w:ascii="Arial" w:hAnsi="Arial" w:cs="Arial"/>
          <w:sz w:val="18"/>
          <w:szCs w:val="18"/>
        </w:rPr>
      </w:pPr>
    </w:p>
    <w:p w14:paraId="4F02F17A" w14:textId="77777777" w:rsidR="00CC59E9" w:rsidRPr="00CD5A63" w:rsidRDefault="00CC59E9">
      <w:pPr>
        <w:rPr>
          <w:rFonts w:ascii="Arial" w:hAnsi="Arial" w:cs="Arial"/>
          <w:sz w:val="18"/>
          <w:szCs w:val="18"/>
        </w:rPr>
      </w:pPr>
    </w:p>
    <w:tbl>
      <w:tblPr>
        <w:tblW w:w="1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4"/>
        <w:gridCol w:w="7588"/>
      </w:tblGrid>
      <w:tr w:rsidR="00996600" w:rsidRPr="006B2270" w14:paraId="4F02F17C" w14:textId="77777777" w:rsidTr="00714F75">
        <w:trPr>
          <w:trHeight w:val="300"/>
        </w:trPr>
        <w:tc>
          <w:tcPr>
            <w:tcW w:w="11002" w:type="dxa"/>
            <w:gridSpan w:val="2"/>
            <w:shd w:val="clear" w:color="auto" w:fill="E0E0E0"/>
            <w:vAlign w:val="center"/>
          </w:tcPr>
          <w:p w14:paraId="4F02F17B" w14:textId="77777777" w:rsidR="00996600" w:rsidRPr="006B2270" w:rsidRDefault="00996600" w:rsidP="00996600">
            <w:pPr>
              <w:rPr>
                <w:rFonts w:ascii="Arial" w:hAnsi="Arial" w:cs="Arial"/>
                <w:b/>
                <w:sz w:val="20"/>
                <w:szCs w:val="20"/>
              </w:rPr>
            </w:pPr>
            <w:r w:rsidRPr="006B2270">
              <w:rPr>
                <w:rFonts w:ascii="Arial" w:hAnsi="Arial" w:cs="Arial"/>
                <w:b/>
                <w:sz w:val="20"/>
                <w:szCs w:val="20"/>
              </w:rPr>
              <w:t>Knowledge, Skills &amp; Abilities</w:t>
            </w:r>
          </w:p>
        </w:tc>
      </w:tr>
      <w:tr w:rsidR="00996600" w:rsidRPr="006B2270" w14:paraId="4F02F18B" w14:textId="77777777" w:rsidTr="00714F75">
        <w:trPr>
          <w:trHeight w:val="1686"/>
        </w:trPr>
        <w:tc>
          <w:tcPr>
            <w:tcW w:w="3414" w:type="dxa"/>
          </w:tcPr>
          <w:p w14:paraId="4F02F17D" w14:textId="77777777" w:rsidR="00892085" w:rsidRDefault="00892085" w:rsidP="00996600">
            <w:pPr>
              <w:rPr>
                <w:rFonts w:ascii="Arial" w:hAnsi="Arial" w:cs="Arial"/>
                <w:bCs/>
                <w:sz w:val="18"/>
                <w:szCs w:val="18"/>
              </w:rPr>
            </w:pPr>
            <w:permStart w:id="307899368" w:edGrp="everyone" w:colFirst="0" w:colLast="0"/>
            <w:permStart w:id="371082087" w:edGrp="everyone" w:colFirst="1" w:colLast="1"/>
          </w:p>
          <w:p w14:paraId="4F02F17E" w14:textId="77777777" w:rsidR="00367A13" w:rsidRDefault="00367A13" w:rsidP="00996600">
            <w:pPr>
              <w:rPr>
                <w:rFonts w:ascii="Arial" w:hAnsi="Arial" w:cs="Arial"/>
                <w:bCs/>
                <w:sz w:val="18"/>
                <w:szCs w:val="18"/>
              </w:rPr>
            </w:pPr>
          </w:p>
          <w:p w14:paraId="4F02F17F" w14:textId="77777777" w:rsidR="00367A13" w:rsidRPr="006B2270" w:rsidRDefault="00367A13" w:rsidP="00996600">
            <w:pPr>
              <w:rPr>
                <w:rFonts w:ascii="Arial" w:hAnsi="Arial" w:cs="Arial"/>
                <w:bCs/>
                <w:sz w:val="18"/>
                <w:szCs w:val="18"/>
              </w:rPr>
            </w:pPr>
          </w:p>
          <w:p w14:paraId="4F02F180" w14:textId="77777777" w:rsidR="00996600" w:rsidRDefault="00996600" w:rsidP="00996600">
            <w:pPr>
              <w:rPr>
                <w:rFonts w:ascii="Arial" w:hAnsi="Arial" w:cs="Arial"/>
                <w:bCs/>
                <w:sz w:val="18"/>
                <w:szCs w:val="18"/>
              </w:rPr>
            </w:pPr>
            <w:r w:rsidRPr="006B2270">
              <w:rPr>
                <w:rFonts w:ascii="Arial" w:hAnsi="Arial" w:cs="Arial"/>
                <w:bCs/>
                <w:sz w:val="18"/>
                <w:szCs w:val="18"/>
              </w:rPr>
              <w:t>Required Skills &amp; Abilities</w:t>
            </w:r>
          </w:p>
          <w:p w14:paraId="4F02F181" w14:textId="77777777" w:rsidR="00367A13" w:rsidRDefault="00367A13" w:rsidP="00996600">
            <w:pPr>
              <w:rPr>
                <w:rFonts w:ascii="Arial" w:hAnsi="Arial" w:cs="Arial"/>
                <w:bCs/>
                <w:sz w:val="18"/>
                <w:szCs w:val="18"/>
              </w:rPr>
            </w:pPr>
          </w:p>
          <w:p w14:paraId="4F02F182" w14:textId="77777777" w:rsidR="00367A13" w:rsidRDefault="00367A13" w:rsidP="00996600">
            <w:pPr>
              <w:rPr>
                <w:rFonts w:ascii="Arial" w:hAnsi="Arial" w:cs="Arial"/>
                <w:bCs/>
                <w:sz w:val="18"/>
                <w:szCs w:val="18"/>
              </w:rPr>
            </w:pPr>
          </w:p>
          <w:p w14:paraId="4F02F183" w14:textId="77777777" w:rsidR="00367A13" w:rsidRPr="006B2270" w:rsidRDefault="00367A13" w:rsidP="00996600">
            <w:pPr>
              <w:rPr>
                <w:rFonts w:ascii="Arial" w:hAnsi="Arial" w:cs="Arial"/>
                <w:sz w:val="18"/>
                <w:szCs w:val="18"/>
              </w:rPr>
            </w:pPr>
          </w:p>
        </w:tc>
        <w:tc>
          <w:tcPr>
            <w:tcW w:w="7588" w:type="dxa"/>
          </w:tcPr>
          <w:p w14:paraId="723EA5A7" w14:textId="77777777" w:rsidR="00306777" w:rsidRPr="001748AE" w:rsidRDefault="00306777" w:rsidP="00306777">
            <w:pPr>
              <w:rPr>
                <w:rFonts w:ascii="Arial" w:hAnsi="Arial" w:cs="Arial"/>
                <w:sz w:val="20"/>
                <w:szCs w:val="20"/>
                <w:lang w:val="en-GB"/>
              </w:rPr>
            </w:pPr>
            <w:r w:rsidRPr="001748AE">
              <w:rPr>
                <w:rFonts w:ascii="Arial" w:hAnsi="Arial" w:cs="Arial"/>
                <w:b/>
                <w:bCs/>
                <w:sz w:val="20"/>
                <w:szCs w:val="20"/>
                <w:lang w:val="en-GB"/>
              </w:rPr>
              <w:t>Essential:</w:t>
            </w:r>
          </w:p>
          <w:p w14:paraId="6865F28C" w14:textId="77777777" w:rsidR="00306777" w:rsidRPr="00965621" w:rsidRDefault="00306777" w:rsidP="00306777">
            <w:pPr>
              <w:numPr>
                <w:ilvl w:val="0"/>
                <w:numId w:val="14"/>
              </w:numPr>
              <w:rPr>
                <w:rFonts w:ascii="Arial" w:hAnsi="Arial" w:cs="Arial"/>
                <w:sz w:val="20"/>
                <w:szCs w:val="20"/>
                <w:lang w:val="en-GB"/>
              </w:rPr>
            </w:pPr>
            <w:r w:rsidRPr="00965621">
              <w:rPr>
                <w:rFonts w:ascii="Arial" w:hAnsi="Arial" w:cs="Arial"/>
                <w:sz w:val="20"/>
                <w:szCs w:val="20"/>
                <w:lang w:val="en-GB"/>
              </w:rPr>
              <w:t>Extensive experience in systems engineering and system design leadership.</w:t>
            </w:r>
          </w:p>
          <w:p w14:paraId="2A16E0DE" w14:textId="77777777" w:rsidR="00306777" w:rsidRPr="00965621" w:rsidRDefault="00306777" w:rsidP="00306777">
            <w:pPr>
              <w:numPr>
                <w:ilvl w:val="0"/>
                <w:numId w:val="14"/>
              </w:numPr>
              <w:rPr>
                <w:rFonts w:ascii="Arial" w:hAnsi="Arial" w:cs="Arial"/>
                <w:sz w:val="20"/>
                <w:szCs w:val="20"/>
                <w:lang w:val="en-GB"/>
              </w:rPr>
            </w:pPr>
            <w:r w:rsidRPr="00965621">
              <w:rPr>
                <w:rFonts w:ascii="Arial" w:hAnsi="Arial" w:cs="Arial"/>
                <w:sz w:val="20"/>
                <w:szCs w:val="20"/>
                <w:lang w:val="en-GB"/>
              </w:rPr>
              <w:t>Proven ability to resolve complex design challenges and make strategic trade-offs.</w:t>
            </w:r>
          </w:p>
          <w:p w14:paraId="4ABD6FBA" w14:textId="77777777" w:rsidR="00306777" w:rsidRPr="00965621" w:rsidRDefault="00306777" w:rsidP="00306777">
            <w:pPr>
              <w:numPr>
                <w:ilvl w:val="0"/>
                <w:numId w:val="14"/>
              </w:numPr>
              <w:rPr>
                <w:rFonts w:ascii="Arial" w:hAnsi="Arial" w:cs="Arial"/>
                <w:sz w:val="20"/>
                <w:szCs w:val="20"/>
                <w:lang w:val="en-GB"/>
              </w:rPr>
            </w:pPr>
            <w:r w:rsidRPr="00965621">
              <w:rPr>
                <w:rFonts w:ascii="Arial" w:hAnsi="Arial" w:cs="Arial"/>
                <w:sz w:val="20"/>
                <w:szCs w:val="20"/>
                <w:lang w:val="en-GB"/>
              </w:rPr>
              <w:t>Strong track record of leading cross-functional teams and engaging specialist disciplines.</w:t>
            </w:r>
          </w:p>
          <w:p w14:paraId="60740C8F" w14:textId="77777777" w:rsidR="00306777" w:rsidRPr="00965621" w:rsidRDefault="00306777" w:rsidP="00306777">
            <w:pPr>
              <w:numPr>
                <w:ilvl w:val="0"/>
                <w:numId w:val="14"/>
              </w:numPr>
              <w:rPr>
                <w:rFonts w:ascii="Arial" w:hAnsi="Arial" w:cs="Arial"/>
                <w:sz w:val="20"/>
                <w:szCs w:val="20"/>
                <w:lang w:val="en-GB"/>
              </w:rPr>
            </w:pPr>
            <w:r w:rsidRPr="00965621">
              <w:rPr>
                <w:rFonts w:ascii="Arial" w:hAnsi="Arial" w:cs="Arial"/>
                <w:sz w:val="20"/>
                <w:szCs w:val="20"/>
                <w:lang w:val="en-GB"/>
              </w:rPr>
              <w:t>Expertise in structured design methods and requirements management.</w:t>
            </w:r>
          </w:p>
          <w:p w14:paraId="5F12A98E" w14:textId="77777777" w:rsidR="00306777" w:rsidRPr="00965621" w:rsidRDefault="00306777" w:rsidP="00306777">
            <w:pPr>
              <w:numPr>
                <w:ilvl w:val="0"/>
                <w:numId w:val="14"/>
              </w:numPr>
              <w:rPr>
                <w:rFonts w:ascii="Arial" w:hAnsi="Arial" w:cs="Arial"/>
                <w:sz w:val="20"/>
                <w:szCs w:val="20"/>
                <w:lang w:val="en-GB"/>
              </w:rPr>
            </w:pPr>
            <w:r w:rsidRPr="00965621">
              <w:rPr>
                <w:rFonts w:ascii="Arial" w:hAnsi="Arial" w:cs="Arial"/>
                <w:sz w:val="20"/>
                <w:szCs w:val="20"/>
                <w:lang w:val="en-GB"/>
              </w:rPr>
              <w:t>Exceptional communication skills—able to present confidently at senior-level reviews.</w:t>
            </w:r>
          </w:p>
          <w:p w14:paraId="69FFA418" w14:textId="77777777" w:rsidR="00306777" w:rsidRPr="00965621" w:rsidRDefault="00306777" w:rsidP="00306777">
            <w:pPr>
              <w:numPr>
                <w:ilvl w:val="0"/>
                <w:numId w:val="14"/>
              </w:numPr>
              <w:rPr>
                <w:rFonts w:ascii="Arial" w:hAnsi="Arial" w:cs="Arial"/>
                <w:sz w:val="20"/>
                <w:szCs w:val="20"/>
                <w:lang w:val="en-GB"/>
              </w:rPr>
            </w:pPr>
            <w:r w:rsidRPr="00965621">
              <w:rPr>
                <w:rFonts w:ascii="Arial" w:hAnsi="Arial" w:cs="Arial"/>
                <w:sz w:val="20"/>
                <w:szCs w:val="20"/>
                <w:lang w:val="en-GB"/>
              </w:rPr>
              <w:t>Skilled in producing high-quality technical documentation and delivering to schedule.</w:t>
            </w:r>
          </w:p>
          <w:p w14:paraId="0F47220F" w14:textId="77777777" w:rsidR="00306777" w:rsidRPr="00965621" w:rsidRDefault="00306777" w:rsidP="00306777">
            <w:pPr>
              <w:numPr>
                <w:ilvl w:val="0"/>
                <w:numId w:val="14"/>
              </w:numPr>
              <w:rPr>
                <w:rFonts w:ascii="Arial" w:hAnsi="Arial" w:cs="Arial"/>
                <w:sz w:val="20"/>
                <w:szCs w:val="20"/>
                <w:lang w:val="en-GB"/>
              </w:rPr>
            </w:pPr>
            <w:r w:rsidRPr="00965621">
              <w:rPr>
                <w:rFonts w:ascii="Arial" w:hAnsi="Arial" w:cs="Arial"/>
                <w:sz w:val="20"/>
                <w:szCs w:val="20"/>
                <w:lang w:val="en-GB"/>
              </w:rPr>
              <w:t>Proficiency in Microsoft tools (Word, Excel, PowerPoint, Visio).</w:t>
            </w:r>
          </w:p>
          <w:p w14:paraId="326E6B4D" w14:textId="77777777" w:rsidR="00306777" w:rsidRPr="00306777" w:rsidRDefault="00306777" w:rsidP="00306777">
            <w:pPr>
              <w:numPr>
                <w:ilvl w:val="0"/>
                <w:numId w:val="14"/>
              </w:numPr>
              <w:rPr>
                <w:rFonts w:ascii="Arial" w:hAnsi="Arial" w:cs="Arial"/>
                <w:sz w:val="18"/>
                <w:szCs w:val="18"/>
                <w:lang w:val="en-GB"/>
              </w:rPr>
            </w:pPr>
            <w:r w:rsidRPr="00306777">
              <w:rPr>
                <w:rFonts w:ascii="Arial" w:hAnsi="Arial" w:cs="Arial"/>
                <w:sz w:val="18"/>
                <w:szCs w:val="18"/>
                <w:lang w:val="en-GB"/>
              </w:rPr>
              <w:t>Proven track record in system architecture and design for complex, mission-critical systems.</w:t>
            </w:r>
          </w:p>
          <w:p w14:paraId="51173360" w14:textId="77777777" w:rsidR="00306777" w:rsidRPr="00306777" w:rsidRDefault="00306777" w:rsidP="00306777">
            <w:pPr>
              <w:numPr>
                <w:ilvl w:val="0"/>
                <w:numId w:val="14"/>
              </w:numPr>
              <w:rPr>
                <w:rFonts w:ascii="Arial" w:hAnsi="Arial" w:cs="Arial"/>
                <w:sz w:val="18"/>
                <w:szCs w:val="18"/>
                <w:lang w:val="en-GB"/>
              </w:rPr>
            </w:pPr>
            <w:r w:rsidRPr="00306777">
              <w:rPr>
                <w:rFonts w:ascii="Arial" w:hAnsi="Arial" w:cs="Arial"/>
                <w:sz w:val="18"/>
                <w:szCs w:val="18"/>
                <w:lang w:val="en-GB"/>
              </w:rPr>
              <w:t>Experience across the full engineering lifecycle (requirements, design, integration, verification).</w:t>
            </w:r>
          </w:p>
          <w:p w14:paraId="106DC8C5" w14:textId="77777777" w:rsidR="00306777" w:rsidRPr="001748AE" w:rsidRDefault="00306777" w:rsidP="00965621">
            <w:pPr>
              <w:ind w:left="720"/>
              <w:rPr>
                <w:rFonts w:ascii="Arial" w:hAnsi="Arial" w:cs="Arial"/>
                <w:sz w:val="20"/>
                <w:szCs w:val="20"/>
                <w:lang w:val="en-GB"/>
              </w:rPr>
            </w:pPr>
          </w:p>
          <w:p w14:paraId="36F25E29" w14:textId="77777777" w:rsidR="00306777" w:rsidRPr="001748AE" w:rsidRDefault="00306777" w:rsidP="00306777">
            <w:pPr>
              <w:rPr>
                <w:rFonts w:ascii="Arial" w:hAnsi="Arial" w:cs="Arial"/>
                <w:sz w:val="20"/>
                <w:szCs w:val="20"/>
                <w:lang w:val="en-GB"/>
              </w:rPr>
            </w:pPr>
            <w:r w:rsidRPr="001748AE">
              <w:rPr>
                <w:rFonts w:ascii="Arial" w:hAnsi="Arial" w:cs="Arial"/>
                <w:b/>
                <w:bCs/>
                <w:sz w:val="20"/>
                <w:szCs w:val="20"/>
                <w:lang w:val="en-GB"/>
              </w:rPr>
              <w:t>Desirable:</w:t>
            </w:r>
          </w:p>
          <w:p w14:paraId="0B131407" w14:textId="77777777" w:rsidR="00306777" w:rsidRPr="00965621" w:rsidRDefault="00306777" w:rsidP="00306777">
            <w:pPr>
              <w:numPr>
                <w:ilvl w:val="0"/>
                <w:numId w:val="14"/>
              </w:numPr>
              <w:rPr>
                <w:rFonts w:ascii="Arial" w:hAnsi="Arial" w:cs="Arial"/>
                <w:sz w:val="20"/>
                <w:szCs w:val="20"/>
                <w:lang w:val="en-GB"/>
              </w:rPr>
            </w:pPr>
            <w:r w:rsidRPr="00965621">
              <w:rPr>
                <w:rFonts w:ascii="Arial" w:hAnsi="Arial" w:cs="Arial"/>
                <w:sz w:val="20"/>
                <w:szCs w:val="20"/>
                <w:lang w:val="en-GB"/>
              </w:rPr>
              <w:lastRenderedPageBreak/>
              <w:t>Deep understanding of network architectures, OSI model, and open standards.</w:t>
            </w:r>
          </w:p>
          <w:p w14:paraId="75F40ECE" w14:textId="77777777" w:rsidR="00306777" w:rsidRPr="00965621" w:rsidRDefault="00306777" w:rsidP="00306777">
            <w:pPr>
              <w:numPr>
                <w:ilvl w:val="0"/>
                <w:numId w:val="14"/>
              </w:numPr>
              <w:rPr>
                <w:rFonts w:ascii="Arial" w:hAnsi="Arial" w:cs="Arial"/>
                <w:sz w:val="20"/>
                <w:szCs w:val="20"/>
                <w:lang w:val="en-GB"/>
              </w:rPr>
            </w:pPr>
            <w:r w:rsidRPr="00965621">
              <w:rPr>
                <w:rFonts w:ascii="Arial" w:hAnsi="Arial" w:cs="Arial"/>
                <w:sz w:val="20"/>
                <w:szCs w:val="20"/>
                <w:lang w:val="en-GB"/>
              </w:rPr>
              <w:t>Familiarity with Open and Military Standards and compliance frameworks.</w:t>
            </w:r>
          </w:p>
          <w:p w14:paraId="2EE8F2DE" w14:textId="37569B3E" w:rsidR="00306777" w:rsidRPr="00965621" w:rsidRDefault="00306777" w:rsidP="00306777">
            <w:pPr>
              <w:numPr>
                <w:ilvl w:val="0"/>
                <w:numId w:val="14"/>
              </w:numPr>
              <w:rPr>
                <w:rFonts w:ascii="Arial" w:hAnsi="Arial" w:cs="Arial"/>
                <w:sz w:val="20"/>
                <w:szCs w:val="20"/>
                <w:lang w:val="en-GB"/>
              </w:rPr>
            </w:pPr>
            <w:r w:rsidRPr="00965621">
              <w:rPr>
                <w:rFonts w:ascii="Arial" w:hAnsi="Arial" w:cs="Arial"/>
                <w:sz w:val="20"/>
                <w:szCs w:val="20"/>
                <w:lang w:val="en-GB"/>
              </w:rPr>
              <w:t>Experience with Model-Based Systems Engineering (MBSE)</w:t>
            </w:r>
            <w:r w:rsidR="00965621" w:rsidRPr="00965621">
              <w:rPr>
                <w:rFonts w:ascii="Arial" w:hAnsi="Arial" w:cs="Arial"/>
                <w:sz w:val="20"/>
                <w:szCs w:val="20"/>
                <w:lang w:val="en-GB"/>
              </w:rPr>
              <w:t xml:space="preserve">, </w:t>
            </w:r>
            <w:proofErr w:type="spellStart"/>
            <w:r w:rsidRPr="00965621">
              <w:rPr>
                <w:rFonts w:ascii="Arial" w:hAnsi="Arial" w:cs="Arial"/>
                <w:sz w:val="20"/>
                <w:szCs w:val="20"/>
                <w:lang w:val="en-GB"/>
              </w:rPr>
              <w:t>SysML</w:t>
            </w:r>
            <w:proofErr w:type="spellEnd"/>
            <w:r w:rsidR="00965621" w:rsidRPr="00965621">
              <w:rPr>
                <w:rFonts w:ascii="Arial" w:hAnsi="Arial" w:cs="Arial"/>
                <w:sz w:val="20"/>
                <w:szCs w:val="20"/>
                <w:lang w:val="en-GB"/>
              </w:rPr>
              <w:t xml:space="preserve"> </w:t>
            </w:r>
            <w:r w:rsidR="00965621" w:rsidRPr="00306777">
              <w:rPr>
                <w:rFonts w:ascii="Arial" w:hAnsi="Arial" w:cs="Arial"/>
                <w:sz w:val="18"/>
                <w:szCs w:val="18"/>
                <w:lang w:val="en-GB"/>
              </w:rPr>
              <w:t>and structured design methodologies</w:t>
            </w:r>
            <w:r w:rsidRPr="00965621">
              <w:rPr>
                <w:rFonts w:ascii="Arial" w:hAnsi="Arial" w:cs="Arial"/>
                <w:sz w:val="20"/>
                <w:szCs w:val="20"/>
                <w:lang w:val="en-GB"/>
              </w:rPr>
              <w:t>.</w:t>
            </w:r>
          </w:p>
          <w:p w14:paraId="39B9F635" w14:textId="77777777" w:rsidR="00306777" w:rsidRPr="00965621" w:rsidRDefault="00306777" w:rsidP="00306777">
            <w:pPr>
              <w:numPr>
                <w:ilvl w:val="0"/>
                <w:numId w:val="14"/>
              </w:numPr>
              <w:rPr>
                <w:rFonts w:ascii="Arial" w:hAnsi="Arial" w:cs="Arial"/>
                <w:sz w:val="20"/>
                <w:szCs w:val="20"/>
                <w:lang w:val="en-GB"/>
              </w:rPr>
            </w:pPr>
            <w:r w:rsidRPr="00965621">
              <w:rPr>
                <w:rFonts w:ascii="Arial" w:hAnsi="Arial" w:cs="Arial"/>
                <w:sz w:val="20"/>
                <w:szCs w:val="20"/>
                <w:lang w:val="en-GB"/>
              </w:rPr>
              <w:t>Knowledge of TOGAF or NATO Architecture Framework.</w:t>
            </w:r>
          </w:p>
          <w:p w14:paraId="2E2714A4" w14:textId="77777777" w:rsidR="00306777" w:rsidRPr="00965621" w:rsidRDefault="00306777" w:rsidP="00306777">
            <w:pPr>
              <w:numPr>
                <w:ilvl w:val="0"/>
                <w:numId w:val="14"/>
              </w:numPr>
              <w:rPr>
                <w:rFonts w:ascii="Arial" w:hAnsi="Arial" w:cs="Arial"/>
                <w:sz w:val="20"/>
                <w:szCs w:val="20"/>
                <w:lang w:val="en-GB"/>
              </w:rPr>
            </w:pPr>
            <w:r w:rsidRPr="00965621">
              <w:rPr>
                <w:rFonts w:ascii="Arial" w:hAnsi="Arial" w:cs="Arial"/>
                <w:sz w:val="20"/>
                <w:szCs w:val="20"/>
                <w:lang w:val="en-GB"/>
              </w:rPr>
              <w:t>Awareness of Safety, Security, and ILS processes within defence programmes.</w:t>
            </w:r>
          </w:p>
          <w:p w14:paraId="4F02F18A" w14:textId="77777777" w:rsidR="0096650D" w:rsidRPr="006B2270" w:rsidRDefault="0096650D" w:rsidP="00306777">
            <w:pPr>
              <w:rPr>
                <w:rFonts w:ascii="Arial" w:hAnsi="Arial" w:cs="Arial"/>
                <w:sz w:val="18"/>
                <w:szCs w:val="18"/>
              </w:rPr>
            </w:pPr>
          </w:p>
        </w:tc>
      </w:tr>
      <w:permEnd w:id="307899368"/>
      <w:permEnd w:id="371082087"/>
    </w:tbl>
    <w:p w14:paraId="4F02F18C" w14:textId="77777777" w:rsidR="00996600" w:rsidRPr="00CD5A63" w:rsidRDefault="00996600">
      <w:pPr>
        <w:rPr>
          <w:rFonts w:ascii="Arial" w:hAnsi="Arial" w:cs="Arial"/>
          <w:sz w:val="18"/>
          <w:szCs w:val="18"/>
        </w:rPr>
      </w:pPr>
    </w:p>
    <w:p w14:paraId="4F02F18D" w14:textId="77777777" w:rsidR="00CC59E9" w:rsidRPr="00CD5A63" w:rsidRDefault="00CC59E9">
      <w:pPr>
        <w:rPr>
          <w:rFonts w:ascii="Arial" w:hAnsi="Arial" w:cs="Arial"/>
          <w:sz w:val="18"/>
          <w:szCs w:val="18"/>
        </w:rPr>
      </w:pPr>
    </w:p>
    <w:tbl>
      <w:tblPr>
        <w:tblW w:w="10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6"/>
        <w:gridCol w:w="7526"/>
      </w:tblGrid>
      <w:tr w:rsidR="00996600" w:rsidRPr="006B2270" w14:paraId="4F02F18F" w14:textId="77777777" w:rsidTr="00714F75">
        <w:trPr>
          <w:trHeight w:val="323"/>
        </w:trPr>
        <w:tc>
          <w:tcPr>
            <w:tcW w:w="10912" w:type="dxa"/>
            <w:gridSpan w:val="2"/>
            <w:shd w:val="clear" w:color="auto" w:fill="E0E0E0"/>
            <w:vAlign w:val="center"/>
          </w:tcPr>
          <w:p w14:paraId="4F02F18E" w14:textId="77777777" w:rsidR="00996600" w:rsidRPr="006B2270" w:rsidRDefault="00996600" w:rsidP="00FF0919">
            <w:pPr>
              <w:rPr>
                <w:rFonts w:ascii="Arial" w:hAnsi="Arial" w:cs="Arial"/>
                <w:b/>
                <w:sz w:val="20"/>
                <w:szCs w:val="20"/>
              </w:rPr>
            </w:pPr>
            <w:r w:rsidRPr="006B2270">
              <w:rPr>
                <w:rFonts w:ascii="Arial" w:hAnsi="Arial" w:cs="Arial"/>
                <w:b/>
                <w:sz w:val="20"/>
                <w:szCs w:val="20"/>
              </w:rPr>
              <w:t xml:space="preserve">Education </w:t>
            </w:r>
            <w:r w:rsidR="00367A13">
              <w:rPr>
                <w:rFonts w:ascii="Arial" w:hAnsi="Arial" w:cs="Arial"/>
                <w:b/>
                <w:sz w:val="20"/>
                <w:szCs w:val="20"/>
              </w:rPr>
              <w:t>&amp; Experience</w:t>
            </w:r>
          </w:p>
        </w:tc>
      </w:tr>
      <w:tr w:rsidR="00996600" w:rsidRPr="006B2270" w14:paraId="4F02F19D" w14:textId="77777777" w:rsidTr="00714F75">
        <w:trPr>
          <w:trHeight w:val="1483"/>
        </w:trPr>
        <w:tc>
          <w:tcPr>
            <w:tcW w:w="3386" w:type="dxa"/>
          </w:tcPr>
          <w:p w14:paraId="4F02F190" w14:textId="77777777" w:rsidR="00892085" w:rsidRPr="006B2270" w:rsidRDefault="00892085" w:rsidP="00996600">
            <w:pPr>
              <w:rPr>
                <w:rFonts w:ascii="Arial" w:hAnsi="Arial" w:cs="Arial"/>
                <w:bCs/>
                <w:sz w:val="18"/>
                <w:szCs w:val="18"/>
              </w:rPr>
            </w:pPr>
          </w:p>
          <w:p w14:paraId="4F02F191" w14:textId="77777777" w:rsidR="00996600" w:rsidRPr="006B2270" w:rsidRDefault="00996600" w:rsidP="00773624">
            <w:pPr>
              <w:rPr>
                <w:rFonts w:ascii="Arial" w:hAnsi="Arial" w:cs="Arial"/>
                <w:sz w:val="18"/>
                <w:szCs w:val="18"/>
              </w:rPr>
            </w:pPr>
            <w:r w:rsidRPr="006B2270">
              <w:rPr>
                <w:rFonts w:ascii="Arial" w:hAnsi="Arial" w:cs="Arial"/>
                <w:bCs/>
                <w:sz w:val="18"/>
                <w:szCs w:val="18"/>
              </w:rPr>
              <w:t xml:space="preserve">Required Education </w:t>
            </w:r>
            <w:r w:rsidR="00367A13">
              <w:rPr>
                <w:rFonts w:ascii="Arial" w:hAnsi="Arial" w:cs="Arial"/>
                <w:bCs/>
                <w:sz w:val="18"/>
                <w:szCs w:val="18"/>
              </w:rPr>
              <w:t>&amp; Experience</w:t>
            </w:r>
          </w:p>
        </w:tc>
        <w:tc>
          <w:tcPr>
            <w:tcW w:w="7526" w:type="dxa"/>
          </w:tcPr>
          <w:p w14:paraId="4F02F192" w14:textId="77777777" w:rsidR="00367A13" w:rsidRPr="006B2270" w:rsidRDefault="00367A13" w:rsidP="00367A13">
            <w:pPr>
              <w:rPr>
                <w:rFonts w:ascii="Arial" w:hAnsi="Arial" w:cs="Arial"/>
                <w:sz w:val="18"/>
                <w:szCs w:val="18"/>
              </w:rPr>
            </w:pPr>
          </w:p>
          <w:p w14:paraId="437D7397" w14:textId="4BBA35E5" w:rsidR="00306777" w:rsidRPr="00306777" w:rsidRDefault="00306777" w:rsidP="00306777">
            <w:pPr>
              <w:numPr>
                <w:ilvl w:val="0"/>
                <w:numId w:val="13"/>
              </w:numPr>
              <w:rPr>
                <w:rFonts w:ascii="Arial" w:hAnsi="Arial" w:cs="Arial"/>
                <w:iCs/>
                <w:sz w:val="18"/>
                <w:szCs w:val="18"/>
                <w:lang w:val="en-GB"/>
              </w:rPr>
            </w:pPr>
            <w:r w:rsidRPr="00306777">
              <w:rPr>
                <w:rFonts w:ascii="Arial" w:hAnsi="Arial" w:cs="Arial"/>
                <w:b/>
                <w:bCs/>
                <w:iCs/>
                <w:sz w:val="18"/>
                <w:szCs w:val="18"/>
                <w:lang w:val="en-GB"/>
              </w:rPr>
              <w:t>Minimum:</w:t>
            </w:r>
            <w:r w:rsidRPr="00306777">
              <w:rPr>
                <w:rFonts w:ascii="Arial" w:hAnsi="Arial" w:cs="Arial"/>
                <w:iCs/>
                <w:sz w:val="18"/>
                <w:szCs w:val="18"/>
                <w:lang w:val="en-GB"/>
              </w:rPr>
              <w:t xml:space="preserve"> </w:t>
            </w:r>
          </w:p>
          <w:p w14:paraId="3EC835DB" w14:textId="77777777" w:rsidR="00306777" w:rsidRPr="00306777" w:rsidRDefault="00306777" w:rsidP="00306777">
            <w:pPr>
              <w:numPr>
                <w:ilvl w:val="0"/>
                <w:numId w:val="13"/>
              </w:numPr>
              <w:rPr>
                <w:rFonts w:ascii="Arial" w:hAnsi="Arial" w:cs="Arial"/>
                <w:iCs/>
                <w:sz w:val="18"/>
                <w:szCs w:val="18"/>
                <w:lang w:val="en-GB"/>
              </w:rPr>
            </w:pPr>
            <w:r w:rsidRPr="00306777">
              <w:rPr>
                <w:rFonts w:ascii="Arial" w:hAnsi="Arial" w:cs="Arial"/>
                <w:iCs/>
                <w:sz w:val="18"/>
                <w:szCs w:val="18"/>
                <w:lang w:val="en-GB"/>
              </w:rPr>
              <w:t>Bachelor’s degree in a relevant engineering discipline (e.g., Systems Engineering, Electrical/Electronic Engineering, Computer Science, Aerospace Engineering).</w:t>
            </w:r>
          </w:p>
          <w:p w14:paraId="21C6EFC6" w14:textId="32E2F477" w:rsidR="00306777" w:rsidRPr="00306777" w:rsidRDefault="00306777" w:rsidP="00306777">
            <w:pPr>
              <w:numPr>
                <w:ilvl w:val="0"/>
                <w:numId w:val="13"/>
              </w:numPr>
              <w:rPr>
                <w:rFonts w:ascii="Arial" w:hAnsi="Arial" w:cs="Arial"/>
                <w:iCs/>
                <w:sz w:val="18"/>
                <w:szCs w:val="18"/>
                <w:lang w:val="en-GB"/>
              </w:rPr>
            </w:pPr>
            <w:r w:rsidRPr="00306777">
              <w:rPr>
                <w:rFonts w:ascii="Arial" w:hAnsi="Arial" w:cs="Arial"/>
                <w:iCs/>
                <w:sz w:val="18"/>
                <w:szCs w:val="18"/>
                <w:lang w:val="en-GB"/>
              </w:rPr>
              <w:t xml:space="preserve">Preferred: </w:t>
            </w:r>
          </w:p>
          <w:p w14:paraId="67E930E8" w14:textId="77777777" w:rsidR="00306777" w:rsidRPr="00306777" w:rsidRDefault="00306777" w:rsidP="00306777">
            <w:pPr>
              <w:numPr>
                <w:ilvl w:val="0"/>
                <w:numId w:val="13"/>
              </w:numPr>
              <w:rPr>
                <w:rFonts w:ascii="Arial" w:hAnsi="Arial" w:cs="Arial"/>
                <w:iCs/>
                <w:sz w:val="18"/>
                <w:szCs w:val="18"/>
                <w:lang w:val="en-GB"/>
              </w:rPr>
            </w:pPr>
            <w:proofErr w:type="gramStart"/>
            <w:r w:rsidRPr="00306777">
              <w:rPr>
                <w:rFonts w:ascii="Arial" w:hAnsi="Arial" w:cs="Arial"/>
                <w:iCs/>
                <w:sz w:val="18"/>
                <w:szCs w:val="18"/>
                <w:lang w:val="en-GB"/>
              </w:rPr>
              <w:t>Master’s degree in Systems</w:t>
            </w:r>
            <w:proofErr w:type="gramEnd"/>
            <w:r w:rsidRPr="00306777">
              <w:rPr>
                <w:rFonts w:ascii="Arial" w:hAnsi="Arial" w:cs="Arial"/>
                <w:iCs/>
                <w:sz w:val="18"/>
                <w:szCs w:val="18"/>
                <w:lang w:val="en-GB"/>
              </w:rPr>
              <w:t xml:space="preserve"> Engineering or related field.</w:t>
            </w:r>
          </w:p>
          <w:p w14:paraId="78061409" w14:textId="77777777" w:rsidR="00306777" w:rsidRPr="00306777" w:rsidRDefault="00306777" w:rsidP="00306777">
            <w:pPr>
              <w:numPr>
                <w:ilvl w:val="0"/>
                <w:numId w:val="13"/>
              </w:numPr>
              <w:rPr>
                <w:rFonts w:ascii="Arial" w:hAnsi="Arial" w:cs="Arial"/>
                <w:iCs/>
                <w:sz w:val="18"/>
                <w:szCs w:val="18"/>
                <w:lang w:val="en-GB"/>
              </w:rPr>
            </w:pPr>
            <w:r w:rsidRPr="00306777">
              <w:rPr>
                <w:rFonts w:ascii="Arial" w:hAnsi="Arial" w:cs="Arial"/>
                <w:iCs/>
                <w:sz w:val="18"/>
                <w:szCs w:val="18"/>
                <w:lang w:val="en-GB"/>
              </w:rPr>
              <w:t>Chartered Engineer status (CEng) or working toward it is highly desirable.</w:t>
            </w:r>
          </w:p>
          <w:p w14:paraId="4F02F195" w14:textId="77777777" w:rsidR="00367A13" w:rsidRDefault="00367A13" w:rsidP="00367A13">
            <w:pPr>
              <w:rPr>
                <w:rFonts w:ascii="Arial" w:hAnsi="Arial" w:cs="Arial"/>
                <w:sz w:val="18"/>
                <w:szCs w:val="18"/>
              </w:rPr>
            </w:pPr>
          </w:p>
          <w:p w14:paraId="00320358" w14:textId="30779EAC" w:rsidR="00306777" w:rsidRPr="00306777" w:rsidRDefault="00744D4F" w:rsidP="00306777">
            <w:pPr>
              <w:numPr>
                <w:ilvl w:val="0"/>
                <w:numId w:val="19"/>
              </w:numPr>
              <w:rPr>
                <w:rFonts w:ascii="Arial" w:hAnsi="Arial" w:cs="Arial"/>
                <w:sz w:val="18"/>
                <w:szCs w:val="18"/>
                <w:lang w:val="en-GB"/>
              </w:rPr>
            </w:pPr>
            <w:r>
              <w:rPr>
                <w:rFonts w:ascii="Arial" w:hAnsi="Arial" w:cs="Arial"/>
                <w:sz w:val="18"/>
                <w:szCs w:val="18"/>
                <w:lang w:val="en-GB"/>
              </w:rPr>
              <w:t xml:space="preserve">Extensive experience </w:t>
            </w:r>
            <w:r w:rsidR="00306777" w:rsidRPr="00306777">
              <w:rPr>
                <w:rFonts w:ascii="Arial" w:hAnsi="Arial" w:cs="Arial"/>
                <w:sz w:val="18"/>
                <w:szCs w:val="18"/>
                <w:lang w:val="en-GB"/>
              </w:rPr>
              <w:t xml:space="preserve">in systems engineering, with </w:t>
            </w:r>
            <w:r>
              <w:rPr>
                <w:rFonts w:ascii="Arial" w:hAnsi="Arial" w:cs="Arial"/>
                <w:sz w:val="18"/>
                <w:szCs w:val="18"/>
                <w:lang w:val="en-GB"/>
              </w:rPr>
              <w:t xml:space="preserve">considerable time </w:t>
            </w:r>
            <w:r w:rsidR="00306777" w:rsidRPr="00306777">
              <w:rPr>
                <w:rFonts w:ascii="Arial" w:hAnsi="Arial" w:cs="Arial"/>
                <w:sz w:val="18"/>
                <w:szCs w:val="18"/>
                <w:lang w:val="en-GB"/>
              </w:rPr>
              <w:t>in a leadership or principal role.</w:t>
            </w:r>
          </w:p>
          <w:p w14:paraId="67FA2B0B" w14:textId="77777777" w:rsidR="00306777" w:rsidRPr="006B2270" w:rsidRDefault="00306777" w:rsidP="00367A13">
            <w:pPr>
              <w:rPr>
                <w:rFonts w:ascii="Arial" w:hAnsi="Arial" w:cs="Arial"/>
                <w:sz w:val="18"/>
                <w:szCs w:val="18"/>
              </w:rPr>
            </w:pPr>
          </w:p>
          <w:p w14:paraId="4F02F196" w14:textId="77777777" w:rsidR="00367A13" w:rsidRPr="006B2270" w:rsidRDefault="00367A13" w:rsidP="00367A13">
            <w:pPr>
              <w:rPr>
                <w:rFonts w:ascii="Arial" w:hAnsi="Arial" w:cs="Arial"/>
                <w:sz w:val="18"/>
                <w:szCs w:val="18"/>
              </w:rPr>
            </w:pPr>
          </w:p>
          <w:p w14:paraId="4F02F197" w14:textId="77777777" w:rsidR="00367A13" w:rsidRPr="006B2270" w:rsidRDefault="00367A13" w:rsidP="00367A13">
            <w:pPr>
              <w:rPr>
                <w:rFonts w:ascii="Arial" w:hAnsi="Arial" w:cs="Arial"/>
                <w:sz w:val="18"/>
                <w:szCs w:val="18"/>
              </w:rPr>
            </w:pPr>
          </w:p>
          <w:p w14:paraId="4F02F198" w14:textId="77777777" w:rsidR="00367A13" w:rsidRPr="006B2270" w:rsidRDefault="00367A13" w:rsidP="00367A13">
            <w:pPr>
              <w:rPr>
                <w:rFonts w:ascii="Arial" w:hAnsi="Arial" w:cs="Arial"/>
                <w:sz w:val="18"/>
                <w:szCs w:val="18"/>
              </w:rPr>
            </w:pPr>
          </w:p>
          <w:p w14:paraId="4F02F199" w14:textId="77777777" w:rsidR="0096650D" w:rsidRPr="006B2270" w:rsidRDefault="0096650D" w:rsidP="0096650D">
            <w:pPr>
              <w:rPr>
                <w:rFonts w:ascii="Arial" w:hAnsi="Arial" w:cs="Arial"/>
                <w:sz w:val="18"/>
                <w:szCs w:val="18"/>
              </w:rPr>
            </w:pPr>
          </w:p>
          <w:p w14:paraId="4F02F19A" w14:textId="77777777" w:rsidR="0096650D" w:rsidRPr="006B2270" w:rsidRDefault="0096650D" w:rsidP="0096650D">
            <w:pPr>
              <w:rPr>
                <w:rFonts w:ascii="Arial" w:hAnsi="Arial" w:cs="Arial"/>
                <w:sz w:val="18"/>
                <w:szCs w:val="18"/>
              </w:rPr>
            </w:pPr>
          </w:p>
          <w:p w14:paraId="4F02F19B" w14:textId="77777777" w:rsidR="0096650D" w:rsidRPr="006B2270" w:rsidRDefault="0096650D" w:rsidP="0096650D">
            <w:pPr>
              <w:rPr>
                <w:rFonts w:ascii="Arial" w:hAnsi="Arial" w:cs="Arial"/>
                <w:sz w:val="18"/>
                <w:szCs w:val="18"/>
              </w:rPr>
            </w:pPr>
          </w:p>
          <w:p w14:paraId="4F02F19C" w14:textId="77777777" w:rsidR="0096650D" w:rsidRPr="006B2270" w:rsidRDefault="0096650D" w:rsidP="0096650D">
            <w:pPr>
              <w:rPr>
                <w:rFonts w:ascii="Arial" w:hAnsi="Arial" w:cs="Arial"/>
                <w:sz w:val="18"/>
                <w:szCs w:val="18"/>
              </w:rPr>
            </w:pPr>
          </w:p>
        </w:tc>
      </w:tr>
    </w:tbl>
    <w:p w14:paraId="4F02F19E" w14:textId="77777777" w:rsidR="00996600" w:rsidRDefault="00996600">
      <w:pPr>
        <w:rPr>
          <w:rFonts w:ascii="Arial" w:hAnsi="Arial" w:cs="Arial"/>
          <w:sz w:val="20"/>
          <w:szCs w:val="20"/>
        </w:rPr>
      </w:pPr>
    </w:p>
    <w:p w14:paraId="4F02F19F" w14:textId="77777777" w:rsidR="000B381C" w:rsidRDefault="000B381C">
      <w:pPr>
        <w:rPr>
          <w:rFonts w:ascii="Arial" w:hAnsi="Arial" w:cs="Arial"/>
          <w:sz w:val="20"/>
          <w:szCs w:val="20"/>
        </w:rPr>
      </w:pPr>
    </w:p>
    <w:p w14:paraId="4F02F1A0" w14:textId="77777777" w:rsidR="000B381C" w:rsidRPr="00996600" w:rsidRDefault="000B381C">
      <w:pPr>
        <w:rPr>
          <w:rFonts w:ascii="Arial" w:hAnsi="Arial" w:cs="Arial"/>
          <w:sz w:val="20"/>
          <w:szCs w:val="20"/>
        </w:rPr>
      </w:pPr>
    </w:p>
    <w:sectPr w:rsidR="000B381C" w:rsidRPr="00996600" w:rsidSect="00BA110D">
      <w:headerReference w:type="default" r:id="rId12"/>
      <w:footerReference w:type="default" r:id="rId13"/>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AD665" w14:textId="77777777" w:rsidR="00177185" w:rsidRDefault="00177185">
      <w:r>
        <w:separator/>
      </w:r>
    </w:p>
  </w:endnote>
  <w:endnote w:type="continuationSeparator" w:id="0">
    <w:p w14:paraId="469C7B65" w14:textId="77777777" w:rsidR="00177185" w:rsidRDefault="00177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2F1A9" w14:textId="77777777" w:rsidR="009E09B8" w:rsidRPr="005A692C" w:rsidRDefault="009E09B8" w:rsidP="005A692C">
    <w:pPr>
      <w:pStyle w:val="Footer"/>
      <w:jc w:val="right"/>
      <w:rPr>
        <w:i/>
        <w:color w:val="808080"/>
        <w:sz w:val="20"/>
        <w:szCs w:val="20"/>
      </w:rPr>
    </w:pPr>
    <w:r w:rsidRPr="005A692C">
      <w:rPr>
        <w:i/>
        <w:color w:val="808080"/>
        <w:sz w:val="20"/>
        <w:szCs w:val="20"/>
      </w:rPr>
      <w:t xml:space="preserve">Page </w:t>
    </w:r>
    <w:r w:rsidRPr="005A692C">
      <w:rPr>
        <w:i/>
        <w:color w:val="808080"/>
        <w:sz w:val="20"/>
        <w:szCs w:val="20"/>
      </w:rPr>
      <w:fldChar w:fldCharType="begin"/>
    </w:r>
    <w:r w:rsidRPr="005A692C">
      <w:rPr>
        <w:i/>
        <w:color w:val="808080"/>
        <w:sz w:val="20"/>
        <w:szCs w:val="20"/>
      </w:rPr>
      <w:instrText xml:space="preserve"> PAGE </w:instrText>
    </w:r>
    <w:r w:rsidRPr="005A692C">
      <w:rPr>
        <w:i/>
        <w:color w:val="808080"/>
        <w:sz w:val="20"/>
        <w:szCs w:val="20"/>
      </w:rPr>
      <w:fldChar w:fldCharType="separate"/>
    </w:r>
    <w:r w:rsidR="00281E7F">
      <w:rPr>
        <w:i/>
        <w:noProof/>
        <w:color w:val="808080"/>
        <w:sz w:val="20"/>
        <w:szCs w:val="20"/>
      </w:rPr>
      <w:t>1</w:t>
    </w:r>
    <w:r w:rsidRPr="005A692C">
      <w:rPr>
        <w:i/>
        <w:color w:val="808080"/>
        <w:sz w:val="20"/>
        <w:szCs w:val="20"/>
      </w:rPr>
      <w:fldChar w:fldCharType="end"/>
    </w:r>
    <w:r w:rsidRPr="005A692C">
      <w:rPr>
        <w:i/>
        <w:color w:val="808080"/>
        <w:sz w:val="20"/>
        <w:szCs w:val="20"/>
      </w:rPr>
      <w:t xml:space="preserve"> of </w:t>
    </w:r>
    <w:r w:rsidRPr="005A692C">
      <w:rPr>
        <w:i/>
        <w:color w:val="808080"/>
        <w:sz w:val="20"/>
        <w:szCs w:val="20"/>
      </w:rPr>
      <w:fldChar w:fldCharType="begin"/>
    </w:r>
    <w:r w:rsidRPr="005A692C">
      <w:rPr>
        <w:i/>
        <w:color w:val="808080"/>
        <w:sz w:val="20"/>
        <w:szCs w:val="20"/>
      </w:rPr>
      <w:instrText xml:space="preserve"> NUMPAGES </w:instrText>
    </w:r>
    <w:r w:rsidRPr="005A692C">
      <w:rPr>
        <w:i/>
        <w:color w:val="808080"/>
        <w:sz w:val="20"/>
        <w:szCs w:val="20"/>
      </w:rPr>
      <w:fldChar w:fldCharType="separate"/>
    </w:r>
    <w:r w:rsidR="00281E7F">
      <w:rPr>
        <w:i/>
        <w:noProof/>
        <w:color w:val="808080"/>
        <w:sz w:val="20"/>
        <w:szCs w:val="20"/>
      </w:rPr>
      <w:t>2</w:t>
    </w:r>
    <w:r w:rsidRPr="005A692C">
      <w:rPr>
        <w:i/>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E454E" w14:textId="77777777" w:rsidR="00177185" w:rsidRDefault="00177185">
      <w:r>
        <w:separator/>
      </w:r>
    </w:p>
  </w:footnote>
  <w:footnote w:type="continuationSeparator" w:id="0">
    <w:p w14:paraId="2E03EC79" w14:textId="77777777" w:rsidR="00177185" w:rsidRDefault="00177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2F1A5" w14:textId="77777777" w:rsidR="00BA110D" w:rsidRDefault="00E933CA" w:rsidP="00BA110D">
    <w:pPr>
      <w:pStyle w:val="Header"/>
    </w:pPr>
    <w:r>
      <w:rPr>
        <w:noProof/>
        <w:lang w:val="en-GB" w:eastAsia="en-GB"/>
      </w:rPr>
      <w:drawing>
        <wp:anchor distT="0" distB="0" distL="114300" distR="114300" simplePos="0" relativeHeight="251657728" behindDoc="0" locked="0" layoutInCell="1" allowOverlap="1" wp14:anchorId="4F02F1AA" wp14:editId="4F02F1AB">
          <wp:simplePos x="0" y="0"/>
          <wp:positionH relativeFrom="column">
            <wp:posOffset>51435</wp:posOffset>
          </wp:positionH>
          <wp:positionV relativeFrom="paragraph">
            <wp:posOffset>185420</wp:posOffset>
          </wp:positionV>
          <wp:extent cx="2926080" cy="408940"/>
          <wp:effectExtent l="0" t="0" r="7620" b="0"/>
          <wp:wrapNone/>
          <wp:docPr id="2" name="Picture 2" descr="U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K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6080" cy="408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02F1A6" w14:textId="77777777" w:rsidR="0048082E" w:rsidRDefault="0048082E" w:rsidP="0048082E">
    <w:pPr>
      <w:pStyle w:val="Header"/>
      <w:tabs>
        <w:tab w:val="clear" w:pos="4320"/>
        <w:tab w:val="clear" w:pos="8640"/>
        <w:tab w:val="left" w:pos="6915"/>
      </w:tabs>
    </w:pPr>
    <w:r>
      <w:tab/>
    </w:r>
    <w:r>
      <w:tab/>
    </w:r>
  </w:p>
  <w:p w14:paraId="4F02F1A7" w14:textId="77777777" w:rsidR="0048082E" w:rsidRDefault="0048082E" w:rsidP="0048082E">
    <w:pPr>
      <w:pStyle w:val="Header"/>
      <w:tabs>
        <w:tab w:val="clear" w:pos="4320"/>
        <w:tab w:val="clear" w:pos="8640"/>
        <w:tab w:val="left" w:pos="6915"/>
      </w:tabs>
    </w:pPr>
  </w:p>
  <w:p w14:paraId="4F02F1A8" w14:textId="77777777" w:rsidR="0048082E" w:rsidRDefault="0048082E" w:rsidP="00BA11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07B"/>
    <w:multiLevelType w:val="multilevel"/>
    <w:tmpl w:val="FA9C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D2DAA"/>
    <w:multiLevelType w:val="hybridMultilevel"/>
    <w:tmpl w:val="0F3277E2"/>
    <w:lvl w:ilvl="0" w:tplc="476C80E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D5EC4"/>
    <w:multiLevelType w:val="multilevel"/>
    <w:tmpl w:val="BB007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7397E"/>
    <w:multiLevelType w:val="hybridMultilevel"/>
    <w:tmpl w:val="8B20AAE0"/>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C248B0"/>
    <w:multiLevelType w:val="hybridMultilevel"/>
    <w:tmpl w:val="A506666C"/>
    <w:lvl w:ilvl="0" w:tplc="B45A5EEA">
      <w:start w:val="1"/>
      <w:numFmt w:val="bullet"/>
      <w:lvlText w:val=""/>
      <w:lvlJc w:val="left"/>
      <w:pPr>
        <w:tabs>
          <w:tab w:val="num" w:pos="720"/>
        </w:tabs>
        <w:ind w:left="72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96691D"/>
    <w:multiLevelType w:val="hybridMultilevel"/>
    <w:tmpl w:val="96665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802E08"/>
    <w:multiLevelType w:val="hybridMultilevel"/>
    <w:tmpl w:val="6F102338"/>
    <w:lvl w:ilvl="0" w:tplc="B45A5EEA">
      <w:start w:val="1"/>
      <w:numFmt w:val="bullet"/>
      <w:lvlText w:val=""/>
      <w:lvlJc w:val="left"/>
      <w:pPr>
        <w:tabs>
          <w:tab w:val="num" w:pos="720"/>
        </w:tabs>
        <w:ind w:left="72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1036F6"/>
    <w:multiLevelType w:val="multilevel"/>
    <w:tmpl w:val="DFF688B4"/>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E75DF7"/>
    <w:multiLevelType w:val="multilevel"/>
    <w:tmpl w:val="4D040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097A91"/>
    <w:multiLevelType w:val="hybridMultilevel"/>
    <w:tmpl w:val="CA84D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987461"/>
    <w:multiLevelType w:val="multilevel"/>
    <w:tmpl w:val="05B0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36040C"/>
    <w:multiLevelType w:val="hybridMultilevel"/>
    <w:tmpl w:val="DFF688B4"/>
    <w:lvl w:ilvl="0" w:tplc="476C80E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381D3D"/>
    <w:multiLevelType w:val="multilevel"/>
    <w:tmpl w:val="ED9AB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7A5874"/>
    <w:multiLevelType w:val="multilevel"/>
    <w:tmpl w:val="0F3277E2"/>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BA4DA8"/>
    <w:multiLevelType w:val="multilevel"/>
    <w:tmpl w:val="F5AED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200BE1"/>
    <w:multiLevelType w:val="hybridMultilevel"/>
    <w:tmpl w:val="CD4C78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8F55BF"/>
    <w:multiLevelType w:val="hybridMultilevel"/>
    <w:tmpl w:val="928EE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680316"/>
    <w:multiLevelType w:val="hybridMultilevel"/>
    <w:tmpl w:val="246C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3C3450"/>
    <w:multiLevelType w:val="multilevel"/>
    <w:tmpl w:val="2EF4B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CA23BF"/>
    <w:multiLevelType w:val="hybridMultilevel"/>
    <w:tmpl w:val="04881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8729521">
    <w:abstractNumId w:val="5"/>
  </w:num>
  <w:num w:numId="2" w16cid:durableId="901981940">
    <w:abstractNumId w:val="15"/>
  </w:num>
  <w:num w:numId="3" w16cid:durableId="1381125070">
    <w:abstractNumId w:val="9"/>
  </w:num>
  <w:num w:numId="4" w16cid:durableId="868223837">
    <w:abstractNumId w:val="19"/>
  </w:num>
  <w:num w:numId="5" w16cid:durableId="2064671370">
    <w:abstractNumId w:val="16"/>
  </w:num>
  <w:num w:numId="6" w16cid:durableId="1014069303">
    <w:abstractNumId w:val="3"/>
  </w:num>
  <w:num w:numId="7" w16cid:durableId="454831280">
    <w:abstractNumId w:val="1"/>
  </w:num>
  <w:num w:numId="8" w16cid:durableId="600725765">
    <w:abstractNumId w:val="13"/>
  </w:num>
  <w:num w:numId="9" w16cid:durableId="1315375994">
    <w:abstractNumId w:val="4"/>
  </w:num>
  <w:num w:numId="10" w16cid:durableId="110248720">
    <w:abstractNumId w:val="11"/>
  </w:num>
  <w:num w:numId="11" w16cid:durableId="1122114645">
    <w:abstractNumId w:val="7"/>
  </w:num>
  <w:num w:numId="12" w16cid:durableId="659962739">
    <w:abstractNumId w:val="6"/>
  </w:num>
  <w:num w:numId="13" w16cid:durableId="754865085">
    <w:abstractNumId w:val="17"/>
  </w:num>
  <w:num w:numId="14" w16cid:durableId="285963840">
    <w:abstractNumId w:val="18"/>
  </w:num>
  <w:num w:numId="15" w16cid:durableId="1660843496">
    <w:abstractNumId w:val="8"/>
  </w:num>
  <w:num w:numId="16" w16cid:durableId="563951178">
    <w:abstractNumId w:val="2"/>
  </w:num>
  <w:num w:numId="17" w16cid:durableId="1352872464">
    <w:abstractNumId w:val="10"/>
  </w:num>
  <w:num w:numId="18" w16cid:durableId="1494947481">
    <w:abstractNumId w:val="14"/>
  </w:num>
  <w:num w:numId="19" w16cid:durableId="321664175">
    <w:abstractNumId w:val="0"/>
  </w:num>
  <w:num w:numId="20" w16cid:durableId="17318793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919"/>
    <w:rsid w:val="00007AE0"/>
    <w:rsid w:val="000B381C"/>
    <w:rsid w:val="000D2F8E"/>
    <w:rsid w:val="000F0E74"/>
    <w:rsid w:val="000F2DBB"/>
    <w:rsid w:val="001027B0"/>
    <w:rsid w:val="0012007F"/>
    <w:rsid w:val="0015637D"/>
    <w:rsid w:val="001577D8"/>
    <w:rsid w:val="0017251A"/>
    <w:rsid w:val="00177185"/>
    <w:rsid w:val="00227FB7"/>
    <w:rsid w:val="0023037E"/>
    <w:rsid w:val="00235D6B"/>
    <w:rsid w:val="00250B9C"/>
    <w:rsid w:val="002749C0"/>
    <w:rsid w:val="00281E7F"/>
    <w:rsid w:val="00283D9B"/>
    <w:rsid w:val="00306777"/>
    <w:rsid w:val="00331B1D"/>
    <w:rsid w:val="0034463B"/>
    <w:rsid w:val="0036016A"/>
    <w:rsid w:val="00367A13"/>
    <w:rsid w:val="00371534"/>
    <w:rsid w:val="00376E49"/>
    <w:rsid w:val="003B7303"/>
    <w:rsid w:val="003F60E5"/>
    <w:rsid w:val="0043708A"/>
    <w:rsid w:val="0048082E"/>
    <w:rsid w:val="004A19ED"/>
    <w:rsid w:val="004B1005"/>
    <w:rsid w:val="004C58DF"/>
    <w:rsid w:val="004F02A8"/>
    <w:rsid w:val="00512CE3"/>
    <w:rsid w:val="005163AC"/>
    <w:rsid w:val="00546D6C"/>
    <w:rsid w:val="00550A83"/>
    <w:rsid w:val="00553A88"/>
    <w:rsid w:val="00587981"/>
    <w:rsid w:val="005A692C"/>
    <w:rsid w:val="005B394C"/>
    <w:rsid w:val="005C7520"/>
    <w:rsid w:val="006035D7"/>
    <w:rsid w:val="00611271"/>
    <w:rsid w:val="00615F66"/>
    <w:rsid w:val="0062311D"/>
    <w:rsid w:val="006567D9"/>
    <w:rsid w:val="006B2270"/>
    <w:rsid w:val="006F288F"/>
    <w:rsid w:val="006F64B7"/>
    <w:rsid w:val="007038C4"/>
    <w:rsid w:val="00714F75"/>
    <w:rsid w:val="00744D4F"/>
    <w:rsid w:val="00773624"/>
    <w:rsid w:val="007816D0"/>
    <w:rsid w:val="00797428"/>
    <w:rsid w:val="008030BF"/>
    <w:rsid w:val="00817EEA"/>
    <w:rsid w:val="00817F55"/>
    <w:rsid w:val="00840D9B"/>
    <w:rsid w:val="00841DA6"/>
    <w:rsid w:val="00892085"/>
    <w:rsid w:val="008B2019"/>
    <w:rsid w:val="008D0757"/>
    <w:rsid w:val="008D23DB"/>
    <w:rsid w:val="008D4D33"/>
    <w:rsid w:val="008E0115"/>
    <w:rsid w:val="00907331"/>
    <w:rsid w:val="00960D95"/>
    <w:rsid w:val="00965621"/>
    <w:rsid w:val="00966198"/>
    <w:rsid w:val="0096650D"/>
    <w:rsid w:val="00996600"/>
    <w:rsid w:val="009C4A42"/>
    <w:rsid w:val="009C6E76"/>
    <w:rsid w:val="009E09B8"/>
    <w:rsid w:val="009F3A3F"/>
    <w:rsid w:val="00A04919"/>
    <w:rsid w:val="00A836BA"/>
    <w:rsid w:val="00A852D1"/>
    <w:rsid w:val="00B071B9"/>
    <w:rsid w:val="00B20358"/>
    <w:rsid w:val="00B31FB6"/>
    <w:rsid w:val="00B34768"/>
    <w:rsid w:val="00B54122"/>
    <w:rsid w:val="00B64002"/>
    <w:rsid w:val="00B66BC7"/>
    <w:rsid w:val="00BA110D"/>
    <w:rsid w:val="00BF355A"/>
    <w:rsid w:val="00C107A7"/>
    <w:rsid w:val="00C26C2D"/>
    <w:rsid w:val="00C81205"/>
    <w:rsid w:val="00CA4D7F"/>
    <w:rsid w:val="00CA723D"/>
    <w:rsid w:val="00CC59E9"/>
    <w:rsid w:val="00CD5A63"/>
    <w:rsid w:val="00DD4D53"/>
    <w:rsid w:val="00E267FA"/>
    <w:rsid w:val="00E41A55"/>
    <w:rsid w:val="00E6481D"/>
    <w:rsid w:val="00E7666F"/>
    <w:rsid w:val="00E86856"/>
    <w:rsid w:val="00E879F4"/>
    <w:rsid w:val="00E933CA"/>
    <w:rsid w:val="00E9511C"/>
    <w:rsid w:val="00F739FD"/>
    <w:rsid w:val="00F7501F"/>
    <w:rsid w:val="00F94512"/>
    <w:rsid w:val="00FB4898"/>
    <w:rsid w:val="00FC7F06"/>
    <w:rsid w:val="00FF09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02F115"/>
  <w15:docId w15:val="{6BAB11ED-C226-466A-8FC9-AA7DE8C6A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46D6C"/>
    <w:rPr>
      <w:rFonts w:ascii="Tahoma" w:hAnsi="Tahoma" w:cs="Tahoma"/>
      <w:sz w:val="16"/>
      <w:szCs w:val="16"/>
    </w:rPr>
  </w:style>
  <w:style w:type="table" w:styleId="TableGrid">
    <w:name w:val="Table Grid"/>
    <w:basedOn w:val="TableNormal"/>
    <w:rsid w:val="0012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A692C"/>
    <w:pPr>
      <w:tabs>
        <w:tab w:val="center" w:pos="4320"/>
        <w:tab w:val="right" w:pos="8640"/>
      </w:tabs>
    </w:pPr>
  </w:style>
  <w:style w:type="paragraph" w:styleId="Footer">
    <w:name w:val="footer"/>
    <w:basedOn w:val="Normal"/>
    <w:rsid w:val="005A692C"/>
    <w:pPr>
      <w:tabs>
        <w:tab w:val="center" w:pos="4320"/>
        <w:tab w:val="right" w:pos="8640"/>
      </w:tabs>
    </w:pPr>
  </w:style>
  <w:style w:type="character" w:customStyle="1" w:styleId="HeaderChar">
    <w:name w:val="Header Char"/>
    <w:link w:val="Header"/>
    <w:uiPriority w:val="99"/>
    <w:rsid w:val="00E868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59941">
      <w:bodyDiv w:val="1"/>
      <w:marLeft w:val="0"/>
      <w:marRight w:val="0"/>
      <w:marTop w:val="0"/>
      <w:marBottom w:val="0"/>
      <w:divBdr>
        <w:top w:val="none" w:sz="0" w:space="0" w:color="auto"/>
        <w:left w:val="none" w:sz="0" w:space="0" w:color="auto"/>
        <w:bottom w:val="none" w:sz="0" w:space="0" w:color="auto"/>
        <w:right w:val="none" w:sz="0" w:space="0" w:color="auto"/>
      </w:divBdr>
    </w:div>
    <w:div w:id="187909247">
      <w:bodyDiv w:val="1"/>
      <w:marLeft w:val="0"/>
      <w:marRight w:val="0"/>
      <w:marTop w:val="0"/>
      <w:marBottom w:val="0"/>
      <w:divBdr>
        <w:top w:val="none" w:sz="0" w:space="0" w:color="auto"/>
        <w:left w:val="none" w:sz="0" w:space="0" w:color="auto"/>
        <w:bottom w:val="none" w:sz="0" w:space="0" w:color="auto"/>
        <w:right w:val="none" w:sz="0" w:space="0" w:color="auto"/>
      </w:divBdr>
    </w:div>
    <w:div w:id="392850776">
      <w:bodyDiv w:val="1"/>
      <w:marLeft w:val="0"/>
      <w:marRight w:val="0"/>
      <w:marTop w:val="0"/>
      <w:marBottom w:val="0"/>
      <w:divBdr>
        <w:top w:val="none" w:sz="0" w:space="0" w:color="auto"/>
        <w:left w:val="none" w:sz="0" w:space="0" w:color="auto"/>
        <w:bottom w:val="none" w:sz="0" w:space="0" w:color="auto"/>
        <w:right w:val="none" w:sz="0" w:space="0" w:color="auto"/>
      </w:divBdr>
    </w:div>
    <w:div w:id="542908970">
      <w:bodyDiv w:val="1"/>
      <w:marLeft w:val="0"/>
      <w:marRight w:val="0"/>
      <w:marTop w:val="0"/>
      <w:marBottom w:val="0"/>
      <w:divBdr>
        <w:top w:val="none" w:sz="0" w:space="0" w:color="auto"/>
        <w:left w:val="none" w:sz="0" w:space="0" w:color="auto"/>
        <w:bottom w:val="none" w:sz="0" w:space="0" w:color="auto"/>
        <w:right w:val="none" w:sz="0" w:space="0" w:color="auto"/>
      </w:divBdr>
    </w:div>
    <w:div w:id="650790961">
      <w:bodyDiv w:val="1"/>
      <w:marLeft w:val="0"/>
      <w:marRight w:val="0"/>
      <w:marTop w:val="0"/>
      <w:marBottom w:val="0"/>
      <w:divBdr>
        <w:top w:val="none" w:sz="0" w:space="0" w:color="auto"/>
        <w:left w:val="none" w:sz="0" w:space="0" w:color="auto"/>
        <w:bottom w:val="none" w:sz="0" w:space="0" w:color="auto"/>
        <w:right w:val="none" w:sz="0" w:space="0" w:color="auto"/>
      </w:divBdr>
    </w:div>
    <w:div w:id="742217843">
      <w:bodyDiv w:val="1"/>
      <w:marLeft w:val="0"/>
      <w:marRight w:val="0"/>
      <w:marTop w:val="0"/>
      <w:marBottom w:val="0"/>
      <w:divBdr>
        <w:top w:val="none" w:sz="0" w:space="0" w:color="auto"/>
        <w:left w:val="none" w:sz="0" w:space="0" w:color="auto"/>
        <w:bottom w:val="none" w:sz="0" w:space="0" w:color="auto"/>
        <w:right w:val="none" w:sz="0" w:space="0" w:color="auto"/>
      </w:divBdr>
    </w:div>
    <w:div w:id="880898551">
      <w:bodyDiv w:val="1"/>
      <w:marLeft w:val="0"/>
      <w:marRight w:val="0"/>
      <w:marTop w:val="0"/>
      <w:marBottom w:val="0"/>
      <w:divBdr>
        <w:top w:val="none" w:sz="0" w:space="0" w:color="auto"/>
        <w:left w:val="none" w:sz="0" w:space="0" w:color="auto"/>
        <w:bottom w:val="none" w:sz="0" w:space="0" w:color="auto"/>
        <w:right w:val="none" w:sz="0" w:space="0" w:color="auto"/>
      </w:divBdr>
    </w:div>
    <w:div w:id="927466597">
      <w:bodyDiv w:val="1"/>
      <w:marLeft w:val="0"/>
      <w:marRight w:val="0"/>
      <w:marTop w:val="0"/>
      <w:marBottom w:val="0"/>
      <w:divBdr>
        <w:top w:val="none" w:sz="0" w:space="0" w:color="auto"/>
        <w:left w:val="none" w:sz="0" w:space="0" w:color="auto"/>
        <w:bottom w:val="none" w:sz="0" w:space="0" w:color="auto"/>
        <w:right w:val="none" w:sz="0" w:space="0" w:color="auto"/>
      </w:divBdr>
    </w:div>
    <w:div w:id="970286134">
      <w:bodyDiv w:val="1"/>
      <w:marLeft w:val="0"/>
      <w:marRight w:val="0"/>
      <w:marTop w:val="0"/>
      <w:marBottom w:val="0"/>
      <w:divBdr>
        <w:top w:val="none" w:sz="0" w:space="0" w:color="auto"/>
        <w:left w:val="none" w:sz="0" w:space="0" w:color="auto"/>
        <w:bottom w:val="none" w:sz="0" w:space="0" w:color="auto"/>
        <w:right w:val="none" w:sz="0" w:space="0" w:color="auto"/>
      </w:divBdr>
    </w:div>
    <w:div w:id="1064454822">
      <w:bodyDiv w:val="1"/>
      <w:marLeft w:val="0"/>
      <w:marRight w:val="0"/>
      <w:marTop w:val="0"/>
      <w:marBottom w:val="0"/>
      <w:divBdr>
        <w:top w:val="none" w:sz="0" w:space="0" w:color="auto"/>
        <w:left w:val="none" w:sz="0" w:space="0" w:color="auto"/>
        <w:bottom w:val="none" w:sz="0" w:space="0" w:color="auto"/>
        <w:right w:val="none" w:sz="0" w:space="0" w:color="auto"/>
      </w:divBdr>
    </w:div>
    <w:div w:id="1200432229">
      <w:bodyDiv w:val="1"/>
      <w:marLeft w:val="0"/>
      <w:marRight w:val="0"/>
      <w:marTop w:val="0"/>
      <w:marBottom w:val="0"/>
      <w:divBdr>
        <w:top w:val="none" w:sz="0" w:space="0" w:color="auto"/>
        <w:left w:val="none" w:sz="0" w:space="0" w:color="auto"/>
        <w:bottom w:val="none" w:sz="0" w:space="0" w:color="auto"/>
        <w:right w:val="none" w:sz="0" w:space="0" w:color="auto"/>
      </w:divBdr>
    </w:div>
    <w:div w:id="1226839718">
      <w:bodyDiv w:val="1"/>
      <w:marLeft w:val="0"/>
      <w:marRight w:val="0"/>
      <w:marTop w:val="0"/>
      <w:marBottom w:val="0"/>
      <w:divBdr>
        <w:top w:val="none" w:sz="0" w:space="0" w:color="auto"/>
        <w:left w:val="none" w:sz="0" w:space="0" w:color="auto"/>
        <w:bottom w:val="none" w:sz="0" w:space="0" w:color="auto"/>
        <w:right w:val="none" w:sz="0" w:space="0" w:color="auto"/>
      </w:divBdr>
    </w:div>
    <w:div w:id="1252932766">
      <w:bodyDiv w:val="1"/>
      <w:marLeft w:val="0"/>
      <w:marRight w:val="0"/>
      <w:marTop w:val="0"/>
      <w:marBottom w:val="0"/>
      <w:divBdr>
        <w:top w:val="none" w:sz="0" w:space="0" w:color="auto"/>
        <w:left w:val="none" w:sz="0" w:space="0" w:color="auto"/>
        <w:bottom w:val="none" w:sz="0" w:space="0" w:color="auto"/>
        <w:right w:val="none" w:sz="0" w:space="0" w:color="auto"/>
      </w:divBdr>
    </w:div>
    <w:div w:id="1332368976">
      <w:bodyDiv w:val="1"/>
      <w:marLeft w:val="0"/>
      <w:marRight w:val="0"/>
      <w:marTop w:val="0"/>
      <w:marBottom w:val="0"/>
      <w:divBdr>
        <w:top w:val="none" w:sz="0" w:space="0" w:color="auto"/>
        <w:left w:val="none" w:sz="0" w:space="0" w:color="auto"/>
        <w:bottom w:val="none" w:sz="0" w:space="0" w:color="auto"/>
        <w:right w:val="none" w:sz="0" w:space="0" w:color="auto"/>
      </w:divBdr>
    </w:div>
    <w:div w:id="1624145788">
      <w:bodyDiv w:val="1"/>
      <w:marLeft w:val="0"/>
      <w:marRight w:val="0"/>
      <w:marTop w:val="0"/>
      <w:marBottom w:val="0"/>
      <w:divBdr>
        <w:top w:val="none" w:sz="0" w:space="0" w:color="auto"/>
        <w:left w:val="none" w:sz="0" w:space="0" w:color="auto"/>
        <w:bottom w:val="none" w:sz="0" w:space="0" w:color="auto"/>
        <w:right w:val="none" w:sz="0" w:space="0" w:color="auto"/>
      </w:divBdr>
    </w:div>
    <w:div w:id="1656300903">
      <w:bodyDiv w:val="1"/>
      <w:marLeft w:val="0"/>
      <w:marRight w:val="0"/>
      <w:marTop w:val="0"/>
      <w:marBottom w:val="0"/>
      <w:divBdr>
        <w:top w:val="none" w:sz="0" w:space="0" w:color="auto"/>
        <w:left w:val="none" w:sz="0" w:space="0" w:color="auto"/>
        <w:bottom w:val="none" w:sz="0" w:space="0" w:color="auto"/>
        <w:right w:val="none" w:sz="0" w:space="0" w:color="auto"/>
      </w:divBdr>
    </w:div>
    <w:div w:id="1801269174">
      <w:bodyDiv w:val="1"/>
      <w:marLeft w:val="0"/>
      <w:marRight w:val="0"/>
      <w:marTop w:val="0"/>
      <w:marBottom w:val="0"/>
      <w:divBdr>
        <w:top w:val="none" w:sz="0" w:space="0" w:color="auto"/>
        <w:left w:val="none" w:sz="0" w:space="0" w:color="auto"/>
        <w:bottom w:val="none" w:sz="0" w:space="0" w:color="auto"/>
        <w:right w:val="none" w:sz="0" w:space="0" w:color="auto"/>
      </w:divBdr>
    </w:div>
    <w:div w:id="209577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Generic GD Document" ma:contentTypeID="0x010100CAEE2F109A4E754BB6D24E136B0D36C40084E33BEF79AA6441865811D420980235" ma:contentTypeVersion="38" ma:contentTypeDescription="" ma:contentTypeScope="" ma:versionID="311c2fec9eff68f65dc7ee6c954b68f0">
  <xsd:schema xmlns:xsd="http://www.w3.org/2001/XMLSchema" xmlns:xs="http://www.w3.org/2001/XMLSchema" xmlns:p="http://schemas.microsoft.com/office/2006/metadata/properties" xmlns:ns2="f9fb7ec1-0efa-4263-b590-c2ccefe0454d" targetNamespace="http://schemas.microsoft.com/office/2006/metadata/properties" ma:root="true" ma:fieldsID="88ba59c1f7fd62d5e101c4ca85d0f671" ns2:_="">
    <xsd:import namespace="f9fb7ec1-0efa-4263-b590-c2ccefe0454d"/>
    <xsd:element name="properties">
      <xsd:complexType>
        <xsd:sequence>
          <xsd:element name="documentManagement">
            <xsd:complexType>
              <xsd:all>
                <xsd:element ref="ns2:TaxCatchAll" minOccurs="0"/>
                <xsd:element ref="ns2:LLDocumentID" minOccurs="0"/>
                <xsd:element ref="ns2:TaxCatchAllLabel" minOccurs="0"/>
                <xsd:element ref="ns2:o2c82eda06a14aab9ad882e09b9e558a" minOccurs="0"/>
                <xsd:element ref="ns2:i1da0e82f87c4fc3ad848333d334a34c" minOccurs="0"/>
                <xsd:element ref="ns2:i5bba6a847434eeea0a5fefdf4b6af77" minOccurs="0"/>
                <xsd:element ref="ns2:gc2fb6cad12d4d47b68af611003aaed3"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b7ec1-0efa-4263-b590-c2ccefe0454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b41a076-4ac0-4a4a-a099-41a2143f9743}" ma:internalName="TaxCatchAll" ma:readOnly="false" ma:showField="CatchAllData" ma:web="f9fb7ec1-0efa-4263-b590-c2ccefe0454d">
      <xsd:complexType>
        <xsd:complexContent>
          <xsd:extension base="dms:MultiChoiceLookup">
            <xsd:sequence>
              <xsd:element name="Value" type="dms:Lookup" maxOccurs="unbounded" minOccurs="0" nillable="true"/>
            </xsd:sequence>
          </xsd:extension>
        </xsd:complexContent>
      </xsd:complexType>
    </xsd:element>
    <xsd:element name="LLDocumentID" ma:index="11" nillable="true" ma:displayName="LLDocumentID" ma:hidden="true" ma:internalName="LLDocumentID" ma:readOnly="false">
      <xsd:simpleType>
        <xsd:restriction base="dms:Text">
          <xsd:maxLength value="255"/>
        </xsd:restriction>
      </xsd:simpleType>
    </xsd:element>
    <xsd:element name="TaxCatchAllLabel" ma:index="14" nillable="true" ma:displayName="Taxonomy Catch All Column1" ma:hidden="true" ma:list="{fb41a076-4ac0-4a4a-a099-41a2143f9743}" ma:internalName="TaxCatchAllLabel" ma:readOnly="false" ma:showField="CatchAllDataLabel" ma:web="f9fb7ec1-0efa-4263-b590-c2ccefe0454d">
      <xsd:complexType>
        <xsd:complexContent>
          <xsd:extension base="dms:MultiChoiceLookup">
            <xsd:sequence>
              <xsd:element name="Value" type="dms:Lookup" maxOccurs="unbounded" minOccurs="0" nillable="true"/>
            </xsd:sequence>
          </xsd:extension>
        </xsd:complexContent>
      </xsd:complexType>
    </xsd:element>
    <xsd:element name="o2c82eda06a14aab9ad882e09b9e558a" ma:index="15" nillable="true" ma:taxonomy="true" ma:internalName="o2c82eda06a14aab9ad882e09b9e558a" ma:taxonomyFieldName="Export_x0020_Class" ma:displayName="Export Classification" ma:readOnly="false" ma:fieldId="{82c82eda-06a1-4aab-9ad8-82e09b9e558a}" ma:sspId="7f14b810-625a-4c0b-9c3c-4c43650f4bb2" ma:termSetId="e6caa24b-cc73-424a-92cc-e322cf2ee262" ma:anchorId="00000000-0000-0000-0000-000000000000" ma:open="false" ma:isKeyword="false">
      <xsd:complexType>
        <xsd:sequence>
          <xsd:element ref="pc:Terms" minOccurs="0" maxOccurs="1"/>
        </xsd:sequence>
      </xsd:complexType>
    </xsd:element>
    <xsd:element name="i1da0e82f87c4fc3ad848333d334a34c" ma:index="16" nillable="true" ma:taxonomy="true" ma:internalName="i1da0e82f87c4fc3ad848333d334a34c" ma:taxonomyFieldName="Security_x0020_Marking" ma:displayName="Security Markings" ma:readOnly="false" ma:fieldId="{21da0e82-f87c-4fc3-ad84-8333d334a34c}" ma:sspId="7f14b810-625a-4c0b-9c3c-4c43650f4bb2" ma:termSetId="fecf6076-060b-4bea-9a38-11af4df963aa" ma:anchorId="4d03b5c7-0548-44a0-b3d5-84234e7abf02" ma:open="false" ma:isKeyword="false">
      <xsd:complexType>
        <xsd:sequence>
          <xsd:element ref="pc:Terms" minOccurs="0" maxOccurs="1"/>
        </xsd:sequence>
      </xsd:complexType>
    </xsd:element>
    <xsd:element name="i5bba6a847434eeea0a5fefdf4b6af77" ma:index="17" nillable="true" ma:taxonomy="true" ma:internalName="i5bba6a847434eeea0a5fefdf4b6af77" ma:taxonomyFieldName="Series_x0020_Code" ma:displayName="Series Code" ma:readOnly="false" ma:fieldId="{25bba6a8-4743-4eee-a0a5-fefdf4b6af77}" ma:sspId="7f14b810-625a-4c0b-9c3c-4c43650f4bb2" ma:termSetId="eb629aeb-e773-49b9-af7d-5e559a3c8053" ma:anchorId="00000000-0000-0000-0000-000000000000" ma:open="false" ma:isKeyword="false">
      <xsd:complexType>
        <xsd:sequence>
          <xsd:element ref="pc:Terms" minOccurs="0" maxOccurs="1"/>
        </xsd:sequence>
      </xsd:complexType>
    </xsd:element>
    <xsd:element name="gc2fb6cad12d4d47b68af611003aaed3" ma:index="18" nillable="true" ma:taxonomy="true" ma:internalName="gc2fb6cad12d4d47b68af611003aaed3" ma:taxonomyFieldName="Company_x0020_Marking" ma:displayName="Company Markings" ma:readOnly="false" ma:fieldId="{0c2fb6ca-d12d-4d47-b68a-f611003aaed3}" ma:sspId="7f14b810-625a-4c0b-9c3c-4c43650f4bb2" ma:termSetId="43815478-217c-4fff-9e46-453bff94651b"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i1da0e82f87c4fc3ad848333d334a34c xmlns="f9fb7ec1-0efa-4263-b590-c2ccefe0454d">
      <Terms xmlns="http://schemas.microsoft.com/office/infopath/2007/PartnerControls"/>
    </i1da0e82f87c4fc3ad848333d334a34c>
    <o2c82eda06a14aab9ad882e09b9e558a xmlns="f9fb7ec1-0efa-4263-b590-c2ccefe0454d">
      <Terms xmlns="http://schemas.microsoft.com/office/infopath/2007/PartnerControls"/>
    </o2c82eda06a14aab9ad882e09b9e558a>
    <i5bba6a847434eeea0a5fefdf4b6af77 xmlns="f9fb7ec1-0efa-4263-b590-c2ccefe0454d">
      <Terms xmlns="http://schemas.microsoft.com/office/infopath/2007/PartnerControls"/>
    </i5bba6a847434eeea0a5fefdf4b6af77>
    <TaxCatchAll xmlns="f9fb7ec1-0efa-4263-b590-c2ccefe0454d" xsi:nil="true"/>
    <gc2fb6cad12d4d47b68af611003aaed3 xmlns="f9fb7ec1-0efa-4263-b590-c2ccefe0454d">
      <Terms xmlns="http://schemas.microsoft.com/office/infopath/2007/PartnerControls"/>
    </gc2fb6cad12d4d47b68af611003aaed3>
    <LLDocumentID xmlns="f9fb7ec1-0efa-4263-b590-c2ccefe0454d" xsi:nil="true"/>
    <TaxCatchAllLabel xmlns="f9fb7ec1-0efa-4263-b590-c2ccefe0454d" xsi:nil="true"/>
    <_dlc_DocId xmlns="f9fb7ec1-0efa-4263-b590-c2ccefe0454d">VEDAJ6YAZ4CK-8530532-13</_dlc_DocId>
    <_dlc_DocIdUrl xmlns="f9fb7ec1-0efa-4263-b590-c2ccefe0454d">
      <Url>https://gdukms.sharepoint.com/sites/hr/_layouts/15/DocIdRedir.aspx?ID=VEDAJ6YAZ4CK-8530532-13</Url>
      <Description>VEDAJ6YAZ4CK-8530532-13</Description>
    </_dlc_DocIdUrl>
  </documentManagement>
</p:properties>
</file>

<file path=customXml/itemProps1.xml><?xml version="1.0" encoding="utf-8"?>
<ds:datastoreItem xmlns:ds="http://schemas.openxmlformats.org/officeDocument/2006/customXml" ds:itemID="{5740326C-15E2-4BDF-A701-C455F7169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b7ec1-0efa-4263-b590-c2ccefe04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5061BB-9046-4EF8-A5CB-F7391D0A316C}">
  <ds:schemaRefs>
    <ds:schemaRef ds:uri="http://schemas.microsoft.com/sharepoint/events"/>
  </ds:schemaRefs>
</ds:datastoreItem>
</file>

<file path=customXml/itemProps3.xml><?xml version="1.0" encoding="utf-8"?>
<ds:datastoreItem xmlns:ds="http://schemas.openxmlformats.org/officeDocument/2006/customXml" ds:itemID="{F6BDF6D6-46CA-48E6-B912-A91820E92E0A}">
  <ds:schemaRefs>
    <ds:schemaRef ds:uri="http://schemas.microsoft.com/sharepoint/v3/contenttype/forms"/>
  </ds:schemaRefs>
</ds:datastoreItem>
</file>

<file path=customXml/itemProps4.xml><?xml version="1.0" encoding="utf-8"?>
<ds:datastoreItem xmlns:ds="http://schemas.openxmlformats.org/officeDocument/2006/customXml" ds:itemID="{BEBB90B5-DC97-4BB0-823E-A4622ADF2940}">
  <ds:schemaRefs>
    <ds:schemaRef ds:uri="http://schemas.openxmlformats.org/officeDocument/2006/bibliography"/>
  </ds:schemaRefs>
</ds:datastoreItem>
</file>

<file path=customXml/itemProps5.xml><?xml version="1.0" encoding="utf-8"?>
<ds:datastoreItem xmlns:ds="http://schemas.openxmlformats.org/officeDocument/2006/customXml" ds:itemID="{A8FDD8F7-6D34-450B-ADEE-D323A78DD6B8}">
  <ds:schemaRefs>
    <ds:schemaRef ds:uri="http://schemas.microsoft.com/office/2006/metadata/properties"/>
    <ds:schemaRef ds:uri="http://schemas.microsoft.com/office/infopath/2007/PartnerControls"/>
    <ds:schemaRef ds:uri="f9fb7ec1-0efa-4263-b590-c2ccefe0454d"/>
  </ds:schemaRefs>
</ds:datastoreItem>
</file>

<file path=docMetadata/LabelInfo.xml><?xml version="1.0" encoding="utf-8"?>
<clbl:labelList xmlns:clbl="http://schemas.microsoft.com/office/2020/mipLabelMetadata">
  <clbl:label id="{defa4170-0d19-0005-0004-bc88714345d2}" enabled="1" method="Standard" siteId="{27f52091-606b-431f-bc74-4aaec2a82414}"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P4 Professional Job Description</vt:lpstr>
    </vt:vector>
  </TitlesOfParts>
  <Company>General Dynamics Canada</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P4 Professional Job Description</dc:title>
  <dc:creator>c10143</dc:creator>
  <cp:lastModifiedBy>Fern Harrhy</cp:lastModifiedBy>
  <cp:revision>2</cp:revision>
  <cp:lastPrinted>2008-08-28T10:13:00Z</cp:lastPrinted>
  <dcterms:created xsi:type="dcterms:W3CDTF">2025-12-11T14:10:00Z</dcterms:created>
  <dcterms:modified xsi:type="dcterms:W3CDTF">2025-12-11T14:10:00Z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0x010100CAEE2F109A4E754BB6D24E136B0D36C40084E33BEF79AA6441865811D420980235</vt:lpwstr>
  </property>
  <property fmtid="{D5CDD505-2E9C-101B-9397-08002B2CF9AE}" pid="3" name="_dlc_DocIdItemGuid">
    <vt:lpwstr>02f5edc9-3911-47a9-9603-d0a7e7c18cc5</vt:lpwstr>
  </property>
  <property fmtid="{D5CDD505-2E9C-101B-9397-08002B2CF9AE}" pid="4" name="LLFileNumber">
    <vt:lpwstr/>
  </property>
  <property fmtid="{D5CDD505-2E9C-101B-9397-08002B2CF9AE}" pid="5" name="LLOwnedBy">
    <vt:lpwstr/>
  </property>
  <property fmtid="{D5CDD505-2E9C-101B-9397-08002B2CF9AE}" pid="6" name="Order">
    <vt:r8>1300</vt:r8>
  </property>
  <property fmtid="{D5CDD505-2E9C-101B-9397-08002B2CF9AE}" pid="7" name="LLFolderID">
    <vt:lpwstr/>
  </property>
  <property fmtid="{D5CDD505-2E9C-101B-9397-08002B2CF9AE}" pid="8" name="Company Marking">
    <vt:lpwstr/>
  </property>
  <property fmtid="{D5CDD505-2E9C-101B-9397-08002B2CF9AE}" pid="9" name="Series Code">
    <vt:lpwstr/>
  </property>
  <property fmtid="{D5CDD505-2E9C-101B-9397-08002B2CF9AE}" pid="10" name="LLClassification">
    <vt:lpwstr/>
  </property>
  <property fmtid="{D5CDD505-2E9C-101B-9397-08002B2CF9AE}" pid="11" name="LLOfficial">
    <vt:lpwstr/>
  </property>
  <property fmtid="{D5CDD505-2E9C-101B-9397-08002B2CF9AE}" pid="12" name="LLRetentionPeriod">
    <vt:lpwstr/>
  </property>
  <property fmtid="{D5CDD505-2E9C-101B-9397-08002B2CF9AE}" pid="13" name="LLStatus">
    <vt:lpwstr/>
  </property>
  <property fmtid="{D5CDD505-2E9C-101B-9397-08002B2CF9AE}" pid="14" name="Export Class">
    <vt:lpwstr/>
  </property>
  <property fmtid="{D5CDD505-2E9C-101B-9397-08002B2CF9AE}" pid="15" name="LLDeclaredStatus">
    <vt:lpwstr/>
  </property>
  <property fmtid="{D5CDD505-2E9C-101B-9397-08002B2CF9AE}" pid="16" name="LLDeclaredDate">
    <vt:lpwstr/>
  </property>
  <property fmtid="{D5CDD505-2E9C-101B-9397-08002B2CF9AE}" pid="17" name="LLVital">
    <vt:lpwstr/>
  </property>
  <property fmtid="{D5CDD505-2E9C-101B-9397-08002B2CF9AE}" pid="18" name="LLContentServerPath">
    <vt:lpwstr/>
  </property>
  <property fmtid="{D5CDD505-2E9C-101B-9397-08002B2CF9AE}" pid="19" name="LLLastModifiedDate">
    <vt:lpwstr/>
  </property>
  <property fmtid="{D5CDD505-2E9C-101B-9397-08002B2CF9AE}" pid="20" name="LLPrimary">
    <vt:lpwstr/>
  </property>
  <property fmtid="{D5CDD505-2E9C-101B-9397-08002B2CF9AE}" pid="21" name="LLEssential">
    <vt:lpwstr/>
  </property>
  <property fmtid="{D5CDD505-2E9C-101B-9397-08002B2CF9AE}" pid="22" name="LLParentContainerName">
    <vt:lpwstr/>
  </property>
  <property fmtid="{D5CDD505-2E9C-101B-9397-08002B2CF9AE}" pid="23" name="LLStatusDate">
    <vt:lpwstr/>
  </property>
  <property fmtid="{D5CDD505-2E9C-101B-9397-08002B2CF9AE}" pid="24" name="crumbtrail">
    <vt:lpwstr/>
  </property>
  <property fmtid="{D5CDD505-2E9C-101B-9397-08002B2CF9AE}" pid="25" name="Security Marking">
    <vt:lpwstr/>
  </property>
  <property fmtid="{D5CDD505-2E9C-101B-9397-08002B2CF9AE}" pid="26" name="LLPath">
    <vt:lpwstr/>
  </property>
  <property fmtid="{D5CDD505-2E9C-101B-9397-08002B2CF9AE}" pid="27" name="LLCreateDate">
    <vt:lpwstr/>
  </property>
  <property fmtid="{D5CDD505-2E9C-101B-9397-08002B2CF9AE}" pid="28" name="LLCreatedBy">
    <vt:lpwstr/>
  </property>
  <property fmtid="{D5CDD505-2E9C-101B-9397-08002B2CF9AE}" pid="29" name="LLDocumentName">
    <vt:lpwstr/>
  </property>
  <property fmtid="{D5CDD505-2E9C-101B-9397-08002B2CF9AE}" pid="30" name="LLRSI">
    <vt:lpwstr/>
  </property>
  <property fmtid="{D5CDD505-2E9C-101B-9397-08002B2CF9AE}" pid="31" name="LLID">
    <vt:lpwstr/>
  </property>
  <property fmtid="{D5CDD505-2E9C-101B-9397-08002B2CF9AE}" pid="32" name="LLModifiedDate">
    <vt:lpwstr/>
  </property>
  <property fmtid="{D5CDD505-2E9C-101B-9397-08002B2CF9AE}" pid="33" name="LLRecordDate">
    <vt:lpwstr/>
  </property>
  <property fmtid="{D5CDD505-2E9C-101B-9397-08002B2CF9AE}" pid="34" name="Export_x0020_Class">
    <vt:lpwstr/>
  </property>
  <property fmtid="{D5CDD505-2E9C-101B-9397-08002B2CF9AE}" pid="35" name="Company_x0020_Marking">
    <vt:lpwstr/>
  </property>
  <property fmtid="{D5CDD505-2E9C-101B-9397-08002B2CF9AE}" pid="36" name="Series_x0020_Code">
    <vt:lpwstr/>
  </property>
  <property fmtid="{D5CDD505-2E9C-101B-9397-08002B2CF9AE}" pid="37" name="Security_x0020_Marking">
    <vt:lpwstr/>
  </property>
  <property fmtid="{D5CDD505-2E9C-101B-9397-08002B2CF9AE}" pid="38" name="MediaServiceImageTags">
    <vt:lpwstr/>
  </property>
  <property fmtid="{D5CDD505-2E9C-101B-9397-08002B2CF9AE}" pid="39" name="lcf76f155ced4ddcb4097134ff3c332f">
    <vt:lpwstr/>
  </property>
</Properties>
</file>