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C97D7D" w:rsidRDefault="00EF5CFF" w:rsidP="00EF5CFF">
      <w:pPr>
        <w:spacing w:after="0" w:line="240" w:lineRule="auto"/>
        <w:jc w:val="center"/>
        <w:rPr>
          <w:rFonts w:ascii="Arial" w:hAnsi="Arial" w:cs="Arial"/>
          <w:b/>
          <w:bCs/>
        </w:rPr>
      </w:pPr>
      <w:r w:rsidRPr="00C97D7D">
        <w:rPr>
          <w:rFonts w:ascii="Arial" w:hAnsi="Arial" w:cs="Arial"/>
          <w:b/>
          <w:bCs/>
        </w:rPr>
        <w:t>SINGLE CORPORATE SERVICES</w:t>
      </w:r>
    </w:p>
    <w:p w14:paraId="3A22F237" w14:textId="09F03E08" w:rsidR="00EF5CFF" w:rsidRPr="00C97D7D" w:rsidRDefault="00EF5CFF" w:rsidP="00EF5CFF">
      <w:pPr>
        <w:spacing w:after="0" w:line="240" w:lineRule="auto"/>
        <w:jc w:val="center"/>
        <w:rPr>
          <w:rFonts w:ascii="Arial" w:hAnsi="Arial" w:cs="Arial"/>
        </w:rPr>
      </w:pPr>
    </w:p>
    <w:p w14:paraId="22FE90C2" w14:textId="267110F3" w:rsidR="00EF5CFF" w:rsidRDefault="005E5FA7" w:rsidP="00EF5CFF">
      <w:pPr>
        <w:spacing w:after="0" w:line="240" w:lineRule="auto"/>
        <w:jc w:val="center"/>
        <w:rPr>
          <w:rFonts w:ascii="Arial" w:hAnsi="Arial" w:cs="Arial"/>
          <w:b/>
          <w:bCs/>
        </w:rPr>
      </w:pPr>
      <w:r w:rsidRPr="00C97D7D">
        <w:rPr>
          <w:rFonts w:ascii="Arial" w:hAnsi="Arial" w:cs="Arial"/>
          <w:b/>
          <w:bCs/>
        </w:rPr>
        <w:t>Nursing Workforce</w:t>
      </w:r>
    </w:p>
    <w:p w14:paraId="363F3C48" w14:textId="77777777" w:rsidR="007073A5" w:rsidRPr="00C97D7D" w:rsidRDefault="007073A5" w:rsidP="00EF5CFF">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1798"/>
        <w:gridCol w:w="3862"/>
        <w:gridCol w:w="1541"/>
        <w:gridCol w:w="1815"/>
      </w:tblGrid>
      <w:tr w:rsidR="00256A2E" w:rsidRPr="00C97D7D" w14:paraId="29F1B4E6" w14:textId="77777777" w:rsidTr="00256A2E">
        <w:tc>
          <w:tcPr>
            <w:tcW w:w="1798" w:type="dxa"/>
          </w:tcPr>
          <w:p w14:paraId="2BFC6BAB" w14:textId="0107AF99" w:rsidR="00256A2E" w:rsidRPr="00C97D7D" w:rsidRDefault="00256A2E">
            <w:pPr>
              <w:rPr>
                <w:rFonts w:ascii="Arial" w:hAnsi="Arial" w:cs="Arial"/>
                <w:b/>
                <w:bCs/>
              </w:rPr>
            </w:pPr>
            <w:r w:rsidRPr="00C97D7D">
              <w:rPr>
                <w:rFonts w:ascii="Arial" w:hAnsi="Arial" w:cs="Arial"/>
                <w:b/>
                <w:bCs/>
              </w:rPr>
              <w:t xml:space="preserve">Job title: </w:t>
            </w:r>
          </w:p>
        </w:tc>
        <w:tc>
          <w:tcPr>
            <w:tcW w:w="3862" w:type="dxa"/>
          </w:tcPr>
          <w:p w14:paraId="5CD7BF16" w14:textId="43788B77" w:rsidR="00256A2E" w:rsidRPr="00C97D7D" w:rsidRDefault="00256A2E">
            <w:pPr>
              <w:rPr>
                <w:rFonts w:ascii="Arial" w:hAnsi="Arial" w:cs="Arial"/>
              </w:rPr>
            </w:pPr>
            <w:r w:rsidRPr="00C97D7D">
              <w:rPr>
                <w:rFonts w:ascii="Arial" w:hAnsi="Arial" w:cs="Arial"/>
              </w:rPr>
              <w:t xml:space="preserve">Pastoral Care Support Worker- Workforce </w:t>
            </w:r>
          </w:p>
          <w:p w14:paraId="0DBB585D" w14:textId="77777777" w:rsidR="00256A2E" w:rsidRPr="00C97D7D" w:rsidRDefault="00256A2E">
            <w:pPr>
              <w:rPr>
                <w:rFonts w:ascii="Arial" w:hAnsi="Arial" w:cs="Arial"/>
              </w:rPr>
            </w:pPr>
          </w:p>
        </w:tc>
        <w:tc>
          <w:tcPr>
            <w:tcW w:w="1541" w:type="dxa"/>
          </w:tcPr>
          <w:p w14:paraId="70DB70E9" w14:textId="77777777" w:rsidR="00256A2E" w:rsidRPr="00C97D7D" w:rsidRDefault="00256A2E">
            <w:pPr>
              <w:rPr>
                <w:rFonts w:ascii="Arial" w:hAnsi="Arial" w:cs="Arial"/>
                <w:b/>
                <w:bCs/>
                <w:i/>
                <w:iCs/>
              </w:rPr>
            </w:pPr>
          </w:p>
        </w:tc>
        <w:tc>
          <w:tcPr>
            <w:tcW w:w="1815" w:type="dxa"/>
            <w:vMerge w:val="restart"/>
          </w:tcPr>
          <w:p w14:paraId="5A133B2A" w14:textId="04209407" w:rsidR="00256A2E" w:rsidRPr="00C97D7D" w:rsidRDefault="00256A2E">
            <w:pPr>
              <w:rPr>
                <w:rFonts w:ascii="Arial" w:hAnsi="Arial" w:cs="Arial"/>
                <w:b/>
                <w:bCs/>
                <w:i/>
                <w:iCs/>
              </w:rPr>
            </w:pPr>
            <w:r w:rsidRPr="00C97D7D">
              <w:rPr>
                <w:rFonts w:ascii="Arial" w:hAnsi="Arial" w:cs="Arial"/>
                <w:b/>
                <w:bCs/>
                <w:i/>
                <w:iCs/>
              </w:rPr>
              <w:t xml:space="preserve">To be completed by HR </w:t>
            </w:r>
          </w:p>
          <w:p w14:paraId="0A00A98C" w14:textId="77777777" w:rsidR="00256A2E" w:rsidRPr="00C97D7D" w:rsidRDefault="00256A2E" w:rsidP="00E57ECC">
            <w:pPr>
              <w:rPr>
                <w:rFonts w:ascii="Arial" w:hAnsi="Arial" w:cs="Arial"/>
                <w:i/>
                <w:iCs/>
              </w:rPr>
            </w:pPr>
          </w:p>
          <w:p w14:paraId="6739A812" w14:textId="4F51A3AB" w:rsidR="00256A2E" w:rsidRPr="00C97D7D" w:rsidRDefault="00256A2E" w:rsidP="00E57ECC">
            <w:pPr>
              <w:rPr>
                <w:rFonts w:ascii="Arial" w:hAnsi="Arial" w:cs="Arial"/>
                <w:i/>
                <w:iCs/>
              </w:rPr>
            </w:pPr>
            <w:r w:rsidRPr="00C97D7D">
              <w:rPr>
                <w:rFonts w:ascii="Arial" w:hAnsi="Arial" w:cs="Arial"/>
                <w:i/>
                <w:iCs/>
              </w:rPr>
              <w:t xml:space="preserve">Job Reference Number  </w:t>
            </w:r>
          </w:p>
        </w:tc>
      </w:tr>
      <w:tr w:rsidR="00256A2E" w:rsidRPr="00C97D7D" w14:paraId="228E9709" w14:textId="77777777" w:rsidTr="00256A2E">
        <w:trPr>
          <w:trHeight w:val="50"/>
        </w:trPr>
        <w:tc>
          <w:tcPr>
            <w:tcW w:w="1798" w:type="dxa"/>
          </w:tcPr>
          <w:p w14:paraId="38B5A6C9" w14:textId="3C28130A" w:rsidR="00256A2E" w:rsidRPr="00C97D7D" w:rsidRDefault="00256A2E">
            <w:pPr>
              <w:rPr>
                <w:rFonts w:ascii="Arial" w:hAnsi="Arial" w:cs="Arial"/>
                <w:b/>
                <w:bCs/>
              </w:rPr>
            </w:pPr>
            <w:r w:rsidRPr="00C97D7D">
              <w:rPr>
                <w:rFonts w:ascii="Arial" w:hAnsi="Arial" w:cs="Arial"/>
                <w:b/>
                <w:bCs/>
              </w:rPr>
              <w:t xml:space="preserve">Reporting to: </w:t>
            </w:r>
          </w:p>
        </w:tc>
        <w:tc>
          <w:tcPr>
            <w:tcW w:w="3862" w:type="dxa"/>
          </w:tcPr>
          <w:p w14:paraId="7AE04D3F" w14:textId="5E86D273" w:rsidR="00256A2E" w:rsidRPr="00C97D7D" w:rsidRDefault="00256A2E">
            <w:pPr>
              <w:rPr>
                <w:rFonts w:ascii="Arial" w:hAnsi="Arial" w:cs="Arial"/>
              </w:rPr>
            </w:pPr>
            <w:r w:rsidRPr="00C97D7D">
              <w:rPr>
                <w:rFonts w:ascii="Arial" w:hAnsi="Arial" w:cs="Arial"/>
              </w:rPr>
              <w:t>Senior Sister - Workforce</w:t>
            </w:r>
          </w:p>
          <w:p w14:paraId="2BCC2E95" w14:textId="77777777" w:rsidR="00256A2E" w:rsidRPr="00C97D7D" w:rsidRDefault="00256A2E">
            <w:pPr>
              <w:rPr>
                <w:rFonts w:ascii="Arial" w:hAnsi="Arial" w:cs="Arial"/>
              </w:rPr>
            </w:pPr>
          </w:p>
        </w:tc>
        <w:tc>
          <w:tcPr>
            <w:tcW w:w="1541" w:type="dxa"/>
          </w:tcPr>
          <w:p w14:paraId="433E6BC1" w14:textId="77777777" w:rsidR="00256A2E" w:rsidRPr="00C97D7D" w:rsidRDefault="00256A2E">
            <w:pPr>
              <w:rPr>
                <w:rFonts w:ascii="Arial" w:hAnsi="Arial" w:cs="Arial"/>
                <w:i/>
                <w:iCs/>
              </w:rPr>
            </w:pPr>
          </w:p>
        </w:tc>
        <w:tc>
          <w:tcPr>
            <w:tcW w:w="1815" w:type="dxa"/>
            <w:vMerge/>
          </w:tcPr>
          <w:p w14:paraId="5323E17F" w14:textId="2D878678" w:rsidR="00256A2E" w:rsidRPr="00C97D7D" w:rsidRDefault="00256A2E">
            <w:pPr>
              <w:rPr>
                <w:rFonts w:ascii="Arial" w:hAnsi="Arial" w:cs="Arial"/>
                <w:i/>
                <w:iCs/>
              </w:rPr>
            </w:pPr>
          </w:p>
        </w:tc>
      </w:tr>
      <w:tr w:rsidR="00256A2E" w:rsidRPr="00C97D7D" w14:paraId="466181B0" w14:textId="77777777" w:rsidTr="00256A2E">
        <w:tc>
          <w:tcPr>
            <w:tcW w:w="1798" w:type="dxa"/>
          </w:tcPr>
          <w:p w14:paraId="5344FC33" w14:textId="3F086741" w:rsidR="00256A2E" w:rsidRPr="00C97D7D" w:rsidRDefault="00256A2E">
            <w:pPr>
              <w:rPr>
                <w:rFonts w:ascii="Arial" w:hAnsi="Arial" w:cs="Arial"/>
                <w:b/>
                <w:bCs/>
              </w:rPr>
            </w:pPr>
            <w:r w:rsidRPr="00C97D7D">
              <w:rPr>
                <w:rFonts w:ascii="Arial" w:hAnsi="Arial" w:cs="Arial"/>
                <w:b/>
                <w:bCs/>
              </w:rPr>
              <w:t xml:space="preserve">Accountable to: </w:t>
            </w:r>
          </w:p>
        </w:tc>
        <w:tc>
          <w:tcPr>
            <w:tcW w:w="3862" w:type="dxa"/>
          </w:tcPr>
          <w:p w14:paraId="188C18C1" w14:textId="6796D55F" w:rsidR="00256A2E" w:rsidRPr="00C97D7D" w:rsidRDefault="00077387" w:rsidP="00D90149">
            <w:pPr>
              <w:rPr>
                <w:rFonts w:ascii="Arial" w:hAnsi="Arial" w:cs="Arial"/>
              </w:rPr>
            </w:pPr>
            <w:r w:rsidRPr="00C97D7D">
              <w:rPr>
                <w:rFonts w:ascii="Arial" w:hAnsi="Arial" w:cs="Arial"/>
              </w:rPr>
              <w:t>Lead Nurse</w:t>
            </w:r>
            <w:r w:rsidR="00256A2E" w:rsidRPr="00C97D7D">
              <w:rPr>
                <w:rFonts w:ascii="Arial" w:hAnsi="Arial" w:cs="Arial"/>
              </w:rPr>
              <w:t>- Workforce</w:t>
            </w:r>
          </w:p>
        </w:tc>
        <w:tc>
          <w:tcPr>
            <w:tcW w:w="1541" w:type="dxa"/>
          </w:tcPr>
          <w:p w14:paraId="64D8FC93" w14:textId="77777777" w:rsidR="00256A2E" w:rsidRPr="00C97D7D" w:rsidRDefault="00256A2E">
            <w:pPr>
              <w:rPr>
                <w:rFonts w:ascii="Arial" w:hAnsi="Arial" w:cs="Arial"/>
              </w:rPr>
            </w:pPr>
          </w:p>
        </w:tc>
        <w:tc>
          <w:tcPr>
            <w:tcW w:w="1815" w:type="dxa"/>
            <w:vMerge/>
          </w:tcPr>
          <w:p w14:paraId="519E70FD" w14:textId="4CB8B3DD" w:rsidR="00256A2E" w:rsidRPr="00C97D7D" w:rsidRDefault="00256A2E">
            <w:pPr>
              <w:rPr>
                <w:rFonts w:ascii="Arial" w:hAnsi="Arial" w:cs="Arial"/>
              </w:rPr>
            </w:pPr>
          </w:p>
        </w:tc>
      </w:tr>
      <w:tr w:rsidR="00256A2E" w:rsidRPr="00C97D7D" w14:paraId="74528914" w14:textId="77777777" w:rsidTr="00256A2E">
        <w:tc>
          <w:tcPr>
            <w:tcW w:w="1798" w:type="dxa"/>
          </w:tcPr>
          <w:p w14:paraId="25B9065F" w14:textId="65164EE6" w:rsidR="00256A2E" w:rsidRPr="00C97D7D" w:rsidRDefault="00256A2E">
            <w:pPr>
              <w:rPr>
                <w:rFonts w:ascii="Arial" w:hAnsi="Arial" w:cs="Arial"/>
                <w:b/>
                <w:bCs/>
              </w:rPr>
            </w:pPr>
            <w:r w:rsidRPr="00C97D7D">
              <w:rPr>
                <w:rFonts w:ascii="Arial" w:hAnsi="Arial" w:cs="Arial"/>
                <w:b/>
                <w:bCs/>
              </w:rPr>
              <w:t xml:space="preserve">Pay Band: </w:t>
            </w:r>
          </w:p>
        </w:tc>
        <w:tc>
          <w:tcPr>
            <w:tcW w:w="3862" w:type="dxa"/>
          </w:tcPr>
          <w:p w14:paraId="053AAD13" w14:textId="1612830D" w:rsidR="00256A2E" w:rsidRPr="00C97D7D" w:rsidRDefault="00256A2E">
            <w:pPr>
              <w:rPr>
                <w:rFonts w:ascii="Arial" w:hAnsi="Arial" w:cs="Arial"/>
              </w:rPr>
            </w:pPr>
            <w:r w:rsidRPr="00C97D7D">
              <w:rPr>
                <w:rFonts w:ascii="Arial" w:hAnsi="Arial" w:cs="Arial"/>
              </w:rPr>
              <w:t>3</w:t>
            </w:r>
          </w:p>
          <w:p w14:paraId="46361E4A" w14:textId="77777777" w:rsidR="00256A2E" w:rsidRPr="00C97D7D" w:rsidRDefault="00256A2E">
            <w:pPr>
              <w:rPr>
                <w:rFonts w:ascii="Arial" w:hAnsi="Arial" w:cs="Arial"/>
              </w:rPr>
            </w:pPr>
          </w:p>
        </w:tc>
        <w:tc>
          <w:tcPr>
            <w:tcW w:w="1541" w:type="dxa"/>
          </w:tcPr>
          <w:p w14:paraId="0C156CB8" w14:textId="77777777" w:rsidR="00256A2E" w:rsidRPr="00C97D7D" w:rsidRDefault="00256A2E">
            <w:pPr>
              <w:rPr>
                <w:rFonts w:ascii="Arial" w:hAnsi="Arial" w:cs="Arial"/>
              </w:rPr>
            </w:pPr>
          </w:p>
        </w:tc>
        <w:tc>
          <w:tcPr>
            <w:tcW w:w="1815" w:type="dxa"/>
            <w:vMerge/>
          </w:tcPr>
          <w:p w14:paraId="2534C411" w14:textId="735E84B1" w:rsidR="00256A2E" w:rsidRPr="00C97D7D" w:rsidRDefault="00256A2E">
            <w:pPr>
              <w:rPr>
                <w:rFonts w:ascii="Arial" w:hAnsi="Arial" w:cs="Arial"/>
              </w:rPr>
            </w:pPr>
          </w:p>
        </w:tc>
      </w:tr>
    </w:tbl>
    <w:p w14:paraId="5F35F172" w14:textId="77777777" w:rsidR="00CB7D2A" w:rsidRPr="00C97D7D" w:rsidRDefault="00CB7D2A" w:rsidP="00CB7D2A">
      <w:pPr>
        <w:spacing w:after="0" w:line="240" w:lineRule="auto"/>
        <w:rPr>
          <w:rFonts w:ascii="Arial" w:hAnsi="Arial" w:cs="Arial"/>
        </w:rPr>
      </w:pPr>
    </w:p>
    <w:p w14:paraId="67C17A20" w14:textId="2D662A02" w:rsidR="00654E1D" w:rsidRPr="008D7C29" w:rsidRDefault="009C18C0" w:rsidP="00654E1D">
      <w:pPr>
        <w:spacing w:after="0" w:line="240" w:lineRule="auto"/>
        <w:rPr>
          <w:rFonts w:ascii="Arial" w:hAnsi="Arial" w:cs="Arial"/>
        </w:rPr>
      </w:pPr>
      <w:bookmarkStart w:id="0" w:name="_Hlk169774405"/>
      <w:r w:rsidRPr="008D7C29">
        <w:rPr>
          <w:rFonts w:ascii="Arial" w:hAnsi="Arial" w:cs="Arial"/>
        </w:rPr>
        <w:t xml:space="preserve">As part of the Single Corporate Service, </w:t>
      </w:r>
      <w:r w:rsidR="00654E1D" w:rsidRPr="008D7C29">
        <w:rPr>
          <w:rFonts w:ascii="Arial" w:hAnsi="Arial" w:cs="Arial"/>
        </w:rPr>
        <w:t xml:space="preserve">the role </w:t>
      </w:r>
      <w:r w:rsidRPr="008D7C29">
        <w:rPr>
          <w:rFonts w:ascii="Arial" w:hAnsi="Arial" w:cs="Arial"/>
        </w:rPr>
        <w:t>provides a service across both Isle of Wight NHS Trust and Portsmouth Hospitals University NHS Trust.</w:t>
      </w:r>
      <w:r w:rsidR="00654E1D" w:rsidRPr="008D7C29">
        <w:rPr>
          <w:rFonts w:ascii="Arial" w:hAnsi="Arial" w:cs="Arial"/>
        </w:rPr>
        <w:t xml:space="preserve"> </w:t>
      </w:r>
    </w:p>
    <w:p w14:paraId="03ECFE3A" w14:textId="77777777" w:rsidR="00D90149" w:rsidRPr="008D7C29" w:rsidRDefault="00D90149" w:rsidP="000A2724">
      <w:pPr>
        <w:spacing w:after="0" w:line="240" w:lineRule="auto"/>
        <w:rPr>
          <w:rFonts w:ascii="Arial" w:hAnsi="Arial" w:cs="Arial"/>
        </w:rPr>
      </w:pPr>
    </w:p>
    <w:p w14:paraId="37309E8A" w14:textId="54A61E80" w:rsidR="000A2724" w:rsidRPr="008D7C29" w:rsidRDefault="00654E1D" w:rsidP="000A2724">
      <w:pPr>
        <w:spacing w:after="0" w:line="240" w:lineRule="auto"/>
        <w:rPr>
          <w:rFonts w:ascii="Arial" w:hAnsi="Arial" w:cs="Arial"/>
        </w:rPr>
      </w:pPr>
      <w:r w:rsidRPr="008D7C29">
        <w:rPr>
          <w:rFonts w:ascii="Arial" w:hAnsi="Arial" w:cs="Arial"/>
        </w:rPr>
        <w:t>A</w:t>
      </w:r>
      <w:r w:rsidR="000A2724" w:rsidRPr="008D7C29">
        <w:rPr>
          <w:rFonts w:ascii="Arial" w:hAnsi="Arial" w:cs="Arial"/>
        </w:rPr>
        <w:t xml:space="preserve">s </w:t>
      </w:r>
      <w:r w:rsidRPr="008D7C29">
        <w:rPr>
          <w:rFonts w:ascii="Arial" w:hAnsi="Arial" w:cs="Arial"/>
        </w:rPr>
        <w:t xml:space="preserve">the </w:t>
      </w:r>
      <w:r w:rsidR="000A2724" w:rsidRPr="008D7C29">
        <w:rPr>
          <w:rFonts w:ascii="Arial" w:hAnsi="Arial" w:cs="Arial"/>
        </w:rPr>
        <w:t>single corporate service will be delivered across both organisations, individuals may be required to undertake business travel</w:t>
      </w:r>
      <w:r w:rsidRPr="008D7C29">
        <w:rPr>
          <w:rFonts w:ascii="Arial" w:hAnsi="Arial" w:cs="Arial"/>
        </w:rPr>
        <w:t xml:space="preserve"> between sites</w:t>
      </w:r>
      <w:r w:rsidR="000A2724" w:rsidRPr="008D7C29">
        <w:rPr>
          <w:rFonts w:ascii="Arial" w:hAnsi="Arial" w:cs="Arial"/>
        </w:rPr>
        <w:t>.</w:t>
      </w:r>
      <w:r w:rsidRPr="008D7C29">
        <w:rPr>
          <w:rFonts w:ascii="Arial" w:hAnsi="Arial" w:cs="Arial"/>
        </w:rPr>
        <w:t xml:space="preserve">  The frequency and arrangements will be discussed on an individual basis and t</w:t>
      </w:r>
      <w:r w:rsidR="000A2724" w:rsidRPr="008D7C29">
        <w:rPr>
          <w:rFonts w:ascii="Arial" w:hAnsi="Arial" w:cs="Arial"/>
        </w:rPr>
        <w:t xml:space="preserve">he staff mobility local agreement will apply. </w:t>
      </w:r>
    </w:p>
    <w:p w14:paraId="09C3D796" w14:textId="77777777" w:rsidR="000A2724" w:rsidRPr="008D7C29" w:rsidRDefault="000A2724" w:rsidP="000A2724">
      <w:pPr>
        <w:spacing w:after="0" w:line="240" w:lineRule="auto"/>
        <w:rPr>
          <w:rFonts w:ascii="Arial" w:hAnsi="Arial" w:cs="Arial"/>
        </w:rPr>
      </w:pPr>
    </w:p>
    <w:p w14:paraId="48D1AC39" w14:textId="5F3EDD7C" w:rsidR="000A2724" w:rsidRPr="00C97D7D" w:rsidRDefault="000A2724" w:rsidP="000A2724">
      <w:pPr>
        <w:spacing w:after="0" w:line="240" w:lineRule="auto"/>
        <w:rPr>
          <w:rFonts w:ascii="Arial" w:hAnsi="Arial" w:cs="Arial"/>
        </w:rPr>
      </w:pPr>
      <w:r w:rsidRPr="008D7C29">
        <w:rPr>
          <w:rFonts w:ascii="Arial" w:hAnsi="Arial" w:cs="Arial"/>
        </w:rPr>
        <w:t>For our leaders managing staff across multi-site locations, they will need to be visible and provide in person leadership. The arrangements and frequency will be agreed locally.</w:t>
      </w:r>
      <w:r w:rsidRPr="00C97D7D">
        <w:rPr>
          <w:rFonts w:ascii="Arial" w:hAnsi="Arial" w:cs="Arial"/>
        </w:rPr>
        <w:t xml:space="preserve"> </w:t>
      </w:r>
    </w:p>
    <w:bookmarkEnd w:id="0"/>
    <w:p w14:paraId="6AB58C67" w14:textId="39323A6F" w:rsidR="009C18C0" w:rsidRPr="00C97D7D" w:rsidRDefault="009C18C0" w:rsidP="00CB7D2A">
      <w:pPr>
        <w:spacing w:after="0" w:line="240" w:lineRule="auto"/>
        <w:rPr>
          <w:rFonts w:ascii="Arial" w:hAnsi="Arial" w:cs="Arial"/>
        </w:rPr>
      </w:pPr>
    </w:p>
    <w:p w14:paraId="2F63226E" w14:textId="3098CEE3" w:rsidR="00CB7D2A" w:rsidRPr="00C97D7D" w:rsidRDefault="00F82AF9" w:rsidP="00CB7D2A">
      <w:pPr>
        <w:spacing w:after="0" w:line="240" w:lineRule="auto"/>
        <w:rPr>
          <w:rFonts w:ascii="Arial" w:hAnsi="Arial" w:cs="Arial"/>
          <w:b/>
          <w:bCs/>
        </w:rPr>
      </w:pPr>
      <w:r w:rsidRPr="00C97D7D">
        <w:rPr>
          <w:rFonts w:ascii="Arial" w:hAnsi="Arial" w:cs="Arial"/>
          <w:b/>
          <w:bCs/>
        </w:rPr>
        <w:t xml:space="preserve">Job purpose </w:t>
      </w:r>
    </w:p>
    <w:p w14:paraId="4E6BF171" w14:textId="5DB3FF05" w:rsidR="00CB7D2A" w:rsidRPr="00C97D7D" w:rsidRDefault="00F82AF9" w:rsidP="00CB7D2A">
      <w:pPr>
        <w:spacing w:after="0" w:line="240" w:lineRule="auto"/>
        <w:rPr>
          <w:rFonts w:ascii="Arial" w:hAnsi="Arial" w:cs="Arial"/>
        </w:rPr>
      </w:pPr>
      <w:r w:rsidRPr="00C97D7D">
        <w:rPr>
          <w:rFonts w:ascii="Arial" w:hAnsi="Arial" w:cs="Arial"/>
        </w:rPr>
        <w:t xml:space="preserve"> </w:t>
      </w:r>
    </w:p>
    <w:p w14:paraId="10D74EDE" w14:textId="59C80639" w:rsidR="00CB7D2A" w:rsidRDefault="00EE5FB9" w:rsidP="00EE5FB9">
      <w:pPr>
        <w:rPr>
          <w:rFonts w:ascii="Arial" w:hAnsi="Arial" w:cs="Arial"/>
          <w:bCs/>
        </w:rPr>
      </w:pPr>
      <w:r w:rsidRPr="00C97D7D">
        <w:rPr>
          <w:rFonts w:ascii="Arial" w:hAnsi="Arial" w:cs="Arial"/>
          <w:bCs/>
        </w:rPr>
        <w:t>To work as part of the Corporate</w:t>
      </w:r>
      <w:r w:rsidR="00077387" w:rsidRPr="00C97D7D">
        <w:rPr>
          <w:rFonts w:ascii="Arial" w:hAnsi="Arial" w:cs="Arial"/>
          <w:bCs/>
        </w:rPr>
        <w:t xml:space="preserve"> Nursing</w:t>
      </w:r>
      <w:r w:rsidRPr="00C97D7D">
        <w:rPr>
          <w:rFonts w:ascii="Arial" w:hAnsi="Arial" w:cs="Arial"/>
          <w:bCs/>
        </w:rPr>
        <w:t xml:space="preserve"> Workforce team in providing excellent support for HCSWs</w:t>
      </w:r>
      <w:r w:rsidR="00077387" w:rsidRPr="00C97D7D">
        <w:rPr>
          <w:rFonts w:ascii="Arial" w:hAnsi="Arial" w:cs="Arial"/>
          <w:bCs/>
        </w:rPr>
        <w:t xml:space="preserve"> during recruitment,</w:t>
      </w:r>
      <w:r w:rsidRPr="00C97D7D">
        <w:rPr>
          <w:rFonts w:ascii="Arial" w:hAnsi="Arial" w:cs="Arial"/>
          <w:bCs/>
        </w:rPr>
        <w:t xml:space="preserve"> </w:t>
      </w:r>
      <w:r w:rsidR="00077387" w:rsidRPr="00C97D7D">
        <w:rPr>
          <w:rFonts w:ascii="Arial" w:hAnsi="Arial" w:cs="Arial"/>
          <w:bCs/>
        </w:rPr>
        <w:t>training, development and to offer pastoral support</w:t>
      </w:r>
      <w:r w:rsidRPr="00C97D7D">
        <w:rPr>
          <w:rFonts w:ascii="Arial" w:hAnsi="Arial" w:cs="Arial"/>
          <w:bCs/>
        </w:rPr>
        <w:t xml:space="preserve"> to</w:t>
      </w:r>
      <w:r w:rsidR="00077387" w:rsidRPr="00C97D7D">
        <w:rPr>
          <w:rFonts w:ascii="Arial" w:hAnsi="Arial" w:cs="Arial"/>
          <w:bCs/>
        </w:rPr>
        <w:t>,</w:t>
      </w:r>
      <w:r w:rsidRPr="00C97D7D">
        <w:rPr>
          <w:rFonts w:ascii="Arial" w:hAnsi="Arial" w:cs="Arial"/>
          <w:bCs/>
        </w:rPr>
        <w:t xml:space="preserve"> the current and future</w:t>
      </w:r>
      <w:r w:rsidR="00077387" w:rsidRPr="00C97D7D">
        <w:rPr>
          <w:rFonts w:ascii="Arial" w:hAnsi="Arial" w:cs="Arial"/>
          <w:bCs/>
        </w:rPr>
        <w:t>, HCSW</w:t>
      </w:r>
      <w:r w:rsidRPr="00C97D7D">
        <w:rPr>
          <w:rFonts w:ascii="Arial" w:hAnsi="Arial" w:cs="Arial"/>
          <w:bCs/>
        </w:rPr>
        <w:t xml:space="preserve"> workforce</w:t>
      </w:r>
      <w:r w:rsidR="00077387" w:rsidRPr="00C97D7D">
        <w:rPr>
          <w:rFonts w:ascii="Arial" w:hAnsi="Arial" w:cs="Arial"/>
          <w:bCs/>
        </w:rPr>
        <w:t xml:space="preserve"> enabling them to deliver</w:t>
      </w:r>
      <w:r w:rsidRPr="00C97D7D">
        <w:rPr>
          <w:rFonts w:ascii="Arial" w:hAnsi="Arial" w:cs="Arial"/>
          <w:bCs/>
        </w:rPr>
        <w:t xml:space="preserve"> the best care for our patients. </w:t>
      </w:r>
    </w:p>
    <w:p w14:paraId="191FC018" w14:textId="62829669" w:rsidR="008D658E" w:rsidRDefault="008D658E" w:rsidP="00EE5FB9">
      <w:pPr>
        <w:rPr>
          <w:rFonts w:ascii="Arial" w:hAnsi="Arial" w:cs="Arial"/>
          <w:bCs/>
        </w:rPr>
      </w:pPr>
      <w:r>
        <w:rPr>
          <w:rFonts w:ascii="Arial" w:hAnsi="Arial" w:cs="Arial"/>
          <w:bCs/>
        </w:rPr>
        <w:t xml:space="preserve">To offer pastoral support to other staff groups when asked to do so by the Senior Sister in the Nursing Workforce team. </w:t>
      </w:r>
    </w:p>
    <w:p w14:paraId="61E0CF36" w14:textId="2081F3AE" w:rsidR="008D658E" w:rsidRPr="00C97D7D" w:rsidRDefault="008D658E" w:rsidP="00EE5FB9">
      <w:pPr>
        <w:rPr>
          <w:rFonts w:ascii="Arial" w:hAnsi="Arial" w:cs="Arial"/>
          <w:bCs/>
        </w:rPr>
      </w:pPr>
      <w:r>
        <w:rPr>
          <w:rFonts w:ascii="Arial" w:hAnsi="Arial" w:cs="Arial"/>
          <w:bCs/>
        </w:rPr>
        <w:t>To support recruitment and retention events organised by the Nursing Workforce team.</w:t>
      </w:r>
    </w:p>
    <w:p w14:paraId="2B84E6D4" w14:textId="77777777" w:rsidR="00CB7D2A" w:rsidRPr="00C97D7D" w:rsidRDefault="00CB7D2A" w:rsidP="00CB7D2A">
      <w:pPr>
        <w:spacing w:after="0" w:line="240" w:lineRule="auto"/>
        <w:rPr>
          <w:rFonts w:ascii="Arial" w:hAnsi="Arial" w:cs="Arial"/>
          <w:b/>
          <w:bCs/>
        </w:rPr>
      </w:pPr>
    </w:p>
    <w:p w14:paraId="7871739B" w14:textId="1A708285" w:rsidR="00CB7D2A" w:rsidRPr="00C97D7D" w:rsidRDefault="00CB7D2A" w:rsidP="00CB7D2A">
      <w:pPr>
        <w:spacing w:after="0" w:line="240" w:lineRule="auto"/>
        <w:rPr>
          <w:rFonts w:ascii="Arial" w:hAnsi="Arial" w:cs="Arial"/>
          <w:b/>
          <w:bCs/>
        </w:rPr>
      </w:pPr>
      <w:r w:rsidRPr="00C97D7D">
        <w:rPr>
          <w:rFonts w:ascii="Arial" w:hAnsi="Arial" w:cs="Arial"/>
          <w:b/>
          <w:bCs/>
        </w:rPr>
        <w:t xml:space="preserve">Job </w:t>
      </w:r>
      <w:r w:rsidR="00F82AF9" w:rsidRPr="00C97D7D">
        <w:rPr>
          <w:rFonts w:ascii="Arial" w:hAnsi="Arial" w:cs="Arial"/>
          <w:b/>
          <w:bCs/>
        </w:rPr>
        <w:t>s</w:t>
      </w:r>
      <w:r w:rsidRPr="00C97D7D">
        <w:rPr>
          <w:rFonts w:ascii="Arial" w:hAnsi="Arial" w:cs="Arial"/>
          <w:b/>
          <w:bCs/>
        </w:rPr>
        <w:t>ummary</w:t>
      </w:r>
    </w:p>
    <w:p w14:paraId="25C534C8" w14:textId="77777777" w:rsidR="00CB7D2A" w:rsidRPr="00C97D7D" w:rsidRDefault="00CB7D2A" w:rsidP="00CB7D2A">
      <w:pPr>
        <w:spacing w:after="0" w:line="240" w:lineRule="auto"/>
        <w:rPr>
          <w:rFonts w:ascii="Arial" w:hAnsi="Arial" w:cs="Arial"/>
          <w:b/>
          <w:bCs/>
        </w:rPr>
      </w:pPr>
    </w:p>
    <w:p w14:paraId="34F63338" w14:textId="77777777" w:rsidR="00BA60D4" w:rsidRDefault="00EE5FB9" w:rsidP="00147B4B">
      <w:pPr>
        <w:pStyle w:val="ListParagraph"/>
        <w:numPr>
          <w:ilvl w:val="0"/>
          <w:numId w:val="31"/>
        </w:numPr>
        <w:rPr>
          <w:rFonts w:ascii="Arial" w:hAnsi="Arial" w:cs="Arial"/>
          <w:bCs/>
        </w:rPr>
      </w:pPr>
      <w:r w:rsidRPr="00BA60D4">
        <w:rPr>
          <w:rFonts w:ascii="Arial" w:hAnsi="Arial" w:cs="Arial"/>
          <w:bCs/>
        </w:rPr>
        <w:t xml:space="preserve">This role is fundamental in </w:t>
      </w:r>
      <w:r w:rsidR="00077387" w:rsidRPr="00BA60D4">
        <w:rPr>
          <w:rFonts w:ascii="Arial" w:hAnsi="Arial" w:cs="Arial"/>
          <w:bCs/>
        </w:rPr>
        <w:t>offering</w:t>
      </w:r>
      <w:r w:rsidRPr="00BA60D4">
        <w:rPr>
          <w:rFonts w:ascii="Arial" w:hAnsi="Arial" w:cs="Arial"/>
          <w:bCs/>
        </w:rPr>
        <w:t xml:space="preserve"> pastoral </w:t>
      </w:r>
      <w:r w:rsidR="00077387" w:rsidRPr="00BA60D4">
        <w:rPr>
          <w:rFonts w:ascii="Arial" w:hAnsi="Arial" w:cs="Arial"/>
          <w:bCs/>
        </w:rPr>
        <w:t>support to</w:t>
      </w:r>
      <w:r w:rsidRPr="00BA60D4">
        <w:rPr>
          <w:rFonts w:ascii="Arial" w:hAnsi="Arial" w:cs="Arial"/>
          <w:bCs/>
        </w:rPr>
        <w:t xml:space="preserve"> Health Care support workers</w:t>
      </w:r>
      <w:r w:rsidR="00077387" w:rsidRPr="00BA60D4">
        <w:rPr>
          <w:rFonts w:ascii="Arial" w:hAnsi="Arial" w:cs="Arial"/>
          <w:bCs/>
        </w:rPr>
        <w:t xml:space="preserve"> (HCSWs) – both those new to the organisation and the existing workforce</w:t>
      </w:r>
      <w:r w:rsidR="00E120B5" w:rsidRPr="00BA60D4">
        <w:rPr>
          <w:rFonts w:ascii="Arial" w:hAnsi="Arial" w:cs="Arial"/>
          <w:bCs/>
        </w:rPr>
        <w:t>,</w:t>
      </w:r>
      <w:r w:rsidR="00077387" w:rsidRPr="00BA60D4">
        <w:rPr>
          <w:rFonts w:ascii="Arial" w:hAnsi="Arial" w:cs="Arial"/>
          <w:bCs/>
        </w:rPr>
        <w:t xml:space="preserve"> supporting their wellbeing and retent</w:t>
      </w:r>
      <w:r w:rsidR="00E120B5" w:rsidRPr="00BA60D4">
        <w:rPr>
          <w:rFonts w:ascii="Arial" w:hAnsi="Arial" w:cs="Arial"/>
          <w:bCs/>
        </w:rPr>
        <w:t>io</w:t>
      </w:r>
      <w:r w:rsidR="00077387" w:rsidRPr="00BA60D4">
        <w:rPr>
          <w:rFonts w:ascii="Arial" w:hAnsi="Arial" w:cs="Arial"/>
          <w:bCs/>
        </w:rPr>
        <w:t>n of HCSW</w:t>
      </w:r>
    </w:p>
    <w:p w14:paraId="3D8EF0F9" w14:textId="26E916E4" w:rsidR="00EE5FB9" w:rsidRPr="008D658E" w:rsidRDefault="00E120B5" w:rsidP="008D658E">
      <w:pPr>
        <w:pStyle w:val="ListParagraph"/>
        <w:numPr>
          <w:ilvl w:val="0"/>
          <w:numId w:val="31"/>
        </w:numPr>
        <w:rPr>
          <w:rFonts w:ascii="Arial" w:hAnsi="Arial" w:cs="Arial"/>
          <w:bCs/>
        </w:rPr>
      </w:pPr>
      <w:r w:rsidRPr="00BA60D4">
        <w:rPr>
          <w:rFonts w:ascii="Arial" w:hAnsi="Arial" w:cs="Arial"/>
          <w:bCs/>
        </w:rPr>
        <w:t>To support the Senior Sister for Nursing Workforce at HCSW recruitment and retention events, promoting the role of the HCSW.</w:t>
      </w:r>
    </w:p>
    <w:p w14:paraId="6ED4461A" w14:textId="172ABB80" w:rsidR="008D658E" w:rsidRPr="00C40618" w:rsidRDefault="00077387" w:rsidP="00C40618">
      <w:pPr>
        <w:pStyle w:val="ListParagraph"/>
        <w:numPr>
          <w:ilvl w:val="0"/>
          <w:numId w:val="31"/>
        </w:numPr>
        <w:rPr>
          <w:rFonts w:ascii="Arial" w:hAnsi="Arial" w:cs="Arial"/>
          <w:bCs/>
        </w:rPr>
      </w:pPr>
      <w:r w:rsidRPr="00C97D7D">
        <w:rPr>
          <w:rFonts w:ascii="Arial" w:hAnsi="Arial" w:cs="Arial"/>
          <w:bCs/>
        </w:rPr>
        <w:t>To offer support to new HCSWs during their education and clinical practice to obtain national standards</w:t>
      </w:r>
      <w:r w:rsidR="00F8495C" w:rsidRPr="00C97D7D">
        <w:rPr>
          <w:rFonts w:ascii="Arial" w:hAnsi="Arial" w:cs="Arial"/>
          <w:bCs/>
        </w:rPr>
        <w:t>.</w:t>
      </w:r>
      <w:r w:rsidRPr="00C40618">
        <w:rPr>
          <w:rFonts w:ascii="Arial" w:hAnsi="Arial" w:cs="Arial"/>
          <w:bCs/>
        </w:rPr>
        <w:t xml:space="preserve"> </w:t>
      </w:r>
    </w:p>
    <w:p w14:paraId="604E9BA8" w14:textId="6C1D8FDD" w:rsidR="00E120B5" w:rsidRPr="008D658E" w:rsidRDefault="00EE5FB9" w:rsidP="008D658E">
      <w:pPr>
        <w:pStyle w:val="ListParagraph"/>
        <w:numPr>
          <w:ilvl w:val="0"/>
          <w:numId w:val="31"/>
        </w:numPr>
        <w:spacing w:after="0" w:line="240" w:lineRule="auto"/>
        <w:rPr>
          <w:rFonts w:ascii="Arial" w:hAnsi="Arial" w:cs="Arial"/>
        </w:rPr>
      </w:pPr>
      <w:r w:rsidRPr="008D658E">
        <w:rPr>
          <w:rFonts w:ascii="Arial" w:hAnsi="Arial" w:cs="Arial"/>
        </w:rPr>
        <w:t xml:space="preserve">Always </w:t>
      </w:r>
      <w:r w:rsidR="00077387" w:rsidRPr="008D658E">
        <w:rPr>
          <w:rFonts w:ascii="Arial" w:hAnsi="Arial" w:cs="Arial"/>
        </w:rPr>
        <w:t>ensuring</w:t>
      </w:r>
      <w:r w:rsidRPr="008D658E">
        <w:rPr>
          <w:rFonts w:ascii="Arial" w:hAnsi="Arial" w:cs="Arial"/>
        </w:rPr>
        <w:t xml:space="preserve"> that you act within your sphere of competence</w:t>
      </w:r>
      <w:r w:rsidR="008D658E">
        <w:rPr>
          <w:rFonts w:ascii="Arial" w:hAnsi="Arial" w:cs="Arial"/>
        </w:rPr>
        <w:t xml:space="preserve"> and authority. </w:t>
      </w:r>
    </w:p>
    <w:p w14:paraId="16CB13A4" w14:textId="78A6BC27" w:rsidR="008D658E" w:rsidRPr="008D658E" w:rsidRDefault="00EE5FB9" w:rsidP="00E120B5">
      <w:pPr>
        <w:pStyle w:val="BodyText"/>
        <w:numPr>
          <w:ilvl w:val="0"/>
          <w:numId w:val="31"/>
        </w:numPr>
        <w:spacing w:after="0" w:line="240" w:lineRule="auto"/>
        <w:rPr>
          <w:rFonts w:ascii="Arial" w:hAnsi="Arial" w:cs="Arial"/>
        </w:rPr>
      </w:pPr>
      <w:r w:rsidRPr="00C97D7D">
        <w:rPr>
          <w:rFonts w:ascii="Arial" w:hAnsi="Arial" w:cs="Arial"/>
        </w:rPr>
        <w:t xml:space="preserve">To act as a positive role model to enhance clinical practice </w:t>
      </w:r>
      <w:r w:rsidR="00E120B5" w:rsidRPr="00C97D7D">
        <w:rPr>
          <w:rFonts w:ascii="Arial" w:hAnsi="Arial" w:cs="Arial"/>
        </w:rPr>
        <w:t>and to promote behaviours in line with the Trust values</w:t>
      </w:r>
    </w:p>
    <w:p w14:paraId="7B9B06D6" w14:textId="5CCB026D" w:rsidR="00EE5FB9" w:rsidRPr="008D658E" w:rsidRDefault="00EE5FB9" w:rsidP="00EE5FB9">
      <w:pPr>
        <w:pStyle w:val="BodyText"/>
        <w:numPr>
          <w:ilvl w:val="0"/>
          <w:numId w:val="31"/>
        </w:numPr>
        <w:spacing w:after="0" w:line="240" w:lineRule="auto"/>
        <w:rPr>
          <w:rFonts w:ascii="Arial" w:hAnsi="Arial" w:cs="Arial"/>
        </w:rPr>
      </w:pPr>
      <w:r w:rsidRPr="00C97D7D">
        <w:rPr>
          <w:rFonts w:ascii="Arial" w:hAnsi="Arial" w:cs="Arial"/>
        </w:rPr>
        <w:t>Ensure high standards of care are maintained in a safe environment, which promotes equality and sensitivity for all individuals.</w:t>
      </w:r>
    </w:p>
    <w:p w14:paraId="0562389B" w14:textId="714B6B24" w:rsidR="00EE5FB9" w:rsidRPr="00C97D7D" w:rsidRDefault="00EE5FB9" w:rsidP="00EE5FB9">
      <w:pPr>
        <w:pStyle w:val="BodyText"/>
        <w:numPr>
          <w:ilvl w:val="0"/>
          <w:numId w:val="31"/>
        </w:numPr>
        <w:spacing w:after="0" w:line="240" w:lineRule="auto"/>
        <w:rPr>
          <w:rFonts w:ascii="Arial" w:hAnsi="Arial" w:cs="Arial"/>
        </w:rPr>
      </w:pPr>
      <w:r w:rsidRPr="00C97D7D">
        <w:rPr>
          <w:rFonts w:ascii="Arial" w:hAnsi="Arial" w:cs="Arial"/>
        </w:rPr>
        <w:t>Ensure patient safety is maintained and patient experience is positive by treating all patients, family, relatives and colleagues with respect, dignity and courtesy in accordance with Trust values.</w:t>
      </w:r>
    </w:p>
    <w:p w14:paraId="605A833A" w14:textId="3B2301A3" w:rsidR="00654E1D" w:rsidRPr="00EE5FB9" w:rsidRDefault="00654E1D" w:rsidP="00CB7D2A">
      <w:pPr>
        <w:spacing w:after="0" w:line="240" w:lineRule="auto"/>
        <w:rPr>
          <w:rFonts w:cstheme="minorHAnsi"/>
          <w:b/>
          <w:bCs/>
        </w:rPr>
      </w:pPr>
    </w:p>
    <w:p w14:paraId="5F518AC2" w14:textId="7BBB3D5C" w:rsidR="00654E1D" w:rsidRPr="00EE5FB9" w:rsidRDefault="00654E1D" w:rsidP="00CB7D2A">
      <w:pPr>
        <w:spacing w:after="0" w:line="240" w:lineRule="auto"/>
        <w:rPr>
          <w:rFonts w:cstheme="minorHAnsi"/>
          <w:b/>
          <w:bCs/>
        </w:rPr>
      </w:pPr>
    </w:p>
    <w:p w14:paraId="2E88CB5F" w14:textId="1D4AE625" w:rsidR="00CB7D2A" w:rsidRPr="008D658E" w:rsidRDefault="00CB7D2A" w:rsidP="00CB7D2A">
      <w:pPr>
        <w:spacing w:after="0" w:line="240" w:lineRule="auto"/>
        <w:rPr>
          <w:rFonts w:ascii="Arial" w:hAnsi="Arial" w:cs="Arial"/>
          <w:b/>
          <w:bCs/>
        </w:rPr>
      </w:pPr>
      <w:r w:rsidRPr="008D658E">
        <w:rPr>
          <w:rFonts w:ascii="Arial" w:hAnsi="Arial" w:cs="Arial"/>
          <w:b/>
          <w:bCs/>
        </w:rPr>
        <w:t>Organisational Chart</w:t>
      </w:r>
    </w:p>
    <w:p w14:paraId="5D6BDF0C" w14:textId="77777777" w:rsidR="00AC421B" w:rsidRPr="00EE5FB9" w:rsidRDefault="00AC421B" w:rsidP="00CB7D2A">
      <w:pPr>
        <w:spacing w:after="0" w:line="240" w:lineRule="auto"/>
        <w:rPr>
          <w:rFonts w:cstheme="minorHAnsi"/>
          <w:b/>
          <w:bCs/>
        </w:rPr>
      </w:pPr>
    </w:p>
    <w:p w14:paraId="1DEFBE72" w14:textId="5CD1D3A9" w:rsidR="00CB7D2A" w:rsidRPr="00EE5FB9" w:rsidRDefault="008B64AF" w:rsidP="00CB7D2A">
      <w:pPr>
        <w:spacing w:after="0" w:line="240" w:lineRule="auto"/>
        <w:rPr>
          <w:rFonts w:cstheme="minorHAnsi"/>
          <w:b/>
          <w:bCs/>
        </w:rPr>
      </w:pPr>
      <w:r>
        <w:rPr>
          <w:rFonts w:cstheme="minorHAnsi"/>
          <w:b/>
          <w:bCs/>
          <w:noProof/>
        </w:rPr>
        <mc:AlternateContent>
          <mc:Choice Requires="wps">
            <w:drawing>
              <wp:anchor distT="0" distB="0" distL="114300" distR="114300" simplePos="0" relativeHeight="251660288" behindDoc="0" locked="0" layoutInCell="1" allowOverlap="1" wp14:anchorId="166CA81A" wp14:editId="78B1DB20">
                <wp:simplePos x="0" y="0"/>
                <wp:positionH relativeFrom="column">
                  <wp:posOffset>1438275</wp:posOffset>
                </wp:positionH>
                <wp:positionV relativeFrom="paragraph">
                  <wp:posOffset>110491</wp:posOffset>
                </wp:positionV>
                <wp:extent cx="21907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1907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EC643A" w14:textId="78FA2EC6" w:rsidR="008B64AF" w:rsidRPr="00AC421B" w:rsidRDefault="008B64AF" w:rsidP="008B64AF">
                            <w:pPr>
                              <w:jc w:val="center"/>
                              <w:rPr>
                                <w:b/>
                                <w:bCs/>
                              </w:rPr>
                            </w:pPr>
                            <w:r w:rsidRPr="00AC421B">
                              <w:rPr>
                                <w:b/>
                                <w:bCs/>
                              </w:rPr>
                              <w:t>Senior Matron</w:t>
                            </w:r>
                            <w:r w:rsidR="00AC421B">
                              <w:rPr>
                                <w:b/>
                                <w:bCs/>
                              </w:rPr>
                              <w:t xml:space="preserve"> -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A81A" id="Rectangle 4" o:spid="_x0000_s1026" style="position:absolute;margin-left:113.25pt;margin-top:8.7pt;width:1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" fillcolor="#4f81bd [3204]" strokecolor="#243f60 [1604]" strokeweight="2pt">
                <v:textbox>
                  <w:txbxContent>
                    <w:p w14:paraId="41EC643A" w14:textId="78FA2EC6" w:rsidR="008B64AF" w:rsidRPr="00AC421B" w:rsidRDefault="008B64AF" w:rsidP="008B64AF">
                      <w:pPr>
                        <w:jc w:val="center"/>
                        <w:rPr>
                          <w:b/>
                          <w:bCs/>
                        </w:rPr>
                      </w:pPr>
                      <w:r w:rsidRPr="00AC421B">
                        <w:rPr>
                          <w:b/>
                          <w:bCs/>
                        </w:rPr>
                        <w:t>Senior Matron</w:t>
                      </w:r>
                      <w:r w:rsidR="00AC421B">
                        <w:rPr>
                          <w:b/>
                          <w:bCs/>
                        </w:rPr>
                        <w:t xml:space="preserve"> - Workforce</w:t>
                      </w:r>
                    </w:p>
                  </w:txbxContent>
                </v:textbox>
              </v:rect>
            </w:pict>
          </mc:Fallback>
        </mc:AlternateContent>
      </w:r>
    </w:p>
    <w:p w14:paraId="34F909F2" w14:textId="3BD078CC" w:rsidR="00D13DB6" w:rsidRPr="00EE5FB9" w:rsidRDefault="00AC421B" w:rsidP="4AFB604B">
      <w:pPr>
        <w:spacing w:after="0" w:line="240" w:lineRule="auto"/>
        <w:rPr>
          <w:rFonts w:cstheme="minorHAnsi"/>
          <w:b/>
          <w:bCs/>
        </w:rPr>
      </w:pPr>
      <w:r>
        <w:rPr>
          <w:rFonts w:cstheme="minorHAnsi"/>
          <w:b/>
          <w:bCs/>
          <w:noProof/>
        </w:rPr>
        <mc:AlternateContent>
          <mc:Choice Requires="wps">
            <w:drawing>
              <wp:anchor distT="0" distB="0" distL="114300" distR="114300" simplePos="0" relativeHeight="251667456" behindDoc="0" locked="0" layoutInCell="1" allowOverlap="1" wp14:anchorId="29E9C83D" wp14:editId="23DD853B">
                <wp:simplePos x="0" y="0"/>
                <wp:positionH relativeFrom="column">
                  <wp:posOffset>989965</wp:posOffset>
                </wp:positionH>
                <wp:positionV relativeFrom="paragraph">
                  <wp:posOffset>73025</wp:posOffset>
                </wp:positionV>
                <wp:extent cx="434975" cy="133350"/>
                <wp:effectExtent l="0" t="0" r="22225" b="19050"/>
                <wp:wrapNone/>
                <wp:docPr id="12" name="Arrow: Left 12"/>
                <wp:cNvGraphicFramePr/>
                <a:graphic xmlns:a="http://schemas.openxmlformats.org/drawingml/2006/main">
                  <a:graphicData uri="http://schemas.microsoft.com/office/word/2010/wordprocessingShape">
                    <wps:wsp>
                      <wps:cNvSpPr/>
                      <wps:spPr>
                        <a:xfrm>
                          <a:off x="0" y="0"/>
                          <a:ext cx="43497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000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 o:spid="_x0000_s1026" type="#_x0000_t66" style="position:absolute;margin-left:77.95pt;margin-top:5.75pt;width:34.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" adj="3311" fillcolor="#4f81bd [3204]" strokecolor="#243f60 [1604]" strokeweight="2pt"/>
            </w:pict>
          </mc:Fallback>
        </mc:AlternateContent>
      </w:r>
    </w:p>
    <w:p w14:paraId="0C6579EB" w14:textId="32B8EAEE" w:rsidR="000A2724" w:rsidRPr="00EE5FB9" w:rsidRDefault="008D7C29"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3360" behindDoc="0" locked="0" layoutInCell="1" allowOverlap="1" wp14:anchorId="139F3942" wp14:editId="140B1E34">
                <wp:simplePos x="0" y="0"/>
                <wp:positionH relativeFrom="column">
                  <wp:posOffset>2466975</wp:posOffset>
                </wp:positionH>
                <wp:positionV relativeFrom="paragraph">
                  <wp:posOffset>102870</wp:posOffset>
                </wp:positionV>
                <wp:extent cx="200025" cy="323850"/>
                <wp:effectExtent l="19050" t="0" r="28575" b="38100"/>
                <wp:wrapNone/>
                <wp:docPr id="8" name="Arrow: Down 8"/>
                <wp:cNvGraphicFramePr/>
                <a:graphic xmlns:a="http://schemas.openxmlformats.org/drawingml/2006/main">
                  <a:graphicData uri="http://schemas.microsoft.com/office/word/2010/wordprocessingShape">
                    <wps:wsp>
                      <wps:cNvSpPr/>
                      <wps:spPr>
                        <a:xfrm>
                          <a:off x="0" y="0"/>
                          <a:ext cx="20002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F06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194.25pt;margin-top:8.1pt;width:1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" adj="14929" fillcolor="#4f81bd [3204]" strokecolor="#243f60 [1604]" strokeweight="2pt"/>
            </w:pict>
          </mc:Fallback>
        </mc:AlternateContent>
      </w:r>
      <w:r w:rsidR="00AC421B">
        <w:rPr>
          <w:rFonts w:cstheme="minorHAnsi"/>
          <w:b/>
          <w:bCs/>
          <w:noProof/>
        </w:rPr>
        <mc:AlternateContent>
          <mc:Choice Requires="wps">
            <w:drawing>
              <wp:anchor distT="0" distB="0" distL="114300" distR="114300" simplePos="0" relativeHeight="251668480" behindDoc="0" locked="0" layoutInCell="1" allowOverlap="1" wp14:anchorId="2947809D" wp14:editId="1BF9371C">
                <wp:simplePos x="0" y="0"/>
                <wp:positionH relativeFrom="column">
                  <wp:posOffset>876300</wp:posOffset>
                </wp:positionH>
                <wp:positionV relativeFrom="paragraph">
                  <wp:posOffset>7620</wp:posOffset>
                </wp:positionV>
                <wp:extent cx="171450" cy="1485900"/>
                <wp:effectExtent l="19050" t="0" r="19050" b="38100"/>
                <wp:wrapNone/>
                <wp:docPr id="13" name="Arrow: Down 13"/>
                <wp:cNvGraphicFramePr/>
                <a:graphic xmlns:a="http://schemas.openxmlformats.org/drawingml/2006/main">
                  <a:graphicData uri="http://schemas.microsoft.com/office/word/2010/wordprocessingShape">
                    <wps:wsp>
                      <wps:cNvSpPr/>
                      <wps:spPr>
                        <a:xfrm>
                          <a:off x="0" y="0"/>
                          <a:ext cx="171450" cy="1485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776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69pt;margin-top:.6pt;width:13.5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" adj="20354" fillcolor="#4f81bd [3204]" strokecolor="#243f60 [1604]" strokeweight="2pt"/>
            </w:pict>
          </mc:Fallback>
        </mc:AlternateContent>
      </w:r>
    </w:p>
    <w:p w14:paraId="3414B626" w14:textId="2A9AC343" w:rsidR="00654E1D" w:rsidRPr="00EE5FB9" w:rsidRDefault="008D7C29"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4384" behindDoc="0" locked="0" layoutInCell="1" allowOverlap="1" wp14:anchorId="7F22674D" wp14:editId="433254DF">
                <wp:simplePos x="0" y="0"/>
                <wp:positionH relativeFrom="column">
                  <wp:posOffset>1457325</wp:posOffset>
                </wp:positionH>
                <wp:positionV relativeFrom="paragraph">
                  <wp:posOffset>225425</wp:posOffset>
                </wp:positionV>
                <wp:extent cx="21336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1336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4608F" w14:textId="6C8E705B" w:rsidR="008B64AF" w:rsidRPr="00AC421B" w:rsidRDefault="008B64AF" w:rsidP="008B64AF">
                            <w:pPr>
                              <w:jc w:val="center"/>
                              <w:rPr>
                                <w:b/>
                                <w:bCs/>
                              </w:rPr>
                            </w:pPr>
                            <w:r w:rsidRPr="00AC421B">
                              <w:rPr>
                                <w:b/>
                                <w:bCs/>
                              </w:rPr>
                              <w:t>Senior Sister/ Charge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2674D" id="Rectangle 9" o:spid="_x0000_s1027" style="position:absolute;margin-left:114.75pt;margin-top:17.75pt;width:168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" fillcolor="#4f81bd [3204]" strokecolor="#243f60 [1604]" strokeweight="2pt">
                <v:textbox>
                  <w:txbxContent>
                    <w:p w14:paraId="45D4608F" w14:textId="6C8E705B" w:rsidR="008B64AF" w:rsidRPr="00AC421B" w:rsidRDefault="008B64AF" w:rsidP="008B64AF">
                      <w:pPr>
                        <w:jc w:val="center"/>
                        <w:rPr>
                          <w:b/>
                          <w:bCs/>
                        </w:rPr>
                      </w:pPr>
                      <w:r w:rsidRPr="00AC421B">
                        <w:rPr>
                          <w:b/>
                          <w:bCs/>
                        </w:rPr>
                        <w:t>Senior Sister/ Charge Nurse</w:t>
                      </w:r>
                    </w:p>
                  </w:txbxContent>
                </v:textbox>
              </v:rect>
            </w:pict>
          </mc:Fallback>
        </mc:AlternateContent>
      </w:r>
    </w:p>
    <w:p w14:paraId="27C38C08" w14:textId="5551806E" w:rsidR="00654E1D" w:rsidRPr="00EE5FB9" w:rsidRDefault="00654E1D" w:rsidP="00603CA0">
      <w:pPr>
        <w:tabs>
          <w:tab w:val="center" w:pos="4212"/>
          <w:tab w:val="right" w:pos="8430"/>
        </w:tabs>
        <w:spacing w:line="240" w:lineRule="exact"/>
        <w:rPr>
          <w:rFonts w:cstheme="minorHAnsi"/>
          <w:b/>
          <w:bCs/>
        </w:rPr>
      </w:pPr>
    </w:p>
    <w:p w14:paraId="0E9208D7" w14:textId="2C487B8E" w:rsidR="00654E1D" w:rsidRPr="00EE5FB9" w:rsidRDefault="008D7C29"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9504" behindDoc="0" locked="0" layoutInCell="1" allowOverlap="1" wp14:anchorId="3FF00D77" wp14:editId="4D665D59">
                <wp:simplePos x="0" y="0"/>
                <wp:positionH relativeFrom="column">
                  <wp:posOffset>3095625</wp:posOffset>
                </wp:positionH>
                <wp:positionV relativeFrom="paragraph">
                  <wp:posOffset>6985</wp:posOffset>
                </wp:positionV>
                <wp:extent cx="171450" cy="333375"/>
                <wp:effectExtent l="19050" t="0" r="19050" b="47625"/>
                <wp:wrapNone/>
                <wp:docPr id="14" name="Arrow: Down 14"/>
                <wp:cNvGraphicFramePr/>
                <a:graphic xmlns:a="http://schemas.openxmlformats.org/drawingml/2006/main">
                  <a:graphicData uri="http://schemas.microsoft.com/office/word/2010/wordprocessingShape">
                    <wps:wsp>
                      <wps:cNvSpPr/>
                      <wps:spPr>
                        <a:xfrm>
                          <a:off x="0" y="0"/>
                          <a:ext cx="1714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3095F" id="Arrow: Down 14" o:spid="_x0000_s1026" type="#_x0000_t67" style="position:absolute;margin-left:243.75pt;margin-top:.55pt;width:13.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" adj="16046" fillcolor="#4f81bd [3204]" strokecolor="#243f60 [1604]" strokeweight="2pt"/>
            </w:pict>
          </mc:Fallback>
        </mc:AlternateContent>
      </w:r>
    </w:p>
    <w:p w14:paraId="5E70C697" w14:textId="0920CD97" w:rsidR="00654E1D" w:rsidRPr="00EE5FB9" w:rsidRDefault="008D7C29"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6432" behindDoc="0" locked="0" layoutInCell="1" allowOverlap="1" wp14:anchorId="164FAAF7" wp14:editId="4E0D6A3C">
                <wp:simplePos x="0" y="0"/>
                <wp:positionH relativeFrom="column">
                  <wp:posOffset>3114675</wp:posOffset>
                </wp:positionH>
                <wp:positionV relativeFrom="paragraph">
                  <wp:posOffset>111125</wp:posOffset>
                </wp:positionV>
                <wp:extent cx="1933575" cy="3238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9335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42BE99" w14:textId="3580727F" w:rsidR="00AC421B" w:rsidRPr="00AC421B" w:rsidRDefault="00AC421B" w:rsidP="00AC421B">
                            <w:pPr>
                              <w:jc w:val="center"/>
                              <w:rPr>
                                <w:b/>
                                <w:bCs/>
                              </w:rPr>
                            </w:pPr>
                            <w:r w:rsidRPr="00AC421B">
                              <w:rPr>
                                <w:b/>
                                <w:bCs/>
                              </w:rPr>
                              <w:t>Pastoral Care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FAAF7" id="Rectangle 11" o:spid="_x0000_s1028" style="position:absolute;margin-left:245.25pt;margin-top:8.75pt;width:152.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" fillcolor="#4f81bd [3204]" strokecolor="#243f60 [1604]" strokeweight="2pt">
                <v:textbox>
                  <w:txbxContent>
                    <w:p w14:paraId="7742BE99" w14:textId="3580727F" w:rsidR="00AC421B" w:rsidRPr="00AC421B" w:rsidRDefault="00AC421B" w:rsidP="00AC421B">
                      <w:pPr>
                        <w:jc w:val="center"/>
                        <w:rPr>
                          <w:b/>
                          <w:bCs/>
                        </w:rPr>
                      </w:pPr>
                      <w:r w:rsidRPr="00AC421B">
                        <w:rPr>
                          <w:b/>
                          <w:bCs/>
                        </w:rPr>
                        <w:t>Pastoral Care Support worker</w:t>
                      </w:r>
                    </w:p>
                  </w:txbxContent>
                </v:textbox>
              </v:rect>
            </w:pict>
          </mc:Fallback>
        </mc:AlternateContent>
      </w:r>
    </w:p>
    <w:p w14:paraId="62A8CF3E" w14:textId="064BFD7E" w:rsidR="00654E1D" w:rsidRPr="00EE5FB9" w:rsidRDefault="00AC421B"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5408" behindDoc="0" locked="0" layoutInCell="1" allowOverlap="1" wp14:anchorId="2F838B82" wp14:editId="0935C4DE">
                <wp:simplePos x="0" y="0"/>
                <wp:positionH relativeFrom="column">
                  <wp:posOffset>657224</wp:posOffset>
                </wp:positionH>
                <wp:positionV relativeFrom="paragraph">
                  <wp:posOffset>106045</wp:posOffset>
                </wp:positionV>
                <wp:extent cx="1971675" cy="485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9716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BAC591" w14:textId="145874CB" w:rsidR="00AC421B" w:rsidRPr="00AC421B" w:rsidRDefault="00AC421B" w:rsidP="00AC421B">
                            <w:pPr>
                              <w:rPr>
                                <w:b/>
                                <w:bCs/>
                              </w:rPr>
                            </w:pPr>
                            <w:r w:rsidRPr="00AC421B">
                              <w:rPr>
                                <w:b/>
                                <w:bCs/>
                              </w:rPr>
                              <w:t>Administrator</w:t>
                            </w:r>
                            <w:r>
                              <w:rPr>
                                <w:b/>
                                <w:bCs/>
                              </w:rPr>
                              <w:t xml:space="preserve"> - </w:t>
                            </w:r>
                            <w:r w:rsidRPr="00AC421B">
                              <w:rPr>
                                <w:b/>
                                <w:bCs/>
                              </w:rPr>
                              <w:t>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8B82" id="Rectangle 10" o:spid="_x0000_s1029" style="position:absolute;margin-left:51.75pt;margin-top:8.35pt;width:155.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" fillcolor="#4f81bd [3204]" strokecolor="#243f60 [1604]" strokeweight="2pt">
                <v:textbox>
                  <w:txbxContent>
                    <w:p w14:paraId="64BAC591" w14:textId="145874CB" w:rsidR="00AC421B" w:rsidRPr="00AC421B" w:rsidRDefault="00AC421B" w:rsidP="00AC421B">
                      <w:pPr>
                        <w:rPr>
                          <w:b/>
                          <w:bCs/>
                        </w:rPr>
                      </w:pPr>
                      <w:r w:rsidRPr="00AC421B">
                        <w:rPr>
                          <w:b/>
                          <w:bCs/>
                        </w:rPr>
                        <w:t>Administrator</w:t>
                      </w:r>
                      <w:r>
                        <w:rPr>
                          <w:b/>
                          <w:bCs/>
                        </w:rPr>
                        <w:t xml:space="preserve"> - </w:t>
                      </w:r>
                      <w:r w:rsidRPr="00AC421B">
                        <w:rPr>
                          <w:b/>
                          <w:bCs/>
                        </w:rPr>
                        <w:t>Workforce</w:t>
                      </w:r>
                    </w:p>
                  </w:txbxContent>
                </v:textbox>
              </v:rect>
            </w:pict>
          </mc:Fallback>
        </mc:AlternateContent>
      </w:r>
    </w:p>
    <w:p w14:paraId="4528CD75" w14:textId="6CD381A0" w:rsidR="00654E1D" w:rsidRPr="00EE5FB9" w:rsidRDefault="00654E1D" w:rsidP="00603CA0">
      <w:pPr>
        <w:tabs>
          <w:tab w:val="center" w:pos="4212"/>
          <w:tab w:val="right" w:pos="8430"/>
        </w:tabs>
        <w:spacing w:line="240" w:lineRule="exact"/>
        <w:rPr>
          <w:rFonts w:cstheme="minorHAnsi"/>
          <w:b/>
          <w:bCs/>
        </w:rPr>
      </w:pPr>
    </w:p>
    <w:p w14:paraId="5459FB67" w14:textId="77777777" w:rsidR="00654E1D" w:rsidRPr="00EE5FB9" w:rsidRDefault="00654E1D" w:rsidP="00603CA0">
      <w:pPr>
        <w:tabs>
          <w:tab w:val="center" w:pos="4212"/>
          <w:tab w:val="right" w:pos="8430"/>
        </w:tabs>
        <w:spacing w:line="240" w:lineRule="exact"/>
        <w:rPr>
          <w:rFonts w:cstheme="minorHAnsi"/>
          <w:b/>
          <w:bCs/>
        </w:rPr>
      </w:pPr>
    </w:p>
    <w:p w14:paraId="332E965B" w14:textId="77777777" w:rsidR="00AC421B" w:rsidRDefault="00AC421B" w:rsidP="00603CA0">
      <w:pPr>
        <w:tabs>
          <w:tab w:val="center" w:pos="4212"/>
          <w:tab w:val="right" w:pos="8430"/>
        </w:tabs>
        <w:spacing w:line="240" w:lineRule="exact"/>
        <w:rPr>
          <w:rFonts w:cstheme="minorHAnsi"/>
          <w:b/>
          <w:bCs/>
        </w:rPr>
      </w:pPr>
    </w:p>
    <w:p w14:paraId="13DDBC86" w14:textId="20854180" w:rsidR="00654E1D" w:rsidRPr="00C97D7D" w:rsidRDefault="004C1AED" w:rsidP="00603CA0">
      <w:pPr>
        <w:tabs>
          <w:tab w:val="center" w:pos="4212"/>
          <w:tab w:val="right" w:pos="8430"/>
        </w:tabs>
        <w:spacing w:line="240" w:lineRule="exact"/>
        <w:rPr>
          <w:rFonts w:ascii="Arial" w:hAnsi="Arial" w:cs="Arial"/>
          <w:b/>
          <w:bCs/>
        </w:rPr>
      </w:pPr>
      <w:r w:rsidRPr="00C97D7D">
        <w:rPr>
          <w:rFonts w:ascii="Arial" w:hAnsi="Arial" w:cs="Arial"/>
          <w:b/>
          <w:bCs/>
        </w:rPr>
        <w:t>Shared Core Functions</w:t>
      </w:r>
    </w:p>
    <w:p w14:paraId="7BF96999" w14:textId="2ABBC473" w:rsidR="004C1AED" w:rsidRPr="00C97D7D" w:rsidRDefault="004C1AED" w:rsidP="004C1AED">
      <w:pPr>
        <w:widowControl w:val="0"/>
        <w:numPr>
          <w:ilvl w:val="0"/>
          <w:numId w:val="39"/>
        </w:numPr>
        <w:autoSpaceDE w:val="0"/>
        <w:autoSpaceDN w:val="0"/>
        <w:adjustRightInd w:val="0"/>
        <w:spacing w:before="90" w:after="90" w:line="240" w:lineRule="auto"/>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Proactively and positively contribute to the achievement of deliverables through individual and</w:t>
      </w:r>
      <w:r w:rsidRPr="004C1AED">
        <w:rPr>
          <w:rFonts w:ascii="Arial" w:eastAsia="Times New Roman" w:hAnsi="Arial" w:cs="Arial"/>
          <w:color w:val="000000"/>
          <w:kern w:val="0"/>
          <w:sz w:val="20"/>
          <w:szCs w:val="20"/>
          <w:lang w:val="en-US" w:eastAsia="en-GB"/>
          <w14:ligatures w14:val="none"/>
        </w:rPr>
        <w:t xml:space="preserve"> </w:t>
      </w:r>
      <w:r w:rsidRPr="00C97D7D">
        <w:rPr>
          <w:rFonts w:ascii="Arial" w:eastAsia="Times New Roman" w:hAnsi="Arial" w:cs="Arial"/>
          <w:color w:val="000000"/>
          <w:kern w:val="0"/>
          <w:lang w:val="en-US" w:eastAsia="en-GB"/>
          <w14:ligatures w14:val="none"/>
        </w:rPr>
        <w:t>team effort. Manage the production of the required deliverables and control risks</w:t>
      </w:r>
      <w:r w:rsidR="00BB210B" w:rsidRPr="00C97D7D">
        <w:rPr>
          <w:rFonts w:ascii="Arial" w:eastAsia="Times New Roman" w:hAnsi="Arial" w:cs="Arial"/>
          <w:color w:val="000000"/>
          <w:kern w:val="0"/>
          <w:lang w:val="en-US" w:eastAsia="en-GB"/>
          <w14:ligatures w14:val="none"/>
        </w:rPr>
        <w:t>.</w:t>
      </w:r>
    </w:p>
    <w:p w14:paraId="2A54FC9B" w14:textId="77777777"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Support team members to deliver on their functionally relevant objectives through offering advice, guidance and support as appropriate.</w:t>
      </w:r>
    </w:p>
    <w:p w14:paraId="196BA10D" w14:textId="3272C87B"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 xml:space="preserve">Ensure that approved budgets are spent effectively and in accordance with agreed </w:t>
      </w:r>
      <w:r w:rsidR="00BB210B" w:rsidRPr="00C97D7D">
        <w:rPr>
          <w:rFonts w:ascii="Arial" w:eastAsia="Times New Roman" w:hAnsi="Arial" w:cs="Arial"/>
          <w:color w:val="000000"/>
          <w:kern w:val="0"/>
          <w:lang w:val="en-US" w:eastAsia="en-GB"/>
          <w14:ligatures w14:val="none"/>
        </w:rPr>
        <w:t>procedures.</w:t>
      </w:r>
    </w:p>
    <w:p w14:paraId="510E21ED" w14:textId="49BA4CC4"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 xml:space="preserve">Liaison with Senior Professionals and related functions to ensure that work is neither overlooked nor </w:t>
      </w:r>
      <w:r w:rsidR="00BB210B" w:rsidRPr="00C97D7D">
        <w:rPr>
          <w:rFonts w:ascii="Arial" w:eastAsia="Times New Roman" w:hAnsi="Arial" w:cs="Arial"/>
          <w:color w:val="000000"/>
          <w:kern w:val="0"/>
          <w:lang w:val="en-US" w:eastAsia="en-GB"/>
          <w14:ligatures w14:val="none"/>
        </w:rPr>
        <w:t>duplicated.</w:t>
      </w:r>
    </w:p>
    <w:p w14:paraId="26384F66" w14:textId="17F875A8"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 xml:space="preserve">Build and sustain effective communications with other roles involved in the shared services as </w:t>
      </w:r>
      <w:r w:rsidR="0015323D" w:rsidRPr="00C97D7D">
        <w:rPr>
          <w:rFonts w:ascii="Arial" w:eastAsia="Times New Roman" w:hAnsi="Arial" w:cs="Arial"/>
          <w:color w:val="000000"/>
          <w:kern w:val="0"/>
          <w:lang w:val="en-US" w:eastAsia="en-GB"/>
          <w14:ligatures w14:val="none"/>
        </w:rPr>
        <w:t>required.</w:t>
      </w:r>
    </w:p>
    <w:p w14:paraId="594ACEC6" w14:textId="14CC7D7F"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 xml:space="preserve">Maintain and continuously improve specialist knowledge in an aspect of Health Service which significantly contributes to the Trust’s stated objectives &amp; </w:t>
      </w:r>
      <w:r w:rsidR="0015323D" w:rsidRPr="00C97D7D">
        <w:rPr>
          <w:rFonts w:ascii="Arial" w:eastAsia="Times New Roman" w:hAnsi="Arial" w:cs="Arial"/>
          <w:color w:val="000000"/>
          <w:kern w:val="0"/>
          <w:lang w:val="en-US" w:eastAsia="en-GB"/>
          <w14:ligatures w14:val="none"/>
        </w:rPr>
        <w:t>aims.</w:t>
      </w:r>
    </w:p>
    <w:p w14:paraId="25EB7027" w14:textId="77777777" w:rsidR="004C1AED" w:rsidRPr="00C97D7D"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C97D7D">
        <w:rPr>
          <w:rFonts w:ascii="Arial" w:eastAsia="Times New Roman" w:hAnsi="Arial" w:cs="Arial"/>
          <w:color w:val="000000"/>
          <w:kern w:val="0"/>
          <w:lang w:val="en-US" w:eastAsia="en-GB"/>
          <w14:ligatures w14:val="none"/>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543A4310" w14:textId="78843A73" w:rsidR="004C1AED" w:rsidRPr="00F73D35"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F73D35">
        <w:rPr>
          <w:rFonts w:ascii="Arial" w:eastAsia="Times New Roman" w:hAnsi="Arial" w:cs="Arial"/>
          <w:color w:val="000000"/>
          <w:kern w:val="0"/>
          <w:lang w:val="en-US" w:eastAsia="en-GB"/>
          <w14:ligatures w14:val="none"/>
        </w:rPr>
        <w:t>Undertake proactive horizon scanning for either developments relating to Trust</w:t>
      </w:r>
      <w:r w:rsidR="0015323D" w:rsidRPr="00F73D35">
        <w:rPr>
          <w:rFonts w:ascii="Arial" w:eastAsia="Times New Roman" w:hAnsi="Arial" w:cs="Arial"/>
          <w:color w:val="000000"/>
          <w:kern w:val="0"/>
          <w:lang w:val="en-US" w:eastAsia="en-GB"/>
          <w14:ligatures w14:val="none"/>
        </w:rPr>
        <w:t>’s</w:t>
      </w:r>
      <w:r w:rsidRPr="00F73D35">
        <w:rPr>
          <w:rFonts w:ascii="Arial" w:eastAsia="Times New Roman" w:hAnsi="Arial" w:cs="Arial"/>
          <w:color w:val="000000"/>
          <w:kern w:val="0"/>
          <w:lang w:val="en-US" w:eastAsia="en-GB"/>
          <w14:ligatures w14:val="none"/>
        </w:rPr>
        <w:t xml:space="preserve"> work or opportunities for Trust</w:t>
      </w:r>
      <w:r w:rsidR="0015323D" w:rsidRPr="00F73D35">
        <w:rPr>
          <w:rFonts w:ascii="Arial" w:eastAsia="Times New Roman" w:hAnsi="Arial" w:cs="Arial"/>
          <w:color w:val="000000"/>
          <w:kern w:val="0"/>
          <w:lang w:val="en-US" w:eastAsia="en-GB"/>
          <w14:ligatures w14:val="none"/>
        </w:rPr>
        <w:t>’s</w:t>
      </w:r>
      <w:r w:rsidRPr="00F73D35">
        <w:rPr>
          <w:rFonts w:ascii="Arial" w:eastAsia="Times New Roman" w:hAnsi="Arial" w:cs="Arial"/>
          <w:color w:val="000000"/>
          <w:kern w:val="0"/>
          <w:lang w:val="en-US" w:eastAsia="en-GB"/>
          <w14:ligatures w14:val="none"/>
        </w:rPr>
        <w:t xml:space="preserve"> involvement around health </w:t>
      </w:r>
      <w:r w:rsidR="0015323D" w:rsidRPr="00F73D35">
        <w:rPr>
          <w:rFonts w:ascii="Arial" w:eastAsia="Times New Roman" w:hAnsi="Arial" w:cs="Arial"/>
          <w:color w:val="000000"/>
          <w:kern w:val="0"/>
          <w:lang w:val="en-US" w:eastAsia="en-GB"/>
          <w14:ligatures w14:val="none"/>
        </w:rPr>
        <w:t>issues.</w:t>
      </w:r>
    </w:p>
    <w:p w14:paraId="5A2B8DCF" w14:textId="77777777" w:rsidR="004C1AED" w:rsidRPr="00F73D35"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F73D35">
        <w:rPr>
          <w:rFonts w:ascii="Arial" w:eastAsia="Times New Roman" w:hAnsi="Arial" w:cs="Arial"/>
          <w:color w:val="000000"/>
          <w:kern w:val="0"/>
          <w:lang w:val="en-US" w:eastAsia="en-GB"/>
          <w14:ligatures w14:val="none"/>
        </w:rPr>
        <w:t>Increase the level of knowledge &amp; skills within the Trust through documenting key learning and supporting others to develop their professional abilities.</w:t>
      </w:r>
    </w:p>
    <w:p w14:paraId="53EC2599" w14:textId="77777777" w:rsidR="004C1AED" w:rsidRPr="00F73D35"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F73D35">
        <w:rPr>
          <w:rFonts w:ascii="Arial" w:eastAsia="Times New Roman" w:hAnsi="Arial" w:cs="Arial"/>
          <w:color w:val="000000"/>
          <w:kern w:val="0"/>
          <w:lang w:val="en-US" w:eastAsia="en-GB"/>
          <w14:ligatures w14:val="none"/>
        </w:rPr>
        <w:t>Dissemination of knowledge through engagement in report writing, and reviewing, taking full responsibility for technical accuracy and reliability and being sensitive to the wider implications of that dissemination.</w:t>
      </w:r>
    </w:p>
    <w:p w14:paraId="256B51E6" w14:textId="77777777" w:rsidR="004C1AED" w:rsidRPr="00F73D35" w:rsidRDefault="004C1AED" w:rsidP="004C1AED">
      <w:pPr>
        <w:widowControl w:val="0"/>
        <w:numPr>
          <w:ilvl w:val="0"/>
          <w:numId w:val="39"/>
        </w:numPr>
        <w:autoSpaceDE w:val="0"/>
        <w:autoSpaceDN w:val="0"/>
        <w:adjustRightInd w:val="0"/>
        <w:spacing w:before="90" w:after="90" w:line="240" w:lineRule="auto"/>
        <w:ind w:left="714" w:hanging="357"/>
        <w:jc w:val="both"/>
        <w:rPr>
          <w:rFonts w:ascii="Arial" w:eastAsia="Times New Roman" w:hAnsi="Arial" w:cs="Arial"/>
          <w:color w:val="000000"/>
          <w:kern w:val="0"/>
          <w:lang w:val="en-US" w:eastAsia="en-GB"/>
          <w14:ligatures w14:val="none"/>
        </w:rPr>
      </w:pPr>
      <w:r w:rsidRPr="00F73D35">
        <w:rPr>
          <w:rFonts w:ascii="Arial" w:eastAsia="Times New Roman" w:hAnsi="Arial" w:cs="Arial"/>
          <w:color w:val="000000"/>
          <w:kern w:val="0"/>
          <w:lang w:val="en-US" w:eastAsia="en-GB"/>
          <w14:ligatures w14:val="none"/>
        </w:rPr>
        <w:t>Ensure that expertise is seen as a resource within and outside the Trust and form working partnerships with government departments, national agencies and key stakeholders.</w:t>
      </w:r>
    </w:p>
    <w:p w14:paraId="4BEF6C54" w14:textId="67D078A7" w:rsidR="004C1AED" w:rsidRPr="00F73D35" w:rsidRDefault="004C1AED" w:rsidP="004C1AED">
      <w:pPr>
        <w:pStyle w:val="ListParagraph"/>
        <w:numPr>
          <w:ilvl w:val="0"/>
          <w:numId w:val="39"/>
        </w:numPr>
        <w:tabs>
          <w:tab w:val="center" w:pos="4212"/>
          <w:tab w:val="right" w:pos="8430"/>
        </w:tabs>
        <w:spacing w:line="240" w:lineRule="exact"/>
        <w:rPr>
          <w:rFonts w:ascii="Arial" w:hAnsi="Arial" w:cs="Arial"/>
          <w:b/>
          <w:bCs/>
        </w:rPr>
      </w:pPr>
      <w:r w:rsidRPr="00F73D35">
        <w:rPr>
          <w:rFonts w:ascii="Arial" w:eastAsia="Times New Roman" w:hAnsi="Arial" w:cs="Arial"/>
          <w:color w:val="000000"/>
          <w:kern w:val="0"/>
          <w:lang w:val="en-US" w:eastAsia="en-GB"/>
          <w14:ligatures w14:val="none"/>
        </w:rPr>
        <w:t>Develop structures, systems, ways of working and personal values that will support the Trusts sustainable development objectives regarding issues such as Carbon reduction and waste minimisation</w:t>
      </w:r>
      <w:r w:rsidR="00037C5B" w:rsidRPr="00F73D35">
        <w:rPr>
          <w:rFonts w:ascii="Arial" w:eastAsia="Times New Roman" w:hAnsi="Arial" w:cs="Arial"/>
          <w:color w:val="000000"/>
          <w:kern w:val="0"/>
          <w:lang w:val="en-US" w:eastAsia="en-GB"/>
          <w14:ligatures w14:val="none"/>
        </w:rPr>
        <w:t>.</w:t>
      </w:r>
      <w:r w:rsidRPr="00F73D35">
        <w:rPr>
          <w:rFonts w:ascii="Arial" w:eastAsia="Times New Roman" w:hAnsi="Arial" w:cs="Arial"/>
          <w:color w:val="000000"/>
          <w:kern w:val="0"/>
          <w:lang w:val="en-US" w:eastAsia="en-GB"/>
          <w14:ligatures w14:val="none"/>
        </w:rPr>
        <w:t xml:space="preserve"> </w:t>
      </w:r>
      <w:r w:rsidR="00037C5B" w:rsidRPr="00F73D35">
        <w:rPr>
          <w:rFonts w:ascii="Arial" w:eastAsia="Times New Roman" w:hAnsi="Arial" w:cs="Arial"/>
          <w:color w:val="000000"/>
          <w:kern w:val="0"/>
          <w:lang w:val="en-US" w:eastAsia="en-GB"/>
          <w14:ligatures w14:val="none"/>
        </w:rPr>
        <w:t>T</w:t>
      </w:r>
      <w:r w:rsidRPr="00F73D35">
        <w:rPr>
          <w:rFonts w:ascii="Arial" w:eastAsia="Times New Roman" w:hAnsi="Arial" w:cs="Arial"/>
          <w:color w:val="000000"/>
          <w:kern w:val="0"/>
          <w:lang w:val="en-US" w:eastAsia="en-GB"/>
          <w14:ligatures w14:val="none"/>
        </w:rPr>
        <w:t>o encourage all stakeholders of the Trust to act as enthusiastic agents of change</w:t>
      </w:r>
    </w:p>
    <w:p w14:paraId="43A7178B" w14:textId="77777777" w:rsidR="004C1AED" w:rsidRDefault="004C1AED" w:rsidP="00603CA0">
      <w:pPr>
        <w:tabs>
          <w:tab w:val="center" w:pos="4212"/>
          <w:tab w:val="right" w:pos="8430"/>
        </w:tabs>
        <w:spacing w:line="240" w:lineRule="exact"/>
        <w:rPr>
          <w:rFonts w:cstheme="minorHAnsi"/>
          <w:b/>
          <w:bCs/>
        </w:rPr>
      </w:pPr>
    </w:p>
    <w:p w14:paraId="39991A2C" w14:textId="7CB4EAF8" w:rsidR="00603CA0" w:rsidRPr="00C97D7D" w:rsidRDefault="00603CA0" w:rsidP="00603CA0">
      <w:pPr>
        <w:tabs>
          <w:tab w:val="center" w:pos="4212"/>
          <w:tab w:val="right" w:pos="8430"/>
        </w:tabs>
        <w:spacing w:line="240" w:lineRule="exact"/>
        <w:rPr>
          <w:rFonts w:ascii="Arial" w:hAnsi="Arial" w:cs="Arial"/>
          <w:b/>
          <w:bCs/>
        </w:rPr>
      </w:pPr>
      <w:r w:rsidRPr="00C97D7D">
        <w:rPr>
          <w:rFonts w:ascii="Arial" w:hAnsi="Arial" w:cs="Arial"/>
          <w:b/>
          <w:bCs/>
        </w:rPr>
        <w:t>Specific Core Functions</w:t>
      </w:r>
    </w:p>
    <w:p w14:paraId="713A8CD2" w14:textId="4966B365" w:rsidR="00EE5FB9" w:rsidRPr="00C97D7D" w:rsidRDefault="00EE5FB9" w:rsidP="00EE5FB9">
      <w:pPr>
        <w:pStyle w:val="ListParagraph"/>
        <w:widowControl w:val="0"/>
        <w:numPr>
          <w:ilvl w:val="0"/>
          <w:numId w:val="33"/>
        </w:numPr>
        <w:autoSpaceDE w:val="0"/>
        <w:autoSpaceDN w:val="0"/>
        <w:adjustRightInd w:val="0"/>
        <w:spacing w:after="0" w:line="240" w:lineRule="auto"/>
        <w:rPr>
          <w:rFonts w:ascii="Arial" w:eastAsia="Times New Roman" w:hAnsi="Arial" w:cs="Arial"/>
          <w:lang w:val="en-US" w:eastAsia="en-GB"/>
        </w:rPr>
      </w:pPr>
      <w:r w:rsidRPr="00C97D7D">
        <w:rPr>
          <w:rFonts w:ascii="Arial" w:eastAsia="Times New Roman" w:hAnsi="Arial" w:cs="Arial"/>
          <w:lang w:val="en-US" w:eastAsia="en-GB"/>
        </w:rPr>
        <w:t>Co-ordination and provision</w:t>
      </w:r>
      <w:r w:rsidR="00F8495C" w:rsidRPr="00C97D7D">
        <w:rPr>
          <w:rFonts w:ascii="Arial" w:eastAsia="Times New Roman" w:hAnsi="Arial" w:cs="Arial"/>
          <w:lang w:val="en-US" w:eastAsia="en-GB"/>
        </w:rPr>
        <w:t xml:space="preserve"> of</w:t>
      </w:r>
      <w:r w:rsidRPr="00C97D7D">
        <w:rPr>
          <w:rFonts w:ascii="Arial" w:eastAsia="Times New Roman" w:hAnsi="Arial" w:cs="Arial"/>
          <w:lang w:val="en-US" w:eastAsia="en-GB"/>
        </w:rPr>
        <w:t xml:space="preserve"> pastoral support across the organisation to our Health Care Support Workers. This may be supporting </w:t>
      </w:r>
      <w:r w:rsidR="00F8495C" w:rsidRPr="00C97D7D">
        <w:rPr>
          <w:rFonts w:ascii="Arial" w:eastAsia="Times New Roman" w:hAnsi="Arial" w:cs="Arial"/>
          <w:lang w:val="en-US" w:eastAsia="en-GB"/>
        </w:rPr>
        <w:t xml:space="preserve">staff on a </w:t>
      </w:r>
      <w:r w:rsidRPr="00C97D7D">
        <w:rPr>
          <w:rFonts w:ascii="Arial" w:eastAsia="Times New Roman" w:hAnsi="Arial" w:cs="Arial"/>
          <w:lang w:val="en-US" w:eastAsia="en-GB"/>
        </w:rPr>
        <w:t xml:space="preserve">nominated ward(s) and/or on an </w:t>
      </w:r>
      <w:r w:rsidR="00037C5B" w:rsidRPr="00C97D7D">
        <w:rPr>
          <w:rFonts w:ascii="Arial" w:eastAsia="Times New Roman" w:hAnsi="Arial" w:cs="Arial"/>
          <w:lang w:val="en-US" w:eastAsia="en-GB"/>
        </w:rPr>
        <w:t>ad hoc</w:t>
      </w:r>
      <w:r w:rsidRPr="00C97D7D">
        <w:rPr>
          <w:rFonts w:ascii="Arial" w:eastAsia="Times New Roman" w:hAnsi="Arial" w:cs="Arial"/>
          <w:lang w:val="en-US" w:eastAsia="en-GB"/>
        </w:rPr>
        <w:t xml:space="preserve"> basis.  </w:t>
      </w:r>
    </w:p>
    <w:p w14:paraId="137FCD70" w14:textId="77777777" w:rsidR="00F8495C" w:rsidRPr="00C97D7D" w:rsidRDefault="00F8495C" w:rsidP="00F8495C">
      <w:pPr>
        <w:pStyle w:val="ListParagraph"/>
        <w:widowControl w:val="0"/>
        <w:numPr>
          <w:ilvl w:val="0"/>
          <w:numId w:val="33"/>
        </w:numPr>
        <w:autoSpaceDE w:val="0"/>
        <w:autoSpaceDN w:val="0"/>
        <w:adjustRightInd w:val="0"/>
        <w:spacing w:after="0" w:line="240" w:lineRule="auto"/>
        <w:rPr>
          <w:rFonts w:ascii="Arial" w:eastAsia="Times New Roman" w:hAnsi="Arial" w:cs="Arial"/>
          <w:lang w:val="en-US" w:eastAsia="en-GB"/>
        </w:rPr>
      </w:pPr>
      <w:r w:rsidRPr="00C97D7D">
        <w:rPr>
          <w:rFonts w:ascii="Arial" w:eastAsia="Times New Roman" w:hAnsi="Arial" w:cs="Arial"/>
          <w:lang w:val="en-US" w:eastAsia="en-GB"/>
        </w:rPr>
        <w:t>To maintain clear and precise records of activity to enable summaries/analysis of pastoral support offered to be completed by the Senior Sister for Workforce</w:t>
      </w:r>
    </w:p>
    <w:p w14:paraId="00B99843" w14:textId="1279D970" w:rsidR="00EE5FB9" w:rsidRPr="00C97D7D" w:rsidRDefault="00EE5FB9" w:rsidP="00F8495C">
      <w:pPr>
        <w:pStyle w:val="ListParagraph"/>
        <w:widowControl w:val="0"/>
        <w:numPr>
          <w:ilvl w:val="0"/>
          <w:numId w:val="33"/>
        </w:numPr>
        <w:autoSpaceDE w:val="0"/>
        <w:autoSpaceDN w:val="0"/>
        <w:adjustRightInd w:val="0"/>
        <w:spacing w:after="0" w:line="240" w:lineRule="auto"/>
        <w:rPr>
          <w:rFonts w:ascii="Arial" w:eastAsia="Times New Roman" w:hAnsi="Arial" w:cs="Arial"/>
          <w:lang w:val="en-US" w:eastAsia="en-GB"/>
        </w:rPr>
      </w:pPr>
      <w:r w:rsidRPr="00C97D7D">
        <w:rPr>
          <w:rFonts w:ascii="Arial" w:eastAsia="Times New Roman" w:hAnsi="Arial" w:cs="Arial"/>
          <w:lang w:val="en-US"/>
        </w:rPr>
        <w:t xml:space="preserve">Liaise with other teams such as the Practice Education Team and ward area </w:t>
      </w:r>
      <w:r w:rsidR="005877F2" w:rsidRPr="00C97D7D">
        <w:rPr>
          <w:rFonts w:ascii="Arial" w:eastAsia="Times New Roman" w:hAnsi="Arial" w:cs="Arial"/>
          <w:lang w:val="en-US"/>
        </w:rPr>
        <w:t>to</w:t>
      </w:r>
      <w:r w:rsidRPr="00C97D7D">
        <w:rPr>
          <w:rFonts w:ascii="Arial" w:eastAsia="Times New Roman" w:hAnsi="Arial" w:cs="Arial"/>
          <w:lang w:val="en-US"/>
        </w:rPr>
        <w:t xml:space="preserve"> ensure the service provided to our new recruits is comprehensive and tailored to their individual </w:t>
      </w:r>
      <w:proofErr w:type="gramStart"/>
      <w:r w:rsidRPr="00C97D7D">
        <w:rPr>
          <w:rFonts w:ascii="Arial" w:eastAsia="Times New Roman" w:hAnsi="Arial" w:cs="Arial"/>
          <w:lang w:val="en-US"/>
        </w:rPr>
        <w:t>need</w:t>
      </w:r>
      <w:proofErr w:type="gramEnd"/>
      <w:r w:rsidR="00F8495C" w:rsidRPr="00C97D7D">
        <w:rPr>
          <w:rFonts w:ascii="Arial" w:eastAsia="Times New Roman" w:hAnsi="Arial" w:cs="Arial"/>
          <w:lang w:val="en-US"/>
        </w:rPr>
        <w:t xml:space="preserve"> and to offer support, when required, to HCSWs as the work to achieve their clinical competencies.</w:t>
      </w:r>
    </w:p>
    <w:p w14:paraId="5327D0AF" w14:textId="7F9E1198" w:rsidR="00EE5FB9" w:rsidRPr="00C97D7D" w:rsidRDefault="00EE5FB9" w:rsidP="00F8495C">
      <w:pPr>
        <w:pStyle w:val="ListParagraph"/>
        <w:widowControl w:val="0"/>
        <w:numPr>
          <w:ilvl w:val="0"/>
          <w:numId w:val="33"/>
        </w:numPr>
        <w:autoSpaceDE w:val="0"/>
        <w:autoSpaceDN w:val="0"/>
        <w:adjustRightInd w:val="0"/>
        <w:spacing w:before="100" w:after="100" w:line="240" w:lineRule="auto"/>
        <w:rPr>
          <w:rFonts w:ascii="Arial" w:eastAsia="Times New Roman" w:hAnsi="Arial" w:cs="Arial"/>
          <w:lang w:val="en-US"/>
        </w:rPr>
      </w:pPr>
      <w:r w:rsidRPr="00C97D7D">
        <w:rPr>
          <w:rFonts w:ascii="Arial" w:eastAsia="Times New Roman" w:hAnsi="Arial" w:cs="Arial"/>
          <w:lang w:val="en-US"/>
        </w:rPr>
        <w:t>Provide support, training and mentoring to new members of the Trust (Healthcare Support Workers and International Nurses awaiting registration), including</w:t>
      </w:r>
      <w:r w:rsidR="00F8495C" w:rsidRPr="00C97D7D">
        <w:rPr>
          <w:rFonts w:ascii="Arial" w:eastAsia="Times New Roman" w:hAnsi="Arial" w:cs="Arial"/>
          <w:lang w:val="en-US"/>
        </w:rPr>
        <w:t xml:space="preserve"> attending</w:t>
      </w:r>
      <w:r w:rsidRPr="00C97D7D">
        <w:rPr>
          <w:rFonts w:ascii="Arial" w:eastAsia="Times New Roman" w:hAnsi="Arial" w:cs="Arial"/>
          <w:lang w:val="en-US"/>
        </w:rPr>
        <w:t xml:space="preserve"> induction </w:t>
      </w:r>
      <w:r w:rsidR="00F8495C" w:rsidRPr="00C97D7D">
        <w:rPr>
          <w:rFonts w:ascii="Arial" w:eastAsia="Times New Roman" w:hAnsi="Arial" w:cs="Arial"/>
          <w:lang w:val="en-US"/>
        </w:rPr>
        <w:t>Programmes.</w:t>
      </w:r>
    </w:p>
    <w:p w14:paraId="227D3BFF" w14:textId="3D11FE1F" w:rsidR="00EE5FB9" w:rsidRPr="00C97D7D" w:rsidRDefault="00EE5FB9" w:rsidP="00EE5FB9">
      <w:pPr>
        <w:pStyle w:val="ListParagraph"/>
        <w:widowControl w:val="0"/>
        <w:numPr>
          <w:ilvl w:val="0"/>
          <w:numId w:val="33"/>
        </w:numPr>
        <w:autoSpaceDE w:val="0"/>
        <w:autoSpaceDN w:val="0"/>
        <w:adjustRightInd w:val="0"/>
        <w:spacing w:before="100" w:after="100" w:line="240" w:lineRule="auto"/>
        <w:rPr>
          <w:rFonts w:ascii="Arial" w:eastAsia="Times New Roman" w:hAnsi="Arial" w:cs="Arial"/>
          <w:lang w:val="en-US"/>
        </w:rPr>
      </w:pPr>
      <w:r w:rsidRPr="00C97D7D">
        <w:rPr>
          <w:rFonts w:ascii="Arial" w:eastAsia="Times New Roman" w:hAnsi="Arial" w:cs="Arial"/>
          <w:lang w:val="en-US"/>
        </w:rPr>
        <w:t>Escalate concerns regarding performance or development to the relevant</w:t>
      </w:r>
      <w:r w:rsidR="00F8495C" w:rsidRPr="00C97D7D">
        <w:rPr>
          <w:rFonts w:ascii="Arial" w:eastAsia="Times New Roman" w:hAnsi="Arial" w:cs="Arial"/>
          <w:lang w:val="en-US"/>
        </w:rPr>
        <w:t xml:space="preserve"> Senior Sister/Charge Nurse</w:t>
      </w:r>
      <w:r w:rsidRPr="00C97D7D">
        <w:rPr>
          <w:rFonts w:ascii="Arial" w:eastAsia="Times New Roman" w:hAnsi="Arial" w:cs="Arial"/>
          <w:lang w:val="en-US"/>
        </w:rPr>
        <w:t xml:space="preserve">. </w:t>
      </w:r>
    </w:p>
    <w:p w14:paraId="18E98250" w14:textId="3B43423A" w:rsidR="00EE5FB9" w:rsidRPr="00C97D7D" w:rsidRDefault="00EE5FB9" w:rsidP="00EE5FB9">
      <w:pPr>
        <w:pStyle w:val="ListParagraph"/>
        <w:widowControl w:val="0"/>
        <w:numPr>
          <w:ilvl w:val="0"/>
          <w:numId w:val="33"/>
        </w:numPr>
        <w:autoSpaceDE w:val="0"/>
        <w:autoSpaceDN w:val="0"/>
        <w:adjustRightInd w:val="0"/>
        <w:spacing w:before="100" w:after="100" w:line="240" w:lineRule="auto"/>
        <w:rPr>
          <w:rFonts w:ascii="Arial" w:eastAsia="Times New Roman" w:hAnsi="Arial" w:cs="Arial"/>
          <w:lang w:val="en-US"/>
        </w:rPr>
      </w:pPr>
      <w:r w:rsidRPr="00C97D7D">
        <w:rPr>
          <w:rFonts w:ascii="Arial" w:eastAsia="Times New Roman" w:hAnsi="Arial" w:cs="Arial"/>
          <w:lang w:val="en-US"/>
        </w:rPr>
        <w:t>Participate in ‘debrief’ opportunities to support individual health, wellbeing and personal development.</w:t>
      </w:r>
    </w:p>
    <w:p w14:paraId="12CC1C4E" w14:textId="30A58647" w:rsidR="00EE5FB9" w:rsidRPr="00C97D7D" w:rsidRDefault="00EE5FB9" w:rsidP="00EE5FB9">
      <w:pPr>
        <w:pStyle w:val="ListParagraph"/>
        <w:widowControl w:val="0"/>
        <w:numPr>
          <w:ilvl w:val="0"/>
          <w:numId w:val="33"/>
        </w:numPr>
        <w:autoSpaceDE w:val="0"/>
        <w:autoSpaceDN w:val="0"/>
        <w:adjustRightInd w:val="0"/>
        <w:spacing w:before="100" w:after="100" w:line="240" w:lineRule="auto"/>
        <w:rPr>
          <w:rFonts w:ascii="Arial" w:eastAsia="Times New Roman" w:hAnsi="Arial" w:cs="Arial"/>
          <w:lang w:val="en-US"/>
        </w:rPr>
      </w:pPr>
      <w:r w:rsidRPr="00C97D7D">
        <w:rPr>
          <w:rFonts w:ascii="Arial" w:eastAsia="Times New Roman" w:hAnsi="Arial" w:cs="Arial"/>
          <w:lang w:val="en-US"/>
        </w:rPr>
        <w:t xml:space="preserve">Support the Workforce Team with the development of the service and provide evaluation for where improvements can made. </w:t>
      </w:r>
    </w:p>
    <w:p w14:paraId="3B668985" w14:textId="77777777" w:rsidR="00EE5FB9" w:rsidRPr="00C97D7D" w:rsidRDefault="00EE5FB9" w:rsidP="00EE5FB9">
      <w:pPr>
        <w:pStyle w:val="ListParagraph"/>
        <w:widowControl w:val="0"/>
        <w:numPr>
          <w:ilvl w:val="0"/>
          <w:numId w:val="33"/>
        </w:numPr>
        <w:autoSpaceDE w:val="0"/>
        <w:autoSpaceDN w:val="0"/>
        <w:adjustRightInd w:val="0"/>
        <w:spacing w:after="0" w:line="240" w:lineRule="auto"/>
        <w:jc w:val="both"/>
        <w:rPr>
          <w:rFonts w:ascii="Arial" w:eastAsia="Times New Roman" w:hAnsi="Arial" w:cs="Arial"/>
          <w:lang w:val="en-US"/>
        </w:rPr>
      </w:pPr>
      <w:r w:rsidRPr="00C97D7D">
        <w:rPr>
          <w:rFonts w:ascii="Arial" w:eastAsia="Times New Roman" w:hAnsi="Arial" w:cs="Arial"/>
        </w:rPr>
        <w:t xml:space="preserve">Identify, prioritise and escalate to Nurse in Charge/Ward Manager as appropriate, when in receipt of complex, sensitive or contentious information that has arisen from patient/carer communication. </w:t>
      </w:r>
    </w:p>
    <w:p w14:paraId="67B67B18" w14:textId="77777777" w:rsidR="00EE5FB9" w:rsidRPr="00EE5FB9" w:rsidRDefault="00EE5FB9" w:rsidP="00EE5FB9">
      <w:pPr>
        <w:widowControl w:val="0"/>
        <w:autoSpaceDE w:val="0"/>
        <w:autoSpaceDN w:val="0"/>
        <w:adjustRightInd w:val="0"/>
        <w:spacing w:after="0" w:line="240" w:lineRule="auto"/>
        <w:jc w:val="both"/>
        <w:rPr>
          <w:rFonts w:eastAsia="Times New Roman" w:cstheme="minorHAnsi"/>
          <w:lang w:val="en-US"/>
        </w:rPr>
      </w:pPr>
    </w:p>
    <w:p w14:paraId="6F15FF31" w14:textId="77777777" w:rsidR="00603CA0" w:rsidRPr="00EE5FB9" w:rsidRDefault="00603CA0" w:rsidP="00137866">
      <w:pPr>
        <w:spacing w:after="0" w:line="240" w:lineRule="auto"/>
        <w:rPr>
          <w:rFonts w:cstheme="minorHAnsi"/>
          <w:b/>
          <w:bCs/>
        </w:rPr>
      </w:pPr>
    </w:p>
    <w:p w14:paraId="189A1D5F" w14:textId="055347BF" w:rsidR="00EE2106" w:rsidRPr="00C97D7D" w:rsidRDefault="00603CA0" w:rsidP="00603CA0">
      <w:pPr>
        <w:spacing w:after="0" w:line="240" w:lineRule="auto"/>
        <w:rPr>
          <w:rFonts w:ascii="Arial" w:hAnsi="Arial" w:cs="Arial"/>
          <w:b/>
          <w:bCs/>
        </w:rPr>
      </w:pPr>
      <w:r w:rsidRPr="00C97D7D">
        <w:rPr>
          <w:rFonts w:ascii="Arial" w:hAnsi="Arial" w:cs="Arial"/>
          <w:b/>
          <w:bCs/>
        </w:rPr>
        <w:t>Key</w:t>
      </w:r>
      <w:r w:rsidR="00F82AF9" w:rsidRPr="00C97D7D">
        <w:rPr>
          <w:rFonts w:ascii="Arial" w:hAnsi="Arial" w:cs="Arial"/>
          <w:b/>
          <w:bCs/>
        </w:rPr>
        <w:t xml:space="preserve"> Responsibilities </w:t>
      </w:r>
    </w:p>
    <w:p w14:paraId="169111C5" w14:textId="507E6DB0" w:rsidR="003F621C" w:rsidRPr="00C97D7D" w:rsidRDefault="003F621C" w:rsidP="003F621C">
      <w:pPr>
        <w:numPr>
          <w:ilvl w:val="0"/>
          <w:numId w:val="38"/>
        </w:numPr>
        <w:contextualSpacing/>
        <w:rPr>
          <w:rFonts w:ascii="Arial" w:hAnsi="Arial" w:cs="Arial"/>
          <w:bCs/>
          <w:kern w:val="0"/>
          <w14:ligatures w14:val="none"/>
        </w:rPr>
      </w:pPr>
      <w:r w:rsidRPr="00C97D7D">
        <w:rPr>
          <w:rFonts w:ascii="Arial" w:hAnsi="Arial" w:cs="Arial"/>
          <w:bCs/>
          <w:kern w:val="0"/>
          <w14:ligatures w14:val="none"/>
        </w:rPr>
        <w:t xml:space="preserve">Work closely with new Health Care Support Workers to provide clinical and pastoral support based on need and support other learners if required. </w:t>
      </w:r>
    </w:p>
    <w:p w14:paraId="415C627E" w14:textId="0B7E8A62" w:rsidR="003F621C" w:rsidRPr="00C97D7D" w:rsidRDefault="003F621C" w:rsidP="00C97D7D">
      <w:pPr>
        <w:numPr>
          <w:ilvl w:val="0"/>
          <w:numId w:val="38"/>
        </w:numPr>
        <w:spacing w:after="0" w:line="240" w:lineRule="auto"/>
        <w:rPr>
          <w:rFonts w:ascii="Arial" w:hAnsi="Arial" w:cs="Arial"/>
          <w:kern w:val="0"/>
          <w14:ligatures w14:val="none"/>
        </w:rPr>
      </w:pPr>
      <w:r w:rsidRPr="00C97D7D">
        <w:rPr>
          <w:rFonts w:ascii="Arial" w:hAnsi="Arial" w:cs="Arial"/>
          <w:kern w:val="0"/>
          <w14:ligatures w14:val="none"/>
        </w:rPr>
        <w:t>Focus</w:t>
      </w:r>
      <w:r w:rsidR="00C97D7D" w:rsidRPr="00C97D7D">
        <w:rPr>
          <w:rFonts w:ascii="Arial" w:hAnsi="Arial" w:cs="Arial"/>
          <w:kern w:val="0"/>
          <w14:ligatures w14:val="none"/>
        </w:rPr>
        <w:t>, as part of the Nursing Workforce team,</w:t>
      </w:r>
      <w:r w:rsidRPr="00C97D7D">
        <w:rPr>
          <w:rFonts w:ascii="Arial" w:hAnsi="Arial" w:cs="Arial"/>
          <w:kern w:val="0"/>
          <w14:ligatures w14:val="none"/>
        </w:rPr>
        <w:t xml:space="preserve"> on reducing HCSWs vacancies and improving overall retention. </w:t>
      </w:r>
    </w:p>
    <w:p w14:paraId="4DFD08F8" w14:textId="44EE12E2" w:rsidR="003F621C" w:rsidRPr="00C97D7D" w:rsidRDefault="003F621C" w:rsidP="00C97D7D">
      <w:pPr>
        <w:numPr>
          <w:ilvl w:val="0"/>
          <w:numId w:val="38"/>
        </w:numPr>
        <w:contextualSpacing/>
        <w:rPr>
          <w:rFonts w:ascii="Arial" w:eastAsia="Times New Roman" w:hAnsi="Arial" w:cs="Arial"/>
          <w:bCs/>
          <w:kern w:val="0"/>
          <w:lang w:val="en-US"/>
          <w14:ligatures w14:val="none"/>
        </w:rPr>
      </w:pPr>
      <w:r w:rsidRPr="00C97D7D">
        <w:rPr>
          <w:rFonts w:ascii="Arial" w:eastAsia="Times New Roman" w:hAnsi="Arial" w:cs="Arial"/>
          <w:bCs/>
          <w:kern w:val="0"/>
          <w:lang w:val="en-US"/>
          <w14:ligatures w14:val="none"/>
        </w:rPr>
        <w:t xml:space="preserve">Act as an advocate and role model, demonstrating clinical expertise and provide visible leadership regarding the role of the </w:t>
      </w:r>
      <w:r w:rsidR="00C97D7D">
        <w:rPr>
          <w:rFonts w:ascii="Arial" w:eastAsia="Times New Roman" w:hAnsi="Arial" w:cs="Arial"/>
          <w:bCs/>
          <w:kern w:val="0"/>
          <w:lang w:val="en-US"/>
          <w14:ligatures w14:val="none"/>
        </w:rPr>
        <w:t>HCSW</w:t>
      </w:r>
      <w:r w:rsidRPr="00C97D7D">
        <w:rPr>
          <w:rFonts w:ascii="Arial" w:eastAsia="Times New Roman" w:hAnsi="Arial" w:cs="Arial"/>
          <w:bCs/>
          <w:kern w:val="0"/>
          <w:lang w:val="en-US"/>
          <w14:ligatures w14:val="none"/>
        </w:rPr>
        <w:t xml:space="preserve">. </w:t>
      </w:r>
    </w:p>
    <w:p w14:paraId="25C26C23" w14:textId="3A55A31F" w:rsidR="003F621C" w:rsidRPr="00C97D7D" w:rsidRDefault="003F621C" w:rsidP="00C97D7D">
      <w:pPr>
        <w:numPr>
          <w:ilvl w:val="0"/>
          <w:numId w:val="38"/>
        </w:numPr>
        <w:contextualSpacing/>
        <w:rPr>
          <w:rFonts w:ascii="Arial" w:eastAsia="Times New Roman" w:hAnsi="Arial" w:cs="Arial"/>
          <w:bCs/>
          <w:kern w:val="0"/>
          <w:lang w:val="en-US"/>
          <w14:ligatures w14:val="none"/>
        </w:rPr>
      </w:pPr>
      <w:r w:rsidRPr="00C97D7D">
        <w:rPr>
          <w:rFonts w:ascii="Arial" w:eastAsia="Times New Roman" w:hAnsi="Arial" w:cs="Arial"/>
          <w:bCs/>
          <w:kern w:val="0"/>
          <w:lang w:val="en-US"/>
          <w14:ligatures w14:val="none"/>
        </w:rPr>
        <w:t xml:space="preserve">Support recruitment activities and induction </w:t>
      </w:r>
      <w:r w:rsidR="001215B9" w:rsidRPr="00C97D7D">
        <w:rPr>
          <w:rFonts w:ascii="Arial" w:eastAsia="Times New Roman" w:hAnsi="Arial" w:cs="Arial"/>
          <w:bCs/>
          <w:kern w:val="0"/>
          <w:lang w:val="en-US"/>
          <w14:ligatures w14:val="none"/>
        </w:rPr>
        <w:t>programmed</w:t>
      </w:r>
      <w:r w:rsidRPr="00C97D7D">
        <w:rPr>
          <w:rFonts w:ascii="Arial" w:eastAsia="Times New Roman" w:hAnsi="Arial" w:cs="Arial"/>
          <w:bCs/>
          <w:kern w:val="0"/>
          <w:lang w:val="en-US"/>
          <w14:ligatures w14:val="none"/>
        </w:rPr>
        <w:t xml:space="preserve"> in partnership with the</w:t>
      </w:r>
      <w:r w:rsidR="00037C5B" w:rsidRPr="00C97D7D">
        <w:rPr>
          <w:rFonts w:ascii="Arial" w:eastAsia="Times New Roman" w:hAnsi="Arial" w:cs="Arial"/>
          <w:bCs/>
          <w:kern w:val="0"/>
          <w:lang w:val="en-US"/>
          <w14:ligatures w14:val="none"/>
        </w:rPr>
        <w:t xml:space="preserve"> Workforce and Education team. </w:t>
      </w:r>
    </w:p>
    <w:p w14:paraId="5F1E5181" w14:textId="0E47511D" w:rsidR="003F621C" w:rsidRPr="00C97D7D" w:rsidRDefault="003F621C" w:rsidP="00C97D7D">
      <w:pPr>
        <w:numPr>
          <w:ilvl w:val="0"/>
          <w:numId w:val="38"/>
        </w:numPr>
        <w:contextualSpacing/>
        <w:rPr>
          <w:rFonts w:ascii="Arial" w:eastAsia="Times New Roman" w:hAnsi="Arial" w:cs="Arial"/>
          <w:bCs/>
          <w:kern w:val="0"/>
          <w:lang w:val="en-US"/>
          <w14:ligatures w14:val="none"/>
        </w:rPr>
      </w:pPr>
      <w:r w:rsidRPr="00C97D7D">
        <w:rPr>
          <w:rFonts w:ascii="Arial" w:eastAsia="Times New Roman" w:hAnsi="Arial" w:cs="Arial"/>
          <w:bCs/>
          <w:kern w:val="0"/>
          <w:lang w:val="en-US"/>
          <w14:ligatures w14:val="none"/>
        </w:rPr>
        <w:t xml:space="preserve">Complete and maintain essential skills and competencies and undertake continual professional development. </w:t>
      </w:r>
    </w:p>
    <w:p w14:paraId="2929AA8A" w14:textId="1D42C7B1" w:rsidR="003F621C" w:rsidRPr="00C97D7D" w:rsidRDefault="003F621C" w:rsidP="003F621C">
      <w:pPr>
        <w:numPr>
          <w:ilvl w:val="0"/>
          <w:numId w:val="38"/>
        </w:numPr>
        <w:contextualSpacing/>
        <w:rPr>
          <w:rFonts w:ascii="Arial" w:eastAsia="Times New Roman" w:hAnsi="Arial" w:cs="Arial"/>
          <w:bCs/>
          <w:kern w:val="0"/>
          <w:lang w:val="en-US"/>
          <w14:ligatures w14:val="none"/>
        </w:rPr>
      </w:pPr>
      <w:r w:rsidRPr="00C97D7D">
        <w:rPr>
          <w:rFonts w:ascii="Arial" w:eastAsia="Times New Roman" w:hAnsi="Arial" w:cs="Arial"/>
          <w:bCs/>
          <w:kern w:val="0"/>
          <w:lang w:val="en-US"/>
          <w14:ligatures w14:val="none"/>
        </w:rPr>
        <w:t xml:space="preserve">Observe, maintain contemporaneous and appropriate records, and provide feedback information to the workforce Team on the development of Health Care Support Workers and escalate concerns to senior </w:t>
      </w:r>
      <w:r w:rsidR="00F73D35">
        <w:rPr>
          <w:rFonts w:ascii="Arial" w:eastAsia="Times New Roman" w:hAnsi="Arial" w:cs="Arial"/>
          <w:bCs/>
          <w:kern w:val="0"/>
          <w:lang w:val="en-US"/>
          <w14:ligatures w14:val="none"/>
        </w:rPr>
        <w:t xml:space="preserve">members of the nursing </w:t>
      </w:r>
      <w:r w:rsidRPr="00C97D7D">
        <w:rPr>
          <w:rFonts w:ascii="Arial" w:eastAsia="Times New Roman" w:hAnsi="Arial" w:cs="Arial"/>
          <w:bCs/>
          <w:kern w:val="0"/>
          <w:lang w:val="en-US"/>
          <w14:ligatures w14:val="none"/>
        </w:rPr>
        <w:t xml:space="preserve">workforce team. </w:t>
      </w:r>
    </w:p>
    <w:p w14:paraId="66F42D39" w14:textId="4077BE72" w:rsidR="003F621C" w:rsidRDefault="003F621C" w:rsidP="00603CA0">
      <w:pPr>
        <w:spacing w:after="0" w:line="240" w:lineRule="auto"/>
        <w:rPr>
          <w:rFonts w:cstheme="minorHAnsi"/>
          <w:b/>
          <w:bCs/>
        </w:rPr>
      </w:pPr>
    </w:p>
    <w:p w14:paraId="4CD1F3FB" w14:textId="77777777" w:rsidR="003F621C" w:rsidRPr="00EE5FB9" w:rsidRDefault="003F621C" w:rsidP="00603CA0">
      <w:pPr>
        <w:spacing w:after="0" w:line="240" w:lineRule="auto"/>
        <w:rPr>
          <w:rFonts w:cstheme="minorHAnsi"/>
          <w:b/>
          <w:bCs/>
        </w:rPr>
      </w:pPr>
    </w:p>
    <w:p w14:paraId="5404F667" w14:textId="63E77845" w:rsidR="00921E4C" w:rsidRPr="00C97D7D" w:rsidRDefault="00F82AF9" w:rsidP="00137866">
      <w:pPr>
        <w:spacing w:after="0" w:line="240" w:lineRule="auto"/>
        <w:jc w:val="both"/>
        <w:rPr>
          <w:rFonts w:ascii="Arial" w:eastAsia="Times New Roman" w:hAnsi="Arial" w:cs="Arial"/>
          <w:b/>
          <w:i/>
          <w:lang w:val="en-US" w:eastAsia="en-GB"/>
        </w:rPr>
      </w:pPr>
      <w:r w:rsidRPr="00C97D7D">
        <w:rPr>
          <w:rFonts w:ascii="Arial" w:eastAsia="Times New Roman" w:hAnsi="Arial" w:cs="Arial"/>
          <w:b/>
          <w:i/>
          <w:lang w:val="en-US" w:eastAsia="en-GB"/>
        </w:rPr>
        <w:t>Communication and Working Relations</w:t>
      </w:r>
      <w:r w:rsidR="00B701AA" w:rsidRPr="00C97D7D">
        <w:rPr>
          <w:rFonts w:ascii="Arial" w:eastAsia="Times New Roman" w:hAnsi="Arial" w:cs="Arial"/>
          <w:b/>
          <w:i/>
          <w:lang w:val="en-US" w:eastAsia="en-GB"/>
        </w:rPr>
        <w:t>hips</w:t>
      </w:r>
    </w:p>
    <w:p w14:paraId="47060346" w14:textId="2F07DDCF" w:rsidR="001F26FA" w:rsidRPr="00C97D7D" w:rsidRDefault="00BA0C06" w:rsidP="001F26FA">
      <w:pPr>
        <w:pStyle w:val="ListParagraph"/>
        <w:numPr>
          <w:ilvl w:val="0"/>
          <w:numId w:val="14"/>
        </w:numPr>
        <w:spacing w:after="0" w:line="240" w:lineRule="auto"/>
        <w:rPr>
          <w:rFonts w:ascii="Arial" w:hAnsi="Arial" w:cs="Arial"/>
          <w:b/>
          <w:bCs/>
        </w:rPr>
      </w:pPr>
      <w:r w:rsidRPr="00C97D7D">
        <w:rPr>
          <w:rFonts w:ascii="Arial" w:hAnsi="Arial" w:cs="Arial"/>
        </w:rPr>
        <w:t>The post holder will be p</w:t>
      </w:r>
      <w:r w:rsidR="00EE2106" w:rsidRPr="00C97D7D">
        <w:rPr>
          <w:rFonts w:ascii="Arial" w:hAnsi="Arial" w:cs="Arial"/>
        </w:rPr>
        <w:t xml:space="preserve">roviding and receiving routine information orally, in writing or electronically to inform work colleagues, patients, clients, carers, the public or other external contacts. </w:t>
      </w:r>
      <w:r w:rsidRPr="00C97D7D">
        <w:rPr>
          <w:rFonts w:ascii="Arial" w:hAnsi="Arial" w:cs="Arial"/>
        </w:rPr>
        <w:t xml:space="preserve"> The communication will </w:t>
      </w:r>
      <w:r w:rsidR="001F26FA" w:rsidRPr="00C97D7D">
        <w:rPr>
          <w:rFonts w:ascii="Arial" w:hAnsi="Arial" w:cs="Arial"/>
        </w:rPr>
        <w:t>include:</w:t>
      </w:r>
    </w:p>
    <w:p w14:paraId="40011E5A" w14:textId="77777777" w:rsidR="00BA0C06" w:rsidRPr="00C97D7D" w:rsidRDefault="00EE2106" w:rsidP="00BA0C06">
      <w:pPr>
        <w:spacing w:after="0" w:line="240" w:lineRule="auto"/>
        <w:ind w:left="720"/>
        <w:rPr>
          <w:rFonts w:ascii="Arial" w:hAnsi="Arial" w:cs="Arial"/>
        </w:rPr>
      </w:pPr>
      <w:r w:rsidRPr="00C97D7D">
        <w:rPr>
          <w:rFonts w:ascii="Arial" w:hAnsi="Arial" w:cs="Arial"/>
        </w:rPr>
        <w:t>(a) Providing and receiving routine information which requires tact or persuasive skills or where there are barriers to understanding</w:t>
      </w:r>
    </w:p>
    <w:p w14:paraId="01CF490D" w14:textId="77777777" w:rsidR="00BA0C06" w:rsidRPr="00C97D7D" w:rsidRDefault="00EE2106" w:rsidP="00BA0C06">
      <w:pPr>
        <w:spacing w:after="0" w:line="240" w:lineRule="auto"/>
        <w:ind w:left="720"/>
        <w:rPr>
          <w:rFonts w:ascii="Arial" w:hAnsi="Arial" w:cs="Arial"/>
        </w:rPr>
      </w:pPr>
      <w:r w:rsidRPr="00C97D7D">
        <w:rPr>
          <w:rFonts w:ascii="Arial" w:hAnsi="Arial" w:cs="Arial"/>
        </w:rPr>
        <w:t xml:space="preserve">(b) providing and receiving complex or sensitive information, </w:t>
      </w:r>
    </w:p>
    <w:p w14:paraId="6C3D3C8D" w14:textId="51DAF99F" w:rsidR="00BA0C06" w:rsidRPr="00C97D7D" w:rsidRDefault="00EE2106" w:rsidP="00BA0C06">
      <w:pPr>
        <w:spacing w:after="0" w:line="240" w:lineRule="auto"/>
        <w:ind w:left="720"/>
        <w:rPr>
          <w:rFonts w:ascii="Arial" w:hAnsi="Arial" w:cs="Arial"/>
        </w:rPr>
      </w:pPr>
      <w:r w:rsidRPr="00C97D7D">
        <w:rPr>
          <w:rFonts w:ascii="Arial" w:hAnsi="Arial" w:cs="Arial"/>
        </w:rPr>
        <w:t xml:space="preserve">(c) providing advice, </w:t>
      </w:r>
      <w:r w:rsidR="00BA0C06" w:rsidRPr="00C97D7D">
        <w:rPr>
          <w:rFonts w:ascii="Arial" w:hAnsi="Arial" w:cs="Arial"/>
        </w:rPr>
        <w:t>instruction,</w:t>
      </w:r>
      <w:r w:rsidRPr="00C97D7D">
        <w:rPr>
          <w:rFonts w:ascii="Arial" w:hAnsi="Arial" w:cs="Arial"/>
        </w:rPr>
        <w:t xml:space="preserve"> or training to groups, where the subject matter is straightforward. </w:t>
      </w:r>
    </w:p>
    <w:p w14:paraId="1EF5BF25" w14:textId="77777777" w:rsidR="00BA0C06" w:rsidRPr="00EE5FB9" w:rsidRDefault="00BA0C06" w:rsidP="00BA0C06">
      <w:pPr>
        <w:pStyle w:val="ListParagraph"/>
        <w:spacing w:after="0" w:line="240" w:lineRule="auto"/>
        <w:rPr>
          <w:rFonts w:cstheme="minorHAnsi"/>
          <w:b/>
          <w:bCs/>
        </w:rPr>
      </w:pPr>
    </w:p>
    <w:p w14:paraId="0B585AE9" w14:textId="3B224DA5" w:rsidR="00B701AA" w:rsidRPr="00C97D7D" w:rsidRDefault="00B701AA" w:rsidP="00137866">
      <w:pPr>
        <w:spacing w:after="0" w:line="240" w:lineRule="auto"/>
        <w:rPr>
          <w:rFonts w:ascii="Arial" w:hAnsi="Arial" w:cs="Arial"/>
          <w:b/>
          <w:bCs/>
        </w:rPr>
      </w:pPr>
      <w:r w:rsidRPr="00C97D7D">
        <w:rPr>
          <w:rFonts w:ascii="Arial" w:hAnsi="Arial" w:cs="Arial"/>
          <w:b/>
          <w:bCs/>
        </w:rPr>
        <w:t>Analytical and Judgement</w:t>
      </w:r>
      <w:r w:rsidR="00BA0C06" w:rsidRPr="00C97D7D">
        <w:rPr>
          <w:rFonts w:ascii="Arial" w:hAnsi="Arial" w:cs="Arial"/>
          <w:b/>
          <w:bCs/>
        </w:rPr>
        <w:t xml:space="preserve"> </w:t>
      </w:r>
    </w:p>
    <w:p w14:paraId="756C2C78" w14:textId="77777777" w:rsidR="00BA0C06" w:rsidRPr="00C97D7D" w:rsidRDefault="00B701AA" w:rsidP="00BA0C06">
      <w:pPr>
        <w:pStyle w:val="ListParagraph"/>
        <w:numPr>
          <w:ilvl w:val="0"/>
          <w:numId w:val="16"/>
        </w:numPr>
        <w:spacing w:after="0" w:line="240" w:lineRule="auto"/>
        <w:rPr>
          <w:rFonts w:ascii="Arial" w:hAnsi="Arial" w:cs="Arial"/>
        </w:rPr>
      </w:pPr>
      <w:r w:rsidRPr="00C97D7D">
        <w:rPr>
          <w:rFonts w:ascii="Arial" w:hAnsi="Arial" w:cs="Arial"/>
        </w:rPr>
        <w:t xml:space="preserve">Judgements involving facts or situations, some of which require analysis. </w:t>
      </w:r>
    </w:p>
    <w:p w14:paraId="30FB1022" w14:textId="77777777" w:rsidR="00B701AA" w:rsidRPr="00C97D7D" w:rsidRDefault="00B701AA" w:rsidP="00137866">
      <w:pPr>
        <w:spacing w:after="0" w:line="240" w:lineRule="auto"/>
        <w:rPr>
          <w:rFonts w:ascii="Arial" w:hAnsi="Arial" w:cs="Arial"/>
        </w:rPr>
      </w:pPr>
    </w:p>
    <w:p w14:paraId="264608A0" w14:textId="3F7EC56C" w:rsidR="00B701AA" w:rsidRPr="00C97D7D" w:rsidRDefault="00B701AA" w:rsidP="00137866">
      <w:pPr>
        <w:spacing w:after="0" w:line="240" w:lineRule="auto"/>
        <w:rPr>
          <w:rFonts w:ascii="Arial" w:hAnsi="Arial" w:cs="Arial"/>
          <w:b/>
          <w:bCs/>
          <w:i/>
          <w:iCs/>
        </w:rPr>
      </w:pPr>
      <w:r w:rsidRPr="00C97D7D">
        <w:rPr>
          <w:rFonts w:ascii="Arial" w:hAnsi="Arial" w:cs="Arial"/>
          <w:b/>
          <w:bCs/>
          <w:i/>
          <w:iCs/>
        </w:rPr>
        <w:t xml:space="preserve">Planning and organising </w:t>
      </w:r>
    </w:p>
    <w:p w14:paraId="0A51CEC0" w14:textId="438FBAD8" w:rsidR="00BA0C06" w:rsidRPr="00C97D7D" w:rsidRDefault="003F41E2" w:rsidP="00BA0C06">
      <w:pPr>
        <w:pStyle w:val="ListParagraph"/>
        <w:numPr>
          <w:ilvl w:val="0"/>
          <w:numId w:val="17"/>
        </w:numPr>
        <w:spacing w:after="0" w:line="240" w:lineRule="auto"/>
        <w:rPr>
          <w:rFonts w:ascii="Arial" w:hAnsi="Arial" w:cs="Arial"/>
        </w:rPr>
      </w:pPr>
      <w:r w:rsidRPr="00C97D7D">
        <w:rPr>
          <w:rFonts w:ascii="Arial" w:hAnsi="Arial" w:cs="Arial"/>
        </w:rPr>
        <w:t xml:space="preserve">Planning and organisation of straightforward tasks, </w:t>
      </w:r>
      <w:r w:rsidR="00BA0C06" w:rsidRPr="00C97D7D">
        <w:rPr>
          <w:rFonts w:ascii="Arial" w:hAnsi="Arial" w:cs="Arial"/>
        </w:rPr>
        <w:t>activities,</w:t>
      </w:r>
      <w:r w:rsidRPr="00C97D7D">
        <w:rPr>
          <w:rFonts w:ascii="Arial" w:hAnsi="Arial" w:cs="Arial"/>
        </w:rPr>
        <w:t xml:space="preserve"> or programmes, some of which may be ongoing. </w:t>
      </w:r>
    </w:p>
    <w:p w14:paraId="18F122D6" w14:textId="77777777" w:rsidR="003F41E2" w:rsidRPr="00C97D7D" w:rsidRDefault="003F41E2" w:rsidP="00137866">
      <w:pPr>
        <w:spacing w:after="0" w:line="240" w:lineRule="auto"/>
        <w:rPr>
          <w:rFonts w:ascii="Arial" w:hAnsi="Arial" w:cs="Arial"/>
          <w:b/>
          <w:bCs/>
        </w:rPr>
      </w:pPr>
    </w:p>
    <w:p w14:paraId="02B8C4B7" w14:textId="40D07A50" w:rsidR="003F41E2" w:rsidRPr="00C97D7D" w:rsidRDefault="003F41E2" w:rsidP="00137866">
      <w:pPr>
        <w:spacing w:after="0" w:line="240" w:lineRule="auto"/>
        <w:rPr>
          <w:rFonts w:ascii="Arial" w:hAnsi="Arial" w:cs="Arial"/>
          <w:b/>
          <w:bCs/>
        </w:rPr>
      </w:pPr>
      <w:r w:rsidRPr="00C97D7D">
        <w:rPr>
          <w:rFonts w:ascii="Arial" w:hAnsi="Arial" w:cs="Arial"/>
          <w:b/>
          <w:bCs/>
        </w:rPr>
        <w:t>Physical Skills</w:t>
      </w:r>
    </w:p>
    <w:p w14:paraId="190A0977" w14:textId="7102BDE9" w:rsidR="00BA0C06" w:rsidRPr="00C97D7D" w:rsidRDefault="003F41E2" w:rsidP="00BA0C06">
      <w:pPr>
        <w:pStyle w:val="ListParagraph"/>
        <w:numPr>
          <w:ilvl w:val="0"/>
          <w:numId w:val="18"/>
        </w:numPr>
        <w:spacing w:after="0" w:line="240" w:lineRule="auto"/>
        <w:rPr>
          <w:rFonts w:ascii="Arial" w:hAnsi="Arial" w:cs="Arial"/>
        </w:rPr>
      </w:pPr>
      <w:r w:rsidRPr="00C97D7D">
        <w:rPr>
          <w:rFonts w:ascii="Arial" w:hAnsi="Arial" w:cs="Arial"/>
        </w:rPr>
        <w:t xml:space="preserve">The post requires physical skills which are normally obtained through practice over </w:t>
      </w:r>
      <w:r w:rsidR="00554028" w:rsidRPr="00C97D7D">
        <w:rPr>
          <w:rFonts w:ascii="Arial" w:hAnsi="Arial" w:cs="Arial"/>
        </w:rPr>
        <w:t>a period</w:t>
      </w:r>
      <w:r w:rsidRPr="00C97D7D">
        <w:rPr>
          <w:rFonts w:ascii="Arial" w:hAnsi="Arial" w:cs="Arial"/>
        </w:rPr>
        <w:t xml:space="preserve"> or during practical training </w:t>
      </w:r>
      <w:r w:rsidR="00554028" w:rsidRPr="00C97D7D">
        <w:rPr>
          <w:rFonts w:ascii="Arial" w:hAnsi="Arial" w:cs="Arial"/>
        </w:rPr>
        <w:t>e.g.,</w:t>
      </w:r>
      <w:r w:rsidRPr="00C97D7D">
        <w:rPr>
          <w:rFonts w:ascii="Arial" w:hAnsi="Arial" w:cs="Arial"/>
        </w:rPr>
        <w:t xml:space="preserve"> standard driving or keyboard skills, use of some tools and types of equipment.</w:t>
      </w:r>
    </w:p>
    <w:p w14:paraId="1971B41B" w14:textId="77777777" w:rsidR="003F41E2" w:rsidRPr="00EE5FB9" w:rsidRDefault="003F41E2" w:rsidP="00137866">
      <w:pPr>
        <w:spacing w:after="0" w:line="240" w:lineRule="auto"/>
        <w:jc w:val="both"/>
        <w:rPr>
          <w:rFonts w:eastAsia="Times New Roman" w:cstheme="minorHAnsi"/>
          <w:b/>
          <w:i/>
          <w:lang w:val="en-US" w:eastAsia="en-GB"/>
        </w:rPr>
      </w:pPr>
    </w:p>
    <w:p w14:paraId="24277F67" w14:textId="34FB79E7" w:rsidR="003F41E2" w:rsidRPr="00C97D7D" w:rsidRDefault="003F41E2" w:rsidP="00137866">
      <w:pPr>
        <w:spacing w:after="0" w:line="240" w:lineRule="auto"/>
        <w:jc w:val="both"/>
        <w:rPr>
          <w:rFonts w:ascii="Arial" w:eastAsia="Times New Roman" w:hAnsi="Arial" w:cs="Arial"/>
          <w:b/>
          <w:i/>
          <w:lang w:val="en-US" w:eastAsia="en-GB"/>
        </w:rPr>
      </w:pPr>
      <w:r w:rsidRPr="00C97D7D">
        <w:rPr>
          <w:rFonts w:ascii="Arial" w:eastAsia="Times New Roman" w:hAnsi="Arial" w:cs="Arial"/>
          <w:b/>
          <w:i/>
          <w:lang w:val="en-US" w:eastAsia="en-GB"/>
        </w:rPr>
        <w:t xml:space="preserve">Patient Client Care </w:t>
      </w:r>
    </w:p>
    <w:p w14:paraId="332DA3B5" w14:textId="77777777" w:rsidR="00BA0C06" w:rsidRPr="00C97D7D" w:rsidRDefault="003F41E2" w:rsidP="00A10D44">
      <w:pPr>
        <w:pStyle w:val="ListParagraph"/>
        <w:numPr>
          <w:ilvl w:val="0"/>
          <w:numId w:val="19"/>
        </w:numPr>
        <w:spacing w:after="0" w:line="240" w:lineRule="auto"/>
        <w:jc w:val="both"/>
        <w:rPr>
          <w:rFonts w:ascii="Arial" w:hAnsi="Arial" w:cs="Arial"/>
        </w:rPr>
      </w:pPr>
      <w:r w:rsidRPr="00C97D7D">
        <w:rPr>
          <w:rFonts w:ascii="Arial" w:hAnsi="Arial" w:cs="Arial"/>
        </w:rPr>
        <w:t xml:space="preserve">Assists patients/clients/relatives during incidental contacts. </w:t>
      </w:r>
    </w:p>
    <w:p w14:paraId="19B750E8" w14:textId="77777777" w:rsidR="00A10D44" w:rsidRPr="00C97D7D" w:rsidRDefault="00A10D44" w:rsidP="003F41E2">
      <w:pPr>
        <w:spacing w:after="0" w:line="240" w:lineRule="auto"/>
        <w:rPr>
          <w:rFonts w:ascii="Arial" w:hAnsi="Arial" w:cs="Arial"/>
          <w:b/>
          <w:bCs/>
          <w:i/>
          <w:iCs/>
        </w:rPr>
      </w:pPr>
    </w:p>
    <w:p w14:paraId="64D66549" w14:textId="5E08FBF8" w:rsidR="003F41E2" w:rsidRPr="00C97D7D" w:rsidRDefault="003F41E2" w:rsidP="003F41E2">
      <w:pPr>
        <w:spacing w:after="0" w:line="240" w:lineRule="auto"/>
        <w:rPr>
          <w:rFonts w:ascii="Arial" w:hAnsi="Arial" w:cs="Arial"/>
          <w:b/>
          <w:bCs/>
          <w:i/>
          <w:iCs/>
        </w:rPr>
      </w:pPr>
      <w:r w:rsidRPr="00C97D7D">
        <w:rPr>
          <w:rFonts w:ascii="Arial" w:hAnsi="Arial" w:cs="Arial"/>
          <w:b/>
          <w:bCs/>
          <w:i/>
          <w:iCs/>
        </w:rPr>
        <w:t xml:space="preserve">Policy and Service Development </w:t>
      </w:r>
    </w:p>
    <w:p w14:paraId="4C3977BB" w14:textId="77777777" w:rsidR="003F41E2" w:rsidRPr="00C97D7D" w:rsidRDefault="003F41E2" w:rsidP="003F41E2">
      <w:pPr>
        <w:pStyle w:val="ListParagraph"/>
        <w:numPr>
          <w:ilvl w:val="0"/>
          <w:numId w:val="5"/>
        </w:numPr>
        <w:spacing w:after="0" w:line="240" w:lineRule="auto"/>
        <w:rPr>
          <w:rFonts w:ascii="Arial" w:hAnsi="Arial" w:cs="Arial"/>
        </w:rPr>
      </w:pPr>
      <w:r w:rsidRPr="00C97D7D">
        <w:rPr>
          <w:rFonts w:ascii="Arial" w:hAnsi="Arial" w:cs="Arial"/>
        </w:rP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Pr="00C97D7D" w:rsidRDefault="003F41E2" w:rsidP="003F41E2">
      <w:pPr>
        <w:spacing w:after="0" w:line="240" w:lineRule="auto"/>
        <w:rPr>
          <w:rFonts w:ascii="Arial" w:hAnsi="Arial" w:cs="Arial"/>
        </w:rPr>
      </w:pPr>
    </w:p>
    <w:p w14:paraId="6A9899F6" w14:textId="28A798C4" w:rsidR="00137866" w:rsidRPr="00C97D7D" w:rsidRDefault="00921E4C" w:rsidP="00137866">
      <w:pPr>
        <w:spacing w:after="0" w:line="240" w:lineRule="auto"/>
        <w:rPr>
          <w:rFonts w:ascii="Arial" w:hAnsi="Arial" w:cs="Arial"/>
          <w:b/>
          <w:bCs/>
          <w:i/>
          <w:iCs/>
        </w:rPr>
      </w:pPr>
      <w:r w:rsidRPr="00C97D7D">
        <w:rPr>
          <w:rFonts w:ascii="Arial" w:hAnsi="Arial" w:cs="Arial"/>
          <w:b/>
          <w:bCs/>
          <w:i/>
          <w:iCs/>
        </w:rPr>
        <w:t xml:space="preserve">Financial Management </w:t>
      </w:r>
    </w:p>
    <w:p w14:paraId="6C8D0C2E" w14:textId="341B04A2" w:rsidR="00137866" w:rsidRPr="00C97D7D" w:rsidRDefault="00137866" w:rsidP="00027008">
      <w:pPr>
        <w:pStyle w:val="ListParagraph"/>
        <w:numPr>
          <w:ilvl w:val="0"/>
          <w:numId w:val="9"/>
        </w:numPr>
        <w:spacing w:after="0" w:line="240" w:lineRule="auto"/>
        <w:ind w:left="714" w:hanging="357"/>
        <w:rPr>
          <w:rFonts w:ascii="Arial" w:hAnsi="Arial" w:cs="Arial"/>
        </w:rPr>
      </w:pPr>
      <w:r w:rsidRPr="00C97D7D">
        <w:rPr>
          <w:rFonts w:ascii="Arial" w:hAnsi="Arial" w:cs="Arial"/>
        </w:rPr>
        <w:t xml:space="preserve">The post holder will observe a personal duty of care in relation to equipment and resources used in the course of their work. </w:t>
      </w:r>
    </w:p>
    <w:p w14:paraId="7D238FA8" w14:textId="77777777" w:rsidR="003F41E2" w:rsidRPr="00C97D7D" w:rsidRDefault="003F41E2" w:rsidP="003F41E2">
      <w:pPr>
        <w:spacing w:after="0" w:line="240" w:lineRule="auto"/>
        <w:jc w:val="both"/>
        <w:rPr>
          <w:rFonts w:ascii="Arial" w:eastAsia="Times New Roman" w:hAnsi="Arial" w:cs="Arial"/>
          <w:b/>
          <w:i/>
          <w:lang w:val="en-US" w:eastAsia="en-GB"/>
        </w:rPr>
      </w:pPr>
    </w:p>
    <w:p w14:paraId="584B2D45" w14:textId="77777777" w:rsidR="003F41E2" w:rsidRPr="00C97D7D" w:rsidRDefault="003F41E2" w:rsidP="003F41E2">
      <w:pPr>
        <w:spacing w:after="0" w:line="240" w:lineRule="auto"/>
        <w:jc w:val="both"/>
        <w:rPr>
          <w:rFonts w:ascii="Arial" w:eastAsia="Times New Roman" w:hAnsi="Arial" w:cs="Arial"/>
          <w:b/>
          <w:i/>
          <w:lang w:val="en-US" w:eastAsia="en-GB"/>
        </w:rPr>
      </w:pPr>
      <w:r w:rsidRPr="00C97D7D">
        <w:rPr>
          <w:rFonts w:ascii="Arial" w:eastAsia="Times New Roman" w:hAnsi="Arial" w:cs="Arial"/>
          <w:b/>
          <w:i/>
          <w:lang w:val="en-US" w:eastAsia="en-GB"/>
        </w:rPr>
        <w:t>Management/Leadership</w:t>
      </w:r>
    </w:p>
    <w:p w14:paraId="4C4000D4" w14:textId="77777777" w:rsidR="003F41E2" w:rsidRPr="00C97D7D" w:rsidRDefault="003F41E2" w:rsidP="003F41E2">
      <w:pPr>
        <w:pStyle w:val="ListParagraph"/>
        <w:numPr>
          <w:ilvl w:val="0"/>
          <w:numId w:val="4"/>
        </w:numPr>
        <w:spacing w:after="0" w:line="240" w:lineRule="auto"/>
        <w:rPr>
          <w:rFonts w:ascii="Arial" w:hAnsi="Arial" w:cs="Arial"/>
          <w:b/>
          <w:bCs/>
        </w:rPr>
      </w:pPr>
      <w:r w:rsidRPr="00C97D7D">
        <w:rPr>
          <w:rFonts w:ascii="Arial" w:hAnsi="Arial" w:cs="Arial"/>
        </w:rPr>
        <w:t>The post holder provides advice or demonstrates own activities or workplace routines to new or less experienced employees in own work area.</w:t>
      </w:r>
    </w:p>
    <w:p w14:paraId="2210CFF0" w14:textId="77777777" w:rsidR="00C97D7D" w:rsidRPr="00C97D7D" w:rsidRDefault="00C97D7D" w:rsidP="00C97D7D">
      <w:pPr>
        <w:pStyle w:val="ListParagraph"/>
        <w:spacing w:after="0" w:line="240" w:lineRule="auto"/>
        <w:rPr>
          <w:rFonts w:ascii="Arial" w:hAnsi="Arial" w:cs="Arial"/>
          <w:b/>
          <w:bCs/>
        </w:rPr>
      </w:pPr>
    </w:p>
    <w:p w14:paraId="5A3E4982" w14:textId="32DBCBE2" w:rsidR="00603CA0" w:rsidRPr="00C97D7D" w:rsidRDefault="00603CA0" w:rsidP="00603CA0">
      <w:pPr>
        <w:spacing w:after="0" w:line="240" w:lineRule="auto"/>
        <w:rPr>
          <w:rFonts w:ascii="Arial" w:hAnsi="Arial" w:cs="Arial"/>
          <w:b/>
          <w:bCs/>
          <w:i/>
          <w:iCs/>
        </w:rPr>
      </w:pPr>
      <w:r w:rsidRPr="00C97D7D">
        <w:rPr>
          <w:rFonts w:ascii="Arial" w:hAnsi="Arial" w:cs="Arial"/>
          <w:b/>
          <w:bCs/>
          <w:i/>
          <w:iCs/>
        </w:rPr>
        <w:t xml:space="preserve">Information Resources </w:t>
      </w:r>
    </w:p>
    <w:p w14:paraId="39EC8EE0" w14:textId="77777777" w:rsidR="00942AD2" w:rsidRPr="00C97D7D" w:rsidRDefault="00942AD2" w:rsidP="00603CA0">
      <w:pPr>
        <w:pStyle w:val="ListParagraph"/>
        <w:numPr>
          <w:ilvl w:val="0"/>
          <w:numId w:val="11"/>
        </w:numPr>
        <w:spacing w:after="0" w:line="240" w:lineRule="auto"/>
        <w:rPr>
          <w:rFonts w:ascii="Arial" w:hAnsi="Arial" w:cs="Arial"/>
        </w:rPr>
      </w:pPr>
      <w:r w:rsidRPr="00C97D7D">
        <w:rPr>
          <w:rFonts w:ascii="Arial" w:hAnsi="Arial" w:cs="Arial"/>
        </w:rPr>
        <w:t>The post holder r</w:t>
      </w:r>
      <w:r w:rsidR="00603CA0" w:rsidRPr="00C97D7D">
        <w:rPr>
          <w:rFonts w:ascii="Arial" w:hAnsi="Arial" w:cs="Arial"/>
        </w:rPr>
        <w:t>ecords personally generated information</w:t>
      </w:r>
      <w:r w:rsidRPr="00C97D7D">
        <w:rPr>
          <w:rFonts w:ascii="Arial" w:hAnsi="Arial" w:cs="Arial"/>
        </w:rPr>
        <w:t>.</w:t>
      </w:r>
      <w:r w:rsidR="00603CA0" w:rsidRPr="00C97D7D">
        <w:rPr>
          <w:rFonts w:ascii="Arial" w:hAnsi="Arial" w:cs="Arial"/>
        </w:rPr>
        <w:t xml:space="preserve"> </w:t>
      </w:r>
    </w:p>
    <w:p w14:paraId="18DF651F" w14:textId="761BF385" w:rsidR="4AFB604B" w:rsidRPr="00C97D7D" w:rsidRDefault="4AFB604B" w:rsidP="4AFB604B">
      <w:pPr>
        <w:spacing w:after="0" w:line="240" w:lineRule="auto"/>
        <w:rPr>
          <w:rFonts w:ascii="Arial" w:hAnsi="Arial" w:cs="Arial"/>
        </w:rPr>
      </w:pPr>
    </w:p>
    <w:p w14:paraId="47EA0A81" w14:textId="78A1C6A9" w:rsidR="003F41E2" w:rsidRPr="00C97D7D" w:rsidRDefault="003F41E2" w:rsidP="00603CA0">
      <w:pPr>
        <w:spacing w:after="0" w:line="240" w:lineRule="auto"/>
        <w:rPr>
          <w:rFonts w:ascii="Arial" w:hAnsi="Arial" w:cs="Arial"/>
          <w:b/>
          <w:bCs/>
          <w:i/>
          <w:iCs/>
        </w:rPr>
      </w:pPr>
      <w:r w:rsidRPr="00C97D7D">
        <w:rPr>
          <w:rFonts w:ascii="Arial" w:hAnsi="Arial" w:cs="Arial"/>
          <w:b/>
          <w:bCs/>
          <w:i/>
          <w:iCs/>
        </w:rPr>
        <w:t xml:space="preserve">Research and development </w:t>
      </w:r>
    </w:p>
    <w:p w14:paraId="033A4ADF" w14:textId="237D4CA6" w:rsidR="00A10D44" w:rsidRPr="00C97D7D" w:rsidRDefault="003F41E2" w:rsidP="00A10D44">
      <w:pPr>
        <w:pStyle w:val="ListParagraph"/>
        <w:numPr>
          <w:ilvl w:val="0"/>
          <w:numId w:val="20"/>
        </w:numPr>
        <w:spacing w:after="0" w:line="240" w:lineRule="auto"/>
        <w:rPr>
          <w:rFonts w:ascii="Arial" w:hAnsi="Arial" w:cs="Arial"/>
        </w:rPr>
      </w:pPr>
      <w:r w:rsidRPr="00C97D7D">
        <w:rPr>
          <w:rFonts w:ascii="Arial" w:hAnsi="Arial" w:cs="Arial"/>
        </w:rPr>
        <w:t>Undertakes surveys or audits, as necessary to own work</w:t>
      </w:r>
      <w:r w:rsidR="00C97D7D">
        <w:rPr>
          <w:rFonts w:ascii="Arial" w:hAnsi="Arial" w:cs="Arial"/>
        </w:rPr>
        <w:t>.</w:t>
      </w:r>
      <w:r w:rsidRPr="00C97D7D">
        <w:rPr>
          <w:rFonts w:ascii="Arial" w:hAnsi="Arial" w:cs="Arial"/>
        </w:rPr>
        <w:t xml:space="preserve"> </w:t>
      </w:r>
    </w:p>
    <w:p w14:paraId="17692030" w14:textId="77777777" w:rsidR="00027008" w:rsidRPr="00C97D7D" w:rsidRDefault="00027008" w:rsidP="00603CA0">
      <w:pPr>
        <w:spacing w:after="0" w:line="240" w:lineRule="auto"/>
        <w:rPr>
          <w:rFonts w:ascii="Arial" w:hAnsi="Arial" w:cs="Arial"/>
        </w:rPr>
      </w:pPr>
    </w:p>
    <w:p w14:paraId="0566E0DB" w14:textId="0C48D33D" w:rsidR="003F41E2" w:rsidRPr="00C97D7D" w:rsidRDefault="003F41E2" w:rsidP="00603CA0">
      <w:pPr>
        <w:spacing w:after="0" w:line="240" w:lineRule="auto"/>
        <w:rPr>
          <w:rFonts w:ascii="Arial" w:hAnsi="Arial" w:cs="Arial"/>
          <w:b/>
          <w:bCs/>
          <w:i/>
          <w:iCs/>
        </w:rPr>
      </w:pPr>
      <w:r w:rsidRPr="00C97D7D">
        <w:rPr>
          <w:rFonts w:ascii="Arial" w:hAnsi="Arial" w:cs="Arial"/>
          <w:b/>
          <w:bCs/>
          <w:i/>
          <w:iCs/>
        </w:rPr>
        <w:t xml:space="preserve">Freedom to Act </w:t>
      </w:r>
    </w:p>
    <w:p w14:paraId="76205D63" w14:textId="646FF7EA" w:rsidR="00A10D44" w:rsidRPr="00C97D7D" w:rsidRDefault="00A10D44" w:rsidP="00A10D44">
      <w:pPr>
        <w:pStyle w:val="ListParagraph"/>
        <w:numPr>
          <w:ilvl w:val="0"/>
          <w:numId w:val="21"/>
        </w:numPr>
        <w:spacing w:after="0" w:line="240" w:lineRule="auto"/>
        <w:rPr>
          <w:rFonts w:ascii="Arial" w:hAnsi="Arial" w:cs="Arial"/>
        </w:rPr>
      </w:pPr>
      <w:r w:rsidRPr="00C97D7D">
        <w:rPr>
          <w:rFonts w:ascii="Arial" w:hAnsi="Arial" w:cs="Arial"/>
        </w:rPr>
        <w:t>The post holder i</w:t>
      </w:r>
      <w:r w:rsidR="003F41E2" w:rsidRPr="00C97D7D">
        <w:rPr>
          <w:rFonts w:ascii="Arial" w:hAnsi="Arial" w:cs="Arial"/>
        </w:rPr>
        <w:t xml:space="preserve">s guided by standard operating procedures (SOPs), good practice, established precedents and understands what results or standards are to be achieved. Someone is generally available for reference and work may be checked on a sample/random basis. </w:t>
      </w:r>
    </w:p>
    <w:p w14:paraId="549000D5" w14:textId="77777777" w:rsidR="003F41E2" w:rsidRPr="00C97D7D" w:rsidRDefault="003F41E2" w:rsidP="00603CA0">
      <w:pPr>
        <w:spacing w:after="0" w:line="240" w:lineRule="auto"/>
        <w:rPr>
          <w:rFonts w:ascii="Arial" w:hAnsi="Arial" w:cs="Arial"/>
        </w:rPr>
      </w:pPr>
    </w:p>
    <w:p w14:paraId="53E62FAE" w14:textId="1801DD99" w:rsidR="003F41E2" w:rsidRPr="00C97D7D" w:rsidRDefault="003F41E2" w:rsidP="00603CA0">
      <w:pPr>
        <w:spacing w:after="0" w:line="240" w:lineRule="auto"/>
        <w:rPr>
          <w:rFonts w:ascii="Arial" w:hAnsi="Arial" w:cs="Arial"/>
          <w:b/>
          <w:bCs/>
          <w:i/>
          <w:iCs/>
        </w:rPr>
      </w:pPr>
      <w:r w:rsidRPr="00C97D7D">
        <w:rPr>
          <w:rFonts w:ascii="Arial" w:hAnsi="Arial" w:cs="Arial"/>
          <w:b/>
          <w:bCs/>
          <w:i/>
          <w:iCs/>
        </w:rPr>
        <w:t xml:space="preserve">Physical effort </w:t>
      </w:r>
    </w:p>
    <w:p w14:paraId="58E64BA6" w14:textId="3F6D8222" w:rsidR="005D0FA7" w:rsidRPr="00C97D7D" w:rsidRDefault="005D0FA7" w:rsidP="005D0FA7">
      <w:pPr>
        <w:pStyle w:val="ListParagraph"/>
        <w:numPr>
          <w:ilvl w:val="0"/>
          <w:numId w:val="25"/>
        </w:numPr>
        <w:spacing w:after="100" w:afterAutospacing="1" w:line="240" w:lineRule="auto"/>
        <w:ind w:left="709"/>
        <w:rPr>
          <w:rFonts w:ascii="Arial" w:hAnsi="Arial" w:cs="Arial"/>
          <w:shd w:val="clear" w:color="auto" w:fill="FFFFFF"/>
        </w:rPr>
      </w:pPr>
      <w:r w:rsidRPr="00C97D7D">
        <w:rPr>
          <w:rFonts w:ascii="Arial" w:hAnsi="Arial" w:cs="Arial"/>
          <w:shd w:val="clear" w:color="auto" w:fill="FFFFFF"/>
        </w:rPr>
        <w:t xml:space="preserve">A combination of sitting, standing, and walking with requirement for physical effort. There may be a requirement to exert physical effort for </w:t>
      </w:r>
      <w:r w:rsidR="00FA126D" w:rsidRPr="00C97D7D">
        <w:rPr>
          <w:rFonts w:ascii="Arial" w:hAnsi="Arial" w:cs="Arial"/>
          <w:shd w:val="clear" w:color="auto" w:fill="FFFFFF"/>
        </w:rPr>
        <w:t xml:space="preserve">long </w:t>
      </w:r>
      <w:r w:rsidRPr="00C97D7D">
        <w:rPr>
          <w:rFonts w:ascii="Arial" w:hAnsi="Arial" w:cs="Arial"/>
          <w:shd w:val="clear" w:color="auto" w:fill="FFFFFF"/>
        </w:rPr>
        <w:t>periods.</w:t>
      </w:r>
    </w:p>
    <w:p w14:paraId="39C2C2A6" w14:textId="0E2C746E" w:rsidR="003F41E2" w:rsidRPr="00C97D7D" w:rsidRDefault="003F41E2" w:rsidP="00603CA0">
      <w:pPr>
        <w:spacing w:after="0" w:line="240" w:lineRule="auto"/>
        <w:rPr>
          <w:rFonts w:ascii="Arial" w:hAnsi="Arial" w:cs="Arial"/>
          <w:b/>
          <w:bCs/>
          <w:i/>
          <w:iCs/>
        </w:rPr>
      </w:pPr>
      <w:r w:rsidRPr="00C97D7D">
        <w:rPr>
          <w:rFonts w:ascii="Arial" w:hAnsi="Arial" w:cs="Arial"/>
          <w:b/>
          <w:bCs/>
          <w:i/>
          <w:iCs/>
        </w:rPr>
        <w:t xml:space="preserve">Mental effort </w:t>
      </w:r>
    </w:p>
    <w:p w14:paraId="6915C8ED" w14:textId="6E98695E" w:rsidR="00554028" w:rsidRPr="00C97D7D" w:rsidRDefault="003F41E2" w:rsidP="00554028">
      <w:pPr>
        <w:pStyle w:val="ListParagraph"/>
        <w:numPr>
          <w:ilvl w:val="0"/>
          <w:numId w:val="22"/>
        </w:numPr>
        <w:spacing w:after="0" w:line="240" w:lineRule="auto"/>
        <w:rPr>
          <w:rFonts w:ascii="Arial" w:hAnsi="Arial" w:cs="Arial"/>
          <w:b/>
          <w:bCs/>
          <w:i/>
          <w:iCs/>
        </w:rPr>
      </w:pPr>
      <w:r w:rsidRPr="00C97D7D">
        <w:rPr>
          <w:rFonts w:ascii="Arial" w:hAnsi="Arial" w:cs="Arial"/>
        </w:rPr>
        <w:t xml:space="preserve">There is a frequent requirement for concentration where the work pattern is </w:t>
      </w:r>
      <w:r w:rsidR="00554028" w:rsidRPr="00C97D7D">
        <w:rPr>
          <w:rFonts w:ascii="Arial" w:hAnsi="Arial" w:cs="Arial"/>
        </w:rPr>
        <w:t xml:space="preserve">variable </w:t>
      </w:r>
      <w:r w:rsidRPr="00C97D7D">
        <w:rPr>
          <w:rFonts w:ascii="Arial" w:hAnsi="Arial" w:cs="Arial"/>
        </w:rPr>
        <w:t xml:space="preserve">with competing demands for </w:t>
      </w:r>
      <w:r w:rsidR="00554028" w:rsidRPr="00C97D7D">
        <w:rPr>
          <w:rFonts w:ascii="Arial" w:hAnsi="Arial" w:cs="Arial"/>
        </w:rPr>
        <w:t>attention.</w:t>
      </w:r>
    </w:p>
    <w:p w14:paraId="2908CFF8" w14:textId="77777777" w:rsidR="00554028" w:rsidRPr="00C97D7D" w:rsidRDefault="00554028" w:rsidP="00554028">
      <w:pPr>
        <w:pStyle w:val="ListParagraph"/>
        <w:spacing w:after="0" w:line="240" w:lineRule="auto"/>
        <w:rPr>
          <w:rFonts w:ascii="Arial" w:hAnsi="Arial" w:cs="Arial"/>
          <w:b/>
          <w:bCs/>
          <w:i/>
          <w:iCs/>
        </w:rPr>
      </w:pPr>
    </w:p>
    <w:p w14:paraId="6EBABCC7" w14:textId="03CA0AF6" w:rsidR="003F41E2" w:rsidRPr="00C97D7D" w:rsidRDefault="003F41E2" w:rsidP="00554028">
      <w:pPr>
        <w:spacing w:after="0" w:line="240" w:lineRule="auto"/>
        <w:rPr>
          <w:rFonts w:ascii="Arial" w:hAnsi="Arial" w:cs="Arial"/>
          <w:b/>
          <w:bCs/>
          <w:i/>
          <w:iCs/>
        </w:rPr>
      </w:pPr>
      <w:r w:rsidRPr="00C97D7D">
        <w:rPr>
          <w:rFonts w:ascii="Arial" w:hAnsi="Arial" w:cs="Arial"/>
          <w:b/>
          <w:bCs/>
          <w:i/>
          <w:iCs/>
        </w:rPr>
        <w:t>Emotional Effort</w:t>
      </w:r>
    </w:p>
    <w:p w14:paraId="0D20B551" w14:textId="6861BC10" w:rsidR="007E66A1" w:rsidRPr="00C97D7D" w:rsidRDefault="000C057C" w:rsidP="007E66A1">
      <w:pPr>
        <w:pStyle w:val="ListParagraph"/>
        <w:numPr>
          <w:ilvl w:val="0"/>
          <w:numId w:val="23"/>
        </w:numPr>
        <w:spacing w:after="0" w:line="240" w:lineRule="auto"/>
        <w:rPr>
          <w:rFonts w:ascii="Arial" w:hAnsi="Arial" w:cs="Arial"/>
        </w:rPr>
      </w:pPr>
      <w:r w:rsidRPr="00C97D7D">
        <w:rPr>
          <w:rFonts w:ascii="Arial" w:hAnsi="Arial" w:cs="Arial"/>
        </w:rPr>
        <w:t>E</w:t>
      </w:r>
      <w:r w:rsidR="003F41E2" w:rsidRPr="00C97D7D">
        <w:rPr>
          <w:rFonts w:ascii="Arial" w:hAnsi="Arial" w:cs="Arial"/>
        </w:rPr>
        <w:t xml:space="preserve">xposure to distressing or emotional circumstances, or occasional indirect exposure to highly distressing or highly emotional circumstances. </w:t>
      </w:r>
    </w:p>
    <w:p w14:paraId="1ADA4231" w14:textId="77777777" w:rsidR="003F41E2" w:rsidRPr="00C97D7D" w:rsidRDefault="003F41E2" w:rsidP="003F41E2">
      <w:pPr>
        <w:spacing w:after="0" w:line="240" w:lineRule="auto"/>
        <w:rPr>
          <w:rFonts w:ascii="Arial" w:hAnsi="Arial" w:cs="Arial"/>
        </w:rPr>
      </w:pPr>
    </w:p>
    <w:p w14:paraId="0539E6EC" w14:textId="636AD3D8" w:rsidR="003F41E2" w:rsidRPr="00C97D7D" w:rsidRDefault="003F41E2" w:rsidP="003F41E2">
      <w:pPr>
        <w:spacing w:after="0" w:line="240" w:lineRule="auto"/>
        <w:rPr>
          <w:rFonts w:ascii="Arial" w:hAnsi="Arial" w:cs="Arial"/>
          <w:b/>
          <w:bCs/>
          <w:i/>
          <w:iCs/>
        </w:rPr>
      </w:pPr>
      <w:r w:rsidRPr="00C97D7D">
        <w:rPr>
          <w:rFonts w:ascii="Arial" w:hAnsi="Arial" w:cs="Arial"/>
          <w:b/>
          <w:bCs/>
          <w:i/>
          <w:iCs/>
        </w:rPr>
        <w:t>Working conditions</w:t>
      </w:r>
    </w:p>
    <w:p w14:paraId="33C5EFD7" w14:textId="78A03859" w:rsidR="007E66A1" w:rsidRPr="00C97D7D" w:rsidRDefault="003F41E2" w:rsidP="007E66A1">
      <w:pPr>
        <w:pStyle w:val="ListParagraph"/>
        <w:numPr>
          <w:ilvl w:val="0"/>
          <w:numId w:val="24"/>
        </w:numPr>
        <w:spacing w:after="0" w:line="240" w:lineRule="auto"/>
        <w:rPr>
          <w:rFonts w:ascii="Arial" w:hAnsi="Arial" w:cs="Arial"/>
        </w:rPr>
      </w:pPr>
      <w:r w:rsidRPr="00C97D7D">
        <w:rPr>
          <w:rFonts w:ascii="Arial" w:hAnsi="Arial" w:cs="Arial"/>
        </w:rPr>
        <w:t xml:space="preserve">Occasional exposure to unpleasant working conditions, or occasional requirement to use road transportation in emergency situations, requirement to use road transportation, requirement to work outdoors, or requirement to use Visual Display Unit equipment </w:t>
      </w:r>
      <w:r w:rsidR="00257499" w:rsidRPr="00C97D7D">
        <w:rPr>
          <w:rFonts w:ascii="Arial" w:hAnsi="Arial" w:cs="Arial"/>
        </w:rPr>
        <w:t>continuously</w:t>
      </w:r>
      <w:r w:rsidRPr="00C97D7D">
        <w:rPr>
          <w:rFonts w:ascii="Arial" w:hAnsi="Arial" w:cs="Arial"/>
        </w:rPr>
        <w:t xml:space="preserve"> on most days. </w:t>
      </w:r>
    </w:p>
    <w:p w14:paraId="76A1D5CB" w14:textId="77A1DFDA" w:rsidR="4AFB604B" w:rsidRPr="00EE5FB9" w:rsidRDefault="4AFB604B" w:rsidP="4AFB604B">
      <w:pPr>
        <w:spacing w:after="0" w:line="240" w:lineRule="auto"/>
        <w:rPr>
          <w:rFonts w:cstheme="minorHAnsi"/>
        </w:rPr>
      </w:pPr>
    </w:p>
    <w:p w14:paraId="40E5F11B" w14:textId="27AAC88E" w:rsidR="000E7EF7" w:rsidRPr="00EE5FB9" w:rsidRDefault="000E7EF7" w:rsidP="00B47E3D">
      <w:pPr>
        <w:spacing w:after="0" w:line="240" w:lineRule="auto"/>
        <w:rPr>
          <w:rFonts w:cstheme="minorHAnsi"/>
          <w:b/>
          <w:bCs/>
        </w:rPr>
      </w:pPr>
      <w:r w:rsidRPr="00EE5FB9">
        <w:rPr>
          <w:rFonts w:cstheme="minorHAnsi"/>
          <w:b/>
          <w:bCs/>
        </w:rPr>
        <w:t xml:space="preserve">Person Specification </w:t>
      </w:r>
    </w:p>
    <w:p w14:paraId="76BE5395" w14:textId="77777777" w:rsidR="000E7EF7" w:rsidRPr="00EE5FB9" w:rsidRDefault="000E7EF7" w:rsidP="00B47E3D">
      <w:pPr>
        <w:spacing w:after="0" w:line="240" w:lineRule="auto"/>
        <w:rPr>
          <w:rFonts w:cstheme="minorHAnsi"/>
          <w:b/>
          <w:bCs/>
        </w:rPr>
      </w:pPr>
    </w:p>
    <w:p w14:paraId="5F121529" w14:textId="77777777" w:rsidR="000E7EF7" w:rsidRPr="00EE5FB9" w:rsidRDefault="000E7EF7" w:rsidP="00B47E3D">
      <w:pPr>
        <w:spacing w:after="0" w:line="240" w:lineRule="auto"/>
        <w:rPr>
          <w:rFonts w:cstheme="minorHAnsi"/>
          <w:b/>
          <w:bCs/>
        </w:rPr>
      </w:pPr>
    </w:p>
    <w:tbl>
      <w:tblPr>
        <w:tblStyle w:val="TableGrid"/>
        <w:tblW w:w="9016" w:type="dxa"/>
        <w:tblLook w:val="04A0" w:firstRow="1" w:lastRow="0" w:firstColumn="1" w:lastColumn="0" w:noHBand="0" w:noVBand="1"/>
      </w:tblPr>
      <w:tblGrid>
        <w:gridCol w:w="1671"/>
        <w:gridCol w:w="2880"/>
        <w:gridCol w:w="2823"/>
        <w:gridCol w:w="1642"/>
      </w:tblGrid>
      <w:tr w:rsidR="000E7EF7" w:rsidRPr="00EE5FB9" w14:paraId="52494537" w14:textId="77777777" w:rsidTr="00083455">
        <w:tc>
          <w:tcPr>
            <w:tcW w:w="1650" w:type="dxa"/>
            <w:vAlign w:val="center"/>
          </w:tcPr>
          <w:p w14:paraId="3D6D33DF" w14:textId="65262D50" w:rsidR="000E7EF7" w:rsidRPr="00C97D7D" w:rsidRDefault="000E7EF7" w:rsidP="000E7EF7">
            <w:pPr>
              <w:jc w:val="center"/>
              <w:rPr>
                <w:rFonts w:ascii="Arial" w:hAnsi="Arial" w:cs="Arial"/>
                <w:b/>
                <w:bCs/>
              </w:rPr>
            </w:pPr>
            <w:r w:rsidRPr="00C97D7D">
              <w:rPr>
                <w:rFonts w:ascii="Arial" w:hAnsi="Arial" w:cs="Arial"/>
                <w:b/>
                <w:bCs/>
              </w:rPr>
              <w:t>Criteria</w:t>
            </w:r>
          </w:p>
        </w:tc>
        <w:tc>
          <w:tcPr>
            <w:tcW w:w="2881" w:type="dxa"/>
            <w:vAlign w:val="center"/>
          </w:tcPr>
          <w:p w14:paraId="216BC556" w14:textId="04A5360D" w:rsidR="000E7EF7" w:rsidRPr="00C97D7D" w:rsidRDefault="000E7EF7" w:rsidP="000E7EF7">
            <w:pPr>
              <w:jc w:val="center"/>
              <w:rPr>
                <w:rFonts w:ascii="Arial" w:hAnsi="Arial" w:cs="Arial"/>
                <w:b/>
                <w:bCs/>
              </w:rPr>
            </w:pPr>
            <w:r w:rsidRPr="00C97D7D">
              <w:rPr>
                <w:rFonts w:ascii="Arial" w:hAnsi="Arial" w:cs="Arial"/>
                <w:b/>
                <w:bCs/>
              </w:rPr>
              <w:t>Essential</w:t>
            </w:r>
          </w:p>
        </w:tc>
        <w:tc>
          <w:tcPr>
            <w:tcW w:w="2835" w:type="dxa"/>
            <w:vAlign w:val="center"/>
          </w:tcPr>
          <w:p w14:paraId="3E7E271E" w14:textId="511737FC" w:rsidR="000E7EF7" w:rsidRPr="00C97D7D" w:rsidRDefault="000E7EF7" w:rsidP="000E7EF7">
            <w:pPr>
              <w:jc w:val="center"/>
              <w:rPr>
                <w:rFonts w:ascii="Arial" w:hAnsi="Arial" w:cs="Arial"/>
                <w:b/>
                <w:bCs/>
              </w:rPr>
            </w:pPr>
            <w:r w:rsidRPr="00C97D7D">
              <w:rPr>
                <w:rFonts w:ascii="Arial" w:hAnsi="Arial" w:cs="Arial"/>
                <w:b/>
                <w:bCs/>
              </w:rPr>
              <w:t>Desirable</w:t>
            </w:r>
          </w:p>
        </w:tc>
        <w:tc>
          <w:tcPr>
            <w:tcW w:w="1650" w:type="dxa"/>
            <w:vAlign w:val="center"/>
          </w:tcPr>
          <w:p w14:paraId="20C3EBF7" w14:textId="77777777" w:rsidR="000E7EF7" w:rsidRPr="00C97D7D" w:rsidRDefault="000E7EF7" w:rsidP="000E7EF7">
            <w:pPr>
              <w:pStyle w:val="TxBrp14"/>
              <w:spacing w:line="215" w:lineRule="exact"/>
              <w:ind w:left="0" w:firstLine="0"/>
              <w:jc w:val="center"/>
              <w:rPr>
                <w:rFonts w:ascii="Arial" w:hAnsi="Arial" w:cs="Arial"/>
                <w:b/>
                <w:bCs/>
                <w:i/>
                <w:iCs/>
                <w:sz w:val="22"/>
                <w:szCs w:val="22"/>
              </w:rPr>
            </w:pPr>
          </w:p>
          <w:p w14:paraId="47A8C93D" w14:textId="397A3805" w:rsidR="000E7EF7" w:rsidRPr="00C97D7D" w:rsidRDefault="000E7EF7" w:rsidP="000E7EF7">
            <w:pPr>
              <w:pStyle w:val="TxBrp14"/>
              <w:spacing w:line="215" w:lineRule="exact"/>
              <w:ind w:left="0" w:firstLine="0"/>
              <w:jc w:val="center"/>
              <w:rPr>
                <w:rFonts w:ascii="Arial" w:hAnsi="Arial" w:cs="Arial"/>
                <w:b/>
                <w:bCs/>
                <w:i/>
                <w:iCs/>
                <w:sz w:val="22"/>
                <w:szCs w:val="22"/>
              </w:rPr>
            </w:pPr>
            <w:r w:rsidRPr="00C97D7D">
              <w:rPr>
                <w:rFonts w:ascii="Arial" w:hAnsi="Arial" w:cs="Arial"/>
                <w:b/>
                <w:bCs/>
                <w:i/>
                <w:iCs/>
                <w:sz w:val="22"/>
                <w:szCs w:val="22"/>
              </w:rPr>
              <w:t>How criteria will be assessed</w:t>
            </w:r>
          </w:p>
          <w:p w14:paraId="08AF908E" w14:textId="4DC78D0D" w:rsidR="000E7EF7" w:rsidRPr="00C97D7D" w:rsidRDefault="000E7EF7" w:rsidP="000E7EF7">
            <w:pPr>
              <w:jc w:val="center"/>
              <w:rPr>
                <w:rFonts w:ascii="Arial" w:hAnsi="Arial" w:cs="Arial"/>
                <w:b/>
                <w:bCs/>
              </w:rPr>
            </w:pPr>
          </w:p>
        </w:tc>
      </w:tr>
      <w:tr w:rsidR="000E7EF7" w:rsidRPr="00EE5FB9" w14:paraId="640DD01D" w14:textId="77777777" w:rsidTr="00083455">
        <w:tc>
          <w:tcPr>
            <w:tcW w:w="1650" w:type="dxa"/>
          </w:tcPr>
          <w:p w14:paraId="7CFF5D85" w14:textId="77777777" w:rsidR="000E7EF7" w:rsidRPr="00C97D7D" w:rsidRDefault="000E7EF7" w:rsidP="00B47E3D">
            <w:pPr>
              <w:rPr>
                <w:rFonts w:ascii="Arial" w:hAnsi="Arial" w:cs="Arial"/>
                <w:b/>
                <w:bCs/>
              </w:rPr>
            </w:pPr>
            <w:r w:rsidRPr="00C97D7D">
              <w:rPr>
                <w:rFonts w:ascii="Arial" w:hAnsi="Arial" w:cs="Arial"/>
                <w:b/>
                <w:bCs/>
              </w:rPr>
              <w:t>Qualifications</w:t>
            </w:r>
          </w:p>
          <w:p w14:paraId="689FBA8B" w14:textId="77777777" w:rsidR="000E7EF7" w:rsidRPr="00C97D7D" w:rsidRDefault="000E7EF7" w:rsidP="00B47E3D">
            <w:pPr>
              <w:rPr>
                <w:rFonts w:ascii="Arial" w:hAnsi="Arial" w:cs="Arial"/>
                <w:b/>
                <w:bCs/>
              </w:rPr>
            </w:pPr>
          </w:p>
          <w:p w14:paraId="522943C5" w14:textId="77777777" w:rsidR="000E7EF7" w:rsidRPr="00C97D7D" w:rsidRDefault="000E7EF7" w:rsidP="00B47E3D">
            <w:pPr>
              <w:rPr>
                <w:rFonts w:ascii="Arial" w:hAnsi="Arial" w:cs="Arial"/>
                <w:b/>
                <w:bCs/>
              </w:rPr>
            </w:pPr>
          </w:p>
          <w:p w14:paraId="5FF14092" w14:textId="52C45CCF" w:rsidR="000E7EF7" w:rsidRPr="00C97D7D" w:rsidRDefault="000E7EF7" w:rsidP="00B47E3D">
            <w:pPr>
              <w:rPr>
                <w:rFonts w:ascii="Arial" w:hAnsi="Arial" w:cs="Arial"/>
                <w:b/>
                <w:bCs/>
              </w:rPr>
            </w:pPr>
            <w:r w:rsidRPr="00C97D7D">
              <w:rPr>
                <w:rFonts w:ascii="Arial" w:hAnsi="Arial" w:cs="Arial"/>
                <w:b/>
                <w:bCs/>
              </w:rPr>
              <w:t xml:space="preserve"> </w:t>
            </w:r>
          </w:p>
        </w:tc>
        <w:tc>
          <w:tcPr>
            <w:tcW w:w="2881" w:type="dxa"/>
          </w:tcPr>
          <w:p w14:paraId="0D4C2D17" w14:textId="77777777" w:rsidR="00EE5FB9" w:rsidRPr="00C97D7D" w:rsidRDefault="00EE5FB9" w:rsidP="00EE5FB9">
            <w:pPr>
              <w:pStyle w:val="ListParagraph"/>
              <w:numPr>
                <w:ilvl w:val="0"/>
                <w:numId w:val="35"/>
              </w:numPr>
              <w:rPr>
                <w:rFonts w:ascii="Arial" w:hAnsi="Arial" w:cs="Arial"/>
              </w:rPr>
            </w:pPr>
            <w:r w:rsidRPr="00C97D7D">
              <w:rPr>
                <w:rFonts w:ascii="Arial" w:hAnsi="Arial" w:cs="Arial"/>
              </w:rPr>
              <w:t>Care Certificate</w:t>
            </w:r>
          </w:p>
          <w:p w14:paraId="454708F7" w14:textId="0D46B636" w:rsidR="000E7EF7" w:rsidRPr="00C97D7D" w:rsidRDefault="00EE5FB9" w:rsidP="00B47E3D">
            <w:pPr>
              <w:pStyle w:val="ListParagraph"/>
              <w:numPr>
                <w:ilvl w:val="0"/>
                <w:numId w:val="35"/>
              </w:numPr>
              <w:rPr>
                <w:rFonts w:ascii="Arial" w:hAnsi="Arial" w:cs="Arial"/>
              </w:rPr>
            </w:pPr>
            <w:r w:rsidRPr="00C97D7D">
              <w:rPr>
                <w:rFonts w:ascii="Arial" w:hAnsi="Arial" w:cs="Arial"/>
              </w:rPr>
              <w:t xml:space="preserve">Level 3 in Health and Social care qualification or equivalent. </w:t>
            </w:r>
          </w:p>
        </w:tc>
        <w:tc>
          <w:tcPr>
            <w:tcW w:w="2835" w:type="dxa"/>
          </w:tcPr>
          <w:p w14:paraId="6153A1EF" w14:textId="60783347" w:rsidR="00EE5FB9" w:rsidRPr="00C97D7D" w:rsidRDefault="00EE5FB9" w:rsidP="00EE5FB9">
            <w:pPr>
              <w:pStyle w:val="ListParagraph"/>
              <w:numPr>
                <w:ilvl w:val="0"/>
                <w:numId w:val="34"/>
              </w:numPr>
              <w:rPr>
                <w:rFonts w:ascii="Arial" w:hAnsi="Arial" w:cs="Arial"/>
              </w:rPr>
            </w:pPr>
            <w:r w:rsidRPr="00C97D7D">
              <w:rPr>
                <w:rFonts w:ascii="Arial" w:hAnsi="Arial" w:cs="Arial"/>
              </w:rPr>
              <w:t xml:space="preserve">Teaching Qualification </w:t>
            </w:r>
          </w:p>
          <w:p w14:paraId="512FC319" w14:textId="01560395" w:rsidR="000E7EF7" w:rsidRPr="00C97D7D" w:rsidRDefault="000C057C" w:rsidP="00FA126D">
            <w:pPr>
              <w:pStyle w:val="ListParagraph"/>
              <w:numPr>
                <w:ilvl w:val="0"/>
                <w:numId w:val="34"/>
              </w:numPr>
              <w:rPr>
                <w:rFonts w:ascii="Arial" w:hAnsi="Arial" w:cs="Arial"/>
              </w:rPr>
            </w:pPr>
            <w:r w:rsidRPr="00C97D7D">
              <w:rPr>
                <w:rFonts w:ascii="Arial" w:hAnsi="Arial" w:cs="Arial"/>
              </w:rPr>
              <w:t xml:space="preserve">Mental Health First Aid </w:t>
            </w:r>
          </w:p>
        </w:tc>
        <w:tc>
          <w:tcPr>
            <w:tcW w:w="1650" w:type="dxa"/>
          </w:tcPr>
          <w:p w14:paraId="305C67FB" w14:textId="1D58767A" w:rsidR="000E7EF7" w:rsidRPr="00C97D7D" w:rsidRDefault="00EE5FB9" w:rsidP="00B47E3D">
            <w:pPr>
              <w:rPr>
                <w:rFonts w:ascii="Arial" w:hAnsi="Arial" w:cs="Arial"/>
              </w:rPr>
            </w:pPr>
            <w:r w:rsidRPr="00C97D7D">
              <w:rPr>
                <w:rFonts w:ascii="Arial" w:hAnsi="Arial" w:cs="Arial"/>
              </w:rPr>
              <w:t xml:space="preserve">Application and Interview </w:t>
            </w:r>
          </w:p>
        </w:tc>
      </w:tr>
      <w:tr w:rsidR="000E7EF7" w:rsidRPr="00EE5FB9" w14:paraId="408BB1E0" w14:textId="77777777" w:rsidTr="00083455">
        <w:tc>
          <w:tcPr>
            <w:tcW w:w="1650" w:type="dxa"/>
          </w:tcPr>
          <w:p w14:paraId="6EAC8BD7" w14:textId="77777777" w:rsidR="000E7EF7" w:rsidRPr="00C97D7D" w:rsidRDefault="000E7EF7" w:rsidP="00B47E3D">
            <w:pPr>
              <w:rPr>
                <w:rFonts w:ascii="Arial" w:hAnsi="Arial" w:cs="Arial"/>
                <w:b/>
                <w:bCs/>
              </w:rPr>
            </w:pPr>
            <w:r w:rsidRPr="00C97D7D">
              <w:rPr>
                <w:rFonts w:ascii="Arial" w:hAnsi="Arial" w:cs="Arial"/>
                <w:b/>
                <w:bCs/>
              </w:rPr>
              <w:t xml:space="preserve">Experience </w:t>
            </w:r>
          </w:p>
          <w:p w14:paraId="2D670973" w14:textId="77777777" w:rsidR="000E7EF7" w:rsidRPr="00C97D7D" w:rsidRDefault="000E7EF7" w:rsidP="00B47E3D">
            <w:pPr>
              <w:rPr>
                <w:rFonts w:ascii="Arial" w:hAnsi="Arial" w:cs="Arial"/>
                <w:b/>
                <w:bCs/>
              </w:rPr>
            </w:pPr>
          </w:p>
          <w:p w14:paraId="5AF4AE7C" w14:textId="77777777" w:rsidR="000E7EF7" w:rsidRPr="00C97D7D" w:rsidRDefault="000E7EF7" w:rsidP="00B47E3D">
            <w:pPr>
              <w:rPr>
                <w:rFonts w:ascii="Arial" w:hAnsi="Arial" w:cs="Arial"/>
                <w:b/>
                <w:bCs/>
              </w:rPr>
            </w:pPr>
          </w:p>
          <w:p w14:paraId="7F94B4BD" w14:textId="77777777" w:rsidR="000E7EF7" w:rsidRPr="00C97D7D" w:rsidRDefault="000E7EF7" w:rsidP="00B47E3D">
            <w:pPr>
              <w:rPr>
                <w:rFonts w:ascii="Arial" w:hAnsi="Arial" w:cs="Arial"/>
                <w:b/>
                <w:bCs/>
              </w:rPr>
            </w:pPr>
          </w:p>
          <w:p w14:paraId="00F5D0C4" w14:textId="5453D119" w:rsidR="000E7EF7" w:rsidRPr="00C97D7D" w:rsidRDefault="000E7EF7" w:rsidP="00B47E3D">
            <w:pPr>
              <w:rPr>
                <w:rFonts w:ascii="Arial" w:hAnsi="Arial" w:cs="Arial"/>
                <w:b/>
                <w:bCs/>
              </w:rPr>
            </w:pPr>
          </w:p>
        </w:tc>
        <w:tc>
          <w:tcPr>
            <w:tcW w:w="2881" w:type="dxa"/>
          </w:tcPr>
          <w:p w14:paraId="692EEE1B" w14:textId="2DDE863C" w:rsidR="00EE5FB9" w:rsidRPr="003517C3" w:rsidRDefault="003517C3" w:rsidP="003517C3">
            <w:pPr>
              <w:pStyle w:val="ListParagraph"/>
              <w:numPr>
                <w:ilvl w:val="0"/>
                <w:numId w:val="34"/>
              </w:numPr>
              <w:rPr>
                <w:rFonts w:ascii="Arial" w:eastAsia="Times New Roman" w:hAnsi="Arial" w:cs="Arial"/>
                <w:b/>
                <w:lang w:val="en-US"/>
              </w:rPr>
            </w:pPr>
            <w:r>
              <w:rPr>
                <w:rFonts w:ascii="Arial" w:eastAsia="Times New Roman" w:hAnsi="Arial" w:cs="Arial"/>
                <w:lang w:val="en-US"/>
              </w:rPr>
              <w:t xml:space="preserve"> 3 </w:t>
            </w:r>
            <w:r w:rsidR="00EE5FB9" w:rsidRPr="003517C3">
              <w:rPr>
                <w:rFonts w:ascii="Arial" w:eastAsia="Times New Roman" w:hAnsi="Arial" w:cs="Arial"/>
                <w:lang w:val="en-US"/>
              </w:rPr>
              <w:t xml:space="preserve">years or </w:t>
            </w:r>
            <w:proofErr w:type="gramStart"/>
            <w:r w:rsidR="00EE5FB9" w:rsidRPr="003517C3">
              <w:rPr>
                <w:rFonts w:ascii="Arial" w:eastAsia="Times New Roman" w:hAnsi="Arial" w:cs="Arial"/>
                <w:lang w:val="en-US"/>
              </w:rPr>
              <w:t>more</w:t>
            </w:r>
            <w:proofErr w:type="gramEnd"/>
            <w:r w:rsidR="00EE5FB9" w:rsidRPr="003517C3">
              <w:rPr>
                <w:rFonts w:ascii="Arial" w:eastAsia="Times New Roman" w:hAnsi="Arial" w:cs="Arial"/>
                <w:lang w:val="en-US"/>
              </w:rPr>
              <w:t xml:space="preserve"> Health Care Support Worker experience within the hospital. </w:t>
            </w:r>
          </w:p>
          <w:p w14:paraId="715695B7" w14:textId="77777777" w:rsidR="000E7EF7" w:rsidRPr="00C97D7D" w:rsidRDefault="000E7EF7" w:rsidP="00EE5FB9">
            <w:pPr>
              <w:rPr>
                <w:rFonts w:ascii="Arial" w:hAnsi="Arial" w:cs="Arial"/>
                <w:b/>
                <w:bCs/>
              </w:rPr>
            </w:pPr>
          </w:p>
        </w:tc>
        <w:tc>
          <w:tcPr>
            <w:tcW w:w="2835" w:type="dxa"/>
          </w:tcPr>
          <w:p w14:paraId="5672A714" w14:textId="28FF43B9" w:rsidR="00257499" w:rsidRPr="00C97D7D" w:rsidRDefault="00257499" w:rsidP="00257499">
            <w:pPr>
              <w:pStyle w:val="ListParagraph"/>
              <w:numPr>
                <w:ilvl w:val="0"/>
                <w:numId w:val="34"/>
              </w:numPr>
              <w:rPr>
                <w:rFonts w:ascii="Arial" w:hAnsi="Arial" w:cs="Arial"/>
              </w:rPr>
            </w:pPr>
            <w:r w:rsidRPr="00C97D7D">
              <w:rPr>
                <w:rFonts w:ascii="Arial" w:hAnsi="Arial" w:cs="Arial"/>
              </w:rPr>
              <w:t xml:space="preserve">Wellbeing champion </w:t>
            </w:r>
          </w:p>
          <w:p w14:paraId="18AEE171" w14:textId="77777777" w:rsidR="00257499" w:rsidRPr="00C97D7D" w:rsidRDefault="00257499" w:rsidP="00257499">
            <w:pPr>
              <w:pStyle w:val="ListParagraph"/>
              <w:numPr>
                <w:ilvl w:val="0"/>
                <w:numId w:val="34"/>
              </w:numPr>
              <w:rPr>
                <w:rFonts w:ascii="Arial" w:hAnsi="Arial" w:cs="Arial"/>
                <w:b/>
                <w:bCs/>
              </w:rPr>
            </w:pPr>
            <w:r w:rsidRPr="00C97D7D">
              <w:rPr>
                <w:rFonts w:ascii="Arial" w:hAnsi="Arial" w:cs="Arial"/>
              </w:rPr>
              <w:t>Supporting staff during EDNA</w:t>
            </w:r>
            <w:r w:rsidRPr="00C97D7D">
              <w:rPr>
                <w:rFonts w:ascii="Arial" w:hAnsi="Arial" w:cs="Arial"/>
                <w:b/>
                <w:bCs/>
              </w:rPr>
              <w:t xml:space="preserve"> </w:t>
            </w:r>
            <w:r w:rsidRPr="00C97D7D">
              <w:rPr>
                <w:rFonts w:ascii="Arial" w:hAnsi="Arial" w:cs="Arial"/>
              </w:rPr>
              <w:t xml:space="preserve">assessments.  </w:t>
            </w:r>
          </w:p>
          <w:p w14:paraId="21BA7542" w14:textId="5F09DEA2" w:rsidR="000E7EF7" w:rsidRPr="00C97D7D" w:rsidRDefault="00257499" w:rsidP="00257499">
            <w:pPr>
              <w:pStyle w:val="ListParagraph"/>
              <w:numPr>
                <w:ilvl w:val="0"/>
                <w:numId w:val="34"/>
              </w:numPr>
              <w:rPr>
                <w:rFonts w:ascii="Arial" w:hAnsi="Arial" w:cs="Arial"/>
                <w:b/>
                <w:bCs/>
              </w:rPr>
            </w:pPr>
            <w:r w:rsidRPr="00C97D7D">
              <w:rPr>
                <w:rFonts w:ascii="Arial" w:hAnsi="Arial" w:cs="Arial"/>
              </w:rPr>
              <w:t>Presentation skills</w:t>
            </w:r>
            <w:r w:rsidRPr="00C97D7D">
              <w:rPr>
                <w:rFonts w:ascii="Arial" w:hAnsi="Arial" w:cs="Arial"/>
                <w:b/>
                <w:bCs/>
              </w:rPr>
              <w:t xml:space="preserve"> </w:t>
            </w:r>
          </w:p>
        </w:tc>
        <w:tc>
          <w:tcPr>
            <w:tcW w:w="1650" w:type="dxa"/>
          </w:tcPr>
          <w:p w14:paraId="09313A06" w14:textId="47E42F56" w:rsidR="000E7EF7" w:rsidRPr="00C97D7D" w:rsidRDefault="00EE5FB9" w:rsidP="00B47E3D">
            <w:pPr>
              <w:rPr>
                <w:rFonts w:ascii="Arial" w:hAnsi="Arial" w:cs="Arial"/>
                <w:b/>
                <w:bCs/>
              </w:rPr>
            </w:pPr>
            <w:r w:rsidRPr="00C97D7D">
              <w:rPr>
                <w:rFonts w:ascii="Arial" w:hAnsi="Arial" w:cs="Arial"/>
              </w:rPr>
              <w:t>Application and Interview</w:t>
            </w:r>
          </w:p>
        </w:tc>
      </w:tr>
      <w:tr w:rsidR="000E7EF7" w:rsidRPr="00EE5FB9" w14:paraId="7E10F0C4" w14:textId="77777777" w:rsidTr="00083455">
        <w:tc>
          <w:tcPr>
            <w:tcW w:w="1650" w:type="dxa"/>
          </w:tcPr>
          <w:p w14:paraId="23D45C5A" w14:textId="77777777" w:rsidR="000E7EF7" w:rsidRPr="00C97D7D" w:rsidRDefault="000E7EF7" w:rsidP="00B47E3D">
            <w:pPr>
              <w:rPr>
                <w:rFonts w:ascii="Arial" w:hAnsi="Arial" w:cs="Arial"/>
                <w:b/>
                <w:bCs/>
              </w:rPr>
            </w:pPr>
            <w:r w:rsidRPr="00C97D7D">
              <w:rPr>
                <w:rFonts w:ascii="Arial" w:hAnsi="Arial" w:cs="Arial"/>
                <w:b/>
                <w:bCs/>
              </w:rPr>
              <w:t xml:space="preserve">Knowledge </w:t>
            </w:r>
          </w:p>
          <w:p w14:paraId="644816B0" w14:textId="77777777" w:rsidR="000E7EF7" w:rsidRPr="00C97D7D" w:rsidRDefault="000E7EF7" w:rsidP="00B47E3D">
            <w:pPr>
              <w:rPr>
                <w:rFonts w:ascii="Arial" w:hAnsi="Arial" w:cs="Arial"/>
                <w:b/>
                <w:bCs/>
              </w:rPr>
            </w:pPr>
          </w:p>
          <w:p w14:paraId="2E9726D7" w14:textId="77777777" w:rsidR="000E7EF7" w:rsidRPr="00C97D7D" w:rsidRDefault="000E7EF7" w:rsidP="00B47E3D">
            <w:pPr>
              <w:rPr>
                <w:rFonts w:ascii="Arial" w:hAnsi="Arial" w:cs="Arial"/>
                <w:b/>
                <w:bCs/>
              </w:rPr>
            </w:pPr>
          </w:p>
          <w:p w14:paraId="2D2DC27D" w14:textId="77777777" w:rsidR="000E7EF7" w:rsidRPr="00C97D7D" w:rsidRDefault="000E7EF7" w:rsidP="00B47E3D">
            <w:pPr>
              <w:rPr>
                <w:rFonts w:ascii="Arial" w:hAnsi="Arial" w:cs="Arial"/>
                <w:b/>
                <w:bCs/>
              </w:rPr>
            </w:pPr>
          </w:p>
          <w:p w14:paraId="4A33B2F8" w14:textId="53A0D715" w:rsidR="000E7EF7" w:rsidRPr="00C97D7D" w:rsidRDefault="000E7EF7" w:rsidP="00B47E3D">
            <w:pPr>
              <w:rPr>
                <w:rFonts w:ascii="Arial" w:hAnsi="Arial" w:cs="Arial"/>
                <w:b/>
                <w:bCs/>
              </w:rPr>
            </w:pPr>
          </w:p>
        </w:tc>
        <w:tc>
          <w:tcPr>
            <w:tcW w:w="2881" w:type="dxa"/>
          </w:tcPr>
          <w:p w14:paraId="271F7767" w14:textId="77777777" w:rsidR="00EE5FB9" w:rsidRPr="00C97D7D" w:rsidRDefault="00EE5FB9" w:rsidP="00EE5FB9">
            <w:pPr>
              <w:pStyle w:val="ListParagraph"/>
              <w:numPr>
                <w:ilvl w:val="0"/>
                <w:numId w:val="37"/>
              </w:numPr>
              <w:rPr>
                <w:rFonts w:ascii="Arial" w:hAnsi="Arial" w:cs="Arial"/>
                <w:b/>
              </w:rPr>
            </w:pPr>
            <w:r w:rsidRPr="00C97D7D">
              <w:rPr>
                <w:rFonts w:ascii="Arial" w:hAnsi="Arial" w:cs="Arial"/>
              </w:rPr>
              <w:t>Ability to use a range of computer programmes including ESR (or similar) and Microsoft Office</w:t>
            </w:r>
          </w:p>
          <w:p w14:paraId="7D348381" w14:textId="6597DC6D" w:rsidR="00EE5FB9" w:rsidRPr="00C97D7D" w:rsidRDefault="00EE5FB9" w:rsidP="00EE5FB9">
            <w:pPr>
              <w:pStyle w:val="ListParagraph"/>
              <w:numPr>
                <w:ilvl w:val="0"/>
                <w:numId w:val="37"/>
              </w:numPr>
              <w:rPr>
                <w:rFonts w:ascii="Arial" w:hAnsi="Arial" w:cs="Arial"/>
                <w:b/>
              </w:rPr>
            </w:pPr>
            <w:r w:rsidRPr="00C97D7D">
              <w:rPr>
                <w:rFonts w:ascii="Arial" w:hAnsi="Arial" w:cs="Arial"/>
              </w:rPr>
              <w:t>Good keyboard skills</w:t>
            </w:r>
          </w:p>
          <w:p w14:paraId="0DF03AD6" w14:textId="13486982" w:rsidR="0075298C" w:rsidRPr="00C97D7D" w:rsidRDefault="0075298C" w:rsidP="00EE5FB9">
            <w:pPr>
              <w:pStyle w:val="ListParagraph"/>
              <w:numPr>
                <w:ilvl w:val="0"/>
                <w:numId w:val="37"/>
              </w:numPr>
              <w:rPr>
                <w:rFonts w:ascii="Arial" w:hAnsi="Arial" w:cs="Arial"/>
                <w:bCs/>
              </w:rPr>
            </w:pPr>
            <w:r w:rsidRPr="00C97D7D">
              <w:rPr>
                <w:rFonts w:ascii="Arial" w:hAnsi="Arial" w:cs="Arial"/>
                <w:bCs/>
              </w:rPr>
              <w:t>Compassion</w:t>
            </w:r>
            <w:r w:rsidR="007E7981" w:rsidRPr="00C97D7D">
              <w:rPr>
                <w:rFonts w:ascii="Arial" w:hAnsi="Arial" w:cs="Arial"/>
                <w:bCs/>
              </w:rPr>
              <w:t>ate</w:t>
            </w:r>
          </w:p>
          <w:p w14:paraId="7BE8BA9A" w14:textId="469BE473" w:rsidR="0075298C" w:rsidRPr="00C97D7D" w:rsidRDefault="0075298C" w:rsidP="00EE5FB9">
            <w:pPr>
              <w:pStyle w:val="ListParagraph"/>
              <w:numPr>
                <w:ilvl w:val="0"/>
                <w:numId w:val="37"/>
              </w:numPr>
              <w:rPr>
                <w:rFonts w:ascii="Arial" w:hAnsi="Arial" w:cs="Arial"/>
                <w:bCs/>
              </w:rPr>
            </w:pPr>
            <w:r w:rsidRPr="00C97D7D">
              <w:rPr>
                <w:rFonts w:ascii="Arial" w:hAnsi="Arial" w:cs="Arial"/>
                <w:bCs/>
              </w:rPr>
              <w:t>Ability to listen and influence people.</w:t>
            </w:r>
          </w:p>
          <w:p w14:paraId="62A5EAF1" w14:textId="768EE983" w:rsidR="00EE5FB9" w:rsidRPr="00C97D7D" w:rsidRDefault="00EE5FB9" w:rsidP="00EE5FB9">
            <w:pPr>
              <w:pStyle w:val="ListParagraph"/>
              <w:numPr>
                <w:ilvl w:val="0"/>
                <w:numId w:val="37"/>
              </w:numPr>
              <w:rPr>
                <w:rFonts w:ascii="Arial" w:hAnsi="Arial" w:cs="Arial"/>
                <w:b/>
              </w:rPr>
            </w:pPr>
            <w:r w:rsidRPr="00C97D7D">
              <w:rPr>
                <w:rFonts w:ascii="Arial" w:hAnsi="Arial" w:cs="Arial"/>
              </w:rPr>
              <w:t xml:space="preserve">Ability to communicate in written and oral English with experience of working across teams and liaising with all levels of </w:t>
            </w:r>
            <w:r w:rsidR="0042639C" w:rsidRPr="00C97D7D">
              <w:rPr>
                <w:rFonts w:ascii="Arial" w:hAnsi="Arial" w:cs="Arial"/>
              </w:rPr>
              <w:t>staff.</w:t>
            </w:r>
          </w:p>
          <w:p w14:paraId="1232FBCA" w14:textId="0D91E727" w:rsidR="00EE5FB9" w:rsidRPr="00C97D7D" w:rsidRDefault="00EE5FB9" w:rsidP="00EE5FB9">
            <w:pPr>
              <w:pStyle w:val="ListParagraph"/>
              <w:numPr>
                <w:ilvl w:val="0"/>
                <w:numId w:val="37"/>
              </w:numPr>
              <w:rPr>
                <w:rFonts w:ascii="Arial" w:hAnsi="Arial" w:cs="Arial"/>
              </w:rPr>
            </w:pPr>
            <w:r w:rsidRPr="00C97D7D">
              <w:rPr>
                <w:rFonts w:ascii="Arial" w:hAnsi="Arial" w:cs="Arial"/>
              </w:rPr>
              <w:t xml:space="preserve">Ability to effectively problem </w:t>
            </w:r>
            <w:r w:rsidR="0042639C" w:rsidRPr="00C97D7D">
              <w:rPr>
                <w:rFonts w:ascii="Arial" w:hAnsi="Arial" w:cs="Arial"/>
              </w:rPr>
              <w:t>solve.</w:t>
            </w:r>
            <w:r w:rsidRPr="00C97D7D">
              <w:rPr>
                <w:rFonts w:ascii="Arial" w:hAnsi="Arial" w:cs="Arial"/>
              </w:rPr>
              <w:t xml:space="preserve"> </w:t>
            </w:r>
          </w:p>
          <w:p w14:paraId="48F23EDC" w14:textId="77777777" w:rsidR="00EE5FB9" w:rsidRPr="00C97D7D" w:rsidRDefault="00EE5FB9" w:rsidP="00EE5FB9">
            <w:pPr>
              <w:pStyle w:val="ListParagraph"/>
              <w:numPr>
                <w:ilvl w:val="0"/>
                <w:numId w:val="37"/>
              </w:numPr>
              <w:rPr>
                <w:rFonts w:ascii="Arial" w:hAnsi="Arial" w:cs="Arial"/>
              </w:rPr>
            </w:pPr>
            <w:r w:rsidRPr="00C97D7D">
              <w:rPr>
                <w:rFonts w:ascii="Arial" w:hAnsi="Arial" w:cs="Arial"/>
              </w:rPr>
              <w:t>Experience of working as HCSW within the Acute hospital setting</w:t>
            </w:r>
          </w:p>
          <w:p w14:paraId="3C65B0B5" w14:textId="77777777" w:rsidR="000E7EF7" w:rsidRPr="00C97D7D" w:rsidRDefault="000E7EF7" w:rsidP="00B47E3D">
            <w:pPr>
              <w:rPr>
                <w:rFonts w:ascii="Arial" w:hAnsi="Arial" w:cs="Arial"/>
                <w:b/>
                <w:bCs/>
              </w:rPr>
            </w:pPr>
          </w:p>
        </w:tc>
        <w:tc>
          <w:tcPr>
            <w:tcW w:w="2835" w:type="dxa"/>
          </w:tcPr>
          <w:p w14:paraId="2438D6B7" w14:textId="4CF6EC68" w:rsidR="000E7EF7" w:rsidRPr="00C97D7D" w:rsidRDefault="000E7EF7" w:rsidP="0075298C">
            <w:pPr>
              <w:pStyle w:val="ListParagraph"/>
              <w:rPr>
                <w:rFonts w:ascii="Arial" w:hAnsi="Arial" w:cs="Arial"/>
              </w:rPr>
            </w:pPr>
          </w:p>
        </w:tc>
        <w:tc>
          <w:tcPr>
            <w:tcW w:w="1650" w:type="dxa"/>
          </w:tcPr>
          <w:p w14:paraId="3391DE7B" w14:textId="17F8BF00" w:rsidR="000E7EF7" w:rsidRPr="00C97D7D" w:rsidRDefault="00EE5FB9" w:rsidP="00B47E3D">
            <w:pPr>
              <w:rPr>
                <w:rFonts w:ascii="Arial" w:hAnsi="Arial" w:cs="Arial"/>
                <w:b/>
                <w:bCs/>
              </w:rPr>
            </w:pPr>
            <w:r w:rsidRPr="00C97D7D">
              <w:rPr>
                <w:rFonts w:ascii="Arial" w:hAnsi="Arial" w:cs="Arial"/>
              </w:rPr>
              <w:t>Application and Interview</w:t>
            </w:r>
          </w:p>
        </w:tc>
      </w:tr>
    </w:tbl>
    <w:p w14:paraId="4165F6CF" w14:textId="77777777" w:rsidR="000E7EF7" w:rsidRPr="00EE5FB9" w:rsidRDefault="000E7EF7" w:rsidP="00B47E3D">
      <w:pPr>
        <w:spacing w:after="0" w:line="240" w:lineRule="auto"/>
        <w:rPr>
          <w:rFonts w:cstheme="minorHAnsi"/>
          <w:b/>
          <w:bCs/>
        </w:rPr>
      </w:pPr>
    </w:p>
    <w:p w14:paraId="3B7E790B" w14:textId="674EBC5C" w:rsidR="000E7EF7" w:rsidRPr="00EE5FB9" w:rsidRDefault="000E7EF7" w:rsidP="4AFB604B">
      <w:pPr>
        <w:spacing w:after="0" w:line="240" w:lineRule="auto"/>
        <w:rPr>
          <w:rFonts w:cstheme="minorHAnsi"/>
          <w:b/>
          <w:bCs/>
        </w:rPr>
      </w:pPr>
    </w:p>
    <w:p w14:paraId="60E7D2F1" w14:textId="29B943C9" w:rsidR="00B47E3D" w:rsidRPr="00C97D7D" w:rsidRDefault="00B47E3D" w:rsidP="00B47E3D">
      <w:pPr>
        <w:spacing w:after="0" w:line="240" w:lineRule="auto"/>
        <w:rPr>
          <w:rFonts w:ascii="Arial" w:hAnsi="Arial" w:cs="Arial"/>
          <w:b/>
          <w:bCs/>
        </w:rPr>
      </w:pPr>
      <w:r w:rsidRPr="00C97D7D">
        <w:rPr>
          <w:rFonts w:ascii="Arial" w:hAnsi="Arial" w:cs="Arial"/>
          <w:b/>
          <w:bCs/>
        </w:rPr>
        <w:t xml:space="preserve">Compliance statement to expected organisational standards. </w:t>
      </w:r>
    </w:p>
    <w:p w14:paraId="436A3A34" w14:textId="5D47C1F8" w:rsidR="0012324A" w:rsidRPr="00C97D7D" w:rsidRDefault="0012324A" w:rsidP="00B47E3D">
      <w:pPr>
        <w:spacing w:after="0" w:line="240" w:lineRule="auto"/>
        <w:rPr>
          <w:rFonts w:ascii="Arial" w:hAnsi="Arial" w:cs="Arial"/>
          <w:b/>
          <w:bCs/>
        </w:rPr>
      </w:pPr>
    </w:p>
    <w:p w14:paraId="41E0613C" w14:textId="2B8FAA33" w:rsidR="0012324A" w:rsidRPr="00C97D7D" w:rsidRDefault="0012324A" w:rsidP="0012324A">
      <w:pPr>
        <w:spacing w:after="0" w:line="240" w:lineRule="auto"/>
        <w:rPr>
          <w:rFonts w:ascii="Arial" w:hAnsi="Arial" w:cs="Arial"/>
        </w:rPr>
      </w:pPr>
      <w:r w:rsidRPr="00C97D7D">
        <w:rPr>
          <w:rFonts w:ascii="Arial" w:hAnsi="Arial" w:cs="Arial"/>
        </w:rPr>
        <w:t xml:space="preserve">To comply with all Trust Policies and Procedure, </w:t>
      </w:r>
      <w:r w:rsidR="001215B9" w:rsidRPr="00C97D7D">
        <w:rPr>
          <w:rFonts w:ascii="Arial" w:hAnsi="Arial" w:cs="Arial"/>
        </w:rPr>
        <w:t>about</w:t>
      </w:r>
      <w:r w:rsidRPr="00C97D7D">
        <w:rPr>
          <w:rFonts w:ascii="Arial" w:hAnsi="Arial" w:cs="Arial"/>
        </w:rPr>
        <w:t xml:space="preserve"> </w:t>
      </w:r>
    </w:p>
    <w:p w14:paraId="57FF05F3"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Risk Management</w:t>
      </w:r>
      <w:r w:rsidRPr="00C97D7D">
        <w:rPr>
          <w:rFonts w:ascii="Arial" w:hAnsi="Arial" w:cs="Arial"/>
        </w:rPr>
        <w:tab/>
      </w:r>
      <w:r w:rsidRPr="00C97D7D">
        <w:rPr>
          <w:rFonts w:ascii="Arial" w:hAnsi="Arial" w:cs="Arial"/>
        </w:rPr>
        <w:tab/>
      </w:r>
    </w:p>
    <w:p w14:paraId="6D941C3B"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 xml:space="preserve">Health and Safety </w:t>
      </w:r>
    </w:p>
    <w:p w14:paraId="660C0548"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 xml:space="preserve">Confidentiality                      </w:t>
      </w:r>
    </w:p>
    <w:p w14:paraId="7633931D"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 xml:space="preserve">Data Quality </w:t>
      </w:r>
    </w:p>
    <w:p w14:paraId="339FB852"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 xml:space="preserve">Freedom of Information        </w:t>
      </w:r>
    </w:p>
    <w:p w14:paraId="116EF423"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Equality Diversity and Inclusion</w:t>
      </w:r>
    </w:p>
    <w:p w14:paraId="6898AE17"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Promoting Dignity at Work by raising concerns about bullying and harassment</w:t>
      </w:r>
    </w:p>
    <w:p w14:paraId="445B9E38"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Information and Security Management and Information Governance</w:t>
      </w:r>
    </w:p>
    <w:p w14:paraId="09D19979" w14:textId="77777777" w:rsidR="0012324A" w:rsidRPr="00C97D7D" w:rsidRDefault="0012324A" w:rsidP="0012324A">
      <w:pPr>
        <w:spacing w:after="0" w:line="240" w:lineRule="auto"/>
        <w:ind w:left="720"/>
        <w:rPr>
          <w:rFonts w:ascii="Arial" w:hAnsi="Arial" w:cs="Arial"/>
        </w:rPr>
      </w:pPr>
      <w:r w:rsidRPr="00C97D7D">
        <w:rPr>
          <w:rFonts w:ascii="Arial" w:hAnsi="Arial" w:cs="Arial"/>
        </w:rPr>
        <w:t>•</w:t>
      </w:r>
      <w:r w:rsidRPr="00C97D7D">
        <w:rPr>
          <w:rFonts w:ascii="Arial" w:hAnsi="Arial" w:cs="Arial"/>
        </w:rPr>
        <w:tab/>
        <w:t>Counter Fraud and Bribery</w:t>
      </w:r>
    </w:p>
    <w:p w14:paraId="48F9633D" w14:textId="77777777" w:rsidR="0012324A" w:rsidRPr="00C97D7D" w:rsidRDefault="0012324A" w:rsidP="0012324A">
      <w:pPr>
        <w:spacing w:after="0" w:line="240" w:lineRule="auto"/>
        <w:rPr>
          <w:rFonts w:ascii="Arial" w:hAnsi="Arial" w:cs="Arial"/>
        </w:rPr>
      </w:pPr>
    </w:p>
    <w:p w14:paraId="2261026A" w14:textId="342917B7" w:rsidR="0012324A" w:rsidRPr="00C97D7D" w:rsidRDefault="0012324A" w:rsidP="0012324A">
      <w:pPr>
        <w:spacing w:after="0" w:line="240" w:lineRule="auto"/>
        <w:rPr>
          <w:rFonts w:ascii="Arial" w:hAnsi="Arial" w:cs="Arial"/>
        </w:rPr>
      </w:pPr>
      <w:r w:rsidRPr="00C97D7D">
        <w:rPr>
          <w:rFonts w:ascii="Arial" w:hAnsi="Arial" w:cs="Arial"/>
        </w:rPr>
        <w:t>The Trust has designated the prevention and control of healthcare associated infection (HCAI) as a core patient safety issue.  As part of the duty of care to patients, all staff are expected to:</w:t>
      </w:r>
    </w:p>
    <w:p w14:paraId="7EA65B85" w14:textId="624367AA" w:rsidR="0012324A" w:rsidRPr="00C97D7D" w:rsidRDefault="0012324A" w:rsidP="0012324A">
      <w:pPr>
        <w:spacing w:after="0" w:line="240" w:lineRule="auto"/>
        <w:rPr>
          <w:rFonts w:ascii="Arial" w:hAnsi="Arial" w:cs="Arial"/>
        </w:rPr>
      </w:pPr>
      <w:r w:rsidRPr="00C97D7D">
        <w:rPr>
          <w:rFonts w:ascii="Arial" w:hAnsi="Arial" w:cs="Arial"/>
        </w:rPr>
        <w:t>Understand duty to adhere to policies and protocols applicable to infection prevention and control.</w:t>
      </w:r>
    </w:p>
    <w:p w14:paraId="4F11F44D" w14:textId="59E1595E" w:rsidR="0012324A" w:rsidRPr="00C97D7D" w:rsidRDefault="0042639C" w:rsidP="0012324A">
      <w:pPr>
        <w:pStyle w:val="ListParagraph"/>
        <w:numPr>
          <w:ilvl w:val="0"/>
          <w:numId w:val="29"/>
        </w:numPr>
        <w:spacing w:after="0" w:line="240" w:lineRule="auto"/>
        <w:rPr>
          <w:rFonts w:ascii="Arial" w:hAnsi="Arial" w:cs="Arial"/>
        </w:rPr>
      </w:pPr>
      <w:r w:rsidRPr="00C97D7D">
        <w:rPr>
          <w:rFonts w:ascii="Arial" w:hAnsi="Arial" w:cs="Arial"/>
        </w:rPr>
        <w:t>Always comply with key clinical care policies and protocols for prevention and control of infection</w:t>
      </w:r>
      <w:r w:rsidR="0012324A" w:rsidRPr="00C97D7D">
        <w:rPr>
          <w:rFonts w:ascii="Arial" w:hAnsi="Arial" w:cs="Arial"/>
        </w:rPr>
        <w:t>; this includes compliance with Trust policies for hand hygiene, standards (universal) infection precautions and safe handling and disposal of sharps.</w:t>
      </w:r>
    </w:p>
    <w:p w14:paraId="7ED618E4" w14:textId="66EB2137" w:rsidR="0012324A" w:rsidRPr="00C97D7D" w:rsidRDefault="0012324A" w:rsidP="0012324A">
      <w:pPr>
        <w:pStyle w:val="ListParagraph"/>
        <w:numPr>
          <w:ilvl w:val="0"/>
          <w:numId w:val="29"/>
        </w:numPr>
        <w:spacing w:after="0" w:line="240" w:lineRule="auto"/>
        <w:rPr>
          <w:rFonts w:ascii="Arial" w:hAnsi="Arial" w:cs="Arial"/>
        </w:rPr>
      </w:pPr>
      <w:r w:rsidRPr="00C97D7D">
        <w:rPr>
          <w:rFonts w:ascii="Arial" w:hAnsi="Arial" w:cs="Arial"/>
        </w:rPr>
        <w:t>All staff should be aware of the Trust’s Infection Control policies and other key clinical policies relevant to their work and how to access them.</w:t>
      </w:r>
    </w:p>
    <w:p w14:paraId="7685EABF" w14:textId="1C63FDFC" w:rsidR="0012324A" w:rsidRPr="00C97D7D" w:rsidRDefault="0012324A" w:rsidP="0012324A">
      <w:pPr>
        <w:pStyle w:val="ListParagraph"/>
        <w:numPr>
          <w:ilvl w:val="0"/>
          <w:numId w:val="29"/>
        </w:numPr>
        <w:spacing w:after="0" w:line="240" w:lineRule="auto"/>
        <w:rPr>
          <w:rFonts w:ascii="Arial" w:hAnsi="Arial" w:cs="Arial"/>
        </w:rPr>
      </w:pPr>
      <w:r w:rsidRPr="00C97D7D">
        <w:rPr>
          <w:rFonts w:ascii="Arial" w:hAnsi="Arial" w:cs="Arial"/>
        </w:rPr>
        <w:t xml:space="preserve">All staff will be expected to attend prevention and infection control training, teaching and updates (induction and mandatory teacher) as appropriate for their area of </w:t>
      </w:r>
      <w:proofErr w:type="gramStart"/>
      <w:r w:rsidRPr="00C97D7D">
        <w:rPr>
          <w:rFonts w:ascii="Arial" w:hAnsi="Arial" w:cs="Arial"/>
        </w:rPr>
        <w:t>work, and</w:t>
      </w:r>
      <w:proofErr w:type="gramEnd"/>
      <w:r w:rsidRPr="00C97D7D">
        <w:rPr>
          <w:rFonts w:ascii="Arial" w:hAnsi="Arial" w:cs="Arial"/>
        </w:rPr>
        <w:t xml:space="preserve"> be able to provide evidence of this at appraisal.</w:t>
      </w:r>
    </w:p>
    <w:p w14:paraId="0A8B8E69" w14:textId="77777777" w:rsidR="0012324A" w:rsidRPr="00C97D7D" w:rsidRDefault="0012324A" w:rsidP="0012324A">
      <w:pPr>
        <w:spacing w:after="0" w:line="240" w:lineRule="auto"/>
        <w:rPr>
          <w:rFonts w:ascii="Arial" w:hAnsi="Arial" w:cs="Arial"/>
        </w:rPr>
      </w:pPr>
    </w:p>
    <w:p w14:paraId="26E310B6" w14:textId="12B1DBE5"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 xml:space="preserve">To perform your duties to the highest standard </w:t>
      </w:r>
      <w:r w:rsidR="0042639C" w:rsidRPr="00C97D7D">
        <w:rPr>
          <w:rFonts w:ascii="Arial" w:hAnsi="Arial" w:cs="Arial"/>
        </w:rPr>
        <w:t>regarding</w:t>
      </w:r>
      <w:r w:rsidRPr="00C97D7D">
        <w:rPr>
          <w:rFonts w:ascii="Arial" w:hAnsi="Arial" w:cs="Arial"/>
        </w:rPr>
        <w:t xml:space="preserve"> effective and efficient use of resources, maintaining quality and contributing to improvements.</w:t>
      </w:r>
    </w:p>
    <w:p w14:paraId="7004E34A" w14:textId="77777777" w:rsidR="0012324A" w:rsidRPr="00C97D7D" w:rsidRDefault="0012324A" w:rsidP="0012324A">
      <w:pPr>
        <w:spacing w:after="0" w:line="240" w:lineRule="auto"/>
        <w:rPr>
          <w:rFonts w:ascii="Arial" w:hAnsi="Arial" w:cs="Arial"/>
        </w:rPr>
      </w:pPr>
    </w:p>
    <w:p w14:paraId="06909189" w14:textId="0B5E0E9B"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 xml:space="preserve">Ensure you work towards the Knowledge and Skills Framework (KSF) requirements of this post.  KSF is a competency framework that describes the knowledge and skills necessary for the post </w:t>
      </w:r>
      <w:proofErr w:type="gramStart"/>
      <w:r w:rsidRPr="00C97D7D">
        <w:rPr>
          <w:rFonts w:ascii="Arial" w:hAnsi="Arial" w:cs="Arial"/>
        </w:rPr>
        <w:t>in order to</w:t>
      </w:r>
      <w:proofErr w:type="gramEnd"/>
      <w:r w:rsidRPr="00C97D7D">
        <w:rPr>
          <w:rFonts w:ascii="Arial" w:hAnsi="Arial" w:cs="Arial"/>
        </w:rPr>
        <w:t xml:space="preserve"> deliver a quality service.  </w:t>
      </w:r>
    </w:p>
    <w:p w14:paraId="732BEDCA" w14:textId="77777777" w:rsidR="0012324A" w:rsidRPr="00EE5FB9" w:rsidRDefault="0012324A" w:rsidP="0012324A">
      <w:pPr>
        <w:spacing w:after="0" w:line="240" w:lineRule="auto"/>
        <w:rPr>
          <w:rFonts w:cstheme="minorHAnsi"/>
        </w:rPr>
      </w:pPr>
    </w:p>
    <w:p w14:paraId="774E40FC" w14:textId="470F980D"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7D7D" w:rsidRDefault="0012324A" w:rsidP="0012324A">
      <w:pPr>
        <w:spacing w:after="0" w:line="240" w:lineRule="auto"/>
        <w:rPr>
          <w:rFonts w:ascii="Arial" w:hAnsi="Arial" w:cs="Arial"/>
        </w:rPr>
      </w:pPr>
    </w:p>
    <w:p w14:paraId="48DE7F41" w14:textId="541CCDC5"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 xml:space="preserve">Ensure you adhere to and work within local and national safeguarding children legislation and policies including the Children Act 1989 &amp; </w:t>
      </w:r>
      <w:r w:rsidR="008F74D9" w:rsidRPr="00C97D7D">
        <w:rPr>
          <w:rFonts w:ascii="Arial" w:hAnsi="Arial" w:cs="Arial"/>
        </w:rPr>
        <w:t>2004,</w:t>
      </w:r>
      <w:r w:rsidRPr="00C97D7D">
        <w:rPr>
          <w:rFonts w:ascii="Arial" w:hAnsi="Arial" w:cs="Arial"/>
        </w:rPr>
        <w:t xml:space="preserve"> Working Together to Safeguard </w:t>
      </w:r>
      <w:r w:rsidR="008F74D9" w:rsidRPr="00C97D7D">
        <w:rPr>
          <w:rFonts w:ascii="Arial" w:hAnsi="Arial" w:cs="Arial"/>
        </w:rPr>
        <w:t>Children 2013</w:t>
      </w:r>
      <w:r w:rsidRPr="00C97D7D">
        <w:rPr>
          <w:rFonts w:ascii="Arial" w:hAnsi="Arial" w:cs="Arial"/>
        </w:rPr>
        <w:t xml:space="preserve">, 4LSCB guidance and the </w:t>
      </w:r>
      <w:r w:rsidR="00C97D7D">
        <w:rPr>
          <w:rFonts w:ascii="Arial" w:hAnsi="Arial" w:cs="Arial"/>
        </w:rPr>
        <w:t>PHUT</w:t>
      </w:r>
      <w:r w:rsidRPr="00C97D7D">
        <w:rPr>
          <w:rFonts w:ascii="Arial" w:hAnsi="Arial" w:cs="Arial"/>
        </w:rPr>
        <w:t xml:space="preserve"> Safeguarding Policy. </w:t>
      </w:r>
    </w:p>
    <w:p w14:paraId="1AC4ABFE" w14:textId="77777777" w:rsidR="0012324A" w:rsidRPr="00C97D7D" w:rsidRDefault="0012324A" w:rsidP="0012324A">
      <w:pPr>
        <w:spacing w:after="0" w:line="240" w:lineRule="auto"/>
        <w:rPr>
          <w:rFonts w:ascii="Arial" w:hAnsi="Arial" w:cs="Arial"/>
        </w:rPr>
      </w:pPr>
    </w:p>
    <w:p w14:paraId="0606FEC7" w14:textId="369DCE6F"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 xml:space="preserve">Ensure you adhere to and work within the local Multiagency safeguarding vulnerable </w:t>
      </w:r>
      <w:r w:rsidR="008F74D9" w:rsidRPr="00C97D7D">
        <w:rPr>
          <w:rFonts w:ascii="Arial" w:hAnsi="Arial" w:cs="Arial"/>
        </w:rPr>
        <w:t>adult’s</w:t>
      </w:r>
      <w:r w:rsidRPr="00C97D7D">
        <w:rPr>
          <w:rFonts w:ascii="Arial" w:hAnsi="Arial" w:cs="Arial"/>
        </w:rPr>
        <w:t xml:space="preserve"> policies and </w:t>
      </w:r>
      <w:r w:rsidR="008F74D9" w:rsidRPr="00C97D7D">
        <w:rPr>
          <w:rFonts w:ascii="Arial" w:hAnsi="Arial" w:cs="Arial"/>
        </w:rPr>
        <w:t>procedures.</w:t>
      </w:r>
    </w:p>
    <w:p w14:paraId="5568C10E" w14:textId="77777777" w:rsidR="0012324A" w:rsidRPr="00C97D7D" w:rsidRDefault="0012324A" w:rsidP="0012324A">
      <w:pPr>
        <w:spacing w:after="0" w:line="240" w:lineRule="auto"/>
        <w:rPr>
          <w:rFonts w:ascii="Arial" w:hAnsi="Arial" w:cs="Arial"/>
        </w:rPr>
      </w:pPr>
    </w:p>
    <w:p w14:paraId="776F7465" w14:textId="700ED64E" w:rsidR="0012324A" w:rsidRPr="00C97D7D" w:rsidRDefault="0012324A" w:rsidP="0012324A">
      <w:pPr>
        <w:pStyle w:val="ListParagraph"/>
        <w:numPr>
          <w:ilvl w:val="0"/>
          <w:numId w:val="29"/>
        </w:numPr>
        <w:spacing w:after="0" w:line="240" w:lineRule="auto"/>
        <w:rPr>
          <w:rFonts w:ascii="Arial" w:hAnsi="Arial" w:cs="Arial"/>
        </w:rPr>
      </w:pPr>
      <w:r w:rsidRPr="00C97D7D">
        <w:rPr>
          <w:rFonts w:ascii="Arial" w:hAnsi="Arial" w:cs="Arial"/>
        </w:rPr>
        <w:t>Ensure that you comply with the Mental Capacity Act and its Code of Practice when working with adults who may be unable to make decisions for themselves</w:t>
      </w:r>
    </w:p>
    <w:p w14:paraId="1BCE28F6" w14:textId="77777777" w:rsidR="0012324A" w:rsidRPr="00EE5FB9" w:rsidRDefault="0012324A" w:rsidP="00B47E3D">
      <w:pPr>
        <w:spacing w:after="0" w:line="240" w:lineRule="auto"/>
        <w:rPr>
          <w:rFonts w:cstheme="minorHAnsi"/>
        </w:rPr>
      </w:pPr>
    </w:p>
    <w:p w14:paraId="09573CAC" w14:textId="0742C2C9" w:rsidR="0012324A" w:rsidRDefault="0012324A" w:rsidP="00C93F69">
      <w:pPr>
        <w:pStyle w:val="ListParagraph"/>
        <w:numPr>
          <w:ilvl w:val="0"/>
          <w:numId w:val="29"/>
        </w:numPr>
        <w:spacing w:before="100" w:after="100" w:line="240" w:lineRule="auto"/>
        <w:rPr>
          <w:rFonts w:ascii="Arial" w:hAnsi="Arial" w:cs="Arial"/>
          <w:color w:val="000000"/>
        </w:rPr>
      </w:pPr>
      <w:r w:rsidRPr="00C97D7D">
        <w:rPr>
          <w:rFonts w:ascii="Arial" w:hAnsi="Arial" w:cs="Arial"/>
          <w:color w:val="000000"/>
        </w:rPr>
        <w:t>Ensure that you maintain personal and professional development to meet the changing demands of the job, participate in appropriate training activities and encourage and support staff development and training.</w:t>
      </w:r>
    </w:p>
    <w:p w14:paraId="00EDAFB3" w14:textId="77777777" w:rsidR="00C97D7D" w:rsidRPr="00C97D7D" w:rsidRDefault="00C97D7D" w:rsidP="00C97D7D">
      <w:pPr>
        <w:pStyle w:val="ListParagraph"/>
        <w:rPr>
          <w:rFonts w:ascii="Arial" w:hAnsi="Arial" w:cs="Arial"/>
          <w:color w:val="000000"/>
        </w:rPr>
      </w:pPr>
    </w:p>
    <w:p w14:paraId="3525A9BE" w14:textId="77777777" w:rsidR="00C97D7D" w:rsidRPr="00C97D7D" w:rsidRDefault="00C97D7D" w:rsidP="00C97D7D">
      <w:pPr>
        <w:pStyle w:val="ListParagraph"/>
        <w:spacing w:before="100" w:after="100" w:line="240" w:lineRule="auto"/>
        <w:rPr>
          <w:rFonts w:ascii="Arial" w:hAnsi="Arial" w:cs="Arial"/>
          <w:color w:val="000000"/>
        </w:rPr>
      </w:pPr>
    </w:p>
    <w:p w14:paraId="3755CF41" w14:textId="0A74AD58" w:rsidR="0012324A" w:rsidRPr="00C97D7D" w:rsidRDefault="0012324A" w:rsidP="00C93F69">
      <w:pPr>
        <w:pStyle w:val="ListParagraph"/>
        <w:numPr>
          <w:ilvl w:val="0"/>
          <w:numId w:val="29"/>
        </w:numPr>
        <w:spacing w:before="100" w:after="100" w:line="240" w:lineRule="auto"/>
        <w:rPr>
          <w:rFonts w:ascii="Arial" w:hAnsi="Arial" w:cs="Arial"/>
        </w:rPr>
      </w:pPr>
      <w:r w:rsidRPr="00C97D7D">
        <w:rPr>
          <w:rFonts w:ascii="Arial" w:hAnsi="Arial" w:cs="Arial"/>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D433FB" w:rsidRPr="00C97D7D">
        <w:rPr>
          <w:rFonts w:ascii="Arial" w:hAnsi="Arial" w:cs="Arial"/>
        </w:rPr>
        <w:t>date.</w:t>
      </w:r>
    </w:p>
    <w:p w14:paraId="172BE0E9" w14:textId="55C55940" w:rsidR="00B47E3D" w:rsidRPr="00C97D7D" w:rsidRDefault="00B47E3D" w:rsidP="00B47E3D">
      <w:pPr>
        <w:spacing w:after="0" w:line="240" w:lineRule="auto"/>
        <w:rPr>
          <w:rFonts w:ascii="Arial" w:hAnsi="Arial" w:cs="Arial"/>
        </w:rPr>
      </w:pPr>
    </w:p>
    <w:p w14:paraId="09872032" w14:textId="46A84158"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7D7D" w:rsidRDefault="0012324A" w:rsidP="0012324A">
      <w:pPr>
        <w:spacing w:after="0" w:line="240" w:lineRule="auto"/>
        <w:rPr>
          <w:rFonts w:ascii="Arial" w:hAnsi="Arial" w:cs="Arial"/>
        </w:rPr>
      </w:pPr>
    </w:p>
    <w:p w14:paraId="0EFDE1D1" w14:textId="3456E2EA"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 xml:space="preserve">Proactively, meaningfully and consistently demonstrate the Trust Values in your </w:t>
      </w:r>
      <w:r w:rsidR="00513828" w:rsidRPr="00C97D7D">
        <w:rPr>
          <w:rFonts w:ascii="Arial" w:hAnsi="Arial" w:cs="Arial"/>
        </w:rPr>
        <w:t>everyday</w:t>
      </w:r>
      <w:r w:rsidRPr="00C97D7D">
        <w:rPr>
          <w:rFonts w:ascii="Arial" w:hAnsi="Arial" w:cs="Arial"/>
        </w:rPr>
        <w:t xml:space="preserve"> practice, decision making and interactions with patients and colleagues.</w:t>
      </w:r>
    </w:p>
    <w:p w14:paraId="3956F9AA" w14:textId="58B4B946" w:rsidR="0012324A" w:rsidRPr="00C97D7D" w:rsidRDefault="0012324A" w:rsidP="0012324A">
      <w:pPr>
        <w:spacing w:after="0" w:line="240" w:lineRule="auto"/>
        <w:rPr>
          <w:rFonts w:ascii="Arial" w:hAnsi="Arial" w:cs="Arial"/>
        </w:rPr>
      </w:pPr>
    </w:p>
    <w:p w14:paraId="03C7DB4D" w14:textId="77777777" w:rsidR="0012324A" w:rsidRPr="00C97D7D" w:rsidRDefault="0012324A" w:rsidP="00C93F69">
      <w:pPr>
        <w:pStyle w:val="ListParagraph"/>
        <w:numPr>
          <w:ilvl w:val="0"/>
          <w:numId w:val="29"/>
        </w:numPr>
        <w:spacing w:after="0" w:line="240" w:lineRule="auto"/>
        <w:rPr>
          <w:rFonts w:ascii="Arial" w:hAnsi="Arial" w:cs="Arial"/>
        </w:rPr>
      </w:pPr>
      <w:r w:rsidRPr="00C97D7D">
        <w:rPr>
          <w:rFonts w:ascii="Arial" w:hAnsi="Arial" w:cs="Arial"/>
        </w:rPr>
        <w:t>Perform any other duties that may be required from time to time.</w:t>
      </w:r>
    </w:p>
    <w:p w14:paraId="283491BE" w14:textId="766BBFBF" w:rsidR="0012324A" w:rsidRPr="00C97D7D" w:rsidRDefault="0012324A" w:rsidP="0012324A">
      <w:pPr>
        <w:spacing w:after="0" w:line="240" w:lineRule="auto"/>
        <w:rPr>
          <w:rFonts w:ascii="Arial" w:hAnsi="Arial" w:cs="Arial"/>
        </w:rPr>
      </w:pPr>
    </w:p>
    <w:p w14:paraId="6F96127E" w14:textId="5B44550F" w:rsidR="0012324A" w:rsidRPr="00C97D7D" w:rsidRDefault="0012324A" w:rsidP="00C93F69">
      <w:pPr>
        <w:spacing w:after="0" w:line="240" w:lineRule="auto"/>
        <w:rPr>
          <w:rFonts w:ascii="Arial" w:hAnsi="Arial" w:cs="Arial"/>
        </w:rPr>
      </w:pPr>
      <w:r w:rsidRPr="00C97D7D">
        <w:rPr>
          <w:rFonts w:ascii="Arial" w:hAnsi="Arial" w:cs="Arial"/>
        </w:rPr>
        <w:t>This job description may be altered</w:t>
      </w:r>
      <w:r w:rsidR="00C93F69" w:rsidRPr="00C97D7D">
        <w:rPr>
          <w:rFonts w:ascii="Arial" w:hAnsi="Arial" w:cs="Arial"/>
        </w:rPr>
        <w:t>, from time to time,</w:t>
      </w:r>
      <w:r w:rsidRPr="00C97D7D">
        <w:rPr>
          <w:rFonts w:ascii="Arial" w:hAnsi="Arial" w:cs="Arial"/>
        </w:rPr>
        <w:t xml:space="preserve"> to meet changing needs of the service, and will be reviewed in consultation with the post holder.</w:t>
      </w:r>
    </w:p>
    <w:p w14:paraId="1EA7FFF8" w14:textId="77777777" w:rsidR="0012324A" w:rsidRPr="00EE5FB9" w:rsidRDefault="0012324A" w:rsidP="0012324A">
      <w:pPr>
        <w:spacing w:after="0" w:line="240" w:lineRule="auto"/>
        <w:rPr>
          <w:rFonts w:cstheme="minorHAnsi"/>
        </w:rPr>
      </w:pPr>
    </w:p>
    <w:sectPr w:rsidR="0012324A" w:rsidRPr="00EE5FB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8913" w14:textId="77777777" w:rsidR="005B7B72" w:rsidRDefault="005B7B72" w:rsidP="00C228A7">
      <w:pPr>
        <w:spacing w:after="0" w:line="240" w:lineRule="auto"/>
      </w:pPr>
      <w:r>
        <w:separator/>
      </w:r>
    </w:p>
  </w:endnote>
  <w:endnote w:type="continuationSeparator" w:id="0">
    <w:p w14:paraId="6DD32BA5" w14:textId="77777777" w:rsidR="005B7B72" w:rsidRDefault="005B7B7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8E3F" w14:textId="77777777" w:rsidR="005B7B72" w:rsidRDefault="005B7B72" w:rsidP="00C228A7">
      <w:pPr>
        <w:spacing w:after="0" w:line="240" w:lineRule="auto"/>
      </w:pPr>
      <w:r>
        <w:separator/>
      </w:r>
    </w:p>
  </w:footnote>
  <w:footnote w:type="continuationSeparator" w:id="0">
    <w:p w14:paraId="11F07DFE" w14:textId="77777777" w:rsidR="005B7B72" w:rsidRDefault="005B7B7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0B9606A6"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30"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31"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4556"/>
    <w:multiLevelType w:val="hybridMultilevel"/>
    <w:tmpl w:val="09AEBA42"/>
    <w:lvl w:ilvl="0" w:tplc="2AC42708">
      <w:start w:val="1"/>
      <w:numFmt w:val="decimal"/>
      <w:lvlText w:val="%1."/>
      <w:lvlJc w:val="left"/>
      <w:pPr>
        <w:tabs>
          <w:tab w:val="num" w:pos="360"/>
        </w:tabs>
        <w:ind w:left="360" w:hanging="360"/>
      </w:pPr>
      <w:rPr>
        <w:rFonts w:ascii="Arial" w:hAnsi="Arial" w:cs="Arial" w:hint="default"/>
        <w:b w:val="0"/>
        <w:bCs w:val="0"/>
        <w:sz w:val="20"/>
        <w:szCs w:val="20"/>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50301"/>
    <w:multiLevelType w:val="hybridMultilevel"/>
    <w:tmpl w:val="2164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1EF50D5"/>
    <w:multiLevelType w:val="hybridMultilevel"/>
    <w:tmpl w:val="64D2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91942"/>
    <w:multiLevelType w:val="multilevel"/>
    <w:tmpl w:val="5E88E22C"/>
    <w:lvl w:ilvl="0">
      <w:start w:val="1"/>
      <w:numFmt w:val="decimal"/>
      <w:lvlText w:val="%1."/>
      <w:lvlJc w:val="left"/>
      <w:pPr>
        <w:tabs>
          <w:tab w:val="num" w:pos="720"/>
        </w:tabs>
        <w:ind w:left="720" w:hanging="360"/>
      </w:pPr>
      <w:rPr>
        <w:rFonts w:hint="default"/>
        <w:b w:val="0"/>
        <w:bCs/>
        <w:color w:val="auto"/>
        <w:sz w:val="18"/>
        <w:szCs w:val="18"/>
      </w:rPr>
    </w:lvl>
    <w:lvl w:ilv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56F80"/>
    <w:multiLevelType w:val="hybridMultilevel"/>
    <w:tmpl w:val="EB20C320"/>
    <w:lvl w:ilvl="0" w:tplc="31B428A0">
      <w:start w:val="1"/>
      <w:numFmt w:val="decimal"/>
      <w:lvlText w:val="%1."/>
      <w:lvlJc w:val="left"/>
      <w:pPr>
        <w:ind w:left="720" w:hanging="360"/>
      </w:pPr>
      <w:rPr>
        <w:rFonts w:asciiTheme="minorHAnsi" w:eastAsiaTheme="minorHAnsi" w:hAnsiTheme="minorHAnsi" w:cstheme="minorBidi" w:hint="default"/>
        <w:b w:val="0"/>
        <w:bCs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F0817"/>
    <w:multiLevelType w:val="hybridMultilevel"/>
    <w:tmpl w:val="132CBBD2"/>
    <w:lvl w:ilvl="0" w:tplc="35FC8C00">
      <w:start w:val="1"/>
      <w:numFmt w:val="decimal"/>
      <w:lvlText w:val="%1."/>
      <w:lvlJc w:val="left"/>
      <w:pPr>
        <w:ind w:left="720" w:hanging="360"/>
      </w:pPr>
      <w:rPr>
        <w:rFonts w:ascii="Arial" w:eastAsiaTheme="minorHAnsi" w:hAnsi="Arial" w:cs="Arial" w:hint="default"/>
        <w:b w:val="0"/>
        <w:bCs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F76D90"/>
    <w:multiLevelType w:val="hybridMultilevel"/>
    <w:tmpl w:val="872A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472FE"/>
    <w:multiLevelType w:val="hybridMultilevel"/>
    <w:tmpl w:val="95C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4"/>
  </w:num>
  <w:num w:numId="3" w16cid:durableId="658582995">
    <w:abstractNumId w:val="10"/>
  </w:num>
  <w:num w:numId="4" w16cid:durableId="394203543">
    <w:abstractNumId w:val="3"/>
  </w:num>
  <w:num w:numId="5" w16cid:durableId="581260405">
    <w:abstractNumId w:val="25"/>
  </w:num>
  <w:num w:numId="6" w16cid:durableId="12151571">
    <w:abstractNumId w:val="2"/>
  </w:num>
  <w:num w:numId="7" w16cid:durableId="1310865914">
    <w:abstractNumId w:val="37"/>
  </w:num>
  <w:num w:numId="8" w16cid:durableId="1122962674">
    <w:abstractNumId w:val="30"/>
  </w:num>
  <w:num w:numId="9" w16cid:durableId="25446215">
    <w:abstractNumId w:val="17"/>
  </w:num>
  <w:num w:numId="10" w16cid:durableId="388695820">
    <w:abstractNumId w:val="4"/>
  </w:num>
  <w:num w:numId="11" w16cid:durableId="462891432">
    <w:abstractNumId w:val="19"/>
  </w:num>
  <w:num w:numId="12" w16cid:durableId="1240479132">
    <w:abstractNumId w:val="9"/>
  </w:num>
  <w:num w:numId="13" w16cid:durableId="852576456">
    <w:abstractNumId w:val="28"/>
  </w:num>
  <w:num w:numId="14" w16cid:durableId="89395975">
    <w:abstractNumId w:val="16"/>
  </w:num>
  <w:num w:numId="15" w16cid:durableId="883979253">
    <w:abstractNumId w:val="29"/>
  </w:num>
  <w:num w:numId="16" w16cid:durableId="1697997398">
    <w:abstractNumId w:val="23"/>
  </w:num>
  <w:num w:numId="17" w16cid:durableId="1589344160">
    <w:abstractNumId w:val="39"/>
  </w:num>
  <w:num w:numId="18" w16cid:durableId="1453091122">
    <w:abstractNumId w:val="32"/>
  </w:num>
  <w:num w:numId="19" w16cid:durableId="18548649">
    <w:abstractNumId w:val="8"/>
  </w:num>
  <w:num w:numId="20" w16cid:durableId="1503081348">
    <w:abstractNumId w:val="0"/>
  </w:num>
  <w:num w:numId="21" w16cid:durableId="204487177">
    <w:abstractNumId w:val="18"/>
  </w:num>
  <w:num w:numId="22" w16cid:durableId="31851578">
    <w:abstractNumId w:val="20"/>
  </w:num>
  <w:num w:numId="23" w16cid:durableId="1544636722">
    <w:abstractNumId w:val="26"/>
  </w:num>
  <w:num w:numId="24" w16cid:durableId="939482732">
    <w:abstractNumId w:val="12"/>
  </w:num>
  <w:num w:numId="25" w16cid:durableId="1706560228">
    <w:abstractNumId w:val="36"/>
  </w:num>
  <w:num w:numId="26" w16cid:durableId="1976449270">
    <w:abstractNumId w:val="34"/>
  </w:num>
  <w:num w:numId="27" w16cid:durableId="1985114447">
    <w:abstractNumId w:val="5"/>
  </w:num>
  <w:num w:numId="28" w16cid:durableId="297675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1"/>
  </w:num>
  <w:num w:numId="30" w16cid:durableId="690036425">
    <w:abstractNumId w:val="11"/>
  </w:num>
  <w:num w:numId="31" w16cid:durableId="74405344">
    <w:abstractNumId w:val="7"/>
  </w:num>
  <w:num w:numId="32" w16cid:durableId="869488358">
    <w:abstractNumId w:val="1"/>
  </w:num>
  <w:num w:numId="33" w16cid:durableId="219365772">
    <w:abstractNumId w:val="33"/>
  </w:num>
  <w:num w:numId="34" w16cid:durableId="1142426902">
    <w:abstractNumId w:val="15"/>
  </w:num>
  <w:num w:numId="35" w16cid:durableId="1896355855">
    <w:abstractNumId w:val="13"/>
  </w:num>
  <w:num w:numId="36" w16cid:durableId="718941570">
    <w:abstractNumId w:val="35"/>
  </w:num>
  <w:num w:numId="37" w16cid:durableId="937758841">
    <w:abstractNumId w:val="22"/>
  </w:num>
  <w:num w:numId="38" w16cid:durableId="1910380338">
    <w:abstractNumId w:val="27"/>
  </w:num>
  <w:num w:numId="39" w16cid:durableId="1236473341">
    <w:abstractNumId w:val="21"/>
  </w:num>
  <w:num w:numId="40" w16cid:durableId="21270394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37C5B"/>
    <w:rsid w:val="00077387"/>
    <w:rsid w:val="00083455"/>
    <w:rsid w:val="000A2724"/>
    <w:rsid w:val="000B68A9"/>
    <w:rsid w:val="000C057C"/>
    <w:rsid w:val="000E7EF7"/>
    <w:rsid w:val="000F5E6E"/>
    <w:rsid w:val="001215B9"/>
    <w:rsid w:val="0012324A"/>
    <w:rsid w:val="00137866"/>
    <w:rsid w:val="0015323D"/>
    <w:rsid w:val="00156675"/>
    <w:rsid w:val="0018226D"/>
    <w:rsid w:val="001D2D72"/>
    <w:rsid w:val="001F26FA"/>
    <w:rsid w:val="001F2AE0"/>
    <w:rsid w:val="00256A2E"/>
    <w:rsid w:val="00257499"/>
    <w:rsid w:val="0027661A"/>
    <w:rsid w:val="002F6461"/>
    <w:rsid w:val="00317E52"/>
    <w:rsid w:val="003517C3"/>
    <w:rsid w:val="003776A2"/>
    <w:rsid w:val="003B0299"/>
    <w:rsid w:val="003F41E2"/>
    <w:rsid w:val="003F621C"/>
    <w:rsid w:val="0042639C"/>
    <w:rsid w:val="004B5D75"/>
    <w:rsid w:val="004C0FC7"/>
    <w:rsid w:val="004C1AED"/>
    <w:rsid w:val="00513828"/>
    <w:rsid w:val="00526DF3"/>
    <w:rsid w:val="00554028"/>
    <w:rsid w:val="005877F2"/>
    <w:rsid w:val="005B7B72"/>
    <w:rsid w:val="005D0FA7"/>
    <w:rsid w:val="005D4986"/>
    <w:rsid w:val="005E5FA7"/>
    <w:rsid w:val="005E7812"/>
    <w:rsid w:val="005E7CA2"/>
    <w:rsid w:val="005F6D47"/>
    <w:rsid w:val="00603CA0"/>
    <w:rsid w:val="006156B2"/>
    <w:rsid w:val="006201D9"/>
    <w:rsid w:val="00654E1D"/>
    <w:rsid w:val="00664915"/>
    <w:rsid w:val="007073A5"/>
    <w:rsid w:val="00737A01"/>
    <w:rsid w:val="007462A2"/>
    <w:rsid w:val="0075298C"/>
    <w:rsid w:val="007C77EC"/>
    <w:rsid w:val="007E66A1"/>
    <w:rsid w:val="007E7981"/>
    <w:rsid w:val="00824DDC"/>
    <w:rsid w:val="00885AFB"/>
    <w:rsid w:val="008B281F"/>
    <w:rsid w:val="008B64AF"/>
    <w:rsid w:val="008D658E"/>
    <w:rsid w:val="008D7C29"/>
    <w:rsid w:val="008E0726"/>
    <w:rsid w:val="008F74D9"/>
    <w:rsid w:val="00907BE2"/>
    <w:rsid w:val="0091390B"/>
    <w:rsid w:val="00921E4C"/>
    <w:rsid w:val="00942AD2"/>
    <w:rsid w:val="009B64F0"/>
    <w:rsid w:val="009C18C0"/>
    <w:rsid w:val="009D2129"/>
    <w:rsid w:val="009D59F6"/>
    <w:rsid w:val="009E5285"/>
    <w:rsid w:val="00A0000C"/>
    <w:rsid w:val="00A10D44"/>
    <w:rsid w:val="00A4217B"/>
    <w:rsid w:val="00A643C9"/>
    <w:rsid w:val="00A802F6"/>
    <w:rsid w:val="00A850F0"/>
    <w:rsid w:val="00A94AEE"/>
    <w:rsid w:val="00AC421B"/>
    <w:rsid w:val="00AE06B2"/>
    <w:rsid w:val="00AF14B3"/>
    <w:rsid w:val="00B166FE"/>
    <w:rsid w:val="00B47E3D"/>
    <w:rsid w:val="00B701AA"/>
    <w:rsid w:val="00BA0C06"/>
    <w:rsid w:val="00BA60D4"/>
    <w:rsid w:val="00BA7F00"/>
    <w:rsid w:val="00BB210B"/>
    <w:rsid w:val="00C228A7"/>
    <w:rsid w:val="00C40618"/>
    <w:rsid w:val="00C93F69"/>
    <w:rsid w:val="00C97D7D"/>
    <w:rsid w:val="00CB7D2A"/>
    <w:rsid w:val="00D13DB6"/>
    <w:rsid w:val="00D433FB"/>
    <w:rsid w:val="00D725BF"/>
    <w:rsid w:val="00D90149"/>
    <w:rsid w:val="00D9553F"/>
    <w:rsid w:val="00DD2943"/>
    <w:rsid w:val="00DF73E3"/>
    <w:rsid w:val="00E120B5"/>
    <w:rsid w:val="00E62742"/>
    <w:rsid w:val="00E72B16"/>
    <w:rsid w:val="00EB276E"/>
    <w:rsid w:val="00EC2C8E"/>
    <w:rsid w:val="00EE2106"/>
    <w:rsid w:val="00EE3161"/>
    <w:rsid w:val="00EE5FB9"/>
    <w:rsid w:val="00EF5CFF"/>
    <w:rsid w:val="00F65BC5"/>
    <w:rsid w:val="00F73D35"/>
    <w:rsid w:val="00F82AF9"/>
    <w:rsid w:val="00F8495C"/>
    <w:rsid w:val="00FA126D"/>
    <w:rsid w:val="00FB008D"/>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unhideWhenUsed/>
    <w:rsid w:val="00EE5FB9"/>
    <w:pPr>
      <w:spacing w:after="120"/>
    </w:pPr>
    <w:rPr>
      <w:kern w:val="0"/>
      <w14:ligatures w14:val="none"/>
    </w:rPr>
  </w:style>
  <w:style w:type="character" w:customStyle="1" w:styleId="BodyTextChar">
    <w:name w:val="Body Text Char"/>
    <w:basedOn w:val="DefaultParagraphFont"/>
    <w:link w:val="BodyText"/>
    <w:uiPriority w:val="99"/>
    <w:rsid w:val="00EE5FB9"/>
    <w:rPr>
      <w:kern w:val="0"/>
      <w14:ligatures w14:val="none"/>
    </w:rPr>
  </w:style>
  <w:style w:type="character" w:styleId="CommentReference">
    <w:name w:val="annotation reference"/>
    <w:basedOn w:val="DefaultParagraphFont"/>
    <w:uiPriority w:val="99"/>
    <w:semiHidden/>
    <w:unhideWhenUsed/>
    <w:rsid w:val="00AF14B3"/>
    <w:rPr>
      <w:sz w:val="16"/>
      <w:szCs w:val="16"/>
    </w:rPr>
  </w:style>
  <w:style w:type="paragraph" w:styleId="CommentText">
    <w:name w:val="annotation text"/>
    <w:basedOn w:val="Normal"/>
    <w:link w:val="CommentTextChar"/>
    <w:uiPriority w:val="99"/>
    <w:unhideWhenUsed/>
    <w:rsid w:val="00AF14B3"/>
    <w:pPr>
      <w:spacing w:line="240" w:lineRule="auto"/>
    </w:pPr>
    <w:rPr>
      <w:sz w:val="20"/>
      <w:szCs w:val="20"/>
    </w:rPr>
  </w:style>
  <w:style w:type="character" w:customStyle="1" w:styleId="CommentTextChar">
    <w:name w:val="Comment Text Char"/>
    <w:basedOn w:val="DefaultParagraphFont"/>
    <w:link w:val="CommentText"/>
    <w:uiPriority w:val="99"/>
    <w:rsid w:val="00AF14B3"/>
    <w:rPr>
      <w:sz w:val="20"/>
      <w:szCs w:val="20"/>
    </w:rPr>
  </w:style>
  <w:style w:type="paragraph" w:styleId="CommentSubject">
    <w:name w:val="annotation subject"/>
    <w:basedOn w:val="CommentText"/>
    <w:next w:val="CommentText"/>
    <w:link w:val="CommentSubjectChar"/>
    <w:uiPriority w:val="99"/>
    <w:semiHidden/>
    <w:unhideWhenUsed/>
    <w:rsid w:val="00AF14B3"/>
    <w:rPr>
      <w:b/>
      <w:bCs/>
    </w:rPr>
  </w:style>
  <w:style w:type="character" w:customStyle="1" w:styleId="CommentSubjectChar">
    <w:name w:val="Comment Subject Char"/>
    <w:basedOn w:val="CommentTextChar"/>
    <w:link w:val="CommentSubject"/>
    <w:uiPriority w:val="99"/>
    <w:semiHidden/>
    <w:rsid w:val="00AF14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2.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52255fe1-2fa6-4950-b385-1d5d74827934"/>
    <ds:schemaRef ds:uri="b86d577e-69a2-4345-9c0f-bc6a77283f59"/>
  </ds:schemaRefs>
</ds:datastoreItem>
</file>

<file path=customXml/itemProps3.xml><?xml version="1.0" encoding="utf-8"?>
<ds:datastoreItem xmlns:ds="http://schemas.openxmlformats.org/officeDocument/2006/customXml" ds:itemID="{7567F4AB-310E-40C3-A99C-5F62FE4F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OLIVAR, Troy (PORTSMOUTH HOSPITALS UNIVERSITY NHS TRUST)</cp:lastModifiedBy>
  <cp:revision>5</cp:revision>
  <dcterms:created xsi:type="dcterms:W3CDTF">2026-05-26T10:46:00Z</dcterms:created>
  <dcterms:modified xsi:type="dcterms:W3CDTF">2026-05-26T12:49:00Z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