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36C1" w14:textId="400A03B1" w:rsidR="009C26C5" w:rsidRPr="006012EE" w:rsidRDefault="009C26C5" w:rsidP="00342C82">
      <w:pPr>
        <w:rPr>
          <w:b/>
          <w:sz w:val="24"/>
          <w:szCs w:val="24"/>
        </w:rPr>
      </w:pPr>
      <w:r w:rsidRPr="006012EE">
        <w:rPr>
          <w:b/>
          <w:sz w:val="24"/>
          <w:szCs w:val="24"/>
        </w:rPr>
        <w:t xml:space="preserve">Job Group: </w:t>
      </w:r>
      <w:r w:rsidR="006012EE" w:rsidRPr="006012EE">
        <w:rPr>
          <w:bCs/>
          <w:sz w:val="24"/>
          <w:szCs w:val="24"/>
        </w:rPr>
        <w:t>Midwifery</w:t>
      </w:r>
      <w:r w:rsidR="006012EE" w:rsidRPr="006012EE">
        <w:rPr>
          <w:b/>
          <w:sz w:val="24"/>
          <w:szCs w:val="24"/>
        </w:rPr>
        <w:tab/>
      </w:r>
    </w:p>
    <w:p w14:paraId="4B71D43D" w14:textId="17849C21" w:rsidR="001E418A" w:rsidRPr="006012EE" w:rsidRDefault="001E418A" w:rsidP="00342C82">
      <w:pPr>
        <w:rPr>
          <w:rFonts w:cs="Arial"/>
          <w:iCs/>
          <w:sz w:val="24"/>
          <w:szCs w:val="24"/>
        </w:rPr>
      </w:pPr>
      <w:r w:rsidRPr="006012EE">
        <w:rPr>
          <w:b/>
          <w:sz w:val="24"/>
          <w:szCs w:val="24"/>
        </w:rPr>
        <w:t xml:space="preserve">Job Title: </w:t>
      </w:r>
      <w:r w:rsidR="006012EE" w:rsidRPr="006012EE">
        <w:rPr>
          <w:bCs/>
          <w:sz w:val="24"/>
          <w:szCs w:val="24"/>
        </w:rPr>
        <w:t>Registered Midwife</w:t>
      </w:r>
    </w:p>
    <w:p w14:paraId="1655C524" w14:textId="767529C8" w:rsidR="009C26C5" w:rsidRPr="006012EE" w:rsidRDefault="00D01F50" w:rsidP="00342C82">
      <w:pPr>
        <w:rPr>
          <w:b/>
          <w:sz w:val="24"/>
          <w:szCs w:val="24"/>
        </w:rPr>
      </w:pPr>
      <w:r w:rsidRPr="006012EE">
        <w:rPr>
          <w:rFonts w:cs="Arial"/>
          <w:b/>
          <w:iCs/>
          <w:sz w:val="24"/>
          <w:szCs w:val="24"/>
        </w:rPr>
        <w:t>Division</w:t>
      </w:r>
      <w:r w:rsidR="001E418A" w:rsidRPr="006012EE">
        <w:rPr>
          <w:rFonts w:cs="Arial"/>
          <w:iCs/>
          <w:sz w:val="24"/>
          <w:szCs w:val="24"/>
        </w:rPr>
        <w:t xml:space="preserve">: </w:t>
      </w:r>
      <w:r w:rsidRPr="006012EE">
        <w:rPr>
          <w:rFonts w:cs="Arial"/>
          <w:iCs/>
          <w:sz w:val="24"/>
          <w:szCs w:val="24"/>
        </w:rPr>
        <w:t xml:space="preserve"> </w:t>
      </w:r>
      <w:r w:rsidR="006012EE" w:rsidRPr="006012EE">
        <w:rPr>
          <w:rFonts w:cs="Arial"/>
          <w:iCs/>
          <w:sz w:val="24"/>
          <w:szCs w:val="24"/>
        </w:rPr>
        <w:t xml:space="preserve">Network Services Division </w:t>
      </w:r>
    </w:p>
    <w:p w14:paraId="4101A645" w14:textId="07D0D8B1" w:rsidR="00904D7D" w:rsidRPr="006012EE" w:rsidRDefault="008966DF" w:rsidP="00342C82">
      <w:pPr>
        <w:rPr>
          <w:b/>
          <w:sz w:val="24"/>
          <w:szCs w:val="24"/>
        </w:rPr>
      </w:pPr>
      <w:r w:rsidRPr="006012EE">
        <w:rPr>
          <w:b/>
          <w:sz w:val="24"/>
          <w:szCs w:val="24"/>
        </w:rPr>
        <w:t>Band</w:t>
      </w:r>
      <w:r w:rsidR="00904D7D" w:rsidRPr="006012EE">
        <w:rPr>
          <w:b/>
          <w:sz w:val="24"/>
          <w:szCs w:val="24"/>
        </w:rPr>
        <w:t>:</w:t>
      </w:r>
      <w:r w:rsidRPr="006012EE">
        <w:rPr>
          <w:bCs/>
          <w:sz w:val="24"/>
          <w:szCs w:val="24"/>
        </w:rPr>
        <w:t xml:space="preserve"> </w:t>
      </w:r>
      <w:r w:rsidR="006012EE" w:rsidRPr="006012EE">
        <w:rPr>
          <w:bCs/>
          <w:sz w:val="24"/>
          <w:szCs w:val="24"/>
        </w:rPr>
        <w:t>6</w:t>
      </w:r>
    </w:p>
    <w:p w14:paraId="4101A647" w14:textId="72D2BF67" w:rsidR="000E3DDB" w:rsidRPr="006012EE" w:rsidRDefault="00342C82" w:rsidP="00634C9E">
      <w:pPr>
        <w:rPr>
          <w:sz w:val="24"/>
          <w:szCs w:val="24"/>
        </w:rPr>
      </w:pPr>
      <w:r w:rsidRPr="006012EE">
        <w:rPr>
          <w:b/>
          <w:sz w:val="24"/>
          <w:szCs w:val="24"/>
        </w:rPr>
        <w:t>Reports to:</w:t>
      </w:r>
      <w:r w:rsidR="008966DF" w:rsidRPr="006012EE">
        <w:rPr>
          <w:b/>
          <w:sz w:val="24"/>
          <w:szCs w:val="24"/>
        </w:rPr>
        <w:t xml:space="preserve"> </w:t>
      </w:r>
      <w:r w:rsidR="006012EE" w:rsidRPr="006012EE">
        <w:rPr>
          <w:bCs/>
          <w:sz w:val="24"/>
          <w:szCs w:val="24"/>
        </w:rPr>
        <w:t>Maternity Manager</w:t>
      </w:r>
    </w:p>
    <w:p w14:paraId="6BF66152" w14:textId="35F1D5EF" w:rsidR="00395FA1" w:rsidRPr="006012EE" w:rsidRDefault="00C82EEC" w:rsidP="00500D16">
      <w:pPr>
        <w:rPr>
          <w:rFonts w:cs="Arial"/>
          <w:b/>
          <w:sz w:val="24"/>
          <w:szCs w:val="24"/>
        </w:rPr>
      </w:pPr>
      <w:r w:rsidRPr="006012EE">
        <w:rPr>
          <w:rFonts w:cs="Arial"/>
          <w:b/>
          <w:sz w:val="24"/>
          <w:szCs w:val="24"/>
        </w:rPr>
        <w:t xml:space="preserve">Job </w:t>
      </w:r>
      <w:r w:rsidR="00FF655C" w:rsidRPr="006012EE">
        <w:rPr>
          <w:rFonts w:cs="Arial"/>
          <w:b/>
          <w:sz w:val="24"/>
          <w:szCs w:val="24"/>
        </w:rPr>
        <w:t>summary</w:t>
      </w:r>
      <w:r w:rsidR="00342C82" w:rsidRPr="006012EE">
        <w:rPr>
          <w:rFonts w:cs="Arial"/>
          <w:b/>
          <w:sz w:val="24"/>
          <w:szCs w:val="24"/>
        </w:rPr>
        <w:t>:</w:t>
      </w:r>
    </w:p>
    <w:p w14:paraId="26ECC4B4" w14:textId="77777777" w:rsidR="006012EE" w:rsidRPr="006012EE" w:rsidRDefault="006012EE" w:rsidP="006012EE">
      <w:pPr>
        <w:pStyle w:val="ListParagraph"/>
        <w:numPr>
          <w:ilvl w:val="0"/>
          <w:numId w:val="12"/>
        </w:numPr>
        <w:rPr>
          <w:sz w:val="24"/>
          <w:szCs w:val="24"/>
        </w:rPr>
      </w:pPr>
      <w:r w:rsidRPr="006012EE">
        <w:rPr>
          <w:sz w:val="24"/>
          <w:szCs w:val="24"/>
        </w:rPr>
        <w:t>To be a confident competent autonomous practitioner who practices within the sphere of the Nursing &amp; Midwifery Council (NMC) and Trust guidelines</w:t>
      </w:r>
    </w:p>
    <w:p w14:paraId="6442ED61" w14:textId="77777777" w:rsidR="006012EE" w:rsidRPr="006012EE" w:rsidRDefault="006012EE" w:rsidP="006012EE">
      <w:pPr>
        <w:pStyle w:val="ListParagraph"/>
        <w:numPr>
          <w:ilvl w:val="0"/>
          <w:numId w:val="12"/>
        </w:numPr>
        <w:rPr>
          <w:sz w:val="24"/>
          <w:szCs w:val="24"/>
        </w:rPr>
      </w:pPr>
      <w:r w:rsidRPr="006012EE">
        <w:rPr>
          <w:sz w:val="24"/>
          <w:szCs w:val="24"/>
        </w:rPr>
        <w:t>To be responsible for delivering and maintaining a high standard of day to day evidence based practice for all women and babies in the designated clinical area/caseload</w:t>
      </w:r>
    </w:p>
    <w:p w14:paraId="769980B8" w14:textId="77777777" w:rsidR="006012EE" w:rsidRPr="006012EE" w:rsidRDefault="006012EE" w:rsidP="006012EE">
      <w:pPr>
        <w:pStyle w:val="ListParagraph"/>
        <w:numPr>
          <w:ilvl w:val="0"/>
          <w:numId w:val="12"/>
        </w:numPr>
        <w:rPr>
          <w:sz w:val="24"/>
          <w:szCs w:val="24"/>
        </w:rPr>
      </w:pPr>
      <w:r w:rsidRPr="006012EE">
        <w:rPr>
          <w:sz w:val="24"/>
          <w:szCs w:val="24"/>
        </w:rPr>
        <w:t>To maintain and continually develop in-depth specialist knowledge of midwifery practice relevant to the individual clinical area.</w:t>
      </w:r>
    </w:p>
    <w:p w14:paraId="79EC14EB" w14:textId="77777777" w:rsidR="006012EE" w:rsidRPr="006012EE" w:rsidRDefault="006012EE" w:rsidP="006012EE">
      <w:pPr>
        <w:pStyle w:val="ListParagraph"/>
        <w:numPr>
          <w:ilvl w:val="0"/>
          <w:numId w:val="12"/>
        </w:numPr>
        <w:rPr>
          <w:sz w:val="24"/>
          <w:szCs w:val="24"/>
        </w:rPr>
      </w:pPr>
      <w:r w:rsidRPr="006012EE">
        <w:rPr>
          <w:sz w:val="24"/>
          <w:szCs w:val="24"/>
        </w:rPr>
        <w:t xml:space="preserve">To engage with women and their families to encourage and promote woman centred care, normalising their experience as much as possible. </w:t>
      </w:r>
    </w:p>
    <w:p w14:paraId="70EB61CC" w14:textId="77777777" w:rsidR="006012EE" w:rsidRPr="006012EE" w:rsidRDefault="006012EE" w:rsidP="006012EE">
      <w:pPr>
        <w:pStyle w:val="ListParagraph"/>
        <w:numPr>
          <w:ilvl w:val="0"/>
          <w:numId w:val="12"/>
        </w:numPr>
        <w:rPr>
          <w:sz w:val="24"/>
          <w:szCs w:val="24"/>
        </w:rPr>
      </w:pPr>
      <w:r w:rsidRPr="006012EE">
        <w:rPr>
          <w:sz w:val="24"/>
          <w:szCs w:val="24"/>
        </w:rPr>
        <w:t>To provide support and to deputise for the Band 7 as and when required.</w:t>
      </w:r>
    </w:p>
    <w:p w14:paraId="1113B4A4" w14:textId="77777777" w:rsidR="006012EE" w:rsidRPr="006012EE" w:rsidRDefault="006012EE" w:rsidP="006012EE">
      <w:pPr>
        <w:pStyle w:val="ListParagraph"/>
        <w:numPr>
          <w:ilvl w:val="0"/>
          <w:numId w:val="12"/>
        </w:numPr>
        <w:rPr>
          <w:sz w:val="24"/>
          <w:szCs w:val="24"/>
        </w:rPr>
      </w:pPr>
      <w:r w:rsidRPr="006012EE">
        <w:rPr>
          <w:sz w:val="24"/>
          <w:szCs w:val="24"/>
        </w:rPr>
        <w:t>To be a source of reference regarding Health Education and Social Care.</w:t>
      </w:r>
    </w:p>
    <w:p w14:paraId="3C05AFDA" w14:textId="77777777" w:rsidR="006012EE" w:rsidRPr="006012EE" w:rsidRDefault="006012EE" w:rsidP="006012EE">
      <w:pPr>
        <w:pStyle w:val="ListParagraph"/>
        <w:numPr>
          <w:ilvl w:val="0"/>
          <w:numId w:val="12"/>
        </w:numPr>
        <w:rPr>
          <w:sz w:val="24"/>
          <w:szCs w:val="24"/>
        </w:rPr>
      </w:pPr>
      <w:r w:rsidRPr="006012EE">
        <w:rPr>
          <w:sz w:val="24"/>
          <w:szCs w:val="24"/>
        </w:rPr>
        <w:t>To act as mentor for student midwives and other junior staff/learners.</w:t>
      </w:r>
    </w:p>
    <w:p w14:paraId="4101A655" w14:textId="77777777" w:rsidR="00904D7D" w:rsidRPr="006012EE" w:rsidRDefault="00D55B95" w:rsidP="00395FA1">
      <w:pPr>
        <w:jc w:val="both"/>
        <w:rPr>
          <w:rFonts w:cstheme="minorHAnsi"/>
          <w:b/>
          <w:sz w:val="24"/>
          <w:szCs w:val="24"/>
        </w:rPr>
      </w:pPr>
      <w:r w:rsidRPr="006012EE">
        <w:rPr>
          <w:rFonts w:cstheme="minorHAnsi"/>
          <w:b/>
          <w:noProof/>
          <w:sz w:val="24"/>
          <w:szCs w:val="24"/>
          <w:lang w:eastAsia="en-GB"/>
        </w:rPr>
        <mc:AlternateContent>
          <mc:Choice Requires="wps">
            <w:drawing>
              <wp:anchor distT="0" distB="0" distL="114300" distR="114300" simplePos="0" relativeHeight="251666432" behindDoc="0" locked="0" layoutInCell="1" allowOverlap="1" wp14:anchorId="4101A675" wp14:editId="4101A676">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75451"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4101A656" w14:textId="77777777" w:rsidR="00342C82" w:rsidRPr="006012EE" w:rsidRDefault="00904D7D" w:rsidP="00395FA1">
      <w:pPr>
        <w:jc w:val="both"/>
        <w:rPr>
          <w:rFonts w:cstheme="minorHAnsi"/>
          <w:b/>
          <w:sz w:val="24"/>
          <w:szCs w:val="24"/>
        </w:rPr>
      </w:pPr>
      <w:r w:rsidRPr="006012EE">
        <w:rPr>
          <w:rFonts w:cstheme="minorHAnsi"/>
          <w:b/>
          <w:sz w:val="24"/>
          <w:szCs w:val="24"/>
        </w:rPr>
        <w:t>Key R</w:t>
      </w:r>
      <w:r w:rsidR="00342C82" w:rsidRPr="006012EE">
        <w:rPr>
          <w:rFonts w:cstheme="minorHAnsi"/>
          <w:b/>
          <w:sz w:val="24"/>
          <w:szCs w:val="24"/>
        </w:rPr>
        <w:t>esponsibilities:</w:t>
      </w:r>
    </w:p>
    <w:p w14:paraId="12E55A14" w14:textId="77777777" w:rsidR="001F004D" w:rsidRPr="006012EE" w:rsidRDefault="001F004D" w:rsidP="001F004D">
      <w:pPr>
        <w:keepNext/>
        <w:spacing w:before="90" w:after="90" w:line="240" w:lineRule="auto"/>
        <w:outlineLvl w:val="2"/>
        <w:rPr>
          <w:rFonts w:eastAsia="Times New Roman" w:cstheme="minorHAnsi"/>
          <w:b/>
          <w:bCs/>
          <w:sz w:val="24"/>
          <w:szCs w:val="24"/>
        </w:rPr>
      </w:pPr>
      <w:r w:rsidRPr="006012EE">
        <w:rPr>
          <w:rFonts w:eastAsia="Times New Roman" w:cstheme="minorHAnsi"/>
          <w:b/>
          <w:bCs/>
          <w:sz w:val="24"/>
          <w:szCs w:val="24"/>
        </w:rPr>
        <w:t>Specific Core Functions</w:t>
      </w:r>
    </w:p>
    <w:p w14:paraId="521073DF" w14:textId="77777777" w:rsidR="006012EE" w:rsidRPr="006012EE" w:rsidRDefault="006012EE" w:rsidP="006012EE">
      <w:pPr>
        <w:pStyle w:val="ListParagraph"/>
        <w:numPr>
          <w:ilvl w:val="0"/>
          <w:numId w:val="23"/>
        </w:numPr>
        <w:rPr>
          <w:sz w:val="24"/>
          <w:szCs w:val="24"/>
        </w:rPr>
      </w:pPr>
      <w:r w:rsidRPr="006012EE">
        <w:rPr>
          <w:sz w:val="24"/>
          <w:szCs w:val="24"/>
        </w:rPr>
        <w:t>Proactively and positively contribute to the achievement of deliverables through individual and team effort.  Manage the production of the required deliverables and control risks.</w:t>
      </w:r>
    </w:p>
    <w:p w14:paraId="5C3A075B" w14:textId="77777777" w:rsidR="006012EE" w:rsidRPr="006012EE" w:rsidRDefault="006012EE" w:rsidP="006012EE">
      <w:pPr>
        <w:pStyle w:val="ListParagraph"/>
        <w:numPr>
          <w:ilvl w:val="0"/>
          <w:numId w:val="23"/>
        </w:numPr>
        <w:rPr>
          <w:sz w:val="24"/>
          <w:szCs w:val="24"/>
        </w:rPr>
      </w:pPr>
      <w:r w:rsidRPr="006012EE">
        <w:rPr>
          <w:sz w:val="24"/>
          <w:szCs w:val="24"/>
        </w:rPr>
        <w:t xml:space="preserve">Support team members to deliver on their functionally relevant objectives through offering advice, guidance and support as appropriate. </w:t>
      </w:r>
    </w:p>
    <w:p w14:paraId="393903A1" w14:textId="77777777" w:rsidR="006012EE" w:rsidRPr="006012EE" w:rsidRDefault="006012EE" w:rsidP="006012EE">
      <w:pPr>
        <w:pStyle w:val="ListParagraph"/>
        <w:numPr>
          <w:ilvl w:val="0"/>
          <w:numId w:val="23"/>
        </w:numPr>
        <w:rPr>
          <w:sz w:val="24"/>
          <w:szCs w:val="24"/>
        </w:rPr>
      </w:pPr>
      <w:r w:rsidRPr="006012EE">
        <w:rPr>
          <w:sz w:val="24"/>
          <w:szCs w:val="24"/>
        </w:rPr>
        <w:t>Ensure that approved budgets are spent effectively and in accordance with agreed procedures.</w:t>
      </w:r>
    </w:p>
    <w:p w14:paraId="5B4CFB99" w14:textId="77777777" w:rsidR="006012EE" w:rsidRPr="006012EE" w:rsidRDefault="006012EE" w:rsidP="006012EE">
      <w:pPr>
        <w:pStyle w:val="ListParagraph"/>
        <w:numPr>
          <w:ilvl w:val="0"/>
          <w:numId w:val="23"/>
        </w:numPr>
        <w:rPr>
          <w:sz w:val="24"/>
          <w:szCs w:val="24"/>
        </w:rPr>
      </w:pPr>
      <w:r w:rsidRPr="006012EE">
        <w:rPr>
          <w:sz w:val="24"/>
          <w:szCs w:val="24"/>
        </w:rPr>
        <w:t>Liaison with Senior Professionals and related functions to ensure that work is neither overlooked nor duplicated.</w:t>
      </w:r>
    </w:p>
    <w:p w14:paraId="335CFAB1" w14:textId="77777777" w:rsidR="006012EE" w:rsidRPr="006012EE" w:rsidRDefault="006012EE" w:rsidP="006012EE">
      <w:pPr>
        <w:pStyle w:val="ListParagraph"/>
        <w:numPr>
          <w:ilvl w:val="0"/>
          <w:numId w:val="23"/>
        </w:numPr>
        <w:rPr>
          <w:sz w:val="24"/>
          <w:szCs w:val="24"/>
        </w:rPr>
      </w:pPr>
      <w:r w:rsidRPr="006012EE">
        <w:rPr>
          <w:sz w:val="24"/>
          <w:szCs w:val="24"/>
        </w:rPr>
        <w:t xml:space="preserve">Build and sustain effective communications with other roles involved in the shared services as required. </w:t>
      </w:r>
    </w:p>
    <w:p w14:paraId="110A378A" w14:textId="77777777" w:rsidR="006012EE" w:rsidRPr="006012EE" w:rsidRDefault="006012EE" w:rsidP="006012EE">
      <w:pPr>
        <w:pStyle w:val="ListParagraph"/>
        <w:numPr>
          <w:ilvl w:val="0"/>
          <w:numId w:val="23"/>
        </w:numPr>
        <w:rPr>
          <w:sz w:val="24"/>
          <w:szCs w:val="24"/>
        </w:rPr>
      </w:pPr>
      <w:r w:rsidRPr="006012EE">
        <w:rPr>
          <w:sz w:val="24"/>
          <w:szCs w:val="24"/>
        </w:rPr>
        <w:t xml:space="preserve">Maintain and continuously improve specialist knowledge in an aspect of Health Service which significantly contributes to the Trust’s stated objectives &amp; aims. </w:t>
      </w:r>
    </w:p>
    <w:p w14:paraId="50015770" w14:textId="77777777" w:rsidR="006012EE" w:rsidRPr="006012EE" w:rsidRDefault="006012EE" w:rsidP="006012EE">
      <w:pPr>
        <w:pStyle w:val="ListParagraph"/>
        <w:numPr>
          <w:ilvl w:val="0"/>
          <w:numId w:val="23"/>
        </w:numPr>
        <w:rPr>
          <w:sz w:val="24"/>
          <w:szCs w:val="24"/>
        </w:rPr>
      </w:pPr>
      <w:r w:rsidRPr="006012EE">
        <w:rPr>
          <w:sz w:val="24"/>
          <w:szCs w:val="24"/>
        </w:rPr>
        <w:t xml:space="preserve">Establish and maintain strategic links with a range of external  partners/stakeholders or manage the links made through the team.  Engage with external  partners/stakeholders to gain their necessary level of contribution &amp; commitment to the successful delivery of your work. </w:t>
      </w:r>
    </w:p>
    <w:p w14:paraId="5E844744" w14:textId="77777777" w:rsidR="006012EE" w:rsidRPr="006012EE" w:rsidRDefault="006012EE" w:rsidP="006012EE">
      <w:pPr>
        <w:pStyle w:val="ListParagraph"/>
        <w:numPr>
          <w:ilvl w:val="0"/>
          <w:numId w:val="23"/>
        </w:numPr>
        <w:rPr>
          <w:sz w:val="24"/>
          <w:szCs w:val="24"/>
        </w:rPr>
      </w:pPr>
      <w:r w:rsidRPr="006012EE">
        <w:rPr>
          <w:sz w:val="24"/>
          <w:szCs w:val="24"/>
        </w:rPr>
        <w:t>Undertake proactive horizon scanning for either developments relating to Trust work or opportunities for Trust involvement around health issues.</w:t>
      </w:r>
    </w:p>
    <w:p w14:paraId="13AEE4E8" w14:textId="77777777" w:rsidR="006012EE" w:rsidRPr="006012EE" w:rsidRDefault="006012EE" w:rsidP="006012EE">
      <w:pPr>
        <w:pStyle w:val="ListParagraph"/>
        <w:numPr>
          <w:ilvl w:val="0"/>
          <w:numId w:val="23"/>
        </w:numPr>
        <w:rPr>
          <w:sz w:val="24"/>
          <w:szCs w:val="24"/>
        </w:rPr>
      </w:pPr>
      <w:r w:rsidRPr="006012EE">
        <w:rPr>
          <w:sz w:val="24"/>
          <w:szCs w:val="24"/>
        </w:rPr>
        <w:lastRenderedPageBreak/>
        <w:t xml:space="preserve">Increase the level of knowledge &amp; skills within the Trust through documenting key learning and supporting  others to develop their professional abilities. </w:t>
      </w:r>
    </w:p>
    <w:p w14:paraId="37904CA8" w14:textId="77777777" w:rsidR="006012EE" w:rsidRPr="006012EE" w:rsidRDefault="006012EE" w:rsidP="006012EE">
      <w:pPr>
        <w:pStyle w:val="ListParagraph"/>
        <w:numPr>
          <w:ilvl w:val="0"/>
          <w:numId w:val="23"/>
        </w:numPr>
        <w:rPr>
          <w:sz w:val="24"/>
          <w:szCs w:val="24"/>
        </w:rPr>
      </w:pPr>
      <w:r w:rsidRPr="006012EE">
        <w:rPr>
          <w:sz w:val="24"/>
          <w:szCs w:val="24"/>
        </w:rPr>
        <w:t xml:space="preserve">Dissemination of knowledge through engagement in report writing and reviewing, taking full responsibility for technical accuracy and reliability and being sensitive to the wider implications of that dissemination. </w:t>
      </w:r>
    </w:p>
    <w:p w14:paraId="35D9A199" w14:textId="77777777" w:rsidR="006012EE" w:rsidRPr="006012EE" w:rsidRDefault="006012EE" w:rsidP="006012EE">
      <w:pPr>
        <w:pStyle w:val="ListParagraph"/>
        <w:numPr>
          <w:ilvl w:val="0"/>
          <w:numId w:val="23"/>
        </w:numPr>
        <w:rPr>
          <w:sz w:val="24"/>
          <w:szCs w:val="24"/>
        </w:rPr>
      </w:pPr>
      <w:r w:rsidRPr="006012EE">
        <w:rPr>
          <w:sz w:val="24"/>
          <w:szCs w:val="24"/>
        </w:rPr>
        <w:t xml:space="preserve">Ensure that expertise is seen as a resource within and outside the Trust and form working partnerships with government departments, national agencies and key stakeholders. </w:t>
      </w:r>
    </w:p>
    <w:p w14:paraId="791938E1" w14:textId="77777777" w:rsidR="006012EE" w:rsidRPr="006012EE" w:rsidRDefault="006012EE" w:rsidP="006012EE">
      <w:pPr>
        <w:pStyle w:val="ListParagraph"/>
        <w:numPr>
          <w:ilvl w:val="0"/>
          <w:numId w:val="23"/>
        </w:numPr>
        <w:rPr>
          <w:sz w:val="24"/>
          <w:szCs w:val="24"/>
        </w:rPr>
      </w:pPr>
      <w:r w:rsidRPr="006012EE">
        <w:rPr>
          <w:sz w:val="24"/>
          <w:szCs w:val="24"/>
        </w:rPr>
        <w:t xml:space="preserve">Develop structures, systems ways of working and personal values that will support the Trusts sustainable development objectives with regard to issues such as Carbon reduction and waste minimisation, and to encourage all stakeholders of the Trust to act as enthusiastic agents of change. </w:t>
      </w:r>
    </w:p>
    <w:p w14:paraId="64674E82" w14:textId="77777777" w:rsidR="006012EE" w:rsidRPr="006012EE" w:rsidRDefault="006012EE" w:rsidP="006012EE">
      <w:pPr>
        <w:rPr>
          <w:sz w:val="24"/>
          <w:szCs w:val="24"/>
        </w:rPr>
      </w:pPr>
      <w:r w:rsidRPr="006012EE">
        <w:rPr>
          <w:sz w:val="24"/>
          <w:szCs w:val="24"/>
        </w:rPr>
        <w:t xml:space="preserve">The band 6 role requires the midwife to continually develop and progress their clinical competencies and leadership skills in all areas of midwifery practice.  </w:t>
      </w:r>
    </w:p>
    <w:p w14:paraId="6A3BB27B" w14:textId="77777777" w:rsidR="006012EE" w:rsidRPr="006012EE" w:rsidRDefault="006012EE" w:rsidP="006012EE">
      <w:pPr>
        <w:rPr>
          <w:b/>
          <w:sz w:val="24"/>
          <w:szCs w:val="24"/>
        </w:rPr>
      </w:pPr>
      <w:r w:rsidRPr="006012EE">
        <w:rPr>
          <w:b/>
          <w:sz w:val="24"/>
          <w:szCs w:val="24"/>
        </w:rPr>
        <w:t>Professional Leadership &amp; Communication</w:t>
      </w:r>
    </w:p>
    <w:p w14:paraId="0F3B100C" w14:textId="77777777" w:rsidR="006012EE" w:rsidRPr="006012EE" w:rsidRDefault="006012EE" w:rsidP="006012EE">
      <w:pPr>
        <w:pStyle w:val="ListParagraph"/>
        <w:numPr>
          <w:ilvl w:val="0"/>
          <w:numId w:val="14"/>
        </w:numPr>
        <w:rPr>
          <w:sz w:val="24"/>
          <w:szCs w:val="24"/>
        </w:rPr>
      </w:pPr>
      <w:r w:rsidRPr="006012EE">
        <w:rPr>
          <w:sz w:val="24"/>
          <w:szCs w:val="24"/>
        </w:rPr>
        <w:t>On completion of competency act as ‘midwife in charge’ as required in rotation, participating in the allocation of workload and ensuring efficient caseload management and effective patient care.</w:t>
      </w:r>
    </w:p>
    <w:p w14:paraId="67E35D65" w14:textId="77777777" w:rsidR="006012EE" w:rsidRPr="006012EE" w:rsidRDefault="006012EE" w:rsidP="006012EE">
      <w:pPr>
        <w:pStyle w:val="ListParagraph"/>
        <w:numPr>
          <w:ilvl w:val="0"/>
          <w:numId w:val="14"/>
        </w:numPr>
        <w:rPr>
          <w:sz w:val="24"/>
          <w:szCs w:val="24"/>
        </w:rPr>
      </w:pPr>
      <w:r w:rsidRPr="006012EE">
        <w:rPr>
          <w:sz w:val="24"/>
          <w:szCs w:val="24"/>
        </w:rPr>
        <w:t>Work collaboratively with the multi-disciplinary team, ensuring effective communication.</w:t>
      </w:r>
    </w:p>
    <w:p w14:paraId="1882DF02" w14:textId="77777777" w:rsidR="006012EE" w:rsidRPr="006012EE" w:rsidRDefault="006012EE" w:rsidP="006012EE">
      <w:pPr>
        <w:pStyle w:val="ListParagraph"/>
        <w:numPr>
          <w:ilvl w:val="0"/>
          <w:numId w:val="14"/>
        </w:numPr>
        <w:rPr>
          <w:sz w:val="24"/>
          <w:szCs w:val="24"/>
        </w:rPr>
      </w:pPr>
      <w:r w:rsidRPr="006012EE">
        <w:rPr>
          <w:sz w:val="24"/>
          <w:szCs w:val="24"/>
        </w:rPr>
        <w:t xml:space="preserve">Provide on call cover as per service need. </w:t>
      </w:r>
    </w:p>
    <w:p w14:paraId="6FB2181B" w14:textId="77777777" w:rsidR="006012EE" w:rsidRPr="006012EE" w:rsidRDefault="006012EE" w:rsidP="006012EE">
      <w:pPr>
        <w:pStyle w:val="ListParagraph"/>
        <w:numPr>
          <w:ilvl w:val="0"/>
          <w:numId w:val="14"/>
        </w:numPr>
        <w:rPr>
          <w:sz w:val="24"/>
          <w:szCs w:val="24"/>
        </w:rPr>
      </w:pPr>
      <w:r w:rsidRPr="006012EE">
        <w:rPr>
          <w:sz w:val="24"/>
          <w:szCs w:val="24"/>
        </w:rPr>
        <w:t>Take charge of the clinical area with the support of and in the absence of senior members of staff.</w:t>
      </w:r>
    </w:p>
    <w:p w14:paraId="1E53AF7C" w14:textId="77777777" w:rsidR="006012EE" w:rsidRPr="006012EE" w:rsidRDefault="006012EE" w:rsidP="006012EE">
      <w:pPr>
        <w:pStyle w:val="ListParagraph"/>
        <w:numPr>
          <w:ilvl w:val="0"/>
          <w:numId w:val="14"/>
        </w:numPr>
        <w:rPr>
          <w:sz w:val="24"/>
          <w:szCs w:val="24"/>
        </w:rPr>
      </w:pPr>
      <w:r w:rsidRPr="006012EE">
        <w:rPr>
          <w:sz w:val="24"/>
          <w:szCs w:val="24"/>
        </w:rPr>
        <w:t>Ensure professional and clinical standards are maintained and developed in response to new evidence.</w:t>
      </w:r>
    </w:p>
    <w:p w14:paraId="0B7FDC47" w14:textId="77777777" w:rsidR="006012EE" w:rsidRPr="006012EE" w:rsidRDefault="006012EE" w:rsidP="006012EE">
      <w:pPr>
        <w:pStyle w:val="ListParagraph"/>
        <w:numPr>
          <w:ilvl w:val="0"/>
          <w:numId w:val="14"/>
        </w:numPr>
        <w:rPr>
          <w:sz w:val="24"/>
          <w:szCs w:val="24"/>
        </w:rPr>
      </w:pPr>
      <w:r w:rsidRPr="006012EE">
        <w:rPr>
          <w:sz w:val="24"/>
          <w:szCs w:val="24"/>
        </w:rPr>
        <w:t>Act as an expert practitioner and professional role model, demonstrate advanced clinical skills, promote clinical excellence and ensure an optimum standard of midwifery care is delivered across the maternity pathway.</w:t>
      </w:r>
    </w:p>
    <w:p w14:paraId="4332340F" w14:textId="77777777" w:rsidR="006012EE" w:rsidRPr="006012EE" w:rsidRDefault="006012EE" w:rsidP="006012EE">
      <w:pPr>
        <w:pStyle w:val="ListParagraph"/>
        <w:numPr>
          <w:ilvl w:val="0"/>
          <w:numId w:val="14"/>
        </w:numPr>
        <w:rPr>
          <w:sz w:val="24"/>
          <w:szCs w:val="24"/>
        </w:rPr>
      </w:pPr>
      <w:r w:rsidRPr="006012EE">
        <w:rPr>
          <w:sz w:val="24"/>
          <w:szCs w:val="24"/>
        </w:rPr>
        <w:t xml:space="preserve">Establish and maintain relationships with women, families and the multiprofessional team. </w:t>
      </w:r>
    </w:p>
    <w:p w14:paraId="7803F9FD" w14:textId="77777777" w:rsidR="006012EE" w:rsidRPr="006012EE" w:rsidRDefault="006012EE" w:rsidP="006012EE">
      <w:pPr>
        <w:pStyle w:val="ListParagraph"/>
        <w:numPr>
          <w:ilvl w:val="0"/>
          <w:numId w:val="14"/>
        </w:numPr>
        <w:rPr>
          <w:sz w:val="24"/>
          <w:szCs w:val="24"/>
        </w:rPr>
      </w:pPr>
      <w:r w:rsidRPr="006012EE">
        <w:rPr>
          <w:sz w:val="24"/>
          <w:szCs w:val="24"/>
        </w:rPr>
        <w:t>Demonstrate the ability to motivate, negotiate and train others.</w:t>
      </w:r>
    </w:p>
    <w:p w14:paraId="4B9A573F" w14:textId="77777777" w:rsidR="006012EE" w:rsidRPr="006012EE" w:rsidRDefault="006012EE" w:rsidP="006012EE">
      <w:pPr>
        <w:pStyle w:val="ListParagraph"/>
        <w:numPr>
          <w:ilvl w:val="0"/>
          <w:numId w:val="14"/>
        </w:numPr>
        <w:rPr>
          <w:sz w:val="24"/>
          <w:szCs w:val="24"/>
        </w:rPr>
      </w:pPr>
      <w:r w:rsidRPr="006012EE">
        <w:rPr>
          <w:sz w:val="24"/>
          <w:szCs w:val="24"/>
        </w:rPr>
        <w:t xml:space="preserve">Empower women to make informed choices and act as an advocate as required. </w:t>
      </w:r>
    </w:p>
    <w:p w14:paraId="7B11DAEF" w14:textId="77777777" w:rsidR="006012EE" w:rsidRPr="006012EE" w:rsidRDefault="006012EE" w:rsidP="006012EE">
      <w:pPr>
        <w:rPr>
          <w:b/>
          <w:sz w:val="24"/>
          <w:szCs w:val="24"/>
        </w:rPr>
      </w:pPr>
      <w:r w:rsidRPr="006012EE">
        <w:rPr>
          <w:b/>
          <w:sz w:val="24"/>
          <w:szCs w:val="24"/>
        </w:rPr>
        <w:t>Women Centred Care</w:t>
      </w:r>
    </w:p>
    <w:p w14:paraId="7708F4DD" w14:textId="77777777" w:rsidR="006012EE" w:rsidRPr="006012EE" w:rsidRDefault="006012EE" w:rsidP="006012EE">
      <w:pPr>
        <w:pStyle w:val="ListParagraph"/>
        <w:numPr>
          <w:ilvl w:val="0"/>
          <w:numId w:val="15"/>
        </w:numPr>
        <w:rPr>
          <w:sz w:val="24"/>
          <w:szCs w:val="24"/>
        </w:rPr>
      </w:pPr>
      <w:r w:rsidRPr="006012EE">
        <w:rPr>
          <w:sz w:val="24"/>
          <w:szCs w:val="24"/>
        </w:rPr>
        <w:t xml:space="preserve">Using a woman focused approach assess, plan, implement and evaluate individual programmes of care, ensuring clinical practice is clinically effective and research based. </w:t>
      </w:r>
    </w:p>
    <w:p w14:paraId="2DA6ADCF" w14:textId="77777777" w:rsidR="006012EE" w:rsidRPr="006012EE" w:rsidRDefault="006012EE" w:rsidP="006012EE">
      <w:pPr>
        <w:pStyle w:val="ListParagraph"/>
        <w:numPr>
          <w:ilvl w:val="0"/>
          <w:numId w:val="15"/>
        </w:numPr>
        <w:rPr>
          <w:sz w:val="24"/>
          <w:szCs w:val="24"/>
        </w:rPr>
      </w:pPr>
      <w:r w:rsidRPr="006012EE">
        <w:rPr>
          <w:sz w:val="24"/>
          <w:szCs w:val="24"/>
        </w:rPr>
        <w:t xml:space="preserve">Develop multidisciplinary maternity guidelines through active participation in relevant PODS/forums/focus groups and the dissemination of knowledge. </w:t>
      </w:r>
    </w:p>
    <w:p w14:paraId="6E66AAD9" w14:textId="77777777" w:rsidR="006012EE" w:rsidRPr="006012EE" w:rsidRDefault="006012EE" w:rsidP="006012EE">
      <w:pPr>
        <w:pStyle w:val="ListParagraph"/>
        <w:numPr>
          <w:ilvl w:val="0"/>
          <w:numId w:val="15"/>
        </w:numPr>
        <w:rPr>
          <w:sz w:val="24"/>
          <w:szCs w:val="24"/>
        </w:rPr>
      </w:pPr>
      <w:r w:rsidRPr="006012EE">
        <w:rPr>
          <w:sz w:val="24"/>
          <w:szCs w:val="24"/>
        </w:rPr>
        <w:t xml:space="preserve">Demonstrate a commitment to evidence based practice, highlight areas for change, then initiate and evaluate evidence to improve and develop woman centred care. </w:t>
      </w:r>
    </w:p>
    <w:p w14:paraId="73B54010" w14:textId="76FB8EB9" w:rsidR="006012EE" w:rsidRPr="006012EE" w:rsidRDefault="006012EE" w:rsidP="006012EE">
      <w:pPr>
        <w:pStyle w:val="ListParagraph"/>
        <w:numPr>
          <w:ilvl w:val="0"/>
          <w:numId w:val="15"/>
        </w:numPr>
        <w:rPr>
          <w:sz w:val="24"/>
          <w:szCs w:val="24"/>
        </w:rPr>
      </w:pPr>
      <w:r w:rsidRPr="006012EE">
        <w:rPr>
          <w:sz w:val="24"/>
          <w:szCs w:val="24"/>
        </w:rPr>
        <w:t>Promote health education within the clinical</w:t>
      </w:r>
      <w:r w:rsidRPr="006012EE">
        <w:rPr>
          <w:sz w:val="24"/>
          <w:szCs w:val="24"/>
        </w:rPr>
        <w:t xml:space="preserve"> </w:t>
      </w:r>
      <w:r w:rsidRPr="006012EE">
        <w:rPr>
          <w:sz w:val="24"/>
          <w:szCs w:val="24"/>
        </w:rPr>
        <w:t>area and be able to advise the women, families and others in health promotion.</w:t>
      </w:r>
    </w:p>
    <w:p w14:paraId="0B67A21F" w14:textId="77777777" w:rsidR="006012EE" w:rsidRPr="006012EE" w:rsidRDefault="006012EE" w:rsidP="006012EE">
      <w:pPr>
        <w:pStyle w:val="ListParagraph"/>
        <w:numPr>
          <w:ilvl w:val="0"/>
          <w:numId w:val="15"/>
        </w:numPr>
        <w:rPr>
          <w:sz w:val="24"/>
          <w:szCs w:val="24"/>
        </w:rPr>
      </w:pPr>
      <w:r w:rsidRPr="006012EE">
        <w:rPr>
          <w:sz w:val="24"/>
          <w:szCs w:val="24"/>
        </w:rPr>
        <w:lastRenderedPageBreak/>
        <w:t>Develop and strengthen interpersonal relationships with all members of the multi-disciplinary team ensuring good team working, collaborative working practices and professionalism through liaison with associated services including child Protection, Social Services, teenage pregnancy groups etc.</w:t>
      </w:r>
    </w:p>
    <w:p w14:paraId="21C33FED" w14:textId="77777777" w:rsidR="006012EE" w:rsidRPr="006012EE" w:rsidRDefault="006012EE" w:rsidP="006012EE">
      <w:pPr>
        <w:pStyle w:val="ListParagraph"/>
        <w:numPr>
          <w:ilvl w:val="0"/>
          <w:numId w:val="15"/>
        </w:numPr>
        <w:rPr>
          <w:sz w:val="24"/>
          <w:szCs w:val="24"/>
        </w:rPr>
      </w:pPr>
      <w:r w:rsidRPr="006012EE">
        <w:rPr>
          <w:sz w:val="24"/>
          <w:szCs w:val="24"/>
        </w:rPr>
        <w:t xml:space="preserve">Comply with NMC standards for records are maintained to reflect the care, treatment, advice and tests provided. </w:t>
      </w:r>
    </w:p>
    <w:p w14:paraId="5A783792" w14:textId="77777777" w:rsidR="006012EE" w:rsidRPr="006012EE" w:rsidRDefault="006012EE" w:rsidP="006012EE">
      <w:pPr>
        <w:rPr>
          <w:b/>
          <w:sz w:val="24"/>
          <w:szCs w:val="24"/>
        </w:rPr>
      </w:pPr>
      <w:r w:rsidRPr="006012EE">
        <w:rPr>
          <w:b/>
          <w:sz w:val="24"/>
          <w:szCs w:val="24"/>
        </w:rPr>
        <w:t>Service Development Implementation</w:t>
      </w:r>
    </w:p>
    <w:p w14:paraId="50F8B906" w14:textId="77777777" w:rsidR="006012EE" w:rsidRPr="006012EE" w:rsidRDefault="006012EE" w:rsidP="006012EE">
      <w:pPr>
        <w:pStyle w:val="ListParagraph"/>
        <w:numPr>
          <w:ilvl w:val="0"/>
          <w:numId w:val="16"/>
        </w:numPr>
        <w:rPr>
          <w:sz w:val="24"/>
          <w:szCs w:val="24"/>
        </w:rPr>
      </w:pPr>
      <w:r w:rsidRPr="006012EE">
        <w:rPr>
          <w:sz w:val="24"/>
          <w:szCs w:val="24"/>
        </w:rPr>
        <w:t xml:space="preserve">Supervise, assess, mentor and support other Health Care Professionals including bank and agency staff in the clinical setting. </w:t>
      </w:r>
    </w:p>
    <w:p w14:paraId="70DF04FA" w14:textId="77777777" w:rsidR="006012EE" w:rsidRPr="006012EE" w:rsidRDefault="006012EE" w:rsidP="006012EE">
      <w:pPr>
        <w:pStyle w:val="ListParagraph"/>
        <w:numPr>
          <w:ilvl w:val="0"/>
          <w:numId w:val="16"/>
        </w:numPr>
        <w:rPr>
          <w:sz w:val="24"/>
          <w:szCs w:val="24"/>
        </w:rPr>
      </w:pPr>
      <w:r w:rsidRPr="006012EE">
        <w:rPr>
          <w:sz w:val="24"/>
          <w:szCs w:val="24"/>
        </w:rPr>
        <w:t xml:space="preserve">Engage in any internal quality assurance and patient safety activities such as audits and incident reporting encouraging others to do the same. </w:t>
      </w:r>
    </w:p>
    <w:p w14:paraId="36CED6F1" w14:textId="77777777" w:rsidR="006012EE" w:rsidRPr="006012EE" w:rsidRDefault="006012EE" w:rsidP="006012EE">
      <w:pPr>
        <w:pStyle w:val="ListParagraph"/>
        <w:numPr>
          <w:ilvl w:val="0"/>
          <w:numId w:val="16"/>
        </w:numPr>
        <w:rPr>
          <w:sz w:val="24"/>
          <w:szCs w:val="24"/>
        </w:rPr>
      </w:pPr>
      <w:r w:rsidRPr="006012EE">
        <w:rPr>
          <w:sz w:val="24"/>
          <w:szCs w:val="24"/>
        </w:rPr>
        <w:t>Monitors the quality of work in own area and alerts others to quality issues, reporting any concerns to the appropriate person.</w:t>
      </w:r>
    </w:p>
    <w:p w14:paraId="3818B996" w14:textId="77777777" w:rsidR="006012EE" w:rsidRPr="006012EE" w:rsidRDefault="006012EE" w:rsidP="006012EE">
      <w:pPr>
        <w:pStyle w:val="ListParagraph"/>
        <w:numPr>
          <w:ilvl w:val="0"/>
          <w:numId w:val="16"/>
        </w:numPr>
        <w:rPr>
          <w:sz w:val="24"/>
          <w:szCs w:val="24"/>
        </w:rPr>
      </w:pPr>
      <w:r w:rsidRPr="006012EE">
        <w:rPr>
          <w:sz w:val="24"/>
          <w:szCs w:val="24"/>
        </w:rPr>
        <w:t xml:space="preserve">Contribute to improving services and be aware of planned service improvements. </w:t>
      </w:r>
    </w:p>
    <w:p w14:paraId="279487C2" w14:textId="77777777" w:rsidR="006012EE" w:rsidRPr="006012EE" w:rsidRDefault="006012EE" w:rsidP="006012EE">
      <w:pPr>
        <w:rPr>
          <w:b/>
          <w:sz w:val="24"/>
          <w:szCs w:val="24"/>
        </w:rPr>
      </w:pPr>
      <w:r w:rsidRPr="006012EE">
        <w:rPr>
          <w:b/>
          <w:sz w:val="24"/>
          <w:szCs w:val="24"/>
        </w:rPr>
        <w:t>Financial Resources</w:t>
      </w:r>
    </w:p>
    <w:p w14:paraId="0828F645" w14:textId="77777777" w:rsidR="006012EE" w:rsidRPr="006012EE" w:rsidRDefault="006012EE" w:rsidP="006012EE">
      <w:pPr>
        <w:pStyle w:val="ListParagraph"/>
        <w:numPr>
          <w:ilvl w:val="0"/>
          <w:numId w:val="17"/>
        </w:numPr>
        <w:rPr>
          <w:sz w:val="24"/>
          <w:szCs w:val="24"/>
        </w:rPr>
      </w:pPr>
      <w:r w:rsidRPr="006012EE">
        <w:rPr>
          <w:sz w:val="24"/>
          <w:szCs w:val="24"/>
        </w:rPr>
        <w:t xml:space="preserve">Monitor the use of resources when prescribing, implementing care and treatments.  Inform the Team Leader of deviations from the budget and initiate action plans to maintain financial control </w:t>
      </w:r>
    </w:p>
    <w:p w14:paraId="267C71E9" w14:textId="77777777" w:rsidR="006012EE" w:rsidRPr="006012EE" w:rsidRDefault="006012EE" w:rsidP="006012EE">
      <w:pPr>
        <w:rPr>
          <w:b/>
          <w:sz w:val="24"/>
          <w:szCs w:val="24"/>
        </w:rPr>
      </w:pPr>
      <w:r w:rsidRPr="006012EE">
        <w:rPr>
          <w:b/>
          <w:sz w:val="24"/>
          <w:szCs w:val="24"/>
        </w:rPr>
        <w:t>Information Resources</w:t>
      </w:r>
    </w:p>
    <w:p w14:paraId="0F2ABE01" w14:textId="77777777" w:rsidR="006012EE" w:rsidRPr="006012EE" w:rsidRDefault="006012EE" w:rsidP="006012EE">
      <w:pPr>
        <w:pStyle w:val="ListParagraph"/>
        <w:numPr>
          <w:ilvl w:val="0"/>
          <w:numId w:val="17"/>
        </w:numPr>
        <w:rPr>
          <w:sz w:val="24"/>
          <w:szCs w:val="24"/>
        </w:rPr>
      </w:pPr>
      <w:r w:rsidRPr="006012EE">
        <w:rPr>
          <w:sz w:val="24"/>
          <w:szCs w:val="24"/>
        </w:rPr>
        <w:t>To ensure data is recorded accurately and timely into maternity records and hospital information systems</w:t>
      </w:r>
    </w:p>
    <w:p w14:paraId="75C7F557" w14:textId="77777777" w:rsidR="006012EE" w:rsidRPr="006012EE" w:rsidRDefault="006012EE" w:rsidP="006012EE">
      <w:pPr>
        <w:pStyle w:val="ListParagraph"/>
        <w:numPr>
          <w:ilvl w:val="0"/>
          <w:numId w:val="17"/>
        </w:numPr>
        <w:rPr>
          <w:sz w:val="24"/>
          <w:szCs w:val="24"/>
        </w:rPr>
      </w:pPr>
      <w:r w:rsidRPr="006012EE">
        <w:rPr>
          <w:sz w:val="24"/>
          <w:szCs w:val="24"/>
        </w:rPr>
        <w:t>Attend training and updates on implementation of Maternity Information system</w:t>
      </w:r>
    </w:p>
    <w:p w14:paraId="131C07AA" w14:textId="77777777" w:rsidR="006012EE" w:rsidRPr="006012EE" w:rsidRDefault="006012EE" w:rsidP="006012EE">
      <w:pPr>
        <w:pStyle w:val="ListParagraph"/>
        <w:numPr>
          <w:ilvl w:val="0"/>
          <w:numId w:val="17"/>
        </w:numPr>
        <w:rPr>
          <w:sz w:val="24"/>
          <w:szCs w:val="24"/>
        </w:rPr>
      </w:pPr>
      <w:r w:rsidRPr="006012EE">
        <w:rPr>
          <w:sz w:val="24"/>
          <w:szCs w:val="24"/>
        </w:rPr>
        <w:t xml:space="preserve">Maintain confidentiality. </w:t>
      </w:r>
    </w:p>
    <w:p w14:paraId="355EBE61" w14:textId="77777777" w:rsidR="006012EE" w:rsidRPr="006012EE" w:rsidRDefault="006012EE" w:rsidP="006012EE">
      <w:pPr>
        <w:rPr>
          <w:b/>
          <w:sz w:val="24"/>
          <w:szCs w:val="24"/>
        </w:rPr>
      </w:pPr>
      <w:r w:rsidRPr="006012EE">
        <w:rPr>
          <w:b/>
          <w:sz w:val="24"/>
          <w:szCs w:val="24"/>
        </w:rPr>
        <w:t>Research and Development</w:t>
      </w:r>
    </w:p>
    <w:p w14:paraId="0EBA5CDE" w14:textId="77777777" w:rsidR="006012EE" w:rsidRPr="006012EE" w:rsidRDefault="006012EE" w:rsidP="006012EE">
      <w:pPr>
        <w:pStyle w:val="ListParagraph"/>
        <w:numPr>
          <w:ilvl w:val="0"/>
          <w:numId w:val="18"/>
        </w:numPr>
        <w:rPr>
          <w:sz w:val="24"/>
          <w:szCs w:val="24"/>
        </w:rPr>
      </w:pPr>
      <w:r w:rsidRPr="006012EE">
        <w:rPr>
          <w:sz w:val="24"/>
          <w:szCs w:val="24"/>
        </w:rPr>
        <w:t>Has knowledge of the audit process and methods of critically appraising research</w:t>
      </w:r>
    </w:p>
    <w:p w14:paraId="1E896B05" w14:textId="77777777" w:rsidR="006012EE" w:rsidRPr="006012EE" w:rsidRDefault="006012EE" w:rsidP="006012EE">
      <w:pPr>
        <w:pStyle w:val="ListParagraph"/>
        <w:numPr>
          <w:ilvl w:val="0"/>
          <w:numId w:val="18"/>
        </w:numPr>
        <w:rPr>
          <w:sz w:val="24"/>
          <w:szCs w:val="24"/>
        </w:rPr>
      </w:pPr>
      <w:r w:rsidRPr="006012EE">
        <w:rPr>
          <w:sz w:val="24"/>
          <w:szCs w:val="24"/>
        </w:rPr>
        <w:t>Demonstrate clinical competence and fitness for purpose</w:t>
      </w:r>
    </w:p>
    <w:p w14:paraId="18DB6567" w14:textId="77777777" w:rsidR="006012EE" w:rsidRPr="006012EE" w:rsidRDefault="006012EE" w:rsidP="006012EE">
      <w:pPr>
        <w:pStyle w:val="ListParagraph"/>
        <w:numPr>
          <w:ilvl w:val="0"/>
          <w:numId w:val="18"/>
        </w:numPr>
        <w:rPr>
          <w:sz w:val="24"/>
          <w:szCs w:val="24"/>
        </w:rPr>
      </w:pPr>
      <w:r w:rsidRPr="006012EE">
        <w:rPr>
          <w:sz w:val="24"/>
          <w:szCs w:val="24"/>
        </w:rPr>
        <w:t>Be involved in clinical audit and evaluation of practice in the clinical area</w:t>
      </w:r>
    </w:p>
    <w:p w14:paraId="33CDD7F1" w14:textId="77777777" w:rsidR="006012EE" w:rsidRPr="006012EE" w:rsidRDefault="006012EE" w:rsidP="006012EE">
      <w:pPr>
        <w:pStyle w:val="ListParagraph"/>
        <w:numPr>
          <w:ilvl w:val="0"/>
          <w:numId w:val="18"/>
        </w:numPr>
        <w:rPr>
          <w:sz w:val="24"/>
          <w:szCs w:val="24"/>
        </w:rPr>
      </w:pPr>
      <w:r w:rsidRPr="006012EE">
        <w:rPr>
          <w:sz w:val="24"/>
          <w:szCs w:val="24"/>
        </w:rPr>
        <w:t>Promote and disseminate research and audit findings</w:t>
      </w:r>
    </w:p>
    <w:p w14:paraId="7AE202E0" w14:textId="77777777" w:rsidR="006012EE" w:rsidRPr="006012EE" w:rsidRDefault="006012EE" w:rsidP="006012EE">
      <w:pPr>
        <w:pStyle w:val="ListParagraph"/>
        <w:numPr>
          <w:ilvl w:val="0"/>
          <w:numId w:val="18"/>
        </w:numPr>
        <w:rPr>
          <w:sz w:val="24"/>
          <w:szCs w:val="24"/>
        </w:rPr>
      </w:pPr>
      <w:r w:rsidRPr="006012EE">
        <w:rPr>
          <w:sz w:val="24"/>
          <w:szCs w:val="24"/>
        </w:rPr>
        <w:t>Contribute ideas and undertake monitoring with regards to quality of women centred care</w:t>
      </w:r>
    </w:p>
    <w:p w14:paraId="4B9552C5" w14:textId="77777777" w:rsidR="006012EE" w:rsidRPr="006012EE" w:rsidRDefault="006012EE" w:rsidP="006012EE">
      <w:pPr>
        <w:rPr>
          <w:b/>
          <w:sz w:val="24"/>
          <w:szCs w:val="24"/>
        </w:rPr>
      </w:pPr>
      <w:r w:rsidRPr="006012EE">
        <w:rPr>
          <w:b/>
          <w:sz w:val="24"/>
          <w:szCs w:val="24"/>
        </w:rPr>
        <w:t>Professional Development</w:t>
      </w:r>
    </w:p>
    <w:p w14:paraId="3A953219" w14:textId="77777777" w:rsidR="006012EE" w:rsidRPr="006012EE" w:rsidRDefault="006012EE" w:rsidP="006012EE">
      <w:pPr>
        <w:pStyle w:val="ListParagraph"/>
        <w:numPr>
          <w:ilvl w:val="0"/>
          <w:numId w:val="19"/>
        </w:numPr>
        <w:rPr>
          <w:b/>
          <w:sz w:val="24"/>
          <w:szCs w:val="24"/>
        </w:rPr>
      </w:pPr>
      <w:r w:rsidRPr="006012EE">
        <w:rPr>
          <w:sz w:val="24"/>
          <w:szCs w:val="24"/>
        </w:rPr>
        <w:t>Demonstrate awareness in dealing with interpersonal conflict and adverse situations/incidents.</w:t>
      </w:r>
    </w:p>
    <w:p w14:paraId="08AFBD74" w14:textId="77777777" w:rsidR="006012EE" w:rsidRPr="006012EE" w:rsidRDefault="006012EE" w:rsidP="006012EE">
      <w:pPr>
        <w:pStyle w:val="ListParagraph"/>
        <w:numPr>
          <w:ilvl w:val="0"/>
          <w:numId w:val="19"/>
        </w:numPr>
        <w:rPr>
          <w:b/>
          <w:sz w:val="24"/>
          <w:szCs w:val="24"/>
        </w:rPr>
      </w:pPr>
      <w:r w:rsidRPr="006012EE">
        <w:rPr>
          <w:sz w:val="24"/>
          <w:szCs w:val="24"/>
        </w:rPr>
        <w:t xml:space="preserve">Provide a positive learning environment, participate in teaching and act as a clinical resource/role model. </w:t>
      </w:r>
    </w:p>
    <w:p w14:paraId="5903D2D9" w14:textId="77777777" w:rsidR="006012EE" w:rsidRPr="006012EE" w:rsidRDefault="006012EE" w:rsidP="006012EE">
      <w:pPr>
        <w:pStyle w:val="ListParagraph"/>
        <w:numPr>
          <w:ilvl w:val="0"/>
          <w:numId w:val="19"/>
        </w:numPr>
        <w:rPr>
          <w:b/>
          <w:sz w:val="24"/>
          <w:szCs w:val="24"/>
        </w:rPr>
      </w:pPr>
      <w:r w:rsidRPr="006012EE">
        <w:rPr>
          <w:sz w:val="24"/>
          <w:szCs w:val="24"/>
        </w:rPr>
        <w:lastRenderedPageBreak/>
        <w:t xml:space="preserve">In association with Universities of Bournemouth and Southampton take responsibility for the provision of effective mentorship, auditing the clinical learning environment and actioning outcomes. </w:t>
      </w:r>
    </w:p>
    <w:p w14:paraId="02BCA228" w14:textId="77777777" w:rsidR="006012EE" w:rsidRPr="006012EE" w:rsidRDefault="006012EE" w:rsidP="006012EE">
      <w:pPr>
        <w:pStyle w:val="ListParagraph"/>
        <w:numPr>
          <w:ilvl w:val="0"/>
          <w:numId w:val="19"/>
        </w:numPr>
        <w:rPr>
          <w:b/>
          <w:sz w:val="24"/>
          <w:szCs w:val="24"/>
        </w:rPr>
      </w:pPr>
      <w:r w:rsidRPr="006012EE">
        <w:rPr>
          <w:sz w:val="24"/>
          <w:szCs w:val="24"/>
        </w:rPr>
        <w:t>Provide support to Team Leader and Practice Development Midwife in the facilitation and provision of statutory training and education</w:t>
      </w:r>
    </w:p>
    <w:p w14:paraId="19A58B69" w14:textId="77777777" w:rsidR="006012EE" w:rsidRPr="006012EE" w:rsidRDefault="006012EE" w:rsidP="006012EE">
      <w:pPr>
        <w:pStyle w:val="ListParagraph"/>
        <w:numPr>
          <w:ilvl w:val="0"/>
          <w:numId w:val="19"/>
        </w:numPr>
        <w:rPr>
          <w:b/>
          <w:sz w:val="24"/>
          <w:szCs w:val="24"/>
        </w:rPr>
      </w:pPr>
      <w:r w:rsidRPr="006012EE">
        <w:rPr>
          <w:sz w:val="24"/>
          <w:szCs w:val="24"/>
        </w:rPr>
        <w:t>Participate in formal and informal review of own performance with designated team leader through personal development plans/knowledge and skills framework.</w:t>
      </w:r>
    </w:p>
    <w:p w14:paraId="6CE1D54F" w14:textId="394CEF10" w:rsidR="00360657" w:rsidRPr="006012EE" w:rsidRDefault="00360657" w:rsidP="00360657">
      <w:pPr>
        <w:pStyle w:val="Heading3"/>
        <w:spacing w:before="90" w:after="90"/>
        <w:rPr>
          <w:rFonts w:asciiTheme="minorHAnsi" w:hAnsiTheme="minorHAnsi" w:cs="Arial"/>
        </w:rPr>
      </w:pPr>
      <w:r w:rsidRPr="006012EE">
        <w:rPr>
          <w:rFonts w:asciiTheme="minorHAnsi" w:hAnsiTheme="minorHAnsi" w:cs="Arial"/>
        </w:rPr>
        <w:t>Other</w:t>
      </w:r>
    </w:p>
    <w:p w14:paraId="2EC12C4A" w14:textId="77777777" w:rsidR="00360657" w:rsidRPr="006012EE" w:rsidRDefault="00360657" w:rsidP="00360657">
      <w:pPr>
        <w:jc w:val="both"/>
        <w:rPr>
          <w:rFonts w:cs="Arial"/>
          <w:sz w:val="24"/>
          <w:szCs w:val="24"/>
        </w:rPr>
      </w:pPr>
      <w:r w:rsidRPr="006012EE">
        <w:rPr>
          <w:rFonts w:cs="Arial"/>
          <w:sz w:val="24"/>
          <w:szCs w:val="24"/>
        </w:rPr>
        <w:t>Job Holders are required to:</w:t>
      </w:r>
    </w:p>
    <w:p w14:paraId="43CCDEA3" w14:textId="12BF1B7C" w:rsidR="00360657" w:rsidRPr="006012EE" w:rsidRDefault="00360657" w:rsidP="00EF53BF">
      <w:pPr>
        <w:numPr>
          <w:ilvl w:val="0"/>
          <w:numId w:val="1"/>
        </w:numPr>
        <w:spacing w:before="90" w:after="90" w:line="240" w:lineRule="auto"/>
        <w:rPr>
          <w:rFonts w:cs="Arial"/>
          <w:sz w:val="24"/>
          <w:szCs w:val="24"/>
        </w:rPr>
      </w:pPr>
      <w:r w:rsidRPr="006012EE">
        <w:rPr>
          <w:rFonts w:cs="Arial"/>
          <w:sz w:val="24"/>
          <w:szCs w:val="24"/>
        </w:rPr>
        <w:t xml:space="preserve">Maintain personal and professional development as identified in your performance review to meet the changing demands of the job, participate in appropriate training </w:t>
      </w:r>
      <w:r w:rsidR="009B1050" w:rsidRPr="006012EE">
        <w:rPr>
          <w:rFonts w:cs="Arial"/>
          <w:sz w:val="24"/>
          <w:szCs w:val="24"/>
        </w:rPr>
        <w:t>activities,</w:t>
      </w:r>
      <w:r w:rsidRPr="006012EE">
        <w:rPr>
          <w:rFonts w:cs="Arial"/>
          <w:sz w:val="24"/>
          <w:szCs w:val="24"/>
        </w:rPr>
        <w:t xml:space="preserve"> and encourage and support staff development and training.</w:t>
      </w:r>
    </w:p>
    <w:p w14:paraId="2585DF32" w14:textId="0FABA0CA" w:rsidR="00360657" w:rsidRPr="006012EE" w:rsidRDefault="00360657" w:rsidP="00EF53BF">
      <w:pPr>
        <w:numPr>
          <w:ilvl w:val="0"/>
          <w:numId w:val="1"/>
        </w:numPr>
        <w:spacing w:before="90" w:after="90" w:line="240" w:lineRule="auto"/>
        <w:rPr>
          <w:rFonts w:cs="Arial"/>
          <w:sz w:val="24"/>
          <w:szCs w:val="24"/>
        </w:rPr>
      </w:pPr>
      <w:r w:rsidRPr="006012EE">
        <w:rPr>
          <w:rFonts w:cs="Arial"/>
          <w:sz w:val="24"/>
          <w:szCs w:val="24"/>
        </w:rPr>
        <w:t xml:space="preserve">Adhere to trust policies and procedures, </w:t>
      </w:r>
      <w:r w:rsidR="009B1050" w:rsidRPr="006012EE">
        <w:rPr>
          <w:rFonts w:cs="Arial"/>
          <w:sz w:val="24"/>
          <w:szCs w:val="24"/>
        </w:rPr>
        <w:t>e.g.,</w:t>
      </w:r>
      <w:r w:rsidRPr="006012EE">
        <w:rPr>
          <w:rFonts w:cs="Arial"/>
          <w:sz w:val="24"/>
          <w:szCs w:val="24"/>
        </w:rPr>
        <w:t xml:space="preserve"> Health and Safety at Work, Equal Opportunities, No Smoking in the </w:t>
      </w:r>
      <w:r w:rsidR="009B1050" w:rsidRPr="006012EE">
        <w:rPr>
          <w:rFonts w:cs="Arial"/>
          <w:sz w:val="24"/>
          <w:szCs w:val="24"/>
        </w:rPr>
        <w:t>workplace</w:t>
      </w:r>
      <w:r w:rsidRPr="006012EE">
        <w:rPr>
          <w:rFonts w:cs="Arial"/>
          <w:sz w:val="24"/>
          <w:szCs w:val="24"/>
        </w:rPr>
        <w:t>.</w:t>
      </w:r>
      <w:r w:rsidRPr="006012EE">
        <w:rPr>
          <w:rFonts w:cs="Arial"/>
          <w:sz w:val="24"/>
          <w:szCs w:val="24"/>
        </w:rPr>
        <w:tab/>
      </w:r>
    </w:p>
    <w:p w14:paraId="1BD03BB0" w14:textId="77777777" w:rsidR="00360657" w:rsidRPr="006012EE" w:rsidRDefault="00360657" w:rsidP="00EF53BF">
      <w:pPr>
        <w:numPr>
          <w:ilvl w:val="0"/>
          <w:numId w:val="1"/>
        </w:numPr>
        <w:spacing w:before="90" w:after="90" w:line="240" w:lineRule="auto"/>
        <w:rPr>
          <w:rFonts w:cs="Arial"/>
          <w:sz w:val="24"/>
          <w:szCs w:val="24"/>
        </w:rPr>
      </w:pPr>
      <w:r w:rsidRPr="006012EE">
        <w:rPr>
          <w:rFonts w:cs="Arial"/>
          <w:sz w:val="24"/>
          <w:szCs w:val="24"/>
        </w:rPr>
        <w:t>Respect the confidentiality of all matters that they may learn relating to their employment and other members of staff.  All staff are required to respect the legislative requirements of the Data Protection Act 1998.</w:t>
      </w:r>
    </w:p>
    <w:p w14:paraId="1E8E7D18" w14:textId="77777777" w:rsidR="00360657" w:rsidRPr="006012EE" w:rsidRDefault="00360657" w:rsidP="00EF53BF">
      <w:pPr>
        <w:numPr>
          <w:ilvl w:val="0"/>
          <w:numId w:val="1"/>
        </w:numPr>
        <w:spacing w:before="90" w:after="90" w:line="240" w:lineRule="auto"/>
        <w:rPr>
          <w:rFonts w:cs="Arial"/>
          <w:sz w:val="24"/>
          <w:szCs w:val="24"/>
        </w:rPr>
      </w:pPr>
      <w:r w:rsidRPr="006012EE">
        <w:rPr>
          <w:rFonts w:cs="Arial"/>
          <w:sz w:val="24"/>
          <w:szCs w:val="24"/>
        </w:rPr>
        <w:t xml:space="preserve">Comply with corporate governance structure in keeping with the principles and standards set out by the Trust.  </w:t>
      </w:r>
    </w:p>
    <w:p w14:paraId="07991787" w14:textId="77777777" w:rsidR="006012EE" w:rsidRPr="006012EE" w:rsidRDefault="006012EE" w:rsidP="006012EE">
      <w:pPr>
        <w:pStyle w:val="ListParagraph"/>
        <w:numPr>
          <w:ilvl w:val="0"/>
          <w:numId w:val="1"/>
        </w:numPr>
        <w:rPr>
          <w:sz w:val="24"/>
          <w:szCs w:val="24"/>
        </w:rPr>
      </w:pPr>
      <w:r w:rsidRPr="006012EE">
        <w:rPr>
          <w:sz w:val="24"/>
          <w:szCs w:val="24"/>
        </w:rPr>
        <w:t xml:space="preserve">Possess highly developed physical skills requiring accuracy precision and co-ordination, i.e. performing episiotomies, suturing, facilitating birth, injections, cannulation. </w:t>
      </w:r>
    </w:p>
    <w:p w14:paraId="17284DDE" w14:textId="77777777" w:rsidR="006012EE" w:rsidRPr="006012EE" w:rsidRDefault="006012EE" w:rsidP="006012EE">
      <w:pPr>
        <w:pStyle w:val="ListParagraph"/>
        <w:numPr>
          <w:ilvl w:val="0"/>
          <w:numId w:val="1"/>
        </w:numPr>
        <w:rPr>
          <w:sz w:val="24"/>
          <w:szCs w:val="24"/>
        </w:rPr>
      </w:pPr>
      <w:r w:rsidRPr="006012EE">
        <w:rPr>
          <w:sz w:val="24"/>
          <w:szCs w:val="24"/>
        </w:rPr>
        <w:t xml:space="preserve">Frequently required to assist in the movement of women/equipment requiring bursts of moderate effort. </w:t>
      </w:r>
    </w:p>
    <w:p w14:paraId="003FFD7E" w14:textId="77777777" w:rsidR="006012EE" w:rsidRPr="006012EE" w:rsidRDefault="006012EE" w:rsidP="006012EE">
      <w:pPr>
        <w:pStyle w:val="ListParagraph"/>
        <w:numPr>
          <w:ilvl w:val="0"/>
          <w:numId w:val="1"/>
        </w:numPr>
        <w:rPr>
          <w:sz w:val="24"/>
          <w:szCs w:val="24"/>
        </w:rPr>
      </w:pPr>
      <w:r w:rsidRPr="006012EE">
        <w:rPr>
          <w:sz w:val="24"/>
          <w:szCs w:val="24"/>
        </w:rPr>
        <w:t xml:space="preserve">Frequently required to use unpredictable levels of concentration and respond to emergency situations. </w:t>
      </w:r>
    </w:p>
    <w:p w14:paraId="31EC74F6" w14:textId="77777777" w:rsidR="006012EE" w:rsidRPr="006012EE" w:rsidRDefault="006012EE" w:rsidP="006012EE">
      <w:pPr>
        <w:pStyle w:val="ListParagraph"/>
        <w:numPr>
          <w:ilvl w:val="0"/>
          <w:numId w:val="1"/>
        </w:numPr>
        <w:rPr>
          <w:sz w:val="24"/>
          <w:szCs w:val="24"/>
        </w:rPr>
      </w:pPr>
      <w:r w:rsidRPr="006012EE">
        <w:rPr>
          <w:sz w:val="24"/>
          <w:szCs w:val="24"/>
        </w:rPr>
        <w:t>Occasionally required to deal with distressing situations including child protection and difficult family situations</w:t>
      </w:r>
    </w:p>
    <w:p w14:paraId="574FBEF5" w14:textId="77777777" w:rsidR="006012EE" w:rsidRPr="006012EE" w:rsidRDefault="006012EE" w:rsidP="006012EE">
      <w:pPr>
        <w:pStyle w:val="ListParagraph"/>
        <w:numPr>
          <w:ilvl w:val="0"/>
          <w:numId w:val="1"/>
        </w:numPr>
        <w:rPr>
          <w:sz w:val="24"/>
          <w:szCs w:val="24"/>
        </w:rPr>
      </w:pPr>
      <w:r w:rsidRPr="006012EE">
        <w:rPr>
          <w:sz w:val="24"/>
          <w:szCs w:val="24"/>
        </w:rPr>
        <w:t>Required to work in highly unpleasant working conditions, dealing with body fluids and foul linen as well as infectious material</w:t>
      </w:r>
    </w:p>
    <w:p w14:paraId="295DB112" w14:textId="77777777" w:rsidR="006012EE" w:rsidRPr="006012EE" w:rsidRDefault="006012EE" w:rsidP="006012EE">
      <w:pPr>
        <w:pStyle w:val="ListParagraph"/>
        <w:numPr>
          <w:ilvl w:val="0"/>
          <w:numId w:val="1"/>
        </w:numPr>
        <w:rPr>
          <w:sz w:val="24"/>
          <w:szCs w:val="24"/>
        </w:rPr>
      </w:pPr>
      <w:r w:rsidRPr="006012EE">
        <w:rPr>
          <w:sz w:val="24"/>
          <w:szCs w:val="24"/>
        </w:rPr>
        <w:t>Facilitating birth frequently requires the midwife to adopt different postures and alternative  positions of stance.</w:t>
      </w:r>
    </w:p>
    <w:p w14:paraId="57A24760" w14:textId="77777777" w:rsidR="006012EE" w:rsidRPr="006012EE" w:rsidRDefault="006012EE" w:rsidP="006012EE">
      <w:pPr>
        <w:spacing w:before="90" w:after="90" w:line="240" w:lineRule="auto"/>
        <w:ind w:left="360"/>
        <w:rPr>
          <w:rFonts w:cs="Arial"/>
          <w:sz w:val="24"/>
          <w:szCs w:val="24"/>
        </w:rPr>
      </w:pPr>
    </w:p>
    <w:p w14:paraId="6CCA952D" w14:textId="09305F24" w:rsidR="003D03C1" w:rsidRPr="006012EE" w:rsidRDefault="00360657" w:rsidP="00AC344E">
      <w:pPr>
        <w:spacing w:before="100" w:after="100"/>
        <w:jc w:val="both"/>
        <w:rPr>
          <w:rFonts w:cs="Arial"/>
          <w:b/>
          <w:i/>
          <w:sz w:val="24"/>
          <w:szCs w:val="24"/>
        </w:rPr>
      </w:pPr>
      <w:r w:rsidRPr="006012EE">
        <w:rPr>
          <w:rFonts w:cs="Arial"/>
          <w:sz w:val="24"/>
          <w:szCs w:val="24"/>
        </w:rPr>
        <w:t>This job description does not purport to cover all aspects of the job holder’s duties but is intended to be indicative of the main areas of responsibility</w:t>
      </w:r>
      <w:r w:rsidR="00103C07" w:rsidRPr="006012EE">
        <w:rPr>
          <w:rFonts w:cs="Arial"/>
          <w:sz w:val="24"/>
          <w:szCs w:val="24"/>
        </w:rPr>
        <w:t>.</w:t>
      </w:r>
    </w:p>
    <w:p w14:paraId="4101A658" w14:textId="77777777" w:rsidR="00D55B95" w:rsidRPr="006012EE" w:rsidRDefault="00D55B95" w:rsidP="00342C82">
      <w:pPr>
        <w:rPr>
          <w:b/>
          <w:sz w:val="24"/>
          <w:szCs w:val="24"/>
        </w:rPr>
      </w:pPr>
      <w:r w:rsidRPr="006012EE">
        <w:rPr>
          <w:b/>
          <w:noProof/>
          <w:sz w:val="24"/>
          <w:szCs w:val="24"/>
          <w:lang w:eastAsia="en-GB"/>
        </w:rPr>
        <mc:AlternateContent>
          <mc:Choice Requires="wps">
            <w:drawing>
              <wp:anchor distT="0" distB="0" distL="114300" distR="114300" simplePos="0" relativeHeight="251668480" behindDoc="0" locked="0" layoutInCell="1" allowOverlap="1" wp14:anchorId="4101A677" wp14:editId="4101A678">
                <wp:simplePos x="0" y="0"/>
                <wp:positionH relativeFrom="column">
                  <wp:posOffset>9525</wp:posOffset>
                </wp:positionH>
                <wp:positionV relativeFrom="paragraph">
                  <wp:posOffset>88900</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9F435"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" strokecolor="#4579b8 [3044]"/>
            </w:pict>
          </mc:Fallback>
        </mc:AlternateContent>
      </w:r>
    </w:p>
    <w:p w14:paraId="2701043C" w14:textId="77777777" w:rsidR="00D820A6" w:rsidRPr="006012EE" w:rsidRDefault="00D820A6">
      <w:pPr>
        <w:rPr>
          <w:b/>
          <w:color w:val="00B0F0"/>
          <w:sz w:val="24"/>
          <w:szCs w:val="24"/>
        </w:rPr>
      </w:pPr>
    </w:p>
    <w:p w14:paraId="6D0C2A97" w14:textId="77D8595E" w:rsidR="00D820A6" w:rsidRPr="006012EE" w:rsidRDefault="00D820A6">
      <w:pPr>
        <w:rPr>
          <w:b/>
          <w:color w:val="00B0F0"/>
          <w:sz w:val="24"/>
          <w:szCs w:val="24"/>
        </w:rPr>
      </w:pPr>
    </w:p>
    <w:p w14:paraId="0511E5C8" w14:textId="77777777" w:rsidR="00823977" w:rsidRPr="006012EE" w:rsidRDefault="00823977">
      <w:pPr>
        <w:rPr>
          <w:b/>
          <w:color w:val="00B0F0"/>
          <w:sz w:val="24"/>
          <w:szCs w:val="24"/>
        </w:rPr>
        <w:sectPr w:rsidR="00823977" w:rsidRPr="006012EE" w:rsidSect="00CE25C7">
          <w:headerReference w:type="default" r:id="rId11"/>
          <w:footerReference w:type="default" r:id="rId12"/>
          <w:headerReference w:type="first" r:id="rId13"/>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pPr>
    </w:p>
    <w:p w14:paraId="4101A659" w14:textId="5A0A609A" w:rsidR="0060302D" w:rsidRPr="006012EE" w:rsidRDefault="0060302D">
      <w:pPr>
        <w:rPr>
          <w:b/>
          <w:color w:val="00B0F0"/>
          <w:sz w:val="24"/>
          <w:szCs w:val="24"/>
        </w:rPr>
      </w:pPr>
      <w:r w:rsidRPr="006012EE">
        <w:rPr>
          <w:b/>
          <w:color w:val="00B0F0"/>
          <w:sz w:val="24"/>
          <w:szCs w:val="24"/>
        </w:rPr>
        <w:lastRenderedPageBreak/>
        <w:t>Organisational Chart</w:t>
      </w:r>
    </w:p>
    <w:p w14:paraId="5076F84A" w14:textId="77777777" w:rsidR="00823977" w:rsidRPr="006012EE" w:rsidRDefault="00823977" w:rsidP="00DF662F">
      <w:pPr>
        <w:rPr>
          <w:noProof/>
          <w:sz w:val="24"/>
          <w:szCs w:val="24"/>
        </w:rPr>
      </w:pPr>
    </w:p>
    <w:p w14:paraId="1AA8D544" w14:textId="47C36F83" w:rsidR="002B77FE" w:rsidRPr="006012EE" w:rsidRDefault="00A10440" w:rsidP="00DF662F">
      <w:pPr>
        <w:rPr>
          <w:b/>
          <w:color w:val="00B0F0"/>
          <w:sz w:val="24"/>
          <w:szCs w:val="24"/>
        </w:rPr>
        <w:sectPr w:rsidR="002B77FE" w:rsidRPr="006012EE" w:rsidSect="00823977">
          <w:pgSz w:w="16838" w:h="11906" w:orient="landscape"/>
          <w:pgMar w:top="720" w:right="720" w:bottom="720" w:left="720" w:header="709" w:footer="709"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pPr>
      <w:r>
        <w:rPr>
          <w:noProof/>
        </w:rPr>
        <w:drawing>
          <wp:inline distT="0" distB="0" distL="0" distR="0" wp14:anchorId="2F99DDF1" wp14:editId="30D4B435">
            <wp:extent cx="9777730" cy="2733040"/>
            <wp:effectExtent l="0" t="0" r="0" b="0"/>
            <wp:docPr id="1750478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78940" name=""/>
                    <pic:cNvPicPr/>
                  </pic:nvPicPr>
                  <pic:blipFill>
                    <a:blip r:embed="rId14"/>
                    <a:stretch>
                      <a:fillRect/>
                    </a:stretch>
                  </pic:blipFill>
                  <pic:spPr>
                    <a:xfrm>
                      <a:off x="0" y="0"/>
                      <a:ext cx="9777730" cy="2733040"/>
                    </a:xfrm>
                    <a:prstGeom prst="rect">
                      <a:avLst/>
                    </a:prstGeom>
                  </pic:spPr>
                </pic:pic>
              </a:graphicData>
            </a:graphic>
          </wp:inline>
        </w:drawing>
      </w:r>
    </w:p>
    <w:p w14:paraId="718395F1" w14:textId="27DED27F" w:rsidR="00DF662F" w:rsidRPr="006012EE" w:rsidRDefault="00DF662F" w:rsidP="00DF662F">
      <w:pPr>
        <w:rPr>
          <w:b/>
          <w:color w:val="00B0F0"/>
          <w:sz w:val="24"/>
          <w:szCs w:val="24"/>
        </w:rPr>
      </w:pPr>
      <w:r w:rsidRPr="006012EE">
        <w:rPr>
          <w:noProof/>
          <w:sz w:val="24"/>
          <w:szCs w:val="24"/>
          <w:lang w:eastAsia="en-GB"/>
        </w:rPr>
        <w:lastRenderedPageBreak/>
        <w:drawing>
          <wp:anchor distT="0" distB="0" distL="114300" distR="114300" simplePos="0" relativeHeight="251677696" behindDoc="1" locked="0" layoutInCell="1" allowOverlap="1" wp14:anchorId="601C3024" wp14:editId="346FBD01">
            <wp:simplePos x="0" y="0"/>
            <wp:positionH relativeFrom="column">
              <wp:posOffset>8971915</wp:posOffset>
            </wp:positionH>
            <wp:positionV relativeFrom="paragraph">
              <wp:posOffset>-695960</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5">
                      <a:extLst>
                        <a:ext uri="{BEBA8EAE-BF5A-486C-A8C5-ECC9F3942E4B}">
                          <a14:imgProps xmlns:a14="http://schemas.microsoft.com/office/drawing/2010/main">
                            <a14:imgLayer r:embed="rId16">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6012EE">
        <w:rPr>
          <w:noProof/>
          <w:sz w:val="24"/>
          <w:szCs w:val="24"/>
          <w:lang w:eastAsia="en-GB"/>
        </w:rPr>
        <w:drawing>
          <wp:anchor distT="0" distB="0" distL="114300" distR="114300" simplePos="0" relativeHeight="251676672" behindDoc="1" locked="0" layoutInCell="1" allowOverlap="1" wp14:anchorId="3DB2A6BB" wp14:editId="09B325D5">
            <wp:simplePos x="0" y="0"/>
            <wp:positionH relativeFrom="column">
              <wp:posOffset>8819515</wp:posOffset>
            </wp:positionH>
            <wp:positionV relativeFrom="paragraph">
              <wp:posOffset>-1673225</wp:posOffset>
            </wp:positionV>
            <wp:extent cx="1190625" cy="1190625"/>
            <wp:effectExtent l="76200" t="38100" r="85725" b="142875"/>
            <wp:wrapNone/>
            <wp:docPr id="14" name="Picture 1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5">
                      <a:extLst>
                        <a:ext uri="{BEBA8EAE-BF5A-486C-A8C5-ECC9F3942E4B}">
                          <a14:imgProps xmlns:a14="http://schemas.microsoft.com/office/drawing/2010/main">
                            <a14:imgLayer r:embed="rId16">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6012EE">
        <w:rPr>
          <w:b/>
          <w:color w:val="00B0F0"/>
          <w:sz w:val="24"/>
          <w:szCs w:val="24"/>
        </w:rPr>
        <w:t>Person Specification</w:t>
      </w:r>
      <w:r w:rsidR="006B0265" w:rsidRPr="006012EE">
        <w:rPr>
          <w:b/>
          <w:color w:val="00B0F0"/>
          <w:sz w:val="24"/>
          <w:szCs w:val="24"/>
        </w:rPr>
        <w:t xml:space="preserve"> &amp; Qualifications </w:t>
      </w:r>
    </w:p>
    <w:tbl>
      <w:tblPr>
        <w:tblStyle w:val="TableGrid"/>
        <w:tblW w:w="0" w:type="auto"/>
        <w:tblLook w:val="04A0" w:firstRow="1" w:lastRow="0" w:firstColumn="1" w:lastColumn="0" w:noHBand="0" w:noVBand="1"/>
      </w:tblPr>
      <w:tblGrid>
        <w:gridCol w:w="7181"/>
        <w:gridCol w:w="3275"/>
      </w:tblGrid>
      <w:tr w:rsidR="00D820A6" w:rsidRPr="006012EE" w14:paraId="4269A25C" w14:textId="77777777" w:rsidTr="003656CB">
        <w:tc>
          <w:tcPr>
            <w:tcW w:w="7338" w:type="dxa"/>
          </w:tcPr>
          <w:p w14:paraId="50CE7B4E" w14:textId="17DDBEE3" w:rsidR="00D820A6" w:rsidRPr="006012EE" w:rsidRDefault="00D820A6" w:rsidP="009D0D03">
            <w:pPr>
              <w:pStyle w:val="Heading3"/>
              <w:spacing w:before="90" w:after="90"/>
              <w:rPr>
                <w:rFonts w:ascii="Arial" w:hAnsi="Arial" w:cs="Arial"/>
              </w:rPr>
            </w:pPr>
            <w:r w:rsidRPr="006012EE">
              <w:rPr>
                <w:rFonts w:ascii="Arial" w:hAnsi="Arial" w:cs="Arial"/>
              </w:rPr>
              <w:t>Criteria</w:t>
            </w:r>
          </w:p>
        </w:tc>
        <w:tc>
          <w:tcPr>
            <w:tcW w:w="3344" w:type="dxa"/>
          </w:tcPr>
          <w:p w14:paraId="1C5D4D42" w14:textId="30F0BAF2" w:rsidR="00D820A6" w:rsidRPr="006012EE" w:rsidRDefault="00D820A6" w:rsidP="009D0D03">
            <w:pPr>
              <w:pStyle w:val="Heading3"/>
              <w:spacing w:before="90" w:after="90"/>
              <w:rPr>
                <w:rFonts w:ascii="Arial" w:hAnsi="Arial" w:cs="Arial"/>
              </w:rPr>
            </w:pPr>
            <w:r w:rsidRPr="006012EE">
              <w:rPr>
                <w:rFonts w:ascii="Arial" w:hAnsi="Arial" w:cs="Arial"/>
              </w:rPr>
              <w:t xml:space="preserve">How criteria will be assessed: Application or Interview </w:t>
            </w:r>
          </w:p>
        </w:tc>
      </w:tr>
      <w:tr w:rsidR="00D820A6" w:rsidRPr="006012EE" w14:paraId="2EF28E54" w14:textId="77777777" w:rsidTr="003656CB">
        <w:tc>
          <w:tcPr>
            <w:tcW w:w="7338" w:type="dxa"/>
          </w:tcPr>
          <w:p w14:paraId="17EFE590" w14:textId="77777777" w:rsidR="00010D5B" w:rsidRPr="006012EE" w:rsidRDefault="00010D5B" w:rsidP="00010D5B">
            <w:pPr>
              <w:pStyle w:val="Default"/>
              <w:rPr>
                <w:rFonts w:asciiTheme="minorHAnsi" w:hAnsiTheme="minorHAnsi" w:cstheme="minorHAnsi"/>
                <w:b/>
                <w:bCs/>
              </w:rPr>
            </w:pPr>
            <w:r w:rsidRPr="006012EE">
              <w:rPr>
                <w:rFonts w:asciiTheme="minorHAnsi" w:hAnsiTheme="minorHAnsi" w:cstheme="minorHAnsi"/>
                <w:b/>
                <w:bCs/>
              </w:rPr>
              <w:t xml:space="preserve">Qualifications </w:t>
            </w:r>
          </w:p>
          <w:p w14:paraId="099566B3" w14:textId="77777777" w:rsidR="002B428E" w:rsidRPr="006012EE" w:rsidRDefault="002B428E" w:rsidP="00010D5B">
            <w:pPr>
              <w:pStyle w:val="Default"/>
              <w:rPr>
                <w:rFonts w:asciiTheme="minorHAnsi" w:hAnsiTheme="minorHAnsi" w:cstheme="minorHAnsi"/>
              </w:rPr>
            </w:pPr>
          </w:p>
          <w:p w14:paraId="7E212F80" w14:textId="77777777" w:rsidR="006012EE" w:rsidRPr="006012EE" w:rsidRDefault="006012EE" w:rsidP="006012EE">
            <w:pPr>
              <w:pStyle w:val="ListParagraph"/>
              <w:numPr>
                <w:ilvl w:val="0"/>
                <w:numId w:val="24"/>
              </w:numPr>
              <w:ind w:left="426"/>
              <w:rPr>
                <w:sz w:val="24"/>
                <w:szCs w:val="24"/>
              </w:rPr>
            </w:pPr>
            <w:r w:rsidRPr="006012EE">
              <w:rPr>
                <w:sz w:val="24"/>
                <w:szCs w:val="24"/>
              </w:rPr>
              <w:t>Current RM registration with the NMC and any other relevant post registration qualifications</w:t>
            </w:r>
          </w:p>
          <w:p w14:paraId="5A2833EA" w14:textId="77777777" w:rsidR="006012EE" w:rsidRPr="006012EE" w:rsidRDefault="006012EE" w:rsidP="006012EE">
            <w:pPr>
              <w:pStyle w:val="ListParagraph"/>
              <w:numPr>
                <w:ilvl w:val="0"/>
                <w:numId w:val="24"/>
              </w:numPr>
              <w:ind w:left="426"/>
              <w:rPr>
                <w:sz w:val="24"/>
                <w:szCs w:val="24"/>
              </w:rPr>
            </w:pPr>
            <w:r w:rsidRPr="006012EE">
              <w:rPr>
                <w:sz w:val="24"/>
                <w:szCs w:val="24"/>
              </w:rPr>
              <w:t>Minimum of 1 year post RM qualification with evidence of continuing learning.</w:t>
            </w:r>
          </w:p>
          <w:p w14:paraId="37DBDC8B" w14:textId="77777777" w:rsidR="006012EE" w:rsidRPr="006012EE" w:rsidRDefault="006012EE" w:rsidP="00010D5B">
            <w:pPr>
              <w:pStyle w:val="Default"/>
              <w:rPr>
                <w:rFonts w:asciiTheme="minorHAnsi" w:hAnsiTheme="minorHAnsi" w:cstheme="minorHAnsi"/>
                <w:b/>
                <w:bCs/>
                <w:i/>
                <w:iCs/>
              </w:rPr>
            </w:pPr>
          </w:p>
          <w:p w14:paraId="436545C0" w14:textId="77777777" w:rsidR="002B428E" w:rsidRPr="006012EE" w:rsidRDefault="002B428E" w:rsidP="00010D5B">
            <w:pPr>
              <w:pStyle w:val="Default"/>
              <w:rPr>
                <w:rFonts w:asciiTheme="minorHAnsi" w:hAnsiTheme="minorHAnsi" w:cstheme="minorHAnsi"/>
              </w:rPr>
            </w:pPr>
          </w:p>
          <w:p w14:paraId="7BE60B4A" w14:textId="77777777" w:rsidR="00010D5B" w:rsidRPr="006012EE" w:rsidRDefault="00010D5B" w:rsidP="00010D5B">
            <w:pPr>
              <w:pStyle w:val="Default"/>
              <w:rPr>
                <w:rFonts w:asciiTheme="minorHAnsi" w:hAnsiTheme="minorHAnsi" w:cstheme="minorHAnsi"/>
                <w:b/>
                <w:bCs/>
              </w:rPr>
            </w:pPr>
            <w:r w:rsidRPr="006012EE">
              <w:rPr>
                <w:rFonts w:asciiTheme="minorHAnsi" w:hAnsiTheme="minorHAnsi" w:cstheme="minorHAnsi"/>
                <w:b/>
                <w:bCs/>
              </w:rPr>
              <w:t xml:space="preserve">Experience </w:t>
            </w:r>
          </w:p>
          <w:p w14:paraId="66F2A4EF" w14:textId="77777777" w:rsidR="002B428E" w:rsidRPr="006012EE" w:rsidRDefault="002B428E" w:rsidP="00010D5B">
            <w:pPr>
              <w:pStyle w:val="Default"/>
              <w:rPr>
                <w:rFonts w:asciiTheme="minorHAnsi" w:hAnsiTheme="minorHAnsi" w:cstheme="minorHAnsi"/>
              </w:rPr>
            </w:pPr>
          </w:p>
          <w:p w14:paraId="34D38C63" w14:textId="77777777" w:rsidR="006012EE" w:rsidRPr="006012EE" w:rsidRDefault="006012EE" w:rsidP="006012EE">
            <w:pPr>
              <w:pStyle w:val="ListParagraph"/>
              <w:numPr>
                <w:ilvl w:val="0"/>
                <w:numId w:val="25"/>
              </w:numPr>
              <w:rPr>
                <w:sz w:val="24"/>
                <w:szCs w:val="24"/>
              </w:rPr>
            </w:pPr>
            <w:r w:rsidRPr="006012EE">
              <w:rPr>
                <w:sz w:val="24"/>
                <w:szCs w:val="24"/>
              </w:rPr>
              <w:t>Perineal repair and completion of suturing workshop/OASI training</w:t>
            </w:r>
          </w:p>
          <w:p w14:paraId="32BD8D75" w14:textId="77777777" w:rsidR="006012EE" w:rsidRPr="006012EE" w:rsidRDefault="006012EE" w:rsidP="006012EE">
            <w:pPr>
              <w:pStyle w:val="ListParagraph"/>
              <w:numPr>
                <w:ilvl w:val="0"/>
                <w:numId w:val="25"/>
              </w:numPr>
              <w:rPr>
                <w:sz w:val="24"/>
                <w:szCs w:val="24"/>
              </w:rPr>
            </w:pPr>
            <w:r w:rsidRPr="006012EE">
              <w:rPr>
                <w:sz w:val="24"/>
                <w:szCs w:val="24"/>
              </w:rPr>
              <w:t>Perform and interpret intermittent fetal heart auscultation and CTG’s</w:t>
            </w:r>
          </w:p>
          <w:p w14:paraId="2CE883AB" w14:textId="77777777" w:rsidR="006012EE" w:rsidRPr="006012EE" w:rsidRDefault="006012EE" w:rsidP="006012EE">
            <w:pPr>
              <w:pStyle w:val="ListParagraph"/>
              <w:numPr>
                <w:ilvl w:val="0"/>
                <w:numId w:val="25"/>
              </w:numPr>
              <w:rPr>
                <w:sz w:val="24"/>
                <w:szCs w:val="24"/>
              </w:rPr>
            </w:pPr>
            <w:r w:rsidRPr="006012EE">
              <w:rPr>
                <w:sz w:val="24"/>
                <w:szCs w:val="24"/>
              </w:rPr>
              <w:t>Perform IV Cannulation, venepuncture and administration of IV drugs</w:t>
            </w:r>
          </w:p>
          <w:p w14:paraId="6F0FF981" w14:textId="77777777" w:rsidR="006012EE" w:rsidRPr="006012EE" w:rsidRDefault="006012EE" w:rsidP="006012EE">
            <w:pPr>
              <w:pStyle w:val="ListParagraph"/>
              <w:numPr>
                <w:ilvl w:val="0"/>
                <w:numId w:val="25"/>
              </w:numPr>
              <w:rPr>
                <w:sz w:val="24"/>
                <w:szCs w:val="24"/>
              </w:rPr>
            </w:pPr>
            <w:r w:rsidRPr="006012EE">
              <w:rPr>
                <w:sz w:val="24"/>
                <w:szCs w:val="24"/>
              </w:rPr>
              <w:t>Management of PCEA Epidurals</w:t>
            </w:r>
          </w:p>
          <w:p w14:paraId="52E3C784" w14:textId="77777777" w:rsidR="006012EE" w:rsidRPr="006012EE" w:rsidRDefault="006012EE" w:rsidP="006012EE">
            <w:pPr>
              <w:pStyle w:val="ListParagraph"/>
              <w:numPr>
                <w:ilvl w:val="0"/>
                <w:numId w:val="25"/>
              </w:numPr>
              <w:rPr>
                <w:sz w:val="24"/>
                <w:szCs w:val="24"/>
              </w:rPr>
            </w:pPr>
            <w:r w:rsidRPr="006012EE">
              <w:rPr>
                <w:sz w:val="24"/>
                <w:szCs w:val="24"/>
              </w:rPr>
              <w:t>Conducting labour in water and water birth</w:t>
            </w:r>
          </w:p>
          <w:p w14:paraId="076A0453" w14:textId="77777777" w:rsidR="006012EE" w:rsidRPr="006012EE" w:rsidRDefault="006012EE" w:rsidP="006012EE">
            <w:pPr>
              <w:pStyle w:val="ListParagraph"/>
              <w:numPr>
                <w:ilvl w:val="0"/>
                <w:numId w:val="25"/>
              </w:numPr>
              <w:rPr>
                <w:sz w:val="24"/>
                <w:szCs w:val="24"/>
              </w:rPr>
            </w:pPr>
            <w:r w:rsidRPr="006012EE">
              <w:rPr>
                <w:sz w:val="24"/>
                <w:szCs w:val="24"/>
              </w:rPr>
              <w:t>Parent Education</w:t>
            </w:r>
          </w:p>
          <w:p w14:paraId="093490D0" w14:textId="77777777" w:rsidR="006012EE" w:rsidRPr="006012EE" w:rsidRDefault="006012EE" w:rsidP="006012EE">
            <w:pPr>
              <w:pStyle w:val="ListParagraph"/>
              <w:numPr>
                <w:ilvl w:val="0"/>
                <w:numId w:val="25"/>
              </w:numPr>
              <w:rPr>
                <w:sz w:val="24"/>
                <w:szCs w:val="24"/>
              </w:rPr>
            </w:pPr>
            <w:r w:rsidRPr="006012EE">
              <w:rPr>
                <w:sz w:val="24"/>
                <w:szCs w:val="24"/>
              </w:rPr>
              <w:t>Conduct and manage antenatal ward/clinics</w:t>
            </w:r>
          </w:p>
          <w:p w14:paraId="40A438EE" w14:textId="77777777" w:rsidR="006012EE" w:rsidRPr="006012EE" w:rsidRDefault="006012EE" w:rsidP="006012EE">
            <w:pPr>
              <w:pStyle w:val="ListParagraph"/>
              <w:numPr>
                <w:ilvl w:val="0"/>
                <w:numId w:val="25"/>
              </w:numPr>
              <w:rPr>
                <w:sz w:val="24"/>
                <w:szCs w:val="24"/>
              </w:rPr>
            </w:pPr>
            <w:r w:rsidRPr="006012EE">
              <w:rPr>
                <w:sz w:val="24"/>
                <w:szCs w:val="24"/>
              </w:rPr>
              <w:t>Assist as scrub midwife for obstetric surgery</w:t>
            </w:r>
          </w:p>
          <w:p w14:paraId="7728D33B" w14:textId="77777777" w:rsidR="006012EE" w:rsidRPr="006012EE" w:rsidRDefault="006012EE" w:rsidP="006012EE">
            <w:pPr>
              <w:pStyle w:val="ListParagraph"/>
              <w:numPr>
                <w:ilvl w:val="0"/>
                <w:numId w:val="25"/>
              </w:numPr>
              <w:rPr>
                <w:sz w:val="24"/>
                <w:szCs w:val="24"/>
              </w:rPr>
            </w:pPr>
            <w:r w:rsidRPr="006012EE">
              <w:rPr>
                <w:sz w:val="24"/>
                <w:szCs w:val="24"/>
              </w:rPr>
              <w:t>Able to coach students and new staff members</w:t>
            </w:r>
          </w:p>
          <w:p w14:paraId="743C774A" w14:textId="77777777" w:rsidR="006012EE" w:rsidRPr="006012EE" w:rsidRDefault="006012EE" w:rsidP="006012EE">
            <w:pPr>
              <w:pStyle w:val="ListParagraph"/>
              <w:numPr>
                <w:ilvl w:val="0"/>
                <w:numId w:val="25"/>
              </w:numPr>
              <w:rPr>
                <w:sz w:val="24"/>
                <w:szCs w:val="24"/>
              </w:rPr>
            </w:pPr>
            <w:r w:rsidRPr="006012EE">
              <w:rPr>
                <w:sz w:val="24"/>
                <w:szCs w:val="24"/>
              </w:rPr>
              <w:t>Evidence of ward management/teaching (formal/informal)</w:t>
            </w:r>
          </w:p>
          <w:p w14:paraId="4EB951A3" w14:textId="77777777" w:rsidR="006012EE" w:rsidRPr="006012EE" w:rsidRDefault="006012EE" w:rsidP="006012EE">
            <w:pPr>
              <w:pStyle w:val="ListParagraph"/>
              <w:numPr>
                <w:ilvl w:val="0"/>
                <w:numId w:val="25"/>
              </w:numPr>
              <w:rPr>
                <w:sz w:val="24"/>
                <w:szCs w:val="24"/>
              </w:rPr>
            </w:pPr>
            <w:r w:rsidRPr="006012EE">
              <w:rPr>
                <w:sz w:val="24"/>
                <w:szCs w:val="24"/>
              </w:rPr>
              <w:t>Teaching and assessing course</w:t>
            </w:r>
          </w:p>
          <w:p w14:paraId="367DA884" w14:textId="77777777" w:rsidR="006012EE" w:rsidRPr="006012EE" w:rsidRDefault="006012EE" w:rsidP="006012EE">
            <w:pPr>
              <w:pStyle w:val="ListParagraph"/>
              <w:numPr>
                <w:ilvl w:val="0"/>
                <w:numId w:val="25"/>
              </w:numPr>
              <w:rPr>
                <w:sz w:val="24"/>
                <w:szCs w:val="24"/>
              </w:rPr>
            </w:pPr>
            <w:r w:rsidRPr="006012EE">
              <w:rPr>
                <w:sz w:val="24"/>
                <w:szCs w:val="24"/>
              </w:rPr>
              <w:t>Provide support to bereaved families, including labour care MTOP and IUD</w:t>
            </w:r>
          </w:p>
          <w:p w14:paraId="0DB6A2AD" w14:textId="77777777" w:rsidR="006012EE" w:rsidRPr="006012EE" w:rsidRDefault="006012EE" w:rsidP="006012EE">
            <w:pPr>
              <w:pStyle w:val="ListParagraph"/>
              <w:numPr>
                <w:ilvl w:val="0"/>
                <w:numId w:val="25"/>
              </w:numPr>
              <w:rPr>
                <w:sz w:val="24"/>
                <w:szCs w:val="24"/>
              </w:rPr>
            </w:pPr>
            <w:r w:rsidRPr="006012EE">
              <w:rPr>
                <w:sz w:val="24"/>
                <w:szCs w:val="24"/>
              </w:rPr>
              <w:t xml:space="preserve">Completed IA and CTG E-Learning for health and completion of Fetal monitoring mandatory training </w:t>
            </w:r>
          </w:p>
          <w:p w14:paraId="328B8EB4" w14:textId="77777777" w:rsidR="006012EE" w:rsidRPr="006012EE" w:rsidRDefault="006012EE" w:rsidP="006012EE">
            <w:pPr>
              <w:pStyle w:val="ListParagraph"/>
              <w:numPr>
                <w:ilvl w:val="0"/>
                <w:numId w:val="25"/>
              </w:numPr>
              <w:rPr>
                <w:sz w:val="24"/>
                <w:szCs w:val="24"/>
              </w:rPr>
            </w:pPr>
            <w:r w:rsidRPr="006012EE">
              <w:rPr>
                <w:sz w:val="24"/>
                <w:szCs w:val="24"/>
              </w:rPr>
              <w:t>Complete E learning package for ATAIN</w:t>
            </w:r>
          </w:p>
          <w:p w14:paraId="2EEE70A6" w14:textId="77777777" w:rsidR="006012EE" w:rsidRPr="006012EE" w:rsidRDefault="006012EE" w:rsidP="006012EE">
            <w:pPr>
              <w:pStyle w:val="ListParagraph"/>
              <w:numPr>
                <w:ilvl w:val="0"/>
                <w:numId w:val="25"/>
              </w:numPr>
              <w:rPr>
                <w:sz w:val="24"/>
                <w:szCs w:val="24"/>
              </w:rPr>
            </w:pPr>
            <w:r w:rsidRPr="006012EE">
              <w:rPr>
                <w:sz w:val="24"/>
                <w:szCs w:val="24"/>
              </w:rPr>
              <w:t xml:space="preserve">Other professional courses relevant to area. </w:t>
            </w:r>
          </w:p>
          <w:p w14:paraId="6228CC2A" w14:textId="77777777" w:rsidR="00010D5B" w:rsidRPr="006012EE" w:rsidRDefault="00010D5B" w:rsidP="00010D5B">
            <w:pPr>
              <w:pStyle w:val="Default"/>
              <w:rPr>
                <w:rFonts w:asciiTheme="minorHAnsi" w:hAnsiTheme="minorHAnsi" w:cstheme="minorHAnsi"/>
              </w:rPr>
            </w:pPr>
          </w:p>
          <w:p w14:paraId="7BA6D7F7" w14:textId="77777777" w:rsidR="002B428E" w:rsidRPr="006012EE" w:rsidRDefault="002B428E" w:rsidP="00010D5B">
            <w:pPr>
              <w:pStyle w:val="Default"/>
              <w:rPr>
                <w:rFonts w:asciiTheme="minorHAnsi" w:hAnsiTheme="minorHAnsi" w:cstheme="minorHAnsi"/>
              </w:rPr>
            </w:pPr>
          </w:p>
          <w:p w14:paraId="394B4543" w14:textId="77777777" w:rsidR="006012EE" w:rsidRPr="006012EE" w:rsidRDefault="006012EE" w:rsidP="006012EE">
            <w:pPr>
              <w:rPr>
                <w:sz w:val="24"/>
                <w:szCs w:val="24"/>
              </w:rPr>
            </w:pPr>
            <w:r w:rsidRPr="006012EE">
              <w:rPr>
                <w:b/>
                <w:sz w:val="24"/>
                <w:szCs w:val="24"/>
              </w:rPr>
              <w:t>Skills and Knowledge</w:t>
            </w:r>
          </w:p>
          <w:p w14:paraId="17ACFB7A" w14:textId="77777777" w:rsidR="006012EE" w:rsidRPr="006012EE" w:rsidRDefault="006012EE" w:rsidP="006012EE">
            <w:pPr>
              <w:pStyle w:val="ListParagraph"/>
              <w:numPr>
                <w:ilvl w:val="0"/>
                <w:numId w:val="24"/>
              </w:numPr>
              <w:ind w:left="426"/>
              <w:rPr>
                <w:sz w:val="24"/>
                <w:szCs w:val="24"/>
              </w:rPr>
            </w:pPr>
            <w:r w:rsidRPr="006012EE">
              <w:rPr>
                <w:sz w:val="24"/>
                <w:szCs w:val="24"/>
              </w:rPr>
              <w:t>Effective team building skills</w:t>
            </w:r>
          </w:p>
          <w:p w14:paraId="62382C85" w14:textId="77777777" w:rsidR="006012EE" w:rsidRPr="006012EE" w:rsidRDefault="006012EE" w:rsidP="006012EE">
            <w:pPr>
              <w:pStyle w:val="ListParagraph"/>
              <w:numPr>
                <w:ilvl w:val="0"/>
                <w:numId w:val="24"/>
              </w:numPr>
              <w:ind w:left="426"/>
              <w:rPr>
                <w:sz w:val="24"/>
                <w:szCs w:val="24"/>
              </w:rPr>
            </w:pPr>
            <w:r w:rsidRPr="006012EE">
              <w:rPr>
                <w:sz w:val="24"/>
                <w:szCs w:val="24"/>
              </w:rPr>
              <w:t>Interpersonal skills</w:t>
            </w:r>
          </w:p>
          <w:p w14:paraId="2010C2CF" w14:textId="77777777" w:rsidR="006012EE" w:rsidRPr="006012EE" w:rsidRDefault="006012EE" w:rsidP="006012EE">
            <w:pPr>
              <w:pStyle w:val="ListParagraph"/>
              <w:numPr>
                <w:ilvl w:val="0"/>
                <w:numId w:val="24"/>
              </w:numPr>
              <w:ind w:left="426"/>
              <w:rPr>
                <w:sz w:val="24"/>
                <w:szCs w:val="24"/>
              </w:rPr>
            </w:pPr>
            <w:r w:rsidRPr="006012EE">
              <w:rPr>
                <w:sz w:val="24"/>
                <w:szCs w:val="24"/>
              </w:rPr>
              <w:t>Articulate and knowledgeable in current health care issues</w:t>
            </w:r>
          </w:p>
          <w:p w14:paraId="3E0E4688" w14:textId="77777777" w:rsidR="006012EE" w:rsidRPr="006012EE" w:rsidRDefault="006012EE" w:rsidP="006012EE">
            <w:pPr>
              <w:pStyle w:val="ListParagraph"/>
              <w:numPr>
                <w:ilvl w:val="0"/>
                <w:numId w:val="24"/>
              </w:numPr>
              <w:ind w:left="426"/>
              <w:rPr>
                <w:sz w:val="24"/>
                <w:szCs w:val="24"/>
              </w:rPr>
            </w:pPr>
            <w:r w:rsidRPr="006012EE">
              <w:rPr>
                <w:sz w:val="24"/>
                <w:szCs w:val="24"/>
              </w:rPr>
              <w:t>Skill in organising resources and establishing priorities</w:t>
            </w:r>
          </w:p>
          <w:p w14:paraId="44B4A640" w14:textId="77777777" w:rsidR="006012EE" w:rsidRPr="006012EE" w:rsidRDefault="006012EE" w:rsidP="006012EE">
            <w:pPr>
              <w:pStyle w:val="ListParagraph"/>
              <w:numPr>
                <w:ilvl w:val="0"/>
                <w:numId w:val="24"/>
              </w:numPr>
              <w:ind w:left="426"/>
              <w:rPr>
                <w:sz w:val="24"/>
                <w:szCs w:val="24"/>
              </w:rPr>
            </w:pPr>
            <w:r w:rsidRPr="006012EE">
              <w:rPr>
                <w:sz w:val="24"/>
                <w:szCs w:val="24"/>
              </w:rPr>
              <w:t>The ability to work using own initiative and without supervision.</w:t>
            </w:r>
          </w:p>
          <w:p w14:paraId="615AACBB" w14:textId="77777777" w:rsidR="006012EE" w:rsidRPr="006012EE" w:rsidRDefault="006012EE" w:rsidP="006012EE">
            <w:pPr>
              <w:pStyle w:val="ListParagraph"/>
              <w:numPr>
                <w:ilvl w:val="0"/>
                <w:numId w:val="24"/>
              </w:numPr>
              <w:ind w:left="426"/>
              <w:rPr>
                <w:sz w:val="24"/>
                <w:szCs w:val="24"/>
              </w:rPr>
            </w:pPr>
            <w:r w:rsidRPr="006012EE">
              <w:rPr>
                <w:sz w:val="24"/>
                <w:szCs w:val="24"/>
              </w:rPr>
              <w:t>Excellent verbal and written communication skills</w:t>
            </w:r>
          </w:p>
          <w:p w14:paraId="6EA166B6" w14:textId="77777777" w:rsidR="006012EE" w:rsidRPr="006012EE" w:rsidRDefault="006012EE" w:rsidP="006012EE">
            <w:pPr>
              <w:pStyle w:val="ListParagraph"/>
              <w:numPr>
                <w:ilvl w:val="0"/>
                <w:numId w:val="24"/>
              </w:numPr>
              <w:ind w:left="426"/>
              <w:rPr>
                <w:sz w:val="24"/>
                <w:szCs w:val="24"/>
              </w:rPr>
            </w:pPr>
            <w:r w:rsidRPr="006012EE">
              <w:rPr>
                <w:sz w:val="24"/>
                <w:szCs w:val="24"/>
              </w:rPr>
              <w:t>Skill in organising resources and establishing priorities</w:t>
            </w:r>
          </w:p>
          <w:p w14:paraId="40EE39B8" w14:textId="77777777" w:rsidR="006012EE" w:rsidRPr="006012EE" w:rsidRDefault="006012EE" w:rsidP="006012EE">
            <w:pPr>
              <w:pStyle w:val="ListParagraph"/>
              <w:numPr>
                <w:ilvl w:val="0"/>
                <w:numId w:val="24"/>
              </w:numPr>
              <w:ind w:left="426"/>
              <w:rPr>
                <w:sz w:val="24"/>
                <w:szCs w:val="24"/>
              </w:rPr>
            </w:pPr>
            <w:r w:rsidRPr="006012EE">
              <w:rPr>
                <w:sz w:val="24"/>
                <w:szCs w:val="24"/>
              </w:rPr>
              <w:lastRenderedPageBreak/>
              <w:t xml:space="preserve">Ability to develop and maintain record keeping systems and procedures. </w:t>
            </w:r>
          </w:p>
          <w:p w14:paraId="0E292D60" w14:textId="77777777" w:rsidR="006012EE" w:rsidRPr="006012EE" w:rsidRDefault="006012EE" w:rsidP="006012EE">
            <w:pPr>
              <w:pStyle w:val="ListParagraph"/>
              <w:numPr>
                <w:ilvl w:val="0"/>
                <w:numId w:val="24"/>
              </w:numPr>
              <w:ind w:left="426"/>
              <w:rPr>
                <w:sz w:val="24"/>
                <w:szCs w:val="24"/>
              </w:rPr>
            </w:pPr>
            <w:r w:rsidRPr="006012EE">
              <w:rPr>
                <w:sz w:val="24"/>
                <w:szCs w:val="24"/>
              </w:rPr>
              <w:t>Ability to make clinical decisional judgments</w:t>
            </w:r>
          </w:p>
          <w:p w14:paraId="5CBE7412" w14:textId="77777777" w:rsidR="006012EE" w:rsidRPr="006012EE" w:rsidRDefault="006012EE" w:rsidP="006012EE">
            <w:pPr>
              <w:pStyle w:val="ListParagraph"/>
              <w:numPr>
                <w:ilvl w:val="0"/>
                <w:numId w:val="24"/>
              </w:numPr>
              <w:ind w:left="426"/>
              <w:rPr>
                <w:sz w:val="24"/>
                <w:szCs w:val="24"/>
              </w:rPr>
            </w:pPr>
            <w:r w:rsidRPr="006012EE">
              <w:rPr>
                <w:sz w:val="24"/>
                <w:szCs w:val="24"/>
              </w:rPr>
              <w:t>An understanding of the political sensitivities of the Trust</w:t>
            </w:r>
          </w:p>
          <w:p w14:paraId="1177B939" w14:textId="77777777" w:rsidR="006012EE" w:rsidRPr="006012EE" w:rsidRDefault="006012EE" w:rsidP="006012EE">
            <w:pPr>
              <w:pStyle w:val="ListParagraph"/>
              <w:numPr>
                <w:ilvl w:val="0"/>
                <w:numId w:val="24"/>
              </w:numPr>
              <w:ind w:left="426"/>
              <w:rPr>
                <w:sz w:val="24"/>
                <w:szCs w:val="24"/>
              </w:rPr>
            </w:pPr>
            <w:r w:rsidRPr="006012EE">
              <w:rPr>
                <w:sz w:val="24"/>
                <w:szCs w:val="24"/>
              </w:rPr>
              <w:t xml:space="preserve">Ability to demonstrate confidentiality and trustworthiness. </w:t>
            </w:r>
          </w:p>
          <w:p w14:paraId="39097BA7" w14:textId="77777777" w:rsidR="006012EE" w:rsidRPr="006012EE" w:rsidRDefault="006012EE" w:rsidP="006012EE">
            <w:pPr>
              <w:pStyle w:val="ListParagraph"/>
              <w:numPr>
                <w:ilvl w:val="0"/>
                <w:numId w:val="24"/>
              </w:numPr>
              <w:ind w:left="426"/>
              <w:rPr>
                <w:sz w:val="24"/>
                <w:szCs w:val="24"/>
              </w:rPr>
            </w:pPr>
            <w:r w:rsidRPr="006012EE">
              <w:rPr>
                <w:sz w:val="24"/>
                <w:szCs w:val="24"/>
              </w:rPr>
              <w:t>Ability to calmly identify priorities and react accordingly</w:t>
            </w:r>
          </w:p>
          <w:p w14:paraId="3BD97522" w14:textId="77777777" w:rsidR="006012EE" w:rsidRPr="006012EE" w:rsidRDefault="006012EE" w:rsidP="006012EE">
            <w:pPr>
              <w:pStyle w:val="ListParagraph"/>
              <w:numPr>
                <w:ilvl w:val="0"/>
                <w:numId w:val="24"/>
              </w:numPr>
              <w:ind w:left="426"/>
              <w:rPr>
                <w:sz w:val="24"/>
                <w:szCs w:val="24"/>
              </w:rPr>
            </w:pPr>
            <w:r w:rsidRPr="006012EE">
              <w:rPr>
                <w:sz w:val="24"/>
                <w:szCs w:val="24"/>
              </w:rPr>
              <w:t>Strong interpersonal skills</w:t>
            </w:r>
          </w:p>
          <w:p w14:paraId="206F6D6C" w14:textId="77777777" w:rsidR="006012EE" w:rsidRPr="006012EE" w:rsidRDefault="006012EE" w:rsidP="006012EE">
            <w:pPr>
              <w:pStyle w:val="ListParagraph"/>
              <w:numPr>
                <w:ilvl w:val="0"/>
                <w:numId w:val="24"/>
              </w:numPr>
              <w:ind w:left="426"/>
              <w:rPr>
                <w:sz w:val="24"/>
                <w:szCs w:val="24"/>
              </w:rPr>
            </w:pPr>
            <w:r w:rsidRPr="006012EE">
              <w:rPr>
                <w:sz w:val="24"/>
                <w:szCs w:val="24"/>
              </w:rPr>
              <w:t>Effective communicator both orally and on paper</w:t>
            </w:r>
          </w:p>
          <w:p w14:paraId="6DC59A6E" w14:textId="77777777" w:rsidR="006012EE" w:rsidRPr="006012EE" w:rsidRDefault="006012EE" w:rsidP="006012EE">
            <w:pPr>
              <w:pStyle w:val="ListParagraph"/>
              <w:numPr>
                <w:ilvl w:val="0"/>
                <w:numId w:val="24"/>
              </w:numPr>
              <w:ind w:left="426"/>
              <w:rPr>
                <w:sz w:val="24"/>
                <w:szCs w:val="24"/>
              </w:rPr>
            </w:pPr>
            <w:r w:rsidRPr="006012EE">
              <w:rPr>
                <w:sz w:val="24"/>
                <w:szCs w:val="24"/>
              </w:rPr>
              <w:t>Skills in motivating self and others</w:t>
            </w:r>
          </w:p>
          <w:p w14:paraId="50C251C4" w14:textId="77777777" w:rsidR="006012EE" w:rsidRPr="006012EE" w:rsidRDefault="006012EE" w:rsidP="006012EE">
            <w:pPr>
              <w:pStyle w:val="ListParagraph"/>
              <w:numPr>
                <w:ilvl w:val="0"/>
                <w:numId w:val="24"/>
              </w:numPr>
              <w:ind w:left="426"/>
              <w:rPr>
                <w:sz w:val="24"/>
                <w:szCs w:val="24"/>
              </w:rPr>
            </w:pPr>
            <w:r w:rsidRPr="006012EE">
              <w:rPr>
                <w:sz w:val="24"/>
                <w:szCs w:val="24"/>
              </w:rPr>
              <w:t>Skills in working with cross functional teams</w:t>
            </w:r>
          </w:p>
          <w:p w14:paraId="49C7A3F2" w14:textId="77777777" w:rsidR="006012EE" w:rsidRPr="006012EE" w:rsidRDefault="006012EE" w:rsidP="006012EE">
            <w:pPr>
              <w:pStyle w:val="ListParagraph"/>
              <w:numPr>
                <w:ilvl w:val="0"/>
                <w:numId w:val="24"/>
              </w:numPr>
              <w:ind w:left="426"/>
              <w:rPr>
                <w:sz w:val="24"/>
                <w:szCs w:val="24"/>
              </w:rPr>
            </w:pPr>
            <w:r w:rsidRPr="006012EE">
              <w:rPr>
                <w:sz w:val="24"/>
                <w:szCs w:val="24"/>
              </w:rPr>
              <w:t>Well-developed influencing skills across disciplines</w:t>
            </w:r>
          </w:p>
          <w:p w14:paraId="0AE9494B" w14:textId="77777777" w:rsidR="006012EE" w:rsidRPr="006012EE" w:rsidRDefault="006012EE" w:rsidP="006012EE">
            <w:pPr>
              <w:pStyle w:val="ListParagraph"/>
              <w:numPr>
                <w:ilvl w:val="0"/>
                <w:numId w:val="24"/>
              </w:numPr>
              <w:ind w:left="426"/>
              <w:rPr>
                <w:sz w:val="24"/>
                <w:szCs w:val="24"/>
              </w:rPr>
            </w:pPr>
            <w:r w:rsidRPr="006012EE">
              <w:rPr>
                <w:sz w:val="24"/>
                <w:szCs w:val="24"/>
              </w:rPr>
              <w:t>Good management skills</w:t>
            </w:r>
          </w:p>
          <w:p w14:paraId="32AD7593" w14:textId="77777777" w:rsidR="006012EE" w:rsidRPr="006012EE" w:rsidRDefault="006012EE" w:rsidP="006012EE">
            <w:pPr>
              <w:pStyle w:val="ListParagraph"/>
              <w:numPr>
                <w:ilvl w:val="0"/>
                <w:numId w:val="24"/>
              </w:numPr>
              <w:ind w:left="426"/>
              <w:rPr>
                <w:sz w:val="24"/>
                <w:szCs w:val="24"/>
              </w:rPr>
            </w:pPr>
            <w:r w:rsidRPr="006012EE">
              <w:rPr>
                <w:sz w:val="24"/>
                <w:szCs w:val="24"/>
              </w:rPr>
              <w:t xml:space="preserve">Ability to act and ensure delivery of maternity services. </w:t>
            </w:r>
          </w:p>
          <w:p w14:paraId="698684E7" w14:textId="15E756D0" w:rsidR="00D820A6" w:rsidRPr="006012EE" w:rsidRDefault="006012EE" w:rsidP="006012EE">
            <w:pPr>
              <w:pStyle w:val="ListParagraph"/>
              <w:numPr>
                <w:ilvl w:val="0"/>
                <w:numId w:val="24"/>
              </w:numPr>
              <w:ind w:left="426"/>
              <w:rPr>
                <w:sz w:val="24"/>
                <w:szCs w:val="24"/>
              </w:rPr>
            </w:pPr>
            <w:r w:rsidRPr="006012EE">
              <w:rPr>
                <w:sz w:val="24"/>
                <w:szCs w:val="24"/>
              </w:rPr>
              <w:t xml:space="preserve">Responsive and flexible attitude and approach. </w:t>
            </w:r>
          </w:p>
        </w:tc>
        <w:tc>
          <w:tcPr>
            <w:tcW w:w="3344" w:type="dxa"/>
          </w:tcPr>
          <w:p w14:paraId="3BA40EA5" w14:textId="77777777" w:rsidR="003656CB" w:rsidRPr="006012EE" w:rsidRDefault="003656CB" w:rsidP="00D820A6">
            <w:pPr>
              <w:rPr>
                <w:sz w:val="24"/>
                <w:szCs w:val="24"/>
              </w:rPr>
            </w:pPr>
          </w:p>
          <w:p w14:paraId="6FAE507D" w14:textId="77777777" w:rsidR="00010D5B" w:rsidRPr="006012EE" w:rsidRDefault="00010D5B" w:rsidP="00D820A6">
            <w:pPr>
              <w:rPr>
                <w:sz w:val="24"/>
                <w:szCs w:val="24"/>
              </w:rPr>
            </w:pPr>
          </w:p>
          <w:p w14:paraId="3C17FAAF" w14:textId="77777777" w:rsidR="00010D5B" w:rsidRPr="006012EE" w:rsidRDefault="00010D5B" w:rsidP="00D820A6">
            <w:pPr>
              <w:rPr>
                <w:sz w:val="24"/>
                <w:szCs w:val="24"/>
              </w:rPr>
            </w:pPr>
          </w:p>
          <w:p w14:paraId="0E2E7CB3" w14:textId="753FC740" w:rsidR="00010D5B" w:rsidRPr="006012EE" w:rsidRDefault="00010D5B" w:rsidP="00D820A6">
            <w:pPr>
              <w:rPr>
                <w:sz w:val="24"/>
                <w:szCs w:val="24"/>
              </w:rPr>
            </w:pPr>
          </w:p>
          <w:p w14:paraId="51762D7D" w14:textId="77777777" w:rsidR="00010D5B" w:rsidRPr="006012EE" w:rsidRDefault="00010D5B" w:rsidP="00D820A6">
            <w:pPr>
              <w:rPr>
                <w:sz w:val="24"/>
                <w:szCs w:val="24"/>
              </w:rPr>
            </w:pPr>
          </w:p>
          <w:p w14:paraId="6CFAC711" w14:textId="77777777" w:rsidR="00010D5B" w:rsidRPr="006012EE" w:rsidRDefault="00010D5B" w:rsidP="00D820A6">
            <w:pPr>
              <w:rPr>
                <w:sz w:val="24"/>
                <w:szCs w:val="24"/>
              </w:rPr>
            </w:pPr>
          </w:p>
          <w:p w14:paraId="6BF32639" w14:textId="77777777" w:rsidR="00010D5B" w:rsidRPr="006012EE" w:rsidRDefault="00010D5B" w:rsidP="00D820A6">
            <w:pPr>
              <w:rPr>
                <w:sz w:val="24"/>
                <w:szCs w:val="24"/>
              </w:rPr>
            </w:pPr>
          </w:p>
          <w:p w14:paraId="4233C2E0" w14:textId="77777777" w:rsidR="00010D5B" w:rsidRPr="006012EE" w:rsidRDefault="00010D5B" w:rsidP="00D820A6">
            <w:pPr>
              <w:rPr>
                <w:sz w:val="24"/>
                <w:szCs w:val="24"/>
              </w:rPr>
            </w:pPr>
          </w:p>
          <w:p w14:paraId="68A577D1" w14:textId="728D125C" w:rsidR="00EF53BF" w:rsidRPr="006012EE" w:rsidRDefault="00EF53BF" w:rsidP="00D820A6">
            <w:pPr>
              <w:rPr>
                <w:sz w:val="24"/>
                <w:szCs w:val="24"/>
              </w:rPr>
            </w:pPr>
          </w:p>
        </w:tc>
      </w:tr>
      <w:tr w:rsidR="00D820A6" w:rsidRPr="006012EE" w14:paraId="5223C87D" w14:textId="77777777" w:rsidTr="003656CB">
        <w:tc>
          <w:tcPr>
            <w:tcW w:w="7338" w:type="dxa"/>
          </w:tcPr>
          <w:p w14:paraId="7CC0F8B0" w14:textId="77777777" w:rsidR="006B0265" w:rsidRPr="006012EE" w:rsidRDefault="006B0265" w:rsidP="00534E5C">
            <w:pPr>
              <w:autoSpaceDE w:val="0"/>
              <w:autoSpaceDN w:val="0"/>
              <w:adjustRightInd w:val="0"/>
              <w:rPr>
                <w:rFonts w:cs="Arial"/>
                <w:b/>
                <w:bCs/>
                <w:sz w:val="24"/>
                <w:szCs w:val="24"/>
              </w:rPr>
            </w:pPr>
          </w:p>
          <w:p w14:paraId="230AD90E" w14:textId="77777777" w:rsidR="00534E5C" w:rsidRPr="006012EE" w:rsidRDefault="00534E5C" w:rsidP="00534E5C">
            <w:pPr>
              <w:autoSpaceDE w:val="0"/>
              <w:autoSpaceDN w:val="0"/>
              <w:adjustRightInd w:val="0"/>
              <w:rPr>
                <w:rFonts w:cs="Arial"/>
                <w:sz w:val="24"/>
                <w:szCs w:val="24"/>
              </w:rPr>
            </w:pPr>
            <w:r w:rsidRPr="006012EE">
              <w:rPr>
                <w:rFonts w:cs="Arial"/>
                <w:b/>
                <w:bCs/>
                <w:sz w:val="24"/>
                <w:szCs w:val="24"/>
              </w:rPr>
              <w:t xml:space="preserve">Working Together </w:t>
            </w:r>
            <w:r w:rsidRPr="006012EE">
              <w:rPr>
                <w:rFonts w:cs="Arial"/>
                <w:sz w:val="24"/>
                <w:szCs w:val="24"/>
              </w:rPr>
              <w:t>(Trust Values)</w:t>
            </w:r>
          </w:p>
          <w:p w14:paraId="014C5B50" w14:textId="77777777" w:rsidR="00534E5C" w:rsidRPr="006012EE" w:rsidRDefault="00534E5C" w:rsidP="00534E5C">
            <w:pPr>
              <w:autoSpaceDE w:val="0"/>
              <w:autoSpaceDN w:val="0"/>
              <w:adjustRightInd w:val="0"/>
              <w:rPr>
                <w:rFonts w:cs="Arial"/>
                <w:sz w:val="24"/>
                <w:szCs w:val="24"/>
              </w:rPr>
            </w:pPr>
          </w:p>
          <w:p w14:paraId="7235A77A" w14:textId="77777777" w:rsidR="00534E5C" w:rsidRPr="006012EE" w:rsidRDefault="00534E5C" w:rsidP="00534E5C">
            <w:pPr>
              <w:autoSpaceDE w:val="0"/>
              <w:autoSpaceDN w:val="0"/>
              <w:adjustRightInd w:val="0"/>
              <w:rPr>
                <w:rFonts w:cs="Arial"/>
                <w:b/>
                <w:bCs/>
                <w:sz w:val="24"/>
                <w:szCs w:val="24"/>
              </w:rPr>
            </w:pPr>
            <w:r w:rsidRPr="006012EE">
              <w:rPr>
                <w:rFonts w:cs="Arial"/>
                <w:b/>
                <w:bCs/>
                <w:sz w:val="24"/>
                <w:szCs w:val="24"/>
              </w:rPr>
              <w:t>For Patients</w:t>
            </w:r>
          </w:p>
          <w:p w14:paraId="0F66F8C5" w14:textId="38012AF3"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Priorities safety</w:t>
            </w:r>
          </w:p>
          <w:p w14:paraId="7C62645F" w14:textId="4FBE8666"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Focus on the quality of patient care</w:t>
            </w:r>
          </w:p>
          <w:p w14:paraId="65B1834D" w14:textId="0383FF0B"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Deliver great customer care and experiences</w:t>
            </w:r>
          </w:p>
          <w:p w14:paraId="6607054D" w14:textId="00E3952B"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Act with professionalism</w:t>
            </w:r>
          </w:p>
          <w:p w14:paraId="36633D21" w14:textId="6D4EE4A5"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Pursue the best outcome</w:t>
            </w:r>
          </w:p>
          <w:p w14:paraId="182CF2E2" w14:textId="588AD985"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Take personal responsibility and make no excuses</w:t>
            </w:r>
          </w:p>
          <w:p w14:paraId="0F6E7E0E" w14:textId="77777777" w:rsidR="00534E5C" w:rsidRPr="006012EE" w:rsidRDefault="00534E5C" w:rsidP="00534E5C">
            <w:pPr>
              <w:autoSpaceDE w:val="0"/>
              <w:autoSpaceDN w:val="0"/>
              <w:adjustRightInd w:val="0"/>
              <w:rPr>
                <w:rFonts w:cs="Arial"/>
                <w:b/>
                <w:bCs/>
                <w:sz w:val="24"/>
                <w:szCs w:val="24"/>
              </w:rPr>
            </w:pPr>
            <w:r w:rsidRPr="006012EE">
              <w:rPr>
                <w:rFonts w:cs="Arial"/>
                <w:b/>
                <w:bCs/>
                <w:sz w:val="24"/>
                <w:szCs w:val="24"/>
              </w:rPr>
              <w:t>With Compassion</w:t>
            </w:r>
          </w:p>
          <w:p w14:paraId="1CE68A2C" w14:textId="0B50AA41"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Compassionate and kind</w:t>
            </w:r>
          </w:p>
          <w:p w14:paraId="534F7E78" w14:textId="2A8A908C"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Friendly and courteous</w:t>
            </w:r>
          </w:p>
          <w:p w14:paraId="2BB39C2F" w14:textId="6A73EC50"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Attentive and helpful</w:t>
            </w:r>
          </w:p>
          <w:p w14:paraId="247B81B4" w14:textId="01E3EBAF"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Protective of patient dignity</w:t>
            </w:r>
          </w:p>
          <w:p w14:paraId="73961ECB" w14:textId="77777777" w:rsidR="00534E5C" w:rsidRPr="006012EE" w:rsidRDefault="00534E5C" w:rsidP="00534E5C">
            <w:pPr>
              <w:autoSpaceDE w:val="0"/>
              <w:autoSpaceDN w:val="0"/>
              <w:adjustRightInd w:val="0"/>
              <w:rPr>
                <w:rFonts w:cs="Arial"/>
                <w:b/>
                <w:bCs/>
                <w:sz w:val="24"/>
                <w:szCs w:val="24"/>
              </w:rPr>
            </w:pPr>
            <w:r w:rsidRPr="006012EE">
              <w:rPr>
                <w:rFonts w:cs="Arial"/>
                <w:b/>
                <w:bCs/>
                <w:sz w:val="24"/>
                <w:szCs w:val="24"/>
              </w:rPr>
              <w:t>As One Team</w:t>
            </w:r>
          </w:p>
          <w:p w14:paraId="61284702" w14:textId="66B336A0"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Listen and hear</w:t>
            </w:r>
          </w:p>
          <w:p w14:paraId="6138FBE7" w14:textId="0070A060"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Break down silos and work in partnership internally and externally</w:t>
            </w:r>
          </w:p>
          <w:p w14:paraId="6224C780" w14:textId="065D762F"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Explain and involve patients and staff in decisions</w:t>
            </w:r>
          </w:p>
          <w:p w14:paraId="06C8E137" w14:textId="5A324FFB" w:rsidR="009B1050" w:rsidRPr="006012EE" w:rsidRDefault="00534E5C" w:rsidP="006012EE">
            <w:pPr>
              <w:pStyle w:val="ListParagraph"/>
              <w:numPr>
                <w:ilvl w:val="0"/>
                <w:numId w:val="4"/>
              </w:numPr>
              <w:autoSpaceDE w:val="0"/>
              <w:autoSpaceDN w:val="0"/>
              <w:adjustRightInd w:val="0"/>
              <w:rPr>
                <w:rFonts w:cs="Arial"/>
                <w:sz w:val="24"/>
                <w:szCs w:val="24"/>
              </w:rPr>
            </w:pPr>
            <w:r w:rsidRPr="006012EE">
              <w:rPr>
                <w:rFonts w:cs="Arial"/>
                <w:sz w:val="24"/>
                <w:szCs w:val="24"/>
              </w:rPr>
              <w:t>Respect everyone’s time</w:t>
            </w:r>
          </w:p>
          <w:p w14:paraId="66A97769" w14:textId="0629A5C3" w:rsidR="00534E5C" w:rsidRPr="006012EE" w:rsidRDefault="00534E5C" w:rsidP="002B77FE">
            <w:pPr>
              <w:autoSpaceDE w:val="0"/>
              <w:autoSpaceDN w:val="0"/>
              <w:adjustRightInd w:val="0"/>
              <w:rPr>
                <w:rFonts w:cs="Arial"/>
                <w:sz w:val="24"/>
                <w:szCs w:val="24"/>
              </w:rPr>
            </w:pPr>
            <w:r w:rsidRPr="006012EE">
              <w:rPr>
                <w:rFonts w:cs="Arial"/>
                <w:b/>
                <w:bCs/>
                <w:sz w:val="24"/>
                <w:szCs w:val="24"/>
              </w:rPr>
              <w:t>Always Improving</w:t>
            </w:r>
          </w:p>
          <w:p w14:paraId="0E56F600" w14:textId="0AA1A129"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Seek and give feedback</w:t>
            </w:r>
          </w:p>
          <w:p w14:paraId="39282555" w14:textId="4BF9AC5F"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Identify and make improvements to how we do things, however big or small</w:t>
            </w:r>
          </w:p>
          <w:p w14:paraId="542D04B8" w14:textId="2882F8B7"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Work efficiently, and keep things simple</w:t>
            </w:r>
          </w:p>
          <w:p w14:paraId="5E1AF4B0" w14:textId="6763997C"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Live within our means</w:t>
            </w:r>
          </w:p>
          <w:p w14:paraId="4B29E8B7" w14:textId="00F6D64C" w:rsidR="00534E5C" w:rsidRPr="006012EE" w:rsidRDefault="00534E5C" w:rsidP="00EF53BF">
            <w:pPr>
              <w:pStyle w:val="ListParagraph"/>
              <w:numPr>
                <w:ilvl w:val="0"/>
                <w:numId w:val="4"/>
              </w:numPr>
              <w:autoSpaceDE w:val="0"/>
              <w:autoSpaceDN w:val="0"/>
              <w:adjustRightInd w:val="0"/>
              <w:rPr>
                <w:rFonts w:cs="Arial"/>
                <w:sz w:val="24"/>
                <w:szCs w:val="24"/>
              </w:rPr>
            </w:pPr>
            <w:r w:rsidRPr="006012EE">
              <w:rPr>
                <w:rFonts w:cs="Arial"/>
                <w:sz w:val="24"/>
                <w:szCs w:val="24"/>
              </w:rPr>
              <w:t>Develop through learning</w:t>
            </w:r>
          </w:p>
          <w:p w14:paraId="2A4AFA98" w14:textId="564EAE73" w:rsidR="00D820A6" w:rsidRPr="006012EE" w:rsidRDefault="00534E5C" w:rsidP="00EF53BF">
            <w:pPr>
              <w:pStyle w:val="Heading3"/>
              <w:numPr>
                <w:ilvl w:val="0"/>
                <w:numId w:val="5"/>
              </w:numPr>
              <w:spacing w:before="90" w:after="90"/>
              <w:rPr>
                <w:rFonts w:ascii="Arial" w:hAnsi="Arial" w:cs="Arial"/>
              </w:rPr>
            </w:pPr>
            <w:r w:rsidRPr="006012EE">
              <w:rPr>
                <w:rFonts w:asciiTheme="minorHAnsi" w:eastAsiaTheme="minorHAnsi" w:hAnsiTheme="minorHAnsi" w:cs="Arial"/>
                <w:b w:val="0"/>
                <w:bCs w:val="0"/>
              </w:rPr>
              <w:t xml:space="preserve">Engage, </w:t>
            </w:r>
            <w:r w:rsidR="009B1050" w:rsidRPr="006012EE">
              <w:rPr>
                <w:rFonts w:asciiTheme="minorHAnsi" w:eastAsiaTheme="minorHAnsi" w:hAnsiTheme="minorHAnsi" w:cs="Arial"/>
                <w:b w:val="0"/>
                <w:bCs w:val="0"/>
              </w:rPr>
              <w:t>innovate,</w:t>
            </w:r>
            <w:r w:rsidRPr="006012EE">
              <w:rPr>
                <w:rFonts w:asciiTheme="minorHAnsi" w:eastAsiaTheme="minorHAnsi" w:hAnsiTheme="minorHAnsi" w:cs="Arial"/>
                <w:b w:val="0"/>
                <w:bCs w:val="0"/>
              </w:rPr>
              <w:t xml:space="preserve"> and improve</w:t>
            </w:r>
          </w:p>
        </w:tc>
        <w:tc>
          <w:tcPr>
            <w:tcW w:w="3344" w:type="dxa"/>
          </w:tcPr>
          <w:p w14:paraId="6BEAE07F" w14:textId="77777777" w:rsidR="00933F64" w:rsidRPr="006012EE" w:rsidRDefault="00933F64" w:rsidP="009D0D03">
            <w:pPr>
              <w:pStyle w:val="Heading3"/>
              <w:spacing w:before="90" w:after="90"/>
              <w:rPr>
                <w:rFonts w:ascii="Arial" w:hAnsi="Arial" w:cs="Arial"/>
              </w:rPr>
            </w:pPr>
          </w:p>
          <w:p w14:paraId="2CB35D67" w14:textId="77777777" w:rsidR="00933F64" w:rsidRPr="006012EE" w:rsidRDefault="00933F64" w:rsidP="009D0D03">
            <w:pPr>
              <w:pStyle w:val="Heading3"/>
              <w:spacing w:before="90" w:after="90"/>
              <w:rPr>
                <w:rFonts w:ascii="Arial" w:hAnsi="Arial" w:cs="Arial"/>
              </w:rPr>
            </w:pPr>
          </w:p>
          <w:p w14:paraId="197C570A" w14:textId="20B57233" w:rsidR="00D820A6" w:rsidRPr="006012EE" w:rsidRDefault="00933F64" w:rsidP="009D0D03">
            <w:pPr>
              <w:pStyle w:val="Heading3"/>
              <w:spacing w:before="90" w:after="90"/>
              <w:rPr>
                <w:rFonts w:asciiTheme="minorHAnsi" w:hAnsiTheme="minorHAnsi" w:cs="Arial"/>
                <w:b w:val="0"/>
              </w:rPr>
            </w:pPr>
            <w:r w:rsidRPr="006012EE">
              <w:rPr>
                <w:rFonts w:asciiTheme="minorHAnsi" w:hAnsiTheme="minorHAnsi" w:cs="Arial"/>
                <w:b w:val="0"/>
              </w:rPr>
              <w:t>Interview</w:t>
            </w:r>
          </w:p>
        </w:tc>
      </w:tr>
    </w:tbl>
    <w:p w14:paraId="2EDC79CA" w14:textId="3EE8CB4C" w:rsidR="00DF662F" w:rsidRPr="006012EE" w:rsidRDefault="009D0D03" w:rsidP="00DF662F">
      <w:pPr>
        <w:pStyle w:val="Heading3"/>
        <w:spacing w:before="90" w:after="90"/>
        <w:rPr>
          <w:rFonts w:ascii="Arial" w:hAnsi="Arial" w:cs="Arial"/>
        </w:rPr>
      </w:pPr>
      <w:r w:rsidRPr="006012EE">
        <w:rPr>
          <w:rFonts w:ascii="Arial" w:hAnsi="Arial" w:cs="Arial"/>
        </w:rPr>
        <w:lastRenderedPageBreak/>
        <w:t>Tr</w:t>
      </w:r>
      <w:r w:rsidR="00DF662F" w:rsidRPr="006012EE">
        <w:rPr>
          <w:rFonts w:ascii="Arial" w:hAnsi="Arial" w:cs="Arial"/>
        </w:rPr>
        <w:t>ust Organisational Expectations</w:t>
      </w:r>
    </w:p>
    <w:p w14:paraId="6802343A" w14:textId="77777777" w:rsidR="009D0D03" w:rsidRPr="006012EE" w:rsidRDefault="009D0D03" w:rsidP="009D0D03">
      <w:pPr>
        <w:rPr>
          <w:rFonts w:cs="Arial"/>
          <w:sz w:val="24"/>
          <w:szCs w:val="24"/>
        </w:rPr>
      </w:pPr>
      <w:r w:rsidRPr="006012EE">
        <w:rPr>
          <w:rFonts w:cs="Arial"/>
          <w:color w:val="000000"/>
          <w:sz w:val="24"/>
          <w:szCs w:val="24"/>
        </w:rPr>
        <w:t>The post holder will:</w:t>
      </w:r>
    </w:p>
    <w:p w14:paraId="379A81CB" w14:textId="77777777"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Proactively and positively contribute to the successful overall performance of the Trust.</w:t>
      </w:r>
    </w:p>
    <w:p w14:paraId="3D7211BA" w14:textId="3207B4C8"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 xml:space="preserve">Deliver excellent levels of customer service to all patients, </w:t>
      </w:r>
      <w:r w:rsidR="009B1050" w:rsidRPr="006012EE">
        <w:rPr>
          <w:color w:val="000000"/>
          <w:sz w:val="24"/>
          <w:szCs w:val="24"/>
        </w:rPr>
        <w:t>visitors,</w:t>
      </w:r>
      <w:r w:rsidRPr="006012EE">
        <w:rPr>
          <w:color w:val="000000"/>
          <w:sz w:val="24"/>
          <w:szCs w:val="24"/>
        </w:rPr>
        <w:t xml:space="preserve"> and staff at the Trust.</w:t>
      </w:r>
    </w:p>
    <w:p w14:paraId="5C1EE343" w14:textId="48BF6A63"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 xml:space="preserve">Contribute to the Health Service by creating and maintaining effective partnerships and relationships with staff, </w:t>
      </w:r>
      <w:r w:rsidR="009B1050" w:rsidRPr="006012EE">
        <w:rPr>
          <w:color w:val="000000"/>
          <w:sz w:val="24"/>
          <w:szCs w:val="24"/>
        </w:rPr>
        <w:t>patients,</w:t>
      </w:r>
      <w:r w:rsidRPr="006012EE">
        <w:rPr>
          <w:color w:val="000000"/>
          <w:sz w:val="24"/>
          <w:szCs w:val="24"/>
        </w:rPr>
        <w:t xml:space="preserve"> and the </w:t>
      </w:r>
      <w:r w:rsidR="009B1050" w:rsidRPr="006012EE">
        <w:rPr>
          <w:color w:val="000000"/>
          <w:sz w:val="24"/>
          <w:szCs w:val="24"/>
        </w:rPr>
        <w:t>public</w:t>
      </w:r>
      <w:r w:rsidRPr="006012EE">
        <w:rPr>
          <w:color w:val="000000"/>
          <w:sz w:val="24"/>
          <w:szCs w:val="24"/>
        </w:rPr>
        <w:t>.</w:t>
      </w:r>
    </w:p>
    <w:p w14:paraId="28016140" w14:textId="77777777"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Support the Trust culture of flexible cross-team working and commitment to delivering quality services and outcome’s, which support the Government’s policies on public health.</w:t>
      </w:r>
    </w:p>
    <w:p w14:paraId="57FC9AE8" w14:textId="77777777"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Work with political sensitivity and an understanding of the issues facing those working to deliver Health services to the UK population.</w:t>
      </w:r>
    </w:p>
    <w:p w14:paraId="10CF9B23" w14:textId="77777777"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 xml:space="preserve">Support Trust colleagues to successfully perform their roles through developing informal working relationships where appropriate. </w:t>
      </w:r>
    </w:p>
    <w:p w14:paraId="077F53ED" w14:textId="766A6067"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Identify and make use of opportunities for sharing best practice and learning.</w:t>
      </w:r>
    </w:p>
    <w:p w14:paraId="3AC36624" w14:textId="77777777" w:rsidR="009D0D03" w:rsidRPr="006012EE" w:rsidRDefault="009D0D03" w:rsidP="00EF53BF">
      <w:pPr>
        <w:pStyle w:val="BodyTextIndent"/>
        <w:numPr>
          <w:ilvl w:val="0"/>
          <w:numId w:val="3"/>
        </w:numPr>
        <w:spacing w:before="90" w:after="90" w:line="240" w:lineRule="auto"/>
        <w:rPr>
          <w:color w:val="000000"/>
          <w:sz w:val="24"/>
          <w:szCs w:val="24"/>
        </w:rPr>
      </w:pPr>
      <w:r w:rsidRPr="006012EE">
        <w:rPr>
          <w:color w:val="000000"/>
          <w:sz w:val="24"/>
          <w:szCs w:val="24"/>
        </w:rPr>
        <w:t>Ensure you are aware of relevant organisational communications.</w:t>
      </w:r>
    </w:p>
    <w:p w14:paraId="75325202" w14:textId="6A0147E7" w:rsidR="009D0D03" w:rsidRPr="006012EE" w:rsidRDefault="009D0D03" w:rsidP="009D0D03">
      <w:pPr>
        <w:pStyle w:val="BodyTextIndent"/>
        <w:spacing w:before="90" w:after="90"/>
        <w:rPr>
          <w:color w:val="000000"/>
          <w:sz w:val="24"/>
          <w:szCs w:val="24"/>
        </w:rPr>
      </w:pPr>
      <w:r w:rsidRPr="006012EE">
        <w:rPr>
          <w:color w:val="000000"/>
          <w:sz w:val="24"/>
          <w:szCs w:val="24"/>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r w:rsidR="00EF53BF" w:rsidRPr="006012EE">
        <w:rPr>
          <w:color w:val="000000"/>
          <w:sz w:val="24"/>
          <w:szCs w:val="24"/>
        </w:rPr>
        <w:t>.</w:t>
      </w:r>
    </w:p>
    <w:p w14:paraId="26811C40" w14:textId="77777777" w:rsidR="009D0D03" w:rsidRPr="006012EE" w:rsidRDefault="009D0D03" w:rsidP="009D0D03">
      <w:pPr>
        <w:pStyle w:val="BodyTextIndent"/>
        <w:spacing w:before="90" w:after="90"/>
        <w:rPr>
          <w:color w:val="000000"/>
          <w:sz w:val="24"/>
          <w:szCs w:val="24"/>
        </w:rPr>
      </w:pPr>
      <w:r w:rsidRPr="006012EE">
        <w:rPr>
          <w:color w:val="000000"/>
          <w:sz w:val="24"/>
          <w:szCs w:val="24"/>
        </w:rPr>
        <w:t>In compliance with the Trust's practices and procedures associated with the control of infection, you are required to:</w:t>
      </w:r>
    </w:p>
    <w:p w14:paraId="4225911A" w14:textId="409F687F" w:rsidR="009D0D03" w:rsidRPr="006012EE" w:rsidRDefault="009D0D03" w:rsidP="00EF53BF">
      <w:pPr>
        <w:pStyle w:val="BodyTextIndent"/>
        <w:numPr>
          <w:ilvl w:val="0"/>
          <w:numId w:val="2"/>
        </w:numPr>
        <w:spacing w:after="0" w:line="240" w:lineRule="auto"/>
        <w:rPr>
          <w:color w:val="000000"/>
          <w:sz w:val="24"/>
          <w:szCs w:val="24"/>
        </w:rPr>
      </w:pPr>
      <w:r w:rsidRPr="006012EE">
        <w:rPr>
          <w:color w:val="000000"/>
          <w:sz w:val="24"/>
          <w:szCs w:val="24"/>
        </w:rPr>
        <w:t xml:space="preserve">Adhere to Trust Infection Control Policies </w:t>
      </w:r>
      <w:r w:rsidR="009B1050" w:rsidRPr="006012EE">
        <w:rPr>
          <w:color w:val="000000"/>
          <w:sz w:val="24"/>
          <w:szCs w:val="24"/>
        </w:rPr>
        <w:t>always assuring compliance with all defined infection control standards</w:t>
      </w:r>
      <w:r w:rsidRPr="006012EE">
        <w:rPr>
          <w:color w:val="000000"/>
          <w:sz w:val="24"/>
          <w:szCs w:val="24"/>
        </w:rPr>
        <w:t xml:space="preserve">. </w:t>
      </w:r>
    </w:p>
    <w:p w14:paraId="363C61B8" w14:textId="0679BE19" w:rsidR="009D0D03" w:rsidRPr="006012EE" w:rsidRDefault="009D0D03" w:rsidP="00EF53BF">
      <w:pPr>
        <w:pStyle w:val="BodyTextIndent"/>
        <w:numPr>
          <w:ilvl w:val="0"/>
          <w:numId w:val="2"/>
        </w:numPr>
        <w:spacing w:after="0" w:line="240" w:lineRule="auto"/>
        <w:rPr>
          <w:color w:val="000000"/>
          <w:sz w:val="24"/>
          <w:szCs w:val="24"/>
        </w:rPr>
      </w:pPr>
      <w:r w:rsidRPr="006012EE">
        <w:rPr>
          <w:color w:val="000000"/>
          <w:sz w:val="24"/>
          <w:szCs w:val="24"/>
        </w:rPr>
        <w:t xml:space="preserve">Protect patients, </w:t>
      </w:r>
      <w:r w:rsidR="009B1050" w:rsidRPr="006012EE">
        <w:rPr>
          <w:color w:val="000000"/>
          <w:sz w:val="24"/>
          <w:szCs w:val="24"/>
        </w:rPr>
        <w:t>staff,</w:t>
      </w:r>
      <w:r w:rsidRPr="006012EE">
        <w:rPr>
          <w:color w:val="000000"/>
          <w:sz w:val="24"/>
          <w:szCs w:val="24"/>
        </w:rPr>
        <w:t xml:space="preserve"> and visitors from infection by performing hand hygiene when entering or leaving clinical areas and after each contact with a patient or patient’s equipment.</w:t>
      </w:r>
    </w:p>
    <w:p w14:paraId="72B4DE7B" w14:textId="16437646" w:rsidR="009D0D03" w:rsidRPr="006012EE" w:rsidRDefault="009D0D03" w:rsidP="005D02C2">
      <w:pPr>
        <w:spacing w:before="100" w:after="100" w:line="240" w:lineRule="auto"/>
        <w:jc w:val="center"/>
        <w:rPr>
          <w:rFonts w:cs="Arial"/>
          <w:bCs/>
          <w:sz w:val="24"/>
          <w:szCs w:val="24"/>
        </w:rPr>
      </w:pPr>
      <w:r w:rsidRPr="006012EE">
        <w:rPr>
          <w:rFonts w:ascii="Arial" w:hAnsi="Arial" w:cs="Arial"/>
          <w:noProof/>
          <w:sz w:val="24"/>
          <w:szCs w:val="24"/>
          <w:lang w:eastAsia="en-GB"/>
        </w:rPr>
        <w:drawing>
          <wp:inline distT="0" distB="0" distL="0" distR="0" wp14:anchorId="01E6249C" wp14:editId="57334658">
            <wp:extent cx="3006499" cy="771525"/>
            <wp:effectExtent l="0" t="0" r="3810" b="0"/>
            <wp:docPr id="6" name="Picture 6" descr="All value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values 20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6742" cy="779286"/>
                    </a:xfrm>
                    <a:prstGeom prst="rect">
                      <a:avLst/>
                    </a:prstGeom>
                    <a:noFill/>
                    <a:ln>
                      <a:noFill/>
                    </a:ln>
                  </pic:spPr>
                </pic:pic>
              </a:graphicData>
            </a:graphic>
          </wp:inline>
        </w:drawing>
      </w:r>
    </w:p>
    <w:p w14:paraId="4101A66E" w14:textId="48AC1566" w:rsidR="00817149" w:rsidRPr="006012EE" w:rsidRDefault="00817149" w:rsidP="00F5443F">
      <w:pPr>
        <w:spacing w:before="100" w:after="100" w:line="240" w:lineRule="auto"/>
        <w:jc w:val="both"/>
        <w:rPr>
          <w:b/>
          <w:sz w:val="24"/>
          <w:szCs w:val="24"/>
        </w:rPr>
      </w:pPr>
      <w:r w:rsidRPr="006012EE">
        <w:rPr>
          <w:rFonts w:cs="Arial"/>
          <w:bCs/>
          <w:sz w:val="24"/>
          <w:szCs w:val="24"/>
        </w:rPr>
        <w:t xml:space="preserve">Job holders are required to </w:t>
      </w:r>
      <w:r w:rsidR="009B1050" w:rsidRPr="006012EE">
        <w:rPr>
          <w:rFonts w:cs="Arial"/>
          <w:bCs/>
          <w:sz w:val="24"/>
          <w:szCs w:val="24"/>
        </w:rPr>
        <w:t>always act in such a way that</w:t>
      </w:r>
      <w:r w:rsidRPr="006012EE">
        <w:rPr>
          <w:rFonts w:cs="Arial"/>
          <w:bCs/>
          <w:sz w:val="24"/>
          <w:szCs w:val="24"/>
        </w:rPr>
        <w:t xml:space="preserve"> the health and </w:t>
      </w:r>
      <w:r w:rsidR="001C5C56" w:rsidRPr="006012EE">
        <w:rPr>
          <w:rFonts w:cs="Arial"/>
          <w:bCs/>
          <w:sz w:val="24"/>
          <w:szCs w:val="24"/>
        </w:rPr>
        <w:t>well-being</w:t>
      </w:r>
      <w:r w:rsidRPr="006012EE">
        <w:rPr>
          <w:rFonts w:cs="Arial"/>
          <w:bCs/>
          <w:sz w:val="24"/>
          <w:szCs w:val="24"/>
        </w:rPr>
        <w:t xml:space="preserve"> of children and vulnerable adults is safeguarded. Familiarisation with and adherence to the Safeguarding Policies of the Trust is an essential requirement for all employees. In </w:t>
      </w:r>
      <w:r w:rsidR="009B1050" w:rsidRPr="006012EE">
        <w:rPr>
          <w:rFonts w:cs="Arial"/>
          <w:bCs/>
          <w:sz w:val="24"/>
          <w:szCs w:val="24"/>
        </w:rPr>
        <w:t>addition,</w:t>
      </w:r>
      <w:r w:rsidRPr="006012EE">
        <w:rPr>
          <w:rFonts w:cs="Arial"/>
          <w:bCs/>
          <w:sz w:val="24"/>
          <w:szCs w:val="24"/>
        </w:rPr>
        <w:t xml:space="preserve"> all staff are expected to complete</w:t>
      </w:r>
      <w:r w:rsidR="00037E8C" w:rsidRPr="006012EE">
        <w:rPr>
          <w:rFonts w:cs="Arial"/>
          <w:bCs/>
          <w:sz w:val="24"/>
          <w:szCs w:val="24"/>
        </w:rPr>
        <w:t> essential</w:t>
      </w:r>
      <w:r w:rsidRPr="006012EE">
        <w:rPr>
          <w:rFonts w:cs="Arial"/>
          <w:bCs/>
          <w:sz w:val="24"/>
          <w:szCs w:val="24"/>
        </w:rPr>
        <w:t>/mandatory training in this area.</w:t>
      </w:r>
    </w:p>
    <w:p w14:paraId="4101A66F" w14:textId="6AEB0EA8" w:rsidR="00133933" w:rsidRPr="006012EE" w:rsidRDefault="00133933" w:rsidP="00F5443F">
      <w:pPr>
        <w:jc w:val="both"/>
        <w:rPr>
          <w:b/>
          <w:sz w:val="24"/>
          <w:szCs w:val="24"/>
        </w:rPr>
      </w:pPr>
      <w:r w:rsidRPr="006012EE">
        <w:rPr>
          <w:b/>
          <w:sz w:val="24"/>
          <w:szCs w:val="24"/>
        </w:rPr>
        <w:t>Print Name:</w:t>
      </w:r>
      <w:r w:rsidR="009B1050" w:rsidRPr="006012EE">
        <w:rPr>
          <w:b/>
          <w:sz w:val="24"/>
          <w:szCs w:val="24"/>
        </w:rPr>
        <w:tab/>
      </w:r>
      <w:r w:rsidR="009B1050" w:rsidRPr="006012EE">
        <w:rPr>
          <w:b/>
          <w:sz w:val="24"/>
          <w:szCs w:val="24"/>
        </w:rPr>
        <w:tab/>
      </w:r>
      <w:r w:rsidR="009B1050" w:rsidRPr="006012EE">
        <w:rPr>
          <w:b/>
          <w:sz w:val="24"/>
          <w:szCs w:val="24"/>
        </w:rPr>
        <w:tab/>
      </w:r>
      <w:r w:rsidR="009B1050" w:rsidRPr="006012EE">
        <w:rPr>
          <w:b/>
          <w:sz w:val="24"/>
          <w:szCs w:val="24"/>
        </w:rPr>
        <w:tab/>
      </w:r>
      <w:r w:rsidR="009B1050" w:rsidRPr="006012EE">
        <w:rPr>
          <w:b/>
          <w:sz w:val="24"/>
          <w:szCs w:val="24"/>
        </w:rPr>
        <w:tab/>
      </w:r>
      <w:r w:rsidR="009B1050" w:rsidRPr="006012EE">
        <w:rPr>
          <w:b/>
          <w:sz w:val="24"/>
          <w:szCs w:val="24"/>
        </w:rPr>
        <w:tab/>
      </w:r>
      <w:r w:rsidR="009B1050" w:rsidRPr="006012EE">
        <w:rPr>
          <w:b/>
          <w:sz w:val="24"/>
          <w:szCs w:val="24"/>
        </w:rPr>
        <w:tab/>
        <w:t>Signature:</w:t>
      </w:r>
    </w:p>
    <w:p w14:paraId="4101A672" w14:textId="0CBDB7C2" w:rsidR="00133933" w:rsidRPr="006012EE" w:rsidRDefault="00133933" w:rsidP="009B1050">
      <w:pPr>
        <w:jc w:val="both"/>
        <w:rPr>
          <w:b/>
          <w:sz w:val="24"/>
          <w:szCs w:val="24"/>
        </w:rPr>
      </w:pPr>
      <w:r w:rsidRPr="006012EE">
        <w:rPr>
          <w:b/>
          <w:sz w:val="24"/>
          <w:szCs w:val="24"/>
        </w:rPr>
        <w:t>Date:</w:t>
      </w:r>
    </w:p>
    <w:sectPr w:rsidR="00133933" w:rsidRPr="006012EE" w:rsidSect="00CE25C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A683" w14:textId="77777777" w:rsidR="001B7D42" w:rsidRDefault="001B7D42" w:rsidP="001B7D42">
      <w:pPr>
        <w:spacing w:after="0" w:line="240" w:lineRule="auto"/>
      </w:pPr>
      <w:r>
        <w:separator/>
      </w:r>
    </w:p>
  </w:endnote>
  <w:endnote w:type="continuationSeparator" w:id="0">
    <w:p w14:paraId="4101A684"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8" w14:textId="52434562" w:rsidR="0086322A" w:rsidRDefault="00037E8C" w:rsidP="00037E8C">
    <w:pPr>
      <w:pStyle w:val="Footer"/>
      <w:jc w:val="right"/>
    </w:pPr>
    <w:r>
      <w:rPr>
        <w:noProof/>
        <w:lang w:eastAsia="en-GB"/>
      </w:rPr>
      <w:drawing>
        <wp:inline distT="0" distB="0" distL="0" distR="0" wp14:anchorId="420747A4" wp14:editId="10948619">
          <wp:extent cx="1927264"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4101A68D" wp14:editId="4101A68E">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A681" w14:textId="77777777" w:rsidR="001B7D42" w:rsidRDefault="001B7D42" w:rsidP="001B7D42">
      <w:pPr>
        <w:spacing w:after="0" w:line="240" w:lineRule="auto"/>
      </w:pPr>
      <w:r>
        <w:separator/>
      </w:r>
    </w:p>
  </w:footnote>
  <w:footnote w:type="continuationSeparator" w:id="0">
    <w:p w14:paraId="4101A682"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5" w14:textId="617DFCA9" w:rsidR="001B7D42" w:rsidRDefault="00B86E69" w:rsidP="00037E8C">
    <w:pPr>
      <w:pStyle w:val="Header"/>
      <w:jc w:val="right"/>
    </w:pPr>
    <w:r w:rsidRPr="00823977">
      <w:rPr>
        <w:noProof/>
      </w:rPr>
      <w:drawing>
        <wp:inline distT="0" distB="0" distL="0" distR="0" wp14:anchorId="3952C752" wp14:editId="37B56C28">
          <wp:extent cx="1008493" cy="443261"/>
          <wp:effectExtent l="0" t="0" r="1270" b="0"/>
          <wp:docPr id="4" name="Picture 4" descr="Portsmouth Hospitals University NHS ...">
            <a:extLst xmlns:a="http://schemas.openxmlformats.org/drawingml/2006/main">
              <a:ext uri="{FF2B5EF4-FFF2-40B4-BE49-F238E27FC236}">
                <a16:creationId xmlns:a16="http://schemas.microsoft.com/office/drawing/2014/main" id="{CA76A689-8806-9F2B-095A-C123226B0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ortsmouth Hospitals University NHS ...">
                    <a:extLst>
                      <a:ext uri="{FF2B5EF4-FFF2-40B4-BE49-F238E27FC236}">
                        <a16:creationId xmlns:a16="http://schemas.microsoft.com/office/drawing/2014/main" id="{CA76A689-8806-9F2B-095A-C123226B025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493" cy="4432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4C3" w14:textId="34301826" w:rsidR="00823977" w:rsidRDefault="00823977" w:rsidP="00823977">
    <w:pPr>
      <w:pStyle w:val="Header"/>
      <w:jc w:val="right"/>
    </w:pPr>
    <w:r w:rsidRPr="00823977">
      <w:rPr>
        <w:noProof/>
      </w:rPr>
      <w:drawing>
        <wp:inline distT="0" distB="0" distL="0" distR="0" wp14:anchorId="4E222B44" wp14:editId="0FE2A640">
          <wp:extent cx="1008493" cy="443261"/>
          <wp:effectExtent l="0" t="0" r="1270" b="0"/>
          <wp:docPr id="1026" name="Picture 2" descr="Portsmouth Hospitals University NHS ...">
            <a:extLst xmlns:a="http://schemas.openxmlformats.org/drawingml/2006/main">
              <a:ext uri="{FF2B5EF4-FFF2-40B4-BE49-F238E27FC236}">
                <a16:creationId xmlns:a16="http://schemas.microsoft.com/office/drawing/2014/main" id="{CA76A689-8806-9F2B-095A-C123226B0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ortsmouth Hospitals University NHS ...">
                    <a:extLst>
                      <a:ext uri="{FF2B5EF4-FFF2-40B4-BE49-F238E27FC236}">
                        <a16:creationId xmlns:a16="http://schemas.microsoft.com/office/drawing/2014/main" id="{CA76A689-8806-9F2B-095A-C123226B025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493" cy="4432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EF278C9" w14:textId="5BDEF1C5" w:rsidR="00CE25C7" w:rsidRDefault="00CE25C7" w:rsidP="00CE2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237"/>
    <w:multiLevelType w:val="hybridMultilevel"/>
    <w:tmpl w:val="E55E0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5C035B"/>
    <w:multiLevelType w:val="multilevel"/>
    <w:tmpl w:val="DA20B8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12C36CCE"/>
    <w:multiLevelType w:val="hybridMultilevel"/>
    <w:tmpl w:val="B76A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66030"/>
    <w:multiLevelType w:val="hybridMultilevel"/>
    <w:tmpl w:val="ADB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B6D68"/>
    <w:multiLevelType w:val="hybridMultilevel"/>
    <w:tmpl w:val="DDFC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C4AF6"/>
    <w:multiLevelType w:val="hybridMultilevel"/>
    <w:tmpl w:val="E5C8D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A31BA7"/>
    <w:multiLevelType w:val="hybridMultilevel"/>
    <w:tmpl w:val="0EE00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141E76"/>
    <w:multiLevelType w:val="hybridMultilevel"/>
    <w:tmpl w:val="999A2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06C5C"/>
    <w:multiLevelType w:val="hybridMultilevel"/>
    <w:tmpl w:val="A6A46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F369DF"/>
    <w:multiLevelType w:val="hybridMultilevel"/>
    <w:tmpl w:val="9FF4D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9A7765"/>
    <w:multiLevelType w:val="hybridMultilevel"/>
    <w:tmpl w:val="FE3E48E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79C7F78"/>
    <w:multiLevelType w:val="hybridMultilevel"/>
    <w:tmpl w:val="694A9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BA1D82"/>
    <w:multiLevelType w:val="hybridMultilevel"/>
    <w:tmpl w:val="4C16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05A98"/>
    <w:multiLevelType w:val="hybridMultilevel"/>
    <w:tmpl w:val="89809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D93DB3"/>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DD446CC"/>
    <w:multiLevelType w:val="hybridMultilevel"/>
    <w:tmpl w:val="7778C0D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7" w15:restartNumberingAfterBreak="0">
    <w:nsid w:val="6995421E"/>
    <w:multiLevelType w:val="hybridMultilevel"/>
    <w:tmpl w:val="6F6E4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F04075"/>
    <w:multiLevelType w:val="hybridMultilevel"/>
    <w:tmpl w:val="319CA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C66E74"/>
    <w:multiLevelType w:val="hybridMultilevel"/>
    <w:tmpl w:val="2B747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B81105"/>
    <w:multiLevelType w:val="hybridMultilevel"/>
    <w:tmpl w:val="EC02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02DEB"/>
    <w:multiLevelType w:val="hybridMultilevel"/>
    <w:tmpl w:val="B2D06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B7954"/>
    <w:multiLevelType w:val="hybridMultilevel"/>
    <w:tmpl w:val="D32A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70812">
    <w:abstractNumId w:val="1"/>
  </w:num>
  <w:num w:numId="2" w16cid:durableId="1356081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7767429">
    <w:abstractNumId w:val="15"/>
  </w:num>
  <w:num w:numId="4" w16cid:durableId="1422483983">
    <w:abstractNumId w:val="3"/>
  </w:num>
  <w:num w:numId="5" w16cid:durableId="1875925073">
    <w:abstractNumId w:val="4"/>
  </w:num>
  <w:num w:numId="6" w16cid:durableId="1736008896">
    <w:abstractNumId w:val="21"/>
  </w:num>
  <w:num w:numId="7" w16cid:durableId="1222329609">
    <w:abstractNumId w:val="7"/>
  </w:num>
  <w:num w:numId="8" w16cid:durableId="392319374">
    <w:abstractNumId w:val="22"/>
  </w:num>
  <w:num w:numId="9" w16cid:durableId="760028929">
    <w:abstractNumId w:val="2"/>
  </w:num>
  <w:num w:numId="10" w16cid:durableId="245115886">
    <w:abstractNumId w:val="20"/>
  </w:num>
  <w:num w:numId="11" w16cid:durableId="234358445">
    <w:abstractNumId w:val="12"/>
  </w:num>
  <w:num w:numId="12" w16cid:durableId="798378751">
    <w:abstractNumId w:val="13"/>
    <w:lvlOverride w:ilvl="0"/>
    <w:lvlOverride w:ilvl="1"/>
    <w:lvlOverride w:ilvl="2"/>
    <w:lvlOverride w:ilvl="3"/>
    <w:lvlOverride w:ilvl="4"/>
    <w:lvlOverride w:ilvl="5"/>
    <w:lvlOverride w:ilvl="6"/>
    <w:lvlOverride w:ilvl="7"/>
    <w:lvlOverride w:ilvl="8"/>
  </w:num>
  <w:num w:numId="13" w16cid:durableId="581186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571985">
    <w:abstractNumId w:val="11"/>
    <w:lvlOverride w:ilvl="0"/>
    <w:lvlOverride w:ilvl="1"/>
    <w:lvlOverride w:ilvl="2"/>
    <w:lvlOverride w:ilvl="3"/>
    <w:lvlOverride w:ilvl="4"/>
    <w:lvlOverride w:ilvl="5"/>
    <w:lvlOverride w:ilvl="6"/>
    <w:lvlOverride w:ilvl="7"/>
    <w:lvlOverride w:ilvl="8"/>
  </w:num>
  <w:num w:numId="15" w16cid:durableId="1528592818">
    <w:abstractNumId w:val="17"/>
    <w:lvlOverride w:ilvl="0"/>
    <w:lvlOverride w:ilvl="1"/>
    <w:lvlOverride w:ilvl="2"/>
    <w:lvlOverride w:ilvl="3"/>
    <w:lvlOverride w:ilvl="4"/>
    <w:lvlOverride w:ilvl="5"/>
    <w:lvlOverride w:ilvl="6"/>
    <w:lvlOverride w:ilvl="7"/>
    <w:lvlOverride w:ilvl="8"/>
  </w:num>
  <w:num w:numId="16" w16cid:durableId="287905074">
    <w:abstractNumId w:val="0"/>
    <w:lvlOverride w:ilvl="0"/>
    <w:lvlOverride w:ilvl="1"/>
    <w:lvlOverride w:ilvl="2"/>
    <w:lvlOverride w:ilvl="3"/>
    <w:lvlOverride w:ilvl="4"/>
    <w:lvlOverride w:ilvl="5"/>
    <w:lvlOverride w:ilvl="6"/>
    <w:lvlOverride w:ilvl="7"/>
    <w:lvlOverride w:ilvl="8"/>
  </w:num>
  <w:num w:numId="17" w16cid:durableId="1595898129">
    <w:abstractNumId w:val="9"/>
    <w:lvlOverride w:ilvl="0"/>
    <w:lvlOverride w:ilvl="1"/>
    <w:lvlOverride w:ilvl="2"/>
    <w:lvlOverride w:ilvl="3"/>
    <w:lvlOverride w:ilvl="4"/>
    <w:lvlOverride w:ilvl="5"/>
    <w:lvlOverride w:ilvl="6"/>
    <w:lvlOverride w:ilvl="7"/>
    <w:lvlOverride w:ilvl="8"/>
  </w:num>
  <w:num w:numId="18" w16cid:durableId="959845066">
    <w:abstractNumId w:val="19"/>
    <w:lvlOverride w:ilvl="0"/>
    <w:lvlOverride w:ilvl="1"/>
    <w:lvlOverride w:ilvl="2"/>
    <w:lvlOverride w:ilvl="3"/>
    <w:lvlOverride w:ilvl="4"/>
    <w:lvlOverride w:ilvl="5"/>
    <w:lvlOverride w:ilvl="6"/>
    <w:lvlOverride w:ilvl="7"/>
    <w:lvlOverride w:ilvl="8"/>
  </w:num>
  <w:num w:numId="19" w16cid:durableId="1422019446">
    <w:abstractNumId w:val="8"/>
    <w:lvlOverride w:ilvl="0"/>
    <w:lvlOverride w:ilvl="1"/>
    <w:lvlOverride w:ilvl="2"/>
    <w:lvlOverride w:ilvl="3"/>
    <w:lvlOverride w:ilvl="4"/>
    <w:lvlOverride w:ilvl="5"/>
    <w:lvlOverride w:ilvl="6"/>
    <w:lvlOverride w:ilvl="7"/>
    <w:lvlOverride w:ilvl="8"/>
  </w:num>
  <w:num w:numId="20" w16cid:durableId="1830561837">
    <w:abstractNumId w:val="18"/>
    <w:lvlOverride w:ilvl="0"/>
    <w:lvlOverride w:ilvl="1"/>
    <w:lvlOverride w:ilvl="2"/>
    <w:lvlOverride w:ilvl="3"/>
    <w:lvlOverride w:ilvl="4"/>
    <w:lvlOverride w:ilvl="5"/>
    <w:lvlOverride w:ilvl="6"/>
    <w:lvlOverride w:ilvl="7"/>
    <w:lvlOverride w:ilvl="8"/>
  </w:num>
  <w:num w:numId="21" w16cid:durableId="650914524">
    <w:abstractNumId w:val="6"/>
  </w:num>
  <w:num w:numId="22" w16cid:durableId="2061442124">
    <w:abstractNumId w:val="0"/>
  </w:num>
  <w:num w:numId="23" w16cid:durableId="1069574277">
    <w:abstractNumId w:val="10"/>
  </w:num>
  <w:num w:numId="24" w16cid:durableId="1956517352">
    <w:abstractNumId w:val="14"/>
    <w:lvlOverride w:ilvl="0"/>
    <w:lvlOverride w:ilvl="1"/>
    <w:lvlOverride w:ilvl="2"/>
    <w:lvlOverride w:ilvl="3"/>
    <w:lvlOverride w:ilvl="4"/>
    <w:lvlOverride w:ilvl="5"/>
    <w:lvlOverride w:ilvl="6"/>
    <w:lvlOverride w:ilvl="7"/>
    <w:lvlOverride w:ilvl="8"/>
  </w:num>
  <w:num w:numId="25" w16cid:durableId="1274285735">
    <w:abstractNumId w:val="5"/>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D5B"/>
    <w:rsid w:val="0001610D"/>
    <w:rsid w:val="00027A8F"/>
    <w:rsid w:val="00033541"/>
    <w:rsid w:val="00037E8C"/>
    <w:rsid w:val="0004665B"/>
    <w:rsid w:val="00066337"/>
    <w:rsid w:val="00066933"/>
    <w:rsid w:val="000A0F92"/>
    <w:rsid w:val="000A2250"/>
    <w:rsid w:val="000B7C7C"/>
    <w:rsid w:val="000E3DDB"/>
    <w:rsid w:val="00103C07"/>
    <w:rsid w:val="00104B7A"/>
    <w:rsid w:val="00133933"/>
    <w:rsid w:val="00151231"/>
    <w:rsid w:val="001625D3"/>
    <w:rsid w:val="00163AF8"/>
    <w:rsid w:val="001A61CD"/>
    <w:rsid w:val="001B7D42"/>
    <w:rsid w:val="001C5C56"/>
    <w:rsid w:val="001E418A"/>
    <w:rsid w:val="001F004D"/>
    <w:rsid w:val="0020030C"/>
    <w:rsid w:val="00205A9C"/>
    <w:rsid w:val="00253C73"/>
    <w:rsid w:val="002601A6"/>
    <w:rsid w:val="002701A3"/>
    <w:rsid w:val="00296CC9"/>
    <w:rsid w:val="002B428E"/>
    <w:rsid w:val="002B77FE"/>
    <w:rsid w:val="002C5173"/>
    <w:rsid w:val="002D3EE7"/>
    <w:rsid w:val="00342C82"/>
    <w:rsid w:val="00360657"/>
    <w:rsid w:val="003656CB"/>
    <w:rsid w:val="00395FA1"/>
    <w:rsid w:val="003A70FB"/>
    <w:rsid w:val="003C04B0"/>
    <w:rsid w:val="003D03C1"/>
    <w:rsid w:val="003F7A59"/>
    <w:rsid w:val="00426C84"/>
    <w:rsid w:val="004668AF"/>
    <w:rsid w:val="004F04DA"/>
    <w:rsid w:val="00500D16"/>
    <w:rsid w:val="00534E5C"/>
    <w:rsid w:val="00563CCC"/>
    <w:rsid w:val="005D02C2"/>
    <w:rsid w:val="005E70D0"/>
    <w:rsid w:val="006012EE"/>
    <w:rsid w:val="0060302D"/>
    <w:rsid w:val="006057BD"/>
    <w:rsid w:val="00622405"/>
    <w:rsid w:val="00634C9E"/>
    <w:rsid w:val="006A1BD1"/>
    <w:rsid w:val="006B0265"/>
    <w:rsid w:val="00705422"/>
    <w:rsid w:val="007535D9"/>
    <w:rsid w:val="0078164C"/>
    <w:rsid w:val="00791392"/>
    <w:rsid w:val="007C03B2"/>
    <w:rsid w:val="007C5527"/>
    <w:rsid w:val="007D100C"/>
    <w:rsid w:val="007E4D52"/>
    <w:rsid w:val="00804C06"/>
    <w:rsid w:val="0080522E"/>
    <w:rsid w:val="008063C6"/>
    <w:rsid w:val="00817149"/>
    <w:rsid w:val="00823977"/>
    <w:rsid w:val="0086322A"/>
    <w:rsid w:val="00883642"/>
    <w:rsid w:val="00894328"/>
    <w:rsid w:val="008966DF"/>
    <w:rsid w:val="008A5B04"/>
    <w:rsid w:val="00904D7D"/>
    <w:rsid w:val="0092175E"/>
    <w:rsid w:val="00921961"/>
    <w:rsid w:val="009246F1"/>
    <w:rsid w:val="00933F64"/>
    <w:rsid w:val="0094574A"/>
    <w:rsid w:val="00975DC4"/>
    <w:rsid w:val="00996F75"/>
    <w:rsid w:val="009B1050"/>
    <w:rsid w:val="009C26C5"/>
    <w:rsid w:val="009D0D03"/>
    <w:rsid w:val="00A10440"/>
    <w:rsid w:val="00A23D83"/>
    <w:rsid w:val="00A70CE3"/>
    <w:rsid w:val="00A73BEC"/>
    <w:rsid w:val="00AA2D05"/>
    <w:rsid w:val="00AC344E"/>
    <w:rsid w:val="00AE2ED9"/>
    <w:rsid w:val="00AE7580"/>
    <w:rsid w:val="00B24B55"/>
    <w:rsid w:val="00B2799C"/>
    <w:rsid w:val="00B37921"/>
    <w:rsid w:val="00B4006F"/>
    <w:rsid w:val="00B47B91"/>
    <w:rsid w:val="00B5054A"/>
    <w:rsid w:val="00B51850"/>
    <w:rsid w:val="00B62ABC"/>
    <w:rsid w:val="00B67A9A"/>
    <w:rsid w:val="00B86E69"/>
    <w:rsid w:val="00BC44C9"/>
    <w:rsid w:val="00C128D1"/>
    <w:rsid w:val="00C361CD"/>
    <w:rsid w:val="00C562B4"/>
    <w:rsid w:val="00C63F29"/>
    <w:rsid w:val="00C82EEC"/>
    <w:rsid w:val="00CE25C7"/>
    <w:rsid w:val="00CF2B74"/>
    <w:rsid w:val="00D01F50"/>
    <w:rsid w:val="00D10B4F"/>
    <w:rsid w:val="00D2541E"/>
    <w:rsid w:val="00D34B3B"/>
    <w:rsid w:val="00D379F7"/>
    <w:rsid w:val="00D55B95"/>
    <w:rsid w:val="00D820A6"/>
    <w:rsid w:val="00DD12CB"/>
    <w:rsid w:val="00DE5CEB"/>
    <w:rsid w:val="00DF662F"/>
    <w:rsid w:val="00E01A8B"/>
    <w:rsid w:val="00E154FB"/>
    <w:rsid w:val="00E33A63"/>
    <w:rsid w:val="00E500E0"/>
    <w:rsid w:val="00E82DCD"/>
    <w:rsid w:val="00EB2C2A"/>
    <w:rsid w:val="00EE2A97"/>
    <w:rsid w:val="00EF53BF"/>
    <w:rsid w:val="00EF791F"/>
    <w:rsid w:val="00F5443F"/>
    <w:rsid w:val="00F96788"/>
    <w:rsid w:val="00FA47E2"/>
    <w:rsid w:val="00FE15CE"/>
    <w:rsid w:val="00FF6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101A643"/>
  <w15:docId w15:val="{DADF84CB-1201-4C3C-B878-360F96AA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B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6065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paragraph" w:styleId="BodyText">
    <w:name w:val="Body Text"/>
    <w:basedOn w:val="Normal"/>
    <w:link w:val="BodyTextChar"/>
    <w:rsid w:val="00395FA1"/>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395FA1"/>
    <w:rPr>
      <w:rFonts w:ascii="Arial" w:eastAsia="Times New Roman" w:hAnsi="Arial" w:cs="Arial"/>
      <w:sz w:val="16"/>
      <w:szCs w:val="24"/>
    </w:rPr>
  </w:style>
  <w:style w:type="paragraph" w:customStyle="1" w:styleId="TxBrp22">
    <w:name w:val="TxBr_p22"/>
    <w:basedOn w:val="Normal"/>
    <w:rsid w:val="00395FA1"/>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sz w:val="24"/>
      <w:szCs w:val="24"/>
      <w:lang w:val="en-US" w:eastAsia="en-GB"/>
    </w:rPr>
  </w:style>
  <w:style w:type="paragraph" w:customStyle="1" w:styleId="Default">
    <w:name w:val="Default"/>
    <w:rsid w:val="00AE758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360657"/>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9D0D03"/>
    <w:pPr>
      <w:spacing w:after="120"/>
      <w:ind w:left="283"/>
    </w:pPr>
  </w:style>
  <w:style w:type="character" w:customStyle="1" w:styleId="BodyTextIndentChar">
    <w:name w:val="Body Text Indent Char"/>
    <w:basedOn w:val="DefaultParagraphFont"/>
    <w:link w:val="BodyTextIndent"/>
    <w:uiPriority w:val="99"/>
    <w:semiHidden/>
    <w:rsid w:val="009D0D03"/>
  </w:style>
  <w:style w:type="character" w:customStyle="1" w:styleId="Heading1Char">
    <w:name w:val="Heading 1 Char"/>
    <w:basedOn w:val="DefaultParagraphFont"/>
    <w:link w:val="Heading1"/>
    <w:uiPriority w:val="9"/>
    <w:rsid w:val="00104B7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8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595">
      <w:bodyDiv w:val="1"/>
      <w:marLeft w:val="0"/>
      <w:marRight w:val="0"/>
      <w:marTop w:val="0"/>
      <w:marBottom w:val="0"/>
      <w:divBdr>
        <w:top w:val="none" w:sz="0" w:space="0" w:color="auto"/>
        <w:left w:val="none" w:sz="0" w:space="0" w:color="auto"/>
        <w:bottom w:val="none" w:sz="0" w:space="0" w:color="auto"/>
        <w:right w:val="none" w:sz="0" w:space="0" w:color="auto"/>
      </w:divBdr>
    </w:div>
    <w:div w:id="181088466">
      <w:bodyDiv w:val="1"/>
      <w:marLeft w:val="0"/>
      <w:marRight w:val="0"/>
      <w:marTop w:val="0"/>
      <w:marBottom w:val="0"/>
      <w:divBdr>
        <w:top w:val="none" w:sz="0" w:space="0" w:color="auto"/>
        <w:left w:val="none" w:sz="0" w:space="0" w:color="auto"/>
        <w:bottom w:val="none" w:sz="0" w:space="0" w:color="auto"/>
        <w:right w:val="none" w:sz="0" w:space="0" w:color="auto"/>
      </w:divBdr>
    </w:div>
    <w:div w:id="525872848">
      <w:bodyDiv w:val="1"/>
      <w:marLeft w:val="0"/>
      <w:marRight w:val="0"/>
      <w:marTop w:val="0"/>
      <w:marBottom w:val="0"/>
      <w:divBdr>
        <w:top w:val="none" w:sz="0" w:space="0" w:color="auto"/>
        <w:left w:val="none" w:sz="0" w:space="0" w:color="auto"/>
        <w:bottom w:val="none" w:sz="0" w:space="0" w:color="auto"/>
        <w:right w:val="none" w:sz="0" w:space="0" w:color="auto"/>
      </w:divBdr>
    </w:div>
    <w:div w:id="1100107532">
      <w:bodyDiv w:val="1"/>
      <w:marLeft w:val="0"/>
      <w:marRight w:val="0"/>
      <w:marTop w:val="0"/>
      <w:marBottom w:val="0"/>
      <w:divBdr>
        <w:top w:val="none" w:sz="0" w:space="0" w:color="auto"/>
        <w:left w:val="none" w:sz="0" w:space="0" w:color="auto"/>
        <w:bottom w:val="none" w:sz="0" w:space="0" w:color="auto"/>
        <w:right w:val="none" w:sz="0" w:space="0" w:color="auto"/>
      </w:divBdr>
    </w:div>
    <w:div w:id="15056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2.xml><?xml version="1.0" encoding="utf-8"?>
<ds:datastoreItem xmlns:ds="http://schemas.openxmlformats.org/officeDocument/2006/customXml" ds:itemID="{DE21618B-18D9-4570-B9DB-5DF99C8BD49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081C8ED-E76B-47CB-A6C8-A93D9845A4FA}">
  <ds:schemaRefs>
    <ds:schemaRef ds:uri="http://schemas.openxmlformats.org/officeDocument/2006/bibliography"/>
  </ds:schemaRefs>
</ds:datastoreItem>
</file>

<file path=customXml/itemProps4.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Grace Zoe - Maternity Practice Development Lead Midwife</cp:lastModifiedBy>
  <cp:revision>3</cp:revision>
  <dcterms:created xsi:type="dcterms:W3CDTF">2025-03-11T11:50:00Z</dcterms:created>
  <dcterms:modified xsi:type="dcterms:W3CDTF">2025-03-11T11:52:00Z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