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8E22F" w14:textId="0C5D3FA5" w:rsidR="008C73C3" w:rsidRPr="00E9033A" w:rsidRDefault="00904D7D" w:rsidP="008C73C3">
      <w:pPr>
        <w:rPr>
          <w:b/>
        </w:rPr>
      </w:pPr>
      <w:r w:rsidRPr="00E9033A">
        <w:rPr>
          <w:b/>
        </w:rPr>
        <w:t>Grade:</w:t>
      </w:r>
      <w:r w:rsidR="008C73C3" w:rsidRPr="00E9033A">
        <w:rPr>
          <w:b/>
        </w:rPr>
        <w:t xml:space="preserve"> </w:t>
      </w:r>
      <w:r w:rsidR="00F94467" w:rsidRPr="00E9033A">
        <w:t>Consultant Gastroenterologist</w:t>
      </w:r>
    </w:p>
    <w:p w14:paraId="2648E230" w14:textId="7C33B952" w:rsidR="008C73C3" w:rsidRPr="00E9033A" w:rsidRDefault="008C73C3" w:rsidP="008C73C3">
      <w:r w:rsidRPr="00E9033A">
        <w:rPr>
          <w:b/>
        </w:rPr>
        <w:t xml:space="preserve">Department: </w:t>
      </w:r>
      <w:r w:rsidR="00F94467" w:rsidRPr="00E9033A">
        <w:t>Gastroenterology</w:t>
      </w:r>
      <w:r w:rsidR="003A5887" w:rsidRPr="00E9033A">
        <w:t xml:space="preserve"> &amp; Hepatology</w:t>
      </w:r>
    </w:p>
    <w:p w14:paraId="2648E231" w14:textId="3D7BB3A2" w:rsidR="008C73C3" w:rsidRPr="00E9033A" w:rsidRDefault="00342C82" w:rsidP="008C73C3">
      <w:pPr>
        <w:rPr>
          <w:b/>
        </w:rPr>
      </w:pPr>
      <w:r w:rsidRPr="00E9033A">
        <w:rPr>
          <w:b/>
        </w:rPr>
        <w:t>Reports to:</w:t>
      </w:r>
      <w:r w:rsidR="00F94467" w:rsidRPr="00E9033A">
        <w:rPr>
          <w:b/>
        </w:rPr>
        <w:t xml:space="preserve"> </w:t>
      </w:r>
      <w:r w:rsidR="00461C2F" w:rsidRPr="00E9033A">
        <w:rPr>
          <w:bCs/>
        </w:rPr>
        <w:t>Andrew Fowell</w:t>
      </w:r>
      <w:r w:rsidR="00F02BD0" w:rsidRPr="00E9033A">
        <w:rPr>
          <w:bCs/>
        </w:rPr>
        <w:t>,</w:t>
      </w:r>
      <w:r w:rsidR="00461C2F" w:rsidRPr="00E9033A">
        <w:t xml:space="preserve"> </w:t>
      </w:r>
      <w:r w:rsidR="00F94467" w:rsidRPr="00E9033A">
        <w:t>Clinical Director</w:t>
      </w:r>
      <w:r w:rsidR="003A5887" w:rsidRPr="00E9033A">
        <w:t xml:space="preserve"> for Gastroenterology &amp; Hepatology</w:t>
      </w:r>
    </w:p>
    <w:p w14:paraId="2648E232" w14:textId="77777777" w:rsidR="00D55B95" w:rsidRPr="00E9033A" w:rsidRDefault="00904D7D" w:rsidP="00342C82">
      <w:pPr>
        <w:rPr>
          <w:b/>
        </w:rPr>
      </w:pPr>
      <w:r w:rsidRPr="00E9033A">
        <w:rPr>
          <w:b/>
          <w:noProof/>
          <w:lang w:eastAsia="en-GB"/>
        </w:rPr>
        <mc:AlternateContent>
          <mc:Choice Requires="wps">
            <w:drawing>
              <wp:anchor distT="0" distB="0" distL="114300" distR="114300" simplePos="0" relativeHeight="251664384" behindDoc="0" locked="0" layoutInCell="1" allowOverlap="1" wp14:anchorId="2648E244" wp14:editId="2648E245">
                <wp:simplePos x="0" y="0"/>
                <wp:positionH relativeFrom="column">
                  <wp:posOffset>9525</wp:posOffset>
                </wp:positionH>
                <wp:positionV relativeFrom="paragraph">
                  <wp:posOffset>128905</wp:posOffset>
                </wp:positionV>
                <wp:extent cx="6648450" cy="952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5236E3"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5pt,10.15pt" to="524.2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" strokecolor="#4579b8 [3044]"/>
            </w:pict>
          </mc:Fallback>
        </mc:AlternateContent>
      </w:r>
    </w:p>
    <w:p w14:paraId="415D5D9C" w14:textId="705F42C7" w:rsidR="00E53853" w:rsidRPr="00E9033A" w:rsidRDefault="00E53853" w:rsidP="00E53853">
      <w:pPr>
        <w:rPr>
          <w:b/>
        </w:rPr>
      </w:pPr>
      <w:r w:rsidRPr="00E9033A">
        <w:rPr>
          <w:b/>
        </w:rPr>
        <w:t>Job Summary:</w:t>
      </w:r>
    </w:p>
    <w:p w14:paraId="68C7C886" w14:textId="21BFDBF8" w:rsidR="00DF4029" w:rsidRPr="00E9033A" w:rsidRDefault="00BF5F2B" w:rsidP="00DF4029">
      <w:pPr>
        <w:rPr>
          <w:lang w:val="en-US"/>
        </w:rPr>
      </w:pPr>
      <w:r w:rsidRPr="00E9033A">
        <w:rPr>
          <w:lang w:val="en-US"/>
        </w:rPr>
        <w:t>This is a new permanent post for a Consultant Gastroenterologist</w:t>
      </w:r>
      <w:r w:rsidR="0001489B" w:rsidRPr="00E9033A">
        <w:rPr>
          <w:lang w:val="en-US"/>
        </w:rPr>
        <w:t>.</w:t>
      </w:r>
      <w:r w:rsidR="00516099" w:rsidRPr="00E9033A">
        <w:rPr>
          <w:lang w:val="en-US"/>
        </w:rPr>
        <w:t xml:space="preserve"> </w:t>
      </w:r>
      <w:r w:rsidRPr="00E9033A">
        <w:rPr>
          <w:lang w:val="en-US"/>
        </w:rPr>
        <w:t>The role</w:t>
      </w:r>
      <w:r w:rsidRPr="00E9033A">
        <w:t xml:space="preserve"> will </w:t>
      </w:r>
      <w:r w:rsidR="001A1981" w:rsidRPr="00E9033A">
        <w:t xml:space="preserve">comprise a mixture </w:t>
      </w:r>
      <w:r w:rsidRPr="00E9033A">
        <w:t>of outpatient clinic</w:t>
      </w:r>
      <w:r w:rsidR="001A1981" w:rsidRPr="00E9033A">
        <w:t>al work</w:t>
      </w:r>
      <w:r w:rsidRPr="00E9033A">
        <w:t>, endoscopy and in-patient gastroenterology</w:t>
      </w:r>
      <w:r w:rsidR="00A81A2F" w:rsidRPr="00E9033A">
        <w:t>,</w:t>
      </w:r>
      <w:r w:rsidRPr="00E9033A">
        <w:t xml:space="preserve"> with supporting professional activity time. </w:t>
      </w:r>
      <w:r w:rsidR="0020343F" w:rsidRPr="00E9033A">
        <w:t xml:space="preserve"> </w:t>
      </w:r>
      <w:r w:rsidR="0020343F" w:rsidRPr="00E9033A">
        <w:rPr>
          <w:lang w:val="en-US"/>
        </w:rPr>
        <w:t xml:space="preserve">The successful candidate will join a team of 14 consultants with a wide range of specialist interests including advanced endoscopy, IBD, clinical nutrition, hepatology, ERCP/EUS and upper GI therapeutics. They are supported by </w:t>
      </w:r>
      <w:r w:rsidR="0001489B" w:rsidRPr="00E9033A">
        <w:rPr>
          <w:lang w:val="en-US"/>
        </w:rPr>
        <w:t>7</w:t>
      </w:r>
      <w:r w:rsidR="0020343F" w:rsidRPr="00E9033A">
        <w:rPr>
          <w:lang w:val="en-US"/>
        </w:rPr>
        <w:t xml:space="preserve"> registrars and teams of clinical nurse specialists in IBD, Hepatology, Nutrition and Endoscopy. </w:t>
      </w:r>
      <w:r w:rsidR="00DF4029" w:rsidRPr="00E9033A">
        <w:rPr>
          <w:lang w:val="en-US"/>
        </w:rPr>
        <w:t xml:space="preserve"> </w:t>
      </w:r>
      <w:r w:rsidR="00E75E17">
        <w:rPr>
          <w:lang w:val="en-US"/>
        </w:rPr>
        <w:t>Candidates</w:t>
      </w:r>
      <w:r w:rsidR="00DF4029" w:rsidRPr="00E9033A">
        <w:t xml:space="preserve"> with </w:t>
      </w:r>
      <w:r w:rsidR="00C763AD" w:rsidRPr="00E9033A">
        <w:t>a wide</w:t>
      </w:r>
      <w:r w:rsidR="00E75E17">
        <w:t xml:space="preserve"> </w:t>
      </w:r>
      <w:r w:rsidR="00C763AD" w:rsidRPr="00E9033A">
        <w:t>range of sub-</w:t>
      </w:r>
      <w:r w:rsidR="00DF4029" w:rsidRPr="00E9033A">
        <w:t>specialty interests w</w:t>
      </w:r>
      <w:r w:rsidR="00C763AD" w:rsidRPr="00E9033A">
        <w:t>ill</w:t>
      </w:r>
      <w:r w:rsidR="00DF4029" w:rsidRPr="00E9033A">
        <w:t xml:space="preserve"> be considered for this post as there are opportunities to support and develop services across the breadth of </w:t>
      </w:r>
      <w:r w:rsidR="00C763AD" w:rsidRPr="00E9033A">
        <w:t>G</w:t>
      </w:r>
      <w:r w:rsidR="00DF4029" w:rsidRPr="00E9033A">
        <w:t>astroenterology</w:t>
      </w:r>
      <w:r w:rsidR="00321A56" w:rsidRPr="00E9033A">
        <w:t>, including endoscopy</w:t>
      </w:r>
      <w:r w:rsidR="00DF4029" w:rsidRPr="00E9033A">
        <w:t xml:space="preserve">. </w:t>
      </w:r>
      <w:r w:rsidR="00C763AD" w:rsidRPr="00E9033A">
        <w:t xml:space="preserve"> </w:t>
      </w:r>
      <w:bookmarkStart w:id="0" w:name="_Hlk92794232"/>
      <w:bookmarkStart w:id="1" w:name="_Hlk92982720"/>
      <w:r w:rsidR="00DF4029" w:rsidRPr="00E9033A">
        <w:rPr>
          <w:lang w:val="en-US"/>
        </w:rPr>
        <w:t xml:space="preserve">Provision of ERCP and / or EUS is not a requirement, but it may be possible for this to be included for those with a </w:t>
      </w:r>
      <w:proofErr w:type="spellStart"/>
      <w:r w:rsidR="00DF4029" w:rsidRPr="00E9033A">
        <w:rPr>
          <w:lang w:val="en-US"/>
        </w:rPr>
        <w:t>pancreatobiliary</w:t>
      </w:r>
      <w:proofErr w:type="spellEnd"/>
      <w:r w:rsidR="00DF4029" w:rsidRPr="00E9033A">
        <w:rPr>
          <w:lang w:val="en-US"/>
        </w:rPr>
        <w:t xml:space="preserve"> sub-specialty interest.   </w:t>
      </w:r>
    </w:p>
    <w:bookmarkEnd w:id="0"/>
    <w:bookmarkEnd w:id="1"/>
    <w:p w14:paraId="2947678C" w14:textId="2165AE7E" w:rsidR="00350708" w:rsidRPr="00E9033A" w:rsidRDefault="00350708" w:rsidP="00BF5F2B">
      <w:pPr>
        <w:rPr>
          <w:lang w:val="en-US"/>
        </w:rPr>
      </w:pPr>
      <w:r w:rsidRPr="00E9033A">
        <w:t xml:space="preserve">This post will include a commitment to in-patient care of Gastroenterology and Hepatology specialty patients on an approximately 1:5 basis (currently in 3 week blocks; typically 25-30 in-patients).  </w:t>
      </w:r>
      <w:r w:rsidRPr="00E9033A">
        <w:rPr>
          <w:rFonts w:ascii="Calibri" w:hAnsi="Calibri"/>
        </w:rPr>
        <w:t>There is no direct post take of cases unless the patient has been admitted directly to the Gastroenterology and Hepatology ward.</w:t>
      </w:r>
    </w:p>
    <w:p w14:paraId="3FF8419E" w14:textId="4AAE23D5" w:rsidR="00E922BE" w:rsidRPr="00E9033A" w:rsidRDefault="00516099" w:rsidP="00BF5F2B">
      <w:pPr>
        <w:rPr>
          <w:lang w:val="en-US"/>
        </w:rPr>
      </w:pPr>
      <w:r w:rsidRPr="00E9033A">
        <w:rPr>
          <w:lang w:val="en-US"/>
        </w:rPr>
        <w:t xml:space="preserve">This post will include a commitment to the Gastroenterology / </w:t>
      </w:r>
      <w:r w:rsidR="00C763AD" w:rsidRPr="00E9033A">
        <w:rPr>
          <w:lang w:val="en-US"/>
        </w:rPr>
        <w:t>o</w:t>
      </w:r>
      <w:r w:rsidRPr="00E9033A">
        <w:rPr>
          <w:lang w:val="en-US"/>
        </w:rPr>
        <w:t xml:space="preserve">ut of hours endoscopy </w:t>
      </w:r>
      <w:proofErr w:type="spellStart"/>
      <w:r w:rsidRPr="00E9033A">
        <w:rPr>
          <w:lang w:val="en-US"/>
        </w:rPr>
        <w:t>rota</w:t>
      </w:r>
      <w:proofErr w:type="spellEnd"/>
      <w:r w:rsidRPr="00E9033A">
        <w:rPr>
          <w:lang w:val="en-US"/>
        </w:rPr>
        <w:t xml:space="preserve"> (</w:t>
      </w:r>
      <w:r w:rsidR="0020343F" w:rsidRPr="00E9033A">
        <w:rPr>
          <w:lang w:val="en-US"/>
        </w:rPr>
        <w:t xml:space="preserve">currently </w:t>
      </w:r>
      <w:r w:rsidRPr="00E9033A">
        <w:rPr>
          <w:lang w:val="en-US"/>
        </w:rPr>
        <w:t>1:</w:t>
      </w:r>
      <w:r w:rsidR="00F8404D">
        <w:rPr>
          <w:lang w:val="en-US"/>
        </w:rPr>
        <w:t>9</w:t>
      </w:r>
      <w:r w:rsidRPr="00E9033A">
        <w:rPr>
          <w:lang w:val="en-US"/>
        </w:rPr>
        <w:t>)</w:t>
      </w:r>
      <w:r w:rsidR="00DF249B" w:rsidRPr="00E9033A">
        <w:rPr>
          <w:lang w:val="en-US"/>
        </w:rPr>
        <w:t xml:space="preserve">, which </w:t>
      </w:r>
      <w:r w:rsidR="00E922BE" w:rsidRPr="00E9033A">
        <w:rPr>
          <w:lang w:val="en-US"/>
        </w:rPr>
        <w:t>delivers a 7-day emergency out-of-hours endoscopy/gastroenterology service</w:t>
      </w:r>
      <w:r w:rsidR="00120082" w:rsidRPr="00E9033A">
        <w:rPr>
          <w:lang w:val="en-US"/>
        </w:rPr>
        <w:t>,</w:t>
      </w:r>
      <w:r w:rsidR="00E922BE" w:rsidRPr="00E9033A">
        <w:rPr>
          <w:lang w:val="en-US"/>
        </w:rPr>
        <w:t xml:space="preserve"> including weekend </w:t>
      </w:r>
      <w:r w:rsidR="00120082" w:rsidRPr="00E9033A">
        <w:rPr>
          <w:lang w:val="en-US"/>
        </w:rPr>
        <w:t xml:space="preserve">/ bank holiday </w:t>
      </w:r>
      <w:r w:rsidR="00E922BE" w:rsidRPr="00E9033A">
        <w:rPr>
          <w:lang w:val="en-US"/>
        </w:rPr>
        <w:t xml:space="preserve">review of selected in-patients. </w:t>
      </w:r>
      <w:r w:rsidR="0089122B" w:rsidRPr="00E9033A">
        <w:rPr>
          <w:lang w:val="en-US"/>
        </w:rPr>
        <w:t xml:space="preserve"> </w:t>
      </w:r>
    </w:p>
    <w:p w14:paraId="0A92105A" w14:textId="47E87D13" w:rsidR="0001489B" w:rsidRPr="00E9033A" w:rsidRDefault="0001489B" w:rsidP="0001489B">
      <w:pPr>
        <w:rPr>
          <w:lang w:val="en-US"/>
        </w:rPr>
      </w:pPr>
      <w:r w:rsidRPr="00E9033A">
        <w:t xml:space="preserve">This is a great opportunity to join an enthusiastic and innovative unit.  </w:t>
      </w:r>
      <w:r w:rsidR="00C763AD" w:rsidRPr="00E9033A">
        <w:t>P</w:t>
      </w:r>
      <w:r w:rsidRPr="00E9033A">
        <w:t>articipation in research and innovation</w:t>
      </w:r>
      <w:r w:rsidR="00C763AD" w:rsidRPr="00E9033A">
        <w:t xml:space="preserve"> is encouraged</w:t>
      </w:r>
      <w:r w:rsidRPr="00E9033A">
        <w:t xml:space="preserve">, building on the existing strong clinical research portfolio in Hepatology and Endoscopy within the department. </w:t>
      </w:r>
      <w:r w:rsidRPr="00697D7F">
        <w:t>T</w:t>
      </w:r>
      <w:r w:rsidRPr="00697D7F">
        <w:rPr>
          <w:lang w:val="en-US"/>
        </w:rPr>
        <w:t xml:space="preserve">he </w:t>
      </w:r>
      <w:r w:rsidR="00E75E17" w:rsidRPr="00697D7F">
        <w:rPr>
          <w:lang w:val="en-US"/>
        </w:rPr>
        <w:t>U</w:t>
      </w:r>
      <w:r w:rsidRPr="00697D7F">
        <w:rPr>
          <w:lang w:val="en-US"/>
        </w:rPr>
        <w:t>niversity of Portsmouth Medical School open</w:t>
      </w:r>
      <w:r w:rsidR="00E75E17" w:rsidRPr="00697D7F">
        <w:rPr>
          <w:lang w:val="en-US"/>
        </w:rPr>
        <w:t>ed</w:t>
      </w:r>
      <w:r w:rsidRPr="00697D7F">
        <w:rPr>
          <w:lang w:val="en-US"/>
        </w:rPr>
        <w:t xml:space="preserve"> in September 2024</w:t>
      </w:r>
      <w:r w:rsidR="00E75E17" w:rsidRPr="00697D7F">
        <w:rPr>
          <w:lang w:val="en-US"/>
        </w:rPr>
        <w:t xml:space="preserve"> in collaboration with Kings College Hospital</w:t>
      </w:r>
      <w:r w:rsidRPr="00697D7F">
        <w:rPr>
          <w:lang w:val="en-US"/>
        </w:rPr>
        <w:t xml:space="preserve"> and there are excellent opportunities for teaching, both at undergraduate and post-graduate level.</w:t>
      </w:r>
      <w:r w:rsidRPr="00E9033A">
        <w:rPr>
          <w:lang w:val="en-US"/>
        </w:rPr>
        <w:t xml:space="preserve">  </w:t>
      </w:r>
    </w:p>
    <w:p w14:paraId="4F38F063" w14:textId="77777777" w:rsidR="00D159FC" w:rsidRPr="00E9033A" w:rsidRDefault="00D159FC" w:rsidP="00D159FC">
      <w:pPr>
        <w:rPr>
          <w:lang w:val="en-US"/>
        </w:rPr>
      </w:pPr>
      <w:r w:rsidRPr="00E9033A">
        <w:rPr>
          <w:lang w:val="en-US"/>
        </w:rPr>
        <w:t xml:space="preserve">The trust has a commitment to equality and diversity and applications are welcomed from those wishing to work less than full-time. </w:t>
      </w:r>
    </w:p>
    <w:p w14:paraId="2A09FB67" w14:textId="77777777" w:rsidR="00917A5F" w:rsidRPr="00E9033A" w:rsidRDefault="00917A5F" w:rsidP="00917A5F">
      <w:pPr>
        <w:rPr>
          <w:bCs/>
          <w:lang w:val="en"/>
        </w:rPr>
      </w:pPr>
      <w:r w:rsidRPr="00E9033A">
        <w:rPr>
          <w:bCs/>
          <w:lang w:val="en"/>
        </w:rPr>
        <w:t>Informal enquiries and visits are encouraged. Candidates wishing to enquire about the post or arrange to visit the Department and the Hospital may do so by contacting:</w:t>
      </w:r>
    </w:p>
    <w:p w14:paraId="4C892B73" w14:textId="77777777" w:rsidR="00917A5F" w:rsidRPr="00E9033A" w:rsidRDefault="00917A5F" w:rsidP="00917A5F">
      <w:pPr>
        <w:numPr>
          <w:ilvl w:val="0"/>
          <w:numId w:val="21"/>
        </w:numPr>
        <w:rPr>
          <w:bCs/>
          <w:lang w:val="en"/>
        </w:rPr>
      </w:pPr>
      <w:r w:rsidRPr="00E9033A">
        <w:rPr>
          <w:bCs/>
          <w:lang w:val="en"/>
        </w:rPr>
        <w:t xml:space="preserve">Dr Andrew Fowell, Clinical Director for Gastroenterology &amp; Hepatology. Telephone 02392 286 000, </w:t>
      </w:r>
      <w:proofErr w:type="spellStart"/>
      <w:r w:rsidRPr="00E9033A">
        <w:rPr>
          <w:bCs/>
          <w:lang w:val="en"/>
        </w:rPr>
        <w:t>ext</w:t>
      </w:r>
      <w:proofErr w:type="spellEnd"/>
      <w:r w:rsidRPr="00E9033A">
        <w:rPr>
          <w:bCs/>
          <w:lang w:val="en"/>
        </w:rPr>
        <w:t xml:space="preserve"> 6255 or email andrew.fowell@porthosp.nhs.uk</w:t>
      </w:r>
    </w:p>
    <w:p w14:paraId="6EAE3A47" w14:textId="13D079AE" w:rsidR="00F94467" w:rsidRPr="00E9033A" w:rsidRDefault="003A5887" w:rsidP="00E53853">
      <w:pPr>
        <w:rPr>
          <w:b/>
        </w:rPr>
      </w:pPr>
      <w:r w:rsidRPr="00E9033A">
        <w:rPr>
          <w:b/>
          <w:noProof/>
          <w:lang w:eastAsia="en-GB"/>
        </w:rPr>
        <mc:AlternateContent>
          <mc:Choice Requires="wps">
            <w:drawing>
              <wp:anchor distT="0" distB="0" distL="114300" distR="114300" simplePos="0" relativeHeight="251666432" behindDoc="0" locked="0" layoutInCell="1" allowOverlap="1" wp14:anchorId="3BD7CF84" wp14:editId="3FD8BF5C">
                <wp:simplePos x="0" y="0"/>
                <wp:positionH relativeFrom="margin">
                  <wp:align>left</wp:align>
                </wp:positionH>
                <wp:positionV relativeFrom="paragraph">
                  <wp:posOffset>289560</wp:posOffset>
                </wp:positionV>
                <wp:extent cx="6648450" cy="95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60AADE" id="Straight Connector 6" o:spid="_x0000_s1026" style="position:absolute;z-index:251666432;visibility:visible;mso-wrap-style:square;mso-wrap-distance-left:9pt;mso-wrap-distance-top:0;mso-wrap-distance-right:9pt;mso-wrap-distance-bottom:0;mso-position-horizontal:left;mso-position-horizontal-relative:margin;mso-position-vertical:absolute;mso-position-vertical-relative:text" from="0,22.8pt" to="523.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" strokecolor="#4579b8 [3044]">
                <w10:wrap anchorx="margin"/>
              </v:line>
            </w:pict>
          </mc:Fallback>
        </mc:AlternateContent>
      </w:r>
    </w:p>
    <w:p w14:paraId="0D5B1EB5" w14:textId="77777777" w:rsidR="003A5887" w:rsidRPr="00E9033A" w:rsidRDefault="003A5887" w:rsidP="00E53853">
      <w:pPr>
        <w:rPr>
          <w:b/>
        </w:rPr>
      </w:pPr>
    </w:p>
    <w:p w14:paraId="06985236" w14:textId="6516F9FA" w:rsidR="003A5887" w:rsidRPr="00E9033A" w:rsidRDefault="003A5887" w:rsidP="00E53853">
      <w:pPr>
        <w:rPr>
          <w:b/>
        </w:rPr>
      </w:pPr>
    </w:p>
    <w:p w14:paraId="3D80EAF9" w14:textId="15C335AA" w:rsidR="00924700" w:rsidRPr="00E9033A" w:rsidRDefault="00924700" w:rsidP="00E53853">
      <w:pPr>
        <w:rPr>
          <w:b/>
        </w:rPr>
      </w:pPr>
    </w:p>
    <w:p w14:paraId="7CEE811D" w14:textId="64DC24E0" w:rsidR="00924700" w:rsidRPr="00E9033A" w:rsidRDefault="00924700" w:rsidP="00E53853">
      <w:pPr>
        <w:rPr>
          <w:b/>
        </w:rPr>
      </w:pPr>
    </w:p>
    <w:p w14:paraId="6C7FA294" w14:textId="77777777" w:rsidR="00924700" w:rsidRPr="00E9033A" w:rsidRDefault="00924700" w:rsidP="00E53853">
      <w:pPr>
        <w:rPr>
          <w:b/>
        </w:rPr>
      </w:pPr>
    </w:p>
    <w:p w14:paraId="188F2F38" w14:textId="3F7397FE" w:rsidR="00E53853" w:rsidRPr="00E9033A" w:rsidRDefault="00E53853" w:rsidP="00E53853">
      <w:pPr>
        <w:rPr>
          <w:b/>
          <w:color w:val="00B0F0"/>
          <w:sz w:val="28"/>
          <w:szCs w:val="28"/>
        </w:rPr>
      </w:pPr>
      <w:r w:rsidRPr="00E9033A">
        <w:rPr>
          <w:noProof/>
          <w:lang w:eastAsia="en-GB"/>
        </w:rPr>
        <w:drawing>
          <wp:anchor distT="0" distB="0" distL="114300" distR="114300" simplePos="0" relativeHeight="251668480" behindDoc="1" locked="0" layoutInCell="1" allowOverlap="1" wp14:anchorId="389A10B4" wp14:editId="097F8ABB">
            <wp:simplePos x="0" y="0"/>
            <wp:positionH relativeFrom="column">
              <wp:posOffset>8819515</wp:posOffset>
            </wp:positionH>
            <wp:positionV relativeFrom="paragraph">
              <wp:posOffset>-1673225</wp:posOffset>
            </wp:positionV>
            <wp:extent cx="1190625" cy="1190625"/>
            <wp:effectExtent l="76200" t="38100" r="85725" b="142875"/>
            <wp:wrapNone/>
            <wp:docPr id="11" name="Picture 1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2">
                      <a:extLst>
                        <a:ext uri="{BEBA8EAE-BF5A-486C-A8C5-ECC9F3942E4B}">
                          <a14:imgProps xmlns:a14="http://schemas.microsoft.com/office/drawing/2010/main">
                            <a14:imgLayer r:embed="rId1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F94467" w:rsidRPr="00E9033A">
        <w:rPr>
          <w:b/>
          <w:color w:val="00B0F0"/>
          <w:sz w:val="28"/>
          <w:szCs w:val="28"/>
        </w:rPr>
        <w:t>P</w:t>
      </w:r>
      <w:r w:rsidRPr="00E9033A">
        <w:rPr>
          <w:b/>
          <w:color w:val="00B0F0"/>
          <w:sz w:val="28"/>
          <w:szCs w:val="28"/>
        </w:rPr>
        <w:t>erson Specification</w:t>
      </w:r>
    </w:p>
    <w:p w14:paraId="48133A68" w14:textId="77777777" w:rsidR="00E53853" w:rsidRPr="00E9033A" w:rsidRDefault="00E53853" w:rsidP="00E53853">
      <w:pPr>
        <w:rPr>
          <w:b/>
        </w:rPr>
      </w:pPr>
      <w:r w:rsidRPr="00E9033A">
        <w:rPr>
          <w:b/>
        </w:rPr>
        <w:t>Qualifications</w:t>
      </w:r>
    </w:p>
    <w:p w14:paraId="3CA1BAA9" w14:textId="2382B45F" w:rsidR="00F94467" w:rsidRPr="00E9033A" w:rsidRDefault="00F94467" w:rsidP="00E53853">
      <w:pPr>
        <w:rPr>
          <w:i/>
        </w:rPr>
      </w:pPr>
      <w:r w:rsidRPr="00E9033A">
        <w:rPr>
          <w:i/>
        </w:rPr>
        <w:t>Essential</w:t>
      </w:r>
    </w:p>
    <w:p w14:paraId="24B47110" w14:textId="77777777" w:rsidR="00E53853" w:rsidRPr="00E9033A" w:rsidRDefault="00E53853" w:rsidP="00293B74">
      <w:pPr>
        <w:pStyle w:val="ListParagraph"/>
        <w:numPr>
          <w:ilvl w:val="0"/>
          <w:numId w:val="11"/>
        </w:numPr>
        <w:ind w:left="567"/>
      </w:pPr>
      <w:r w:rsidRPr="00E9033A">
        <w:t>Full GMC registration with a licence to practice</w:t>
      </w:r>
    </w:p>
    <w:p w14:paraId="3B3E727F" w14:textId="663C915E" w:rsidR="00F94467" w:rsidRPr="00E9033A" w:rsidRDefault="00F94467" w:rsidP="00293B74">
      <w:pPr>
        <w:pStyle w:val="ListParagraph"/>
        <w:numPr>
          <w:ilvl w:val="0"/>
          <w:numId w:val="11"/>
        </w:numPr>
        <w:ind w:left="567"/>
      </w:pPr>
      <w:r w:rsidRPr="00E9033A">
        <w:t>MRCP or equivalent</w:t>
      </w:r>
    </w:p>
    <w:p w14:paraId="65BB3DE3" w14:textId="167D76A0" w:rsidR="00F94467" w:rsidRPr="00E9033A" w:rsidRDefault="00F94467" w:rsidP="00F94467">
      <w:pPr>
        <w:rPr>
          <w:i/>
        </w:rPr>
      </w:pPr>
      <w:r w:rsidRPr="00E9033A">
        <w:rPr>
          <w:i/>
        </w:rPr>
        <w:t>Desirable</w:t>
      </w:r>
    </w:p>
    <w:p w14:paraId="39623F04" w14:textId="0BF24B03" w:rsidR="00E53853" w:rsidRPr="00E9033A" w:rsidRDefault="00E53853" w:rsidP="00293B74">
      <w:pPr>
        <w:pStyle w:val="ListParagraph"/>
        <w:numPr>
          <w:ilvl w:val="0"/>
          <w:numId w:val="11"/>
        </w:numPr>
        <w:ind w:left="567"/>
      </w:pPr>
      <w:r w:rsidRPr="00E9033A">
        <w:t xml:space="preserve">Higher </w:t>
      </w:r>
      <w:r w:rsidR="00F94467" w:rsidRPr="00E9033A">
        <w:t>Degree (e.g. MD/PhD)</w:t>
      </w:r>
      <w:r w:rsidR="006D04DB" w:rsidRPr="00E9033A">
        <w:t xml:space="preserve"> </w:t>
      </w:r>
    </w:p>
    <w:p w14:paraId="09184BE1" w14:textId="1096C71F" w:rsidR="00E53853" w:rsidRPr="00E9033A" w:rsidRDefault="00E53853" w:rsidP="00293B74">
      <w:pPr>
        <w:rPr>
          <w:b/>
        </w:rPr>
      </w:pPr>
      <w:r w:rsidRPr="00E9033A">
        <w:rPr>
          <w:b/>
        </w:rPr>
        <w:t>Clinical Experience</w:t>
      </w:r>
    </w:p>
    <w:p w14:paraId="0361B93F" w14:textId="36044D3A" w:rsidR="0057429B" w:rsidRPr="00E9033A" w:rsidRDefault="0057429B" w:rsidP="00293B74">
      <w:pPr>
        <w:rPr>
          <w:bCs/>
          <w:i/>
          <w:iCs/>
        </w:rPr>
      </w:pPr>
      <w:r w:rsidRPr="00E9033A">
        <w:rPr>
          <w:bCs/>
          <w:i/>
          <w:iCs/>
        </w:rPr>
        <w:t>Essential</w:t>
      </w:r>
    </w:p>
    <w:p w14:paraId="0423BEE6" w14:textId="27E9A0E9" w:rsidR="00E53853" w:rsidRPr="00E9033A" w:rsidRDefault="00E53853" w:rsidP="00293B74">
      <w:pPr>
        <w:pStyle w:val="ListParagraph"/>
        <w:numPr>
          <w:ilvl w:val="0"/>
          <w:numId w:val="11"/>
        </w:numPr>
        <w:ind w:left="567"/>
      </w:pPr>
      <w:r w:rsidRPr="00E9033A">
        <w:t xml:space="preserve">Entry on the GMC specialist register via CCT </w:t>
      </w:r>
      <w:r w:rsidR="00D159FC" w:rsidRPr="00E9033A">
        <w:t xml:space="preserve">in Gastroenterology </w:t>
      </w:r>
      <w:r w:rsidRPr="00E9033A">
        <w:t>(proposed date must be within 6 months), CESR or European Community Rights</w:t>
      </w:r>
    </w:p>
    <w:p w14:paraId="6CFF2B39" w14:textId="264429D9" w:rsidR="001D0E4B" w:rsidRPr="00E9033A" w:rsidRDefault="00F94467" w:rsidP="001D0E4B">
      <w:pPr>
        <w:pStyle w:val="ListParagraph"/>
        <w:numPr>
          <w:ilvl w:val="0"/>
          <w:numId w:val="11"/>
        </w:numPr>
        <w:ind w:left="567"/>
      </w:pPr>
      <w:r w:rsidRPr="00E9033A">
        <w:t>Wide experience of gastroenterology</w:t>
      </w:r>
      <w:r w:rsidR="00896827" w:rsidRPr="00E9033A">
        <w:t xml:space="preserve"> </w:t>
      </w:r>
      <w:r w:rsidRPr="00E9033A">
        <w:t>and general internal medicine</w:t>
      </w:r>
    </w:p>
    <w:p w14:paraId="099158C2" w14:textId="60D881FA" w:rsidR="001D0E4B" w:rsidRPr="00E9033A" w:rsidRDefault="001D0E4B" w:rsidP="001D0E4B">
      <w:pPr>
        <w:pStyle w:val="ListParagraph"/>
        <w:numPr>
          <w:ilvl w:val="0"/>
          <w:numId w:val="11"/>
        </w:numPr>
        <w:ind w:left="567"/>
      </w:pPr>
      <w:r w:rsidRPr="00E9033A">
        <w:t>JAG certified training in upper and lower GI endoscopy</w:t>
      </w:r>
    </w:p>
    <w:p w14:paraId="662278E3" w14:textId="77777777" w:rsidR="001D0E4B" w:rsidRPr="00E9033A" w:rsidRDefault="001D0E4B" w:rsidP="001D0E4B">
      <w:pPr>
        <w:pStyle w:val="ListParagraph"/>
        <w:ind w:left="567"/>
      </w:pPr>
    </w:p>
    <w:p w14:paraId="29C480D7" w14:textId="114C9EE5" w:rsidR="0057429B" w:rsidRPr="00E9033A" w:rsidRDefault="0057429B" w:rsidP="0057429B">
      <w:pPr>
        <w:rPr>
          <w:i/>
          <w:iCs/>
        </w:rPr>
      </w:pPr>
      <w:r w:rsidRPr="00E9033A">
        <w:rPr>
          <w:i/>
          <w:iCs/>
        </w:rPr>
        <w:t>Desirable</w:t>
      </w:r>
    </w:p>
    <w:p w14:paraId="29C9BBF6" w14:textId="477BBA5B" w:rsidR="00D159FC" w:rsidRPr="00E9033A" w:rsidRDefault="00D159FC" w:rsidP="00D159FC">
      <w:pPr>
        <w:pStyle w:val="ListParagraph"/>
        <w:numPr>
          <w:ilvl w:val="0"/>
          <w:numId w:val="11"/>
        </w:numPr>
        <w:ind w:left="567"/>
      </w:pPr>
      <w:r w:rsidRPr="00E9033A">
        <w:t>Entry on the GMC specialist register via CCT in General Internal Medicine (proposed date must be within 6 months), CESR or European Community Rights</w:t>
      </w:r>
    </w:p>
    <w:p w14:paraId="41C8247B" w14:textId="7A8B5AAF" w:rsidR="00D159FC" w:rsidRPr="00E9033A" w:rsidRDefault="00D159FC" w:rsidP="00D159FC">
      <w:pPr>
        <w:pStyle w:val="ListParagraph"/>
        <w:numPr>
          <w:ilvl w:val="0"/>
          <w:numId w:val="11"/>
        </w:numPr>
        <w:ind w:left="567"/>
      </w:pPr>
      <w:r w:rsidRPr="00E9033A">
        <w:t>Experience of service development</w:t>
      </w:r>
    </w:p>
    <w:p w14:paraId="028D8240" w14:textId="77777777" w:rsidR="00E53853" w:rsidRPr="00E9033A" w:rsidRDefault="00E53853" w:rsidP="00293B74">
      <w:pPr>
        <w:rPr>
          <w:b/>
        </w:rPr>
      </w:pPr>
      <w:r w:rsidRPr="00E9033A">
        <w:rPr>
          <w:b/>
        </w:rPr>
        <w:t>Knowledge</w:t>
      </w:r>
    </w:p>
    <w:p w14:paraId="09CA8BB3" w14:textId="77777777" w:rsidR="00E53853" w:rsidRPr="00E9033A" w:rsidRDefault="00E53853" w:rsidP="00293B74">
      <w:pPr>
        <w:pStyle w:val="ListParagraph"/>
        <w:numPr>
          <w:ilvl w:val="0"/>
          <w:numId w:val="11"/>
        </w:numPr>
        <w:ind w:left="567"/>
      </w:pPr>
      <w:r w:rsidRPr="00E9033A">
        <w:t>Able to demonstrate appropriate level of clinical knowledge</w:t>
      </w:r>
    </w:p>
    <w:p w14:paraId="3A5DF938" w14:textId="77777777" w:rsidR="00E53853" w:rsidRPr="00E9033A" w:rsidRDefault="00E53853" w:rsidP="00293B74">
      <w:pPr>
        <w:pStyle w:val="ListParagraph"/>
        <w:numPr>
          <w:ilvl w:val="0"/>
          <w:numId w:val="11"/>
        </w:numPr>
        <w:ind w:left="567"/>
      </w:pPr>
      <w:r w:rsidRPr="00E9033A">
        <w:t>Knowledge and use of evidence based practice</w:t>
      </w:r>
    </w:p>
    <w:p w14:paraId="422EA3BD" w14:textId="77777777" w:rsidR="00E53853" w:rsidRPr="00E9033A" w:rsidRDefault="00E53853" w:rsidP="00293B74">
      <w:pPr>
        <w:pStyle w:val="ListParagraph"/>
        <w:numPr>
          <w:ilvl w:val="0"/>
          <w:numId w:val="11"/>
        </w:numPr>
        <w:ind w:left="567"/>
      </w:pPr>
      <w:r w:rsidRPr="00E9033A">
        <w:t>IT skills</w:t>
      </w:r>
    </w:p>
    <w:p w14:paraId="124C6261" w14:textId="77777777" w:rsidR="00E53853" w:rsidRPr="00E9033A" w:rsidRDefault="00E53853" w:rsidP="00293B74">
      <w:pPr>
        <w:pStyle w:val="ListParagraph"/>
        <w:numPr>
          <w:ilvl w:val="0"/>
          <w:numId w:val="11"/>
        </w:numPr>
        <w:ind w:left="567"/>
      </w:pPr>
      <w:r w:rsidRPr="00E9033A">
        <w:t>Effective, confident presentation ability</w:t>
      </w:r>
    </w:p>
    <w:p w14:paraId="1766D91D" w14:textId="77777777" w:rsidR="00E53853" w:rsidRPr="00E9033A" w:rsidRDefault="00E53853" w:rsidP="00293B74">
      <w:pPr>
        <w:pStyle w:val="ListParagraph"/>
        <w:numPr>
          <w:ilvl w:val="0"/>
          <w:numId w:val="11"/>
        </w:numPr>
        <w:ind w:left="567"/>
      </w:pPr>
      <w:r w:rsidRPr="00E9033A">
        <w:t>Experience in and outside speciality</w:t>
      </w:r>
    </w:p>
    <w:p w14:paraId="5FA3F803" w14:textId="77777777" w:rsidR="00E53853" w:rsidRPr="00E9033A" w:rsidRDefault="00E53853" w:rsidP="00293B74">
      <w:pPr>
        <w:rPr>
          <w:b/>
        </w:rPr>
      </w:pPr>
      <w:r w:rsidRPr="00E9033A">
        <w:rPr>
          <w:b/>
        </w:rPr>
        <w:t>Other</w:t>
      </w:r>
    </w:p>
    <w:p w14:paraId="306E7A0F" w14:textId="77777777" w:rsidR="00E53853" w:rsidRPr="00E9033A" w:rsidRDefault="00E53853" w:rsidP="00293B74">
      <w:pPr>
        <w:pStyle w:val="ListParagraph"/>
        <w:numPr>
          <w:ilvl w:val="0"/>
          <w:numId w:val="11"/>
        </w:numPr>
        <w:ind w:left="567"/>
      </w:pPr>
      <w:r w:rsidRPr="00E9033A">
        <w:t>Evidence of participation in audit</w:t>
      </w:r>
    </w:p>
    <w:p w14:paraId="194D6BAA" w14:textId="77777777" w:rsidR="00E53853" w:rsidRPr="00E9033A" w:rsidRDefault="00E53853" w:rsidP="00293B74">
      <w:pPr>
        <w:pStyle w:val="ListParagraph"/>
        <w:numPr>
          <w:ilvl w:val="0"/>
          <w:numId w:val="11"/>
        </w:numPr>
        <w:ind w:left="567"/>
      </w:pPr>
      <w:r w:rsidRPr="00E9033A">
        <w:t>Good oral and written communication skills</w:t>
      </w:r>
    </w:p>
    <w:p w14:paraId="4A2826E8" w14:textId="77777777" w:rsidR="00E53853" w:rsidRPr="00E9033A" w:rsidRDefault="00E53853" w:rsidP="00293B74">
      <w:pPr>
        <w:pStyle w:val="ListParagraph"/>
        <w:numPr>
          <w:ilvl w:val="0"/>
          <w:numId w:val="11"/>
        </w:numPr>
        <w:ind w:left="567"/>
      </w:pPr>
      <w:r w:rsidRPr="00E9033A">
        <w:t xml:space="preserve">Publications </w:t>
      </w:r>
    </w:p>
    <w:p w14:paraId="01697D6F" w14:textId="77777777" w:rsidR="00E53853" w:rsidRPr="00E9033A" w:rsidRDefault="00E53853" w:rsidP="00293B74">
      <w:pPr>
        <w:pStyle w:val="ListParagraph"/>
        <w:numPr>
          <w:ilvl w:val="0"/>
          <w:numId w:val="11"/>
        </w:numPr>
        <w:ind w:left="567"/>
      </w:pPr>
      <w:r w:rsidRPr="00E9033A">
        <w:t>Prizes and honours</w:t>
      </w:r>
    </w:p>
    <w:p w14:paraId="46FDB50F" w14:textId="6A848933" w:rsidR="00E53853" w:rsidRPr="00E9033A" w:rsidRDefault="00E53853" w:rsidP="00293B74">
      <w:pPr>
        <w:pStyle w:val="ListParagraph"/>
        <w:numPr>
          <w:ilvl w:val="0"/>
          <w:numId w:val="11"/>
        </w:numPr>
        <w:ind w:left="567"/>
      </w:pPr>
      <w:r w:rsidRPr="00E9033A">
        <w:t>Logical thinking, problem solving and decision making</w:t>
      </w:r>
    </w:p>
    <w:p w14:paraId="7990489C" w14:textId="0FC2C13A" w:rsidR="009E7A1A" w:rsidRPr="00E9033A" w:rsidRDefault="009E7A1A" w:rsidP="009E7A1A">
      <w:pPr>
        <w:pStyle w:val="ListParagraph"/>
        <w:numPr>
          <w:ilvl w:val="0"/>
          <w:numId w:val="11"/>
        </w:numPr>
        <w:ind w:left="567"/>
      </w:pPr>
      <w:r w:rsidRPr="00E9033A">
        <w:t>Commitment to multi-disciplinary working</w:t>
      </w:r>
    </w:p>
    <w:p w14:paraId="2FC97A5D" w14:textId="336CC401" w:rsidR="00E53853" w:rsidRPr="00E9033A" w:rsidRDefault="00E53853" w:rsidP="00E53853">
      <w:pPr>
        <w:rPr>
          <w:b/>
        </w:rPr>
      </w:pPr>
      <w:r w:rsidRPr="00E9033A">
        <w:rPr>
          <w:b/>
        </w:rPr>
        <w:t>Working Together For Patients with Compassion as One Team Always Improving</w:t>
      </w:r>
    </w:p>
    <w:p w14:paraId="5F6819F9" w14:textId="77777777" w:rsidR="00E53853" w:rsidRPr="00E9033A" w:rsidRDefault="00E53853" w:rsidP="00E53853">
      <w:pPr>
        <w:pStyle w:val="BodyTextIndent"/>
        <w:ind w:left="0"/>
        <w:rPr>
          <w:rFonts w:asciiTheme="minorHAnsi" w:eastAsiaTheme="minorHAnsi" w:hAnsiTheme="minorHAnsi"/>
          <w:bCs/>
          <w:szCs w:val="22"/>
        </w:rPr>
      </w:pPr>
      <w:r w:rsidRPr="00E9033A">
        <w:rPr>
          <w:rFonts w:asciiTheme="minorHAnsi" w:eastAsiaTheme="minorHAnsi" w:hAnsiTheme="minorHAnsi"/>
          <w:b/>
          <w:bCs/>
          <w:szCs w:val="22"/>
        </w:rPr>
        <w:t>Strategic approach</w:t>
      </w:r>
      <w:r w:rsidRPr="00E9033A">
        <w:rPr>
          <w:rFonts w:asciiTheme="minorHAnsi" w:eastAsiaTheme="minorHAnsi" w:hAnsiTheme="minorHAnsi"/>
          <w:bCs/>
          <w:szCs w:val="22"/>
        </w:rPr>
        <w:t xml:space="preserve"> (clarity on objectives, clear on expectations)</w:t>
      </w:r>
    </w:p>
    <w:p w14:paraId="37B95DA5" w14:textId="77777777" w:rsidR="00E53853" w:rsidRPr="00E9033A" w:rsidRDefault="00E53853" w:rsidP="00E53853">
      <w:pPr>
        <w:pStyle w:val="BodyTextIndent"/>
        <w:rPr>
          <w:rFonts w:asciiTheme="minorHAnsi" w:eastAsiaTheme="minorHAnsi" w:hAnsiTheme="minorHAnsi"/>
          <w:bCs/>
          <w:szCs w:val="22"/>
        </w:rPr>
      </w:pPr>
    </w:p>
    <w:p w14:paraId="5D4A43E7" w14:textId="77777777" w:rsidR="00E53853" w:rsidRPr="00E9033A" w:rsidRDefault="00E53853" w:rsidP="00E53853">
      <w:pPr>
        <w:pStyle w:val="BodyTextIndent"/>
        <w:ind w:left="0"/>
        <w:rPr>
          <w:rFonts w:asciiTheme="minorHAnsi" w:eastAsiaTheme="minorHAnsi" w:hAnsiTheme="minorHAnsi"/>
          <w:bCs/>
          <w:szCs w:val="22"/>
        </w:rPr>
      </w:pPr>
      <w:r w:rsidRPr="00E9033A">
        <w:rPr>
          <w:rFonts w:asciiTheme="minorHAnsi" w:eastAsiaTheme="minorHAnsi" w:hAnsiTheme="minorHAnsi"/>
          <w:b/>
          <w:bCs/>
          <w:szCs w:val="22"/>
        </w:rPr>
        <w:t>Relationship building</w:t>
      </w:r>
      <w:r w:rsidRPr="00E9033A">
        <w:rPr>
          <w:rFonts w:asciiTheme="minorHAnsi" w:eastAsiaTheme="minorHAnsi" w:hAnsiTheme="minorHAnsi"/>
          <w:bCs/>
          <w:szCs w:val="22"/>
        </w:rPr>
        <w:t xml:space="preserve"> (communicate effectively, be open and willing to help, courtesy, nurtures partnerships)</w:t>
      </w:r>
    </w:p>
    <w:p w14:paraId="051BE145" w14:textId="77777777" w:rsidR="00E53853" w:rsidRPr="00E9033A" w:rsidRDefault="00E53853" w:rsidP="00E53853">
      <w:pPr>
        <w:pStyle w:val="BodyTextIndent"/>
        <w:rPr>
          <w:rFonts w:asciiTheme="minorHAnsi" w:eastAsiaTheme="minorHAnsi" w:hAnsiTheme="minorHAnsi"/>
          <w:bCs/>
          <w:szCs w:val="22"/>
        </w:rPr>
      </w:pPr>
    </w:p>
    <w:p w14:paraId="199DBA35" w14:textId="77777777" w:rsidR="00E53853" w:rsidRPr="00E9033A" w:rsidRDefault="00E53853" w:rsidP="00E53853">
      <w:pPr>
        <w:pStyle w:val="BodyTextIndent"/>
        <w:ind w:left="0"/>
        <w:rPr>
          <w:rFonts w:asciiTheme="minorHAnsi" w:eastAsiaTheme="minorHAnsi" w:hAnsiTheme="minorHAnsi"/>
          <w:bCs/>
          <w:szCs w:val="22"/>
        </w:rPr>
      </w:pPr>
      <w:r w:rsidRPr="00E9033A">
        <w:rPr>
          <w:rFonts w:asciiTheme="minorHAnsi" w:eastAsiaTheme="minorHAnsi" w:hAnsiTheme="minorHAnsi"/>
          <w:b/>
          <w:bCs/>
          <w:szCs w:val="22"/>
        </w:rPr>
        <w:t>Personal credibility</w:t>
      </w:r>
      <w:r w:rsidRPr="00E9033A">
        <w:rPr>
          <w:rFonts w:asciiTheme="minorHAnsi" w:eastAsiaTheme="minorHAnsi" w:hAnsiTheme="minorHAnsi"/>
          <w:bCs/>
          <w:szCs w:val="22"/>
        </w:rPr>
        <w:t xml:space="preserve"> (visibility, approachable, back bone, courage, resilience, confidence, role model, challenge bad behaviour, manage poor performance, act with honesty and integrity) </w:t>
      </w:r>
    </w:p>
    <w:p w14:paraId="52FD4830" w14:textId="77777777" w:rsidR="00E53853" w:rsidRPr="00E9033A" w:rsidRDefault="00E53853" w:rsidP="00E53853">
      <w:pPr>
        <w:pStyle w:val="BodyTextIndent"/>
        <w:rPr>
          <w:rFonts w:asciiTheme="minorHAnsi" w:eastAsiaTheme="minorHAnsi" w:hAnsiTheme="minorHAnsi"/>
          <w:bCs/>
          <w:szCs w:val="22"/>
        </w:rPr>
      </w:pPr>
    </w:p>
    <w:p w14:paraId="59C73779" w14:textId="77777777" w:rsidR="00E53853" w:rsidRPr="00E9033A" w:rsidRDefault="00E53853" w:rsidP="00E53853">
      <w:pPr>
        <w:pStyle w:val="BodyTextIndent"/>
        <w:ind w:left="0"/>
        <w:rPr>
          <w:rFonts w:asciiTheme="minorHAnsi" w:eastAsiaTheme="minorHAnsi" w:hAnsiTheme="minorHAnsi"/>
          <w:bCs/>
          <w:szCs w:val="22"/>
        </w:rPr>
      </w:pPr>
      <w:r w:rsidRPr="00E9033A">
        <w:rPr>
          <w:rFonts w:asciiTheme="minorHAnsi" w:eastAsiaTheme="minorHAnsi" w:hAnsiTheme="minorHAnsi"/>
          <w:b/>
          <w:bCs/>
          <w:szCs w:val="22"/>
        </w:rPr>
        <w:t xml:space="preserve">Passion to succeed </w:t>
      </w:r>
      <w:r w:rsidRPr="00E9033A">
        <w:rPr>
          <w:rFonts w:asciiTheme="minorHAnsi" w:eastAsiaTheme="minorHAnsi" w:hAnsiTheme="minorHAnsi"/>
          <w:bCs/>
          <w:szCs w:val="22"/>
        </w:rPr>
        <w:t>(patient centred, positive attitude, take action, take pride, take responsibility, aspire for excellence)</w:t>
      </w:r>
    </w:p>
    <w:p w14:paraId="4AA7F539" w14:textId="77777777" w:rsidR="00E53853" w:rsidRPr="00E9033A" w:rsidRDefault="00E53853" w:rsidP="00E53853">
      <w:pPr>
        <w:pStyle w:val="BodyTextIndent"/>
        <w:rPr>
          <w:rFonts w:asciiTheme="minorHAnsi" w:eastAsiaTheme="minorHAnsi" w:hAnsiTheme="minorHAnsi"/>
          <w:bCs/>
          <w:szCs w:val="22"/>
        </w:rPr>
      </w:pPr>
    </w:p>
    <w:p w14:paraId="28776480" w14:textId="0D548165" w:rsidR="00E53853" w:rsidRPr="00E9033A" w:rsidRDefault="00E53853" w:rsidP="00E53853">
      <w:pPr>
        <w:pStyle w:val="BodyTextIndent"/>
        <w:ind w:left="0"/>
        <w:rPr>
          <w:rFonts w:asciiTheme="minorHAnsi" w:eastAsiaTheme="minorHAnsi" w:hAnsiTheme="minorHAnsi"/>
          <w:bCs/>
          <w:szCs w:val="22"/>
        </w:rPr>
      </w:pPr>
      <w:r w:rsidRPr="00E9033A">
        <w:rPr>
          <w:rFonts w:asciiTheme="minorHAnsi" w:eastAsiaTheme="minorHAnsi" w:hAnsiTheme="minorHAnsi"/>
          <w:b/>
          <w:bCs/>
          <w:szCs w:val="22"/>
        </w:rPr>
        <w:t>Harness performance through teams</w:t>
      </w:r>
      <w:r w:rsidRPr="00E9033A">
        <w:rPr>
          <w:rFonts w:asciiTheme="minorHAnsi" w:eastAsiaTheme="minorHAnsi" w:hAnsiTheme="minorHAnsi"/>
          <w:bCs/>
          <w:szCs w:val="22"/>
        </w:rPr>
        <w:t xml:space="preserve"> (champion positive change, develop staff, create a culture without fear of retribution, actively listen and value contribution, feedback and empower staff, respect diversity)</w:t>
      </w:r>
    </w:p>
    <w:p w14:paraId="07573F58" w14:textId="77777777" w:rsidR="00E53853" w:rsidRPr="00E9033A" w:rsidRDefault="00E53853" w:rsidP="00E53853">
      <w:pPr>
        <w:rPr>
          <w:rFonts w:cs="Arial"/>
          <w:bCs/>
        </w:rPr>
      </w:pPr>
      <w:r w:rsidRPr="00E9033A">
        <w:rPr>
          <w:b/>
          <w:noProof/>
          <w:lang w:eastAsia="en-GB"/>
        </w:rPr>
        <mc:AlternateContent>
          <mc:Choice Requires="wps">
            <w:drawing>
              <wp:anchor distT="0" distB="0" distL="114300" distR="114300" simplePos="0" relativeHeight="251669504" behindDoc="0" locked="0" layoutInCell="1" allowOverlap="1" wp14:anchorId="7CF9EA64" wp14:editId="1AA202F4">
                <wp:simplePos x="0" y="0"/>
                <wp:positionH relativeFrom="column">
                  <wp:posOffset>9525</wp:posOffset>
                </wp:positionH>
                <wp:positionV relativeFrom="paragraph">
                  <wp:posOffset>150495</wp:posOffset>
                </wp:positionV>
                <wp:extent cx="6648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598AFD"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5pt,11.85pt" to="52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" strokecolor="#4579b8 [3044]"/>
            </w:pict>
          </mc:Fallback>
        </mc:AlternateContent>
      </w:r>
    </w:p>
    <w:p w14:paraId="3925D954" w14:textId="3532C60E" w:rsidR="00E53853" w:rsidRPr="00E9033A" w:rsidRDefault="00E53853" w:rsidP="00E53853">
      <w:pPr>
        <w:rPr>
          <w:rFonts w:cs="Arial"/>
          <w:bCs/>
        </w:rPr>
      </w:pPr>
      <w:r w:rsidRPr="00E9033A">
        <w:rPr>
          <w:rFonts w:cs="Arial"/>
          <w:bCs/>
        </w:rPr>
        <w:t xml:space="preserve">Job holders are required to act in such a way that at all times the health and </w:t>
      </w:r>
      <w:proofErr w:type="spellStart"/>
      <w:r w:rsidRPr="00E9033A">
        <w:rPr>
          <w:rFonts w:cs="Arial"/>
          <w:bCs/>
        </w:rPr>
        <w:t>well being</w:t>
      </w:r>
      <w:proofErr w:type="spellEnd"/>
      <w:r w:rsidRPr="00E9033A">
        <w:rPr>
          <w:rFonts w:cs="Arial"/>
          <w:bCs/>
        </w:rPr>
        <w:t xml:space="preserve"> of children and vulnerable adults is safeguarded. Familiarisation with and adherence to the Safeguarding Policies of the Trust is an essential requirement for all employees. In addition all staff are expected to complete essential/mandatory training in this area.</w:t>
      </w:r>
    </w:p>
    <w:p w14:paraId="19C46226" w14:textId="77777777" w:rsidR="00236B54" w:rsidRPr="00E9033A" w:rsidRDefault="00236B54" w:rsidP="00236B54">
      <w:pPr>
        <w:spacing w:after="0"/>
        <w:rPr>
          <w:rFonts w:cs="Times New Roman"/>
          <w:b/>
        </w:rPr>
      </w:pPr>
      <w:r w:rsidRPr="00E9033A">
        <w:rPr>
          <w:rFonts w:cs="Times New Roman"/>
          <w:b/>
        </w:rPr>
        <w:t>Consultant Staff in Gastroenterology and Hepatology</w:t>
      </w:r>
    </w:p>
    <w:p w14:paraId="1DF60E45" w14:textId="77777777" w:rsidR="00236B54" w:rsidRPr="00E9033A" w:rsidRDefault="00236B54" w:rsidP="00236B54">
      <w:pPr>
        <w:spacing w:after="0"/>
        <w:rPr>
          <w:rFonts w:cs="Times New Roman"/>
          <w:b/>
        </w:rPr>
      </w:pPr>
    </w:p>
    <w:p w14:paraId="038E24F8" w14:textId="77777777" w:rsidR="00236B54" w:rsidRPr="00E9033A" w:rsidRDefault="00236B54" w:rsidP="00236B54">
      <w:pPr>
        <w:spacing w:after="0"/>
        <w:rPr>
          <w:rFonts w:cs="Times New Roman"/>
          <w:b/>
        </w:rPr>
      </w:pPr>
      <w:r w:rsidRPr="00E9033A">
        <w:rPr>
          <w:rFonts w:cs="Times New Roman"/>
          <w:b/>
        </w:rPr>
        <w:t>Gastroenterology</w:t>
      </w:r>
    </w:p>
    <w:p w14:paraId="7F2CDE89" w14:textId="77777777" w:rsidR="00236B54" w:rsidRPr="00E9033A" w:rsidRDefault="00236B54" w:rsidP="00236B54">
      <w:pPr>
        <w:spacing w:after="0"/>
        <w:rPr>
          <w:rFonts w:cs="Times New Roman"/>
          <w:b/>
        </w:rPr>
      </w:pPr>
    </w:p>
    <w:p w14:paraId="7762208E" w14:textId="29833437" w:rsidR="00236B54" w:rsidRPr="00E9033A" w:rsidRDefault="00236B54" w:rsidP="00236B54">
      <w:pPr>
        <w:spacing w:after="0"/>
        <w:rPr>
          <w:rFonts w:cs="Times New Roman"/>
          <w:bCs/>
        </w:rPr>
      </w:pPr>
      <w:r w:rsidRPr="00E9033A">
        <w:rPr>
          <w:rFonts w:cs="Times New Roman"/>
          <w:bCs/>
        </w:rPr>
        <w:t>Dr Amanda Quine (</w:t>
      </w:r>
      <w:r w:rsidR="00E75E17">
        <w:rPr>
          <w:rFonts w:cs="Times New Roman"/>
          <w:bCs/>
        </w:rPr>
        <w:t xml:space="preserve">Medicine Care Group </w:t>
      </w:r>
      <w:r w:rsidRPr="00E9033A">
        <w:rPr>
          <w:rFonts w:cs="Times New Roman"/>
          <w:bCs/>
        </w:rPr>
        <w:t>Director)</w:t>
      </w:r>
    </w:p>
    <w:p w14:paraId="0A87F248" w14:textId="77777777" w:rsidR="00236B54" w:rsidRPr="00E9033A" w:rsidRDefault="00236B54" w:rsidP="00236B54">
      <w:pPr>
        <w:spacing w:after="0"/>
        <w:rPr>
          <w:rFonts w:cs="Times New Roman"/>
          <w:bCs/>
        </w:rPr>
      </w:pPr>
      <w:r w:rsidRPr="00E9033A">
        <w:rPr>
          <w:rFonts w:cs="Times New Roman"/>
          <w:bCs/>
        </w:rPr>
        <w:t>Dr Pat Goggin</w:t>
      </w:r>
    </w:p>
    <w:p w14:paraId="1C667007" w14:textId="77777777" w:rsidR="00236B54" w:rsidRPr="00E9033A" w:rsidRDefault="00236B54" w:rsidP="00236B54">
      <w:pPr>
        <w:spacing w:after="0"/>
        <w:rPr>
          <w:rFonts w:cs="Times New Roman"/>
          <w:bCs/>
        </w:rPr>
      </w:pPr>
      <w:r w:rsidRPr="00E9033A">
        <w:rPr>
          <w:rFonts w:cs="Times New Roman"/>
          <w:bCs/>
        </w:rPr>
        <w:t>Dr Richard Ellis</w:t>
      </w:r>
    </w:p>
    <w:p w14:paraId="20E4750B" w14:textId="77777777" w:rsidR="00236B54" w:rsidRPr="00E9033A" w:rsidRDefault="00236B54" w:rsidP="00236B54">
      <w:pPr>
        <w:spacing w:after="0"/>
        <w:rPr>
          <w:rFonts w:cs="Times New Roman"/>
          <w:bCs/>
        </w:rPr>
      </w:pPr>
      <w:r w:rsidRPr="00E9033A">
        <w:rPr>
          <w:rFonts w:cs="Times New Roman"/>
          <w:bCs/>
        </w:rPr>
        <w:t>Dr Tim Trebble</w:t>
      </w:r>
    </w:p>
    <w:p w14:paraId="776AD8D2" w14:textId="77777777" w:rsidR="00236B54" w:rsidRPr="00E9033A" w:rsidRDefault="00236B54" w:rsidP="00236B54">
      <w:pPr>
        <w:spacing w:after="0"/>
        <w:rPr>
          <w:rFonts w:cs="Times New Roman"/>
          <w:bCs/>
        </w:rPr>
      </w:pPr>
      <w:r w:rsidRPr="00E9033A">
        <w:rPr>
          <w:rFonts w:cs="Times New Roman"/>
          <w:bCs/>
        </w:rPr>
        <w:t>Prof Pradeep Bhandari</w:t>
      </w:r>
    </w:p>
    <w:p w14:paraId="590CE879" w14:textId="77777777" w:rsidR="00236B54" w:rsidRPr="00E9033A" w:rsidRDefault="00236B54" w:rsidP="00236B54">
      <w:pPr>
        <w:spacing w:after="0"/>
        <w:rPr>
          <w:rFonts w:cs="Times New Roman"/>
          <w:bCs/>
        </w:rPr>
      </w:pPr>
      <w:r w:rsidRPr="00E9033A">
        <w:rPr>
          <w:rFonts w:cs="Times New Roman"/>
          <w:bCs/>
        </w:rPr>
        <w:t>Dr Fergus Thursby-Pelham</w:t>
      </w:r>
    </w:p>
    <w:p w14:paraId="5F3F5148" w14:textId="77777777" w:rsidR="00236B54" w:rsidRPr="00E9033A" w:rsidRDefault="00236B54" w:rsidP="00236B54">
      <w:pPr>
        <w:spacing w:after="0"/>
        <w:rPr>
          <w:rFonts w:cs="Times New Roman"/>
          <w:bCs/>
        </w:rPr>
      </w:pPr>
      <w:r w:rsidRPr="00E9033A">
        <w:rPr>
          <w:rFonts w:cs="Times New Roman"/>
          <w:bCs/>
        </w:rPr>
        <w:t xml:space="preserve">Dr Gaius Longcroft-Wheaton </w:t>
      </w:r>
    </w:p>
    <w:p w14:paraId="1B1E2381" w14:textId="77777777" w:rsidR="00236B54" w:rsidRPr="00E9033A" w:rsidRDefault="00236B54" w:rsidP="00236B54">
      <w:pPr>
        <w:spacing w:after="0"/>
        <w:rPr>
          <w:rFonts w:cs="Times New Roman"/>
          <w:bCs/>
        </w:rPr>
      </w:pPr>
      <w:r w:rsidRPr="00E9033A">
        <w:rPr>
          <w:rFonts w:cs="Times New Roman"/>
          <w:bCs/>
        </w:rPr>
        <w:t>Dr Jim Callaghan</w:t>
      </w:r>
    </w:p>
    <w:p w14:paraId="6E44D85D" w14:textId="77777777" w:rsidR="00236B54" w:rsidRPr="00E9033A" w:rsidRDefault="00236B54" w:rsidP="00236B54">
      <w:pPr>
        <w:spacing w:after="0"/>
        <w:rPr>
          <w:rFonts w:cs="Times New Roman"/>
          <w:bCs/>
        </w:rPr>
      </w:pPr>
      <w:r w:rsidRPr="00E9033A">
        <w:rPr>
          <w:rFonts w:cs="Times New Roman"/>
          <w:bCs/>
        </w:rPr>
        <w:t>Dr Sharmila Subramaniam</w:t>
      </w:r>
    </w:p>
    <w:p w14:paraId="622D5315" w14:textId="77777777" w:rsidR="00236B54" w:rsidRPr="00E9033A" w:rsidRDefault="00236B54" w:rsidP="00236B54">
      <w:pPr>
        <w:spacing w:after="0"/>
        <w:rPr>
          <w:rFonts w:cs="Times New Roman"/>
          <w:bCs/>
        </w:rPr>
      </w:pPr>
      <w:r w:rsidRPr="00E9033A">
        <w:rPr>
          <w:rFonts w:cs="Times New Roman"/>
          <w:bCs/>
        </w:rPr>
        <w:t>Dr Jeffrey Luk</w:t>
      </w:r>
    </w:p>
    <w:p w14:paraId="7FD92AA9" w14:textId="77777777" w:rsidR="00236B54" w:rsidRPr="00E9033A" w:rsidRDefault="00236B54" w:rsidP="00236B54">
      <w:pPr>
        <w:spacing w:after="0"/>
        <w:rPr>
          <w:rFonts w:cs="Times New Roman"/>
          <w:bCs/>
        </w:rPr>
      </w:pPr>
    </w:p>
    <w:p w14:paraId="49469406" w14:textId="77777777" w:rsidR="00236B54" w:rsidRPr="00E9033A" w:rsidRDefault="00236B54" w:rsidP="00236B54">
      <w:pPr>
        <w:spacing w:after="0"/>
        <w:rPr>
          <w:rFonts w:cs="Times New Roman"/>
          <w:b/>
        </w:rPr>
      </w:pPr>
      <w:r w:rsidRPr="00E9033A">
        <w:rPr>
          <w:rFonts w:cs="Times New Roman"/>
          <w:b/>
        </w:rPr>
        <w:t>Hepatology</w:t>
      </w:r>
    </w:p>
    <w:p w14:paraId="33A9831F" w14:textId="77777777" w:rsidR="00236B54" w:rsidRPr="00E9033A" w:rsidRDefault="00236B54" w:rsidP="00236B54">
      <w:pPr>
        <w:spacing w:after="0"/>
        <w:rPr>
          <w:rFonts w:cs="Times New Roman"/>
          <w:bCs/>
        </w:rPr>
      </w:pPr>
      <w:r w:rsidRPr="00E9033A">
        <w:rPr>
          <w:rFonts w:cs="Times New Roman"/>
          <w:bCs/>
        </w:rPr>
        <w:t>Dr Andrew Fowell (Clinical Director for Gastroenterology and Hepatology)</w:t>
      </w:r>
    </w:p>
    <w:p w14:paraId="0918070B" w14:textId="77777777" w:rsidR="00236B54" w:rsidRPr="00E9033A" w:rsidRDefault="00236B54" w:rsidP="00236B54">
      <w:pPr>
        <w:spacing w:after="0"/>
        <w:rPr>
          <w:rFonts w:cs="Times New Roman"/>
          <w:bCs/>
        </w:rPr>
      </w:pPr>
      <w:r w:rsidRPr="00E9033A">
        <w:rPr>
          <w:rFonts w:cs="Times New Roman"/>
          <w:bCs/>
        </w:rPr>
        <w:t>Dr Richard Aspinall</w:t>
      </w:r>
    </w:p>
    <w:p w14:paraId="79D2EF1C" w14:textId="77777777" w:rsidR="00236B54" w:rsidRPr="00E9033A" w:rsidRDefault="00236B54" w:rsidP="00236B54">
      <w:pPr>
        <w:spacing w:after="0"/>
        <w:rPr>
          <w:rFonts w:cs="Times New Roman"/>
          <w:bCs/>
        </w:rPr>
      </w:pPr>
      <w:r w:rsidRPr="00E9033A">
        <w:rPr>
          <w:rFonts w:cs="Times New Roman"/>
          <w:bCs/>
        </w:rPr>
        <w:t>Dr Joanna Dowman</w:t>
      </w:r>
    </w:p>
    <w:p w14:paraId="2C2BF544" w14:textId="77777777" w:rsidR="00236B54" w:rsidRPr="00E9033A" w:rsidRDefault="00236B54" w:rsidP="00236B54">
      <w:pPr>
        <w:spacing w:after="0"/>
        <w:rPr>
          <w:rFonts w:cs="Times New Roman"/>
          <w:bCs/>
        </w:rPr>
      </w:pPr>
      <w:r w:rsidRPr="00E9033A">
        <w:rPr>
          <w:rFonts w:cs="Times New Roman"/>
          <w:bCs/>
        </w:rPr>
        <w:t>Dr Aqeel Jamil</w:t>
      </w:r>
    </w:p>
    <w:p w14:paraId="2D6D015A" w14:textId="507FE8D0" w:rsidR="00236B54" w:rsidRPr="00E9033A" w:rsidRDefault="00236B54" w:rsidP="00236B54">
      <w:pPr>
        <w:spacing w:after="0"/>
        <w:rPr>
          <w:rFonts w:cs="Times New Roman"/>
          <w:bCs/>
        </w:rPr>
      </w:pPr>
      <w:r w:rsidRPr="00E9033A">
        <w:rPr>
          <w:rFonts w:cs="Times New Roman"/>
          <w:bCs/>
        </w:rPr>
        <w:t>Dr Shehzad Amir</w:t>
      </w:r>
    </w:p>
    <w:p w14:paraId="782AB73C" w14:textId="3A931FF3" w:rsidR="00236B54" w:rsidRDefault="00236B54" w:rsidP="00E53853">
      <w:pPr>
        <w:rPr>
          <w:rFonts w:cs="Arial"/>
          <w:bCs/>
        </w:rPr>
      </w:pPr>
    </w:p>
    <w:p w14:paraId="14D96B8F" w14:textId="77777777" w:rsidR="00E9033A" w:rsidRPr="00AE4AB2" w:rsidRDefault="00E9033A" w:rsidP="00E9033A">
      <w:pPr>
        <w:spacing w:after="0"/>
        <w:rPr>
          <w:rFonts w:cs="Times New Roman"/>
          <w:b/>
        </w:rPr>
      </w:pPr>
      <w:r w:rsidRPr="00AE4AB2">
        <w:rPr>
          <w:rFonts w:cs="Times New Roman"/>
          <w:b/>
        </w:rPr>
        <w:t>Other Medical Staff</w:t>
      </w:r>
    </w:p>
    <w:p w14:paraId="740001B2" w14:textId="77777777" w:rsidR="00E9033A" w:rsidRPr="00AE4AB2" w:rsidRDefault="00E9033A" w:rsidP="00E9033A">
      <w:pPr>
        <w:spacing w:after="0"/>
        <w:rPr>
          <w:rFonts w:cs="Times New Roman"/>
          <w:b/>
        </w:rPr>
      </w:pPr>
    </w:p>
    <w:p w14:paraId="3F4E0512" w14:textId="26DF0ABD" w:rsidR="00E9033A" w:rsidRPr="00AE4AB2" w:rsidRDefault="00E9033A" w:rsidP="00E9033A">
      <w:pPr>
        <w:spacing w:after="0"/>
      </w:pPr>
      <w:r w:rsidRPr="00AE4AB2">
        <w:t>4</w:t>
      </w:r>
      <w:r w:rsidR="00E75E17">
        <w:t xml:space="preserve"> </w:t>
      </w:r>
      <w:r w:rsidRPr="00AE4AB2">
        <w:t>Specialist Registrars (NTN training posts in the Wessex rotation)</w:t>
      </w:r>
    </w:p>
    <w:p w14:paraId="2F2563AC" w14:textId="510B753F" w:rsidR="00E9033A" w:rsidRDefault="00E9033A" w:rsidP="00E9033A">
      <w:pPr>
        <w:spacing w:after="0"/>
      </w:pPr>
      <w:r w:rsidRPr="00AE4AB2">
        <w:t>3</w:t>
      </w:r>
      <w:r w:rsidR="00E75E17">
        <w:t xml:space="preserve"> </w:t>
      </w:r>
      <w:r w:rsidRPr="00AE4AB2">
        <w:t>Trust Grade Registrar</w:t>
      </w:r>
      <w:r w:rsidR="00E75E17">
        <w:t>s</w:t>
      </w:r>
    </w:p>
    <w:p w14:paraId="3C064BAE" w14:textId="3A2C6109" w:rsidR="00E75E17" w:rsidRPr="00AE4AB2" w:rsidRDefault="00E75E17" w:rsidP="00E9033A">
      <w:pPr>
        <w:spacing w:after="0"/>
      </w:pPr>
      <w:r>
        <w:t>1 Specialty Doctor</w:t>
      </w:r>
    </w:p>
    <w:p w14:paraId="486D990C" w14:textId="32DE4F6E" w:rsidR="00E9033A" w:rsidRPr="00AE4AB2" w:rsidRDefault="00E9033A" w:rsidP="00E9033A">
      <w:pPr>
        <w:spacing w:after="0"/>
      </w:pPr>
      <w:r w:rsidRPr="00AE4AB2">
        <w:t>2</w:t>
      </w:r>
      <w:r w:rsidR="00E75E17">
        <w:t xml:space="preserve"> </w:t>
      </w:r>
      <w:r w:rsidRPr="00AE4AB2">
        <w:t>Endoscopy Research Fellows</w:t>
      </w:r>
    </w:p>
    <w:p w14:paraId="2F9539DA" w14:textId="5A51F311" w:rsidR="00E9033A" w:rsidRPr="00AE4AB2" w:rsidRDefault="00E75E17" w:rsidP="00E9033A">
      <w:pPr>
        <w:spacing w:after="0"/>
      </w:pPr>
      <w:r>
        <w:t xml:space="preserve">1 </w:t>
      </w:r>
      <w:r w:rsidR="00E9033A" w:rsidRPr="00AE4AB2">
        <w:t>Hepatology Clinical Research Fellow</w:t>
      </w:r>
    </w:p>
    <w:p w14:paraId="0AD92788" w14:textId="1855409F" w:rsidR="00E9033A" w:rsidRPr="00AE4AB2" w:rsidRDefault="00E9033A" w:rsidP="00E9033A">
      <w:pPr>
        <w:spacing w:after="0"/>
      </w:pPr>
      <w:r w:rsidRPr="00AE4AB2">
        <w:t>7 “Senior House Officers” of FY2, S/CT 1 and S/CT grades</w:t>
      </w:r>
    </w:p>
    <w:p w14:paraId="47CE3CE2" w14:textId="77777777" w:rsidR="00E9033A" w:rsidRPr="00AE4AB2" w:rsidRDefault="00E9033A" w:rsidP="00E9033A">
      <w:pPr>
        <w:spacing w:after="0"/>
      </w:pPr>
      <w:r w:rsidRPr="00AE4AB2">
        <w:t xml:space="preserve">3 F1 (Pre-Registration) Trainees </w:t>
      </w:r>
    </w:p>
    <w:p w14:paraId="4E0297F2" w14:textId="77777777" w:rsidR="00E9033A" w:rsidRPr="00AE4AB2" w:rsidRDefault="00E9033A" w:rsidP="00E9033A">
      <w:pPr>
        <w:rPr>
          <w:rFonts w:cs="Times New Roman"/>
          <w:bCs/>
        </w:rPr>
      </w:pPr>
    </w:p>
    <w:p w14:paraId="548C03B1" w14:textId="77777777" w:rsidR="00E9033A" w:rsidRPr="00AE4AB2" w:rsidRDefault="00E9033A" w:rsidP="00E9033A">
      <w:pPr>
        <w:rPr>
          <w:rFonts w:cs="Times New Roman"/>
          <w:b/>
        </w:rPr>
      </w:pPr>
      <w:r w:rsidRPr="00AE4AB2">
        <w:rPr>
          <w:rFonts w:cs="Times New Roman"/>
          <w:b/>
        </w:rPr>
        <w:t>Wider Outpatient Dept Establishment</w:t>
      </w:r>
    </w:p>
    <w:p w14:paraId="1A7682E8" w14:textId="77777777" w:rsidR="00E9033A" w:rsidRPr="00AE4AB2" w:rsidRDefault="00E9033A" w:rsidP="00E9033A">
      <w:pPr>
        <w:rPr>
          <w:rFonts w:cs="Times New Roman"/>
          <w:b/>
        </w:rPr>
      </w:pPr>
      <w:r w:rsidRPr="00AE4AB2">
        <w:rPr>
          <w:rFonts w:cs="Times New Roman"/>
          <w:b/>
        </w:rPr>
        <w:t>Management Team:</w:t>
      </w:r>
    </w:p>
    <w:p w14:paraId="4F88BD72" w14:textId="77777777" w:rsidR="00E9033A" w:rsidRPr="00AE4AB2" w:rsidRDefault="00E9033A" w:rsidP="00E9033A">
      <w:pPr>
        <w:rPr>
          <w:rFonts w:cs="Times New Roman"/>
          <w:bCs/>
        </w:rPr>
      </w:pPr>
      <w:r w:rsidRPr="00AE4AB2">
        <w:rPr>
          <w:rFonts w:cs="Times New Roman"/>
          <w:bCs/>
        </w:rPr>
        <w:t xml:space="preserve">1 WTE Band 8a </w:t>
      </w:r>
      <w:r w:rsidRPr="00AE4AB2">
        <w:rPr>
          <w:rFonts w:cs="Times New Roman"/>
          <w:bCs/>
        </w:rPr>
        <w:tab/>
      </w:r>
      <w:r w:rsidRPr="00AE4AB2">
        <w:rPr>
          <w:rFonts w:cs="Times New Roman"/>
          <w:bCs/>
        </w:rPr>
        <w:tab/>
        <w:t>Matron</w:t>
      </w:r>
    </w:p>
    <w:p w14:paraId="4BD89CF9" w14:textId="77777777" w:rsidR="00E9033A" w:rsidRPr="00AE4AB2" w:rsidRDefault="00E9033A" w:rsidP="00E9033A">
      <w:pPr>
        <w:rPr>
          <w:rFonts w:cs="Arial"/>
          <w:b/>
        </w:rPr>
      </w:pPr>
      <w:r w:rsidRPr="00AE4AB2">
        <w:rPr>
          <w:rFonts w:cs="Arial"/>
          <w:bCs/>
        </w:rPr>
        <w:t>2 WTE Band 7</w:t>
      </w:r>
      <w:r w:rsidRPr="00AE4AB2">
        <w:rPr>
          <w:rFonts w:cs="Arial"/>
          <w:bCs/>
        </w:rPr>
        <w:tab/>
      </w:r>
      <w:r w:rsidRPr="00AE4AB2">
        <w:rPr>
          <w:rFonts w:cs="Arial"/>
          <w:bCs/>
        </w:rPr>
        <w:tab/>
        <w:t>Service Manager/Programme Manager</w:t>
      </w:r>
    </w:p>
    <w:p w14:paraId="500ADF23" w14:textId="77777777" w:rsidR="00E9033A" w:rsidRPr="00AE4AB2" w:rsidRDefault="00E9033A" w:rsidP="00E9033A">
      <w:pPr>
        <w:rPr>
          <w:rFonts w:cs="Arial"/>
          <w:bCs/>
        </w:rPr>
      </w:pPr>
      <w:r w:rsidRPr="00AE4AB2">
        <w:rPr>
          <w:rFonts w:cs="Arial"/>
          <w:bCs/>
        </w:rPr>
        <w:t xml:space="preserve">1 WTE Band 6 </w:t>
      </w:r>
      <w:r w:rsidRPr="00AE4AB2">
        <w:rPr>
          <w:rFonts w:cs="Arial"/>
          <w:bCs/>
        </w:rPr>
        <w:tab/>
      </w:r>
      <w:r w:rsidRPr="00AE4AB2">
        <w:rPr>
          <w:rFonts w:cs="Arial"/>
          <w:bCs/>
        </w:rPr>
        <w:tab/>
        <w:t>Service Floor Manager</w:t>
      </w:r>
    </w:p>
    <w:p w14:paraId="4C1F2405" w14:textId="77777777" w:rsidR="00E9033A" w:rsidRPr="00AE4AB2" w:rsidRDefault="00E9033A" w:rsidP="00E9033A">
      <w:pPr>
        <w:rPr>
          <w:rFonts w:cs="Times New Roman"/>
          <w:b/>
        </w:rPr>
      </w:pPr>
      <w:r w:rsidRPr="00AE4AB2">
        <w:rPr>
          <w:rFonts w:cs="Times New Roman"/>
          <w:b/>
        </w:rPr>
        <w:t>Alcohol Team:</w:t>
      </w:r>
    </w:p>
    <w:p w14:paraId="61B5B9A4" w14:textId="77777777" w:rsidR="00E9033A" w:rsidRPr="00AE4AB2" w:rsidRDefault="00E9033A" w:rsidP="00E9033A">
      <w:pPr>
        <w:rPr>
          <w:rFonts w:cs="Times New Roman"/>
          <w:bCs/>
        </w:rPr>
      </w:pPr>
      <w:r w:rsidRPr="00AE4AB2">
        <w:rPr>
          <w:rFonts w:cs="Times New Roman"/>
          <w:bCs/>
        </w:rPr>
        <w:t>2 WTE Band 7</w:t>
      </w:r>
      <w:r w:rsidRPr="00AE4AB2">
        <w:rPr>
          <w:rFonts w:cs="Times New Roman"/>
          <w:bCs/>
        </w:rPr>
        <w:tab/>
      </w:r>
      <w:r w:rsidRPr="00AE4AB2">
        <w:rPr>
          <w:rFonts w:cs="Times New Roman"/>
          <w:bCs/>
        </w:rPr>
        <w:tab/>
        <w:t>Lead Nurse Specialist</w:t>
      </w:r>
    </w:p>
    <w:p w14:paraId="139FC304" w14:textId="77777777" w:rsidR="00E9033A" w:rsidRPr="00AE4AB2" w:rsidRDefault="00E9033A" w:rsidP="00E9033A">
      <w:pPr>
        <w:rPr>
          <w:rFonts w:cs="Times New Roman"/>
          <w:bCs/>
        </w:rPr>
      </w:pPr>
      <w:r w:rsidRPr="00AE4AB2">
        <w:rPr>
          <w:rFonts w:cs="Times New Roman"/>
          <w:bCs/>
        </w:rPr>
        <w:t>6.2 WTE Band 6</w:t>
      </w:r>
      <w:r w:rsidRPr="00AE4AB2">
        <w:rPr>
          <w:rFonts w:cs="Times New Roman"/>
          <w:bCs/>
        </w:rPr>
        <w:tab/>
      </w:r>
      <w:r w:rsidRPr="00AE4AB2">
        <w:rPr>
          <w:rFonts w:cs="Times New Roman"/>
          <w:bCs/>
        </w:rPr>
        <w:tab/>
        <w:t>Special Nurses</w:t>
      </w:r>
    </w:p>
    <w:p w14:paraId="73091C49" w14:textId="77777777" w:rsidR="00E9033A" w:rsidRPr="00AE4AB2" w:rsidRDefault="00E9033A" w:rsidP="00E9033A">
      <w:pPr>
        <w:rPr>
          <w:rFonts w:cs="Arial"/>
          <w:bCs/>
        </w:rPr>
      </w:pPr>
      <w:r w:rsidRPr="00AE4AB2">
        <w:rPr>
          <w:rFonts w:cs="Arial"/>
          <w:bCs/>
        </w:rPr>
        <w:t xml:space="preserve">0.6 WTE Band 3 </w:t>
      </w:r>
      <w:r w:rsidRPr="00AE4AB2">
        <w:rPr>
          <w:rFonts w:cs="Arial"/>
          <w:bCs/>
        </w:rPr>
        <w:tab/>
        <w:t>HCSW</w:t>
      </w:r>
      <w:r w:rsidRPr="00AE4AB2">
        <w:rPr>
          <w:rFonts w:cs="Arial"/>
          <w:bCs/>
        </w:rPr>
        <w:tab/>
      </w:r>
    </w:p>
    <w:p w14:paraId="3F8F0053" w14:textId="77777777" w:rsidR="00E9033A" w:rsidRPr="00AE4AB2" w:rsidRDefault="00E9033A" w:rsidP="00E9033A">
      <w:pPr>
        <w:rPr>
          <w:rFonts w:cs="Arial"/>
          <w:bCs/>
        </w:rPr>
      </w:pPr>
      <w:r w:rsidRPr="00AE4AB2">
        <w:rPr>
          <w:rFonts w:cs="Arial"/>
          <w:bCs/>
        </w:rPr>
        <w:t>0.55 WTE Band 6</w:t>
      </w:r>
      <w:r w:rsidRPr="00AE4AB2">
        <w:rPr>
          <w:rFonts w:cs="Arial"/>
          <w:bCs/>
        </w:rPr>
        <w:tab/>
        <w:t>Business Admin Manager</w:t>
      </w:r>
    </w:p>
    <w:p w14:paraId="6C0C47E4" w14:textId="77777777" w:rsidR="00E9033A" w:rsidRPr="00AE4AB2" w:rsidRDefault="00E9033A" w:rsidP="00E9033A">
      <w:pPr>
        <w:rPr>
          <w:rFonts w:cs="Arial"/>
          <w:bCs/>
        </w:rPr>
      </w:pPr>
      <w:r w:rsidRPr="00AE4AB2">
        <w:rPr>
          <w:rFonts w:cs="Arial"/>
          <w:bCs/>
        </w:rPr>
        <w:t xml:space="preserve">1.73 WTE Band 3 </w:t>
      </w:r>
      <w:r w:rsidRPr="00AE4AB2">
        <w:rPr>
          <w:rFonts w:cs="Arial"/>
          <w:bCs/>
        </w:rPr>
        <w:tab/>
        <w:t>Clerical Officer</w:t>
      </w:r>
    </w:p>
    <w:p w14:paraId="2E2EEA91" w14:textId="77777777" w:rsidR="00E9033A" w:rsidRPr="00AE4AB2" w:rsidRDefault="00E9033A" w:rsidP="00E9033A">
      <w:pPr>
        <w:rPr>
          <w:rFonts w:cs="Arial"/>
          <w:b/>
        </w:rPr>
      </w:pPr>
      <w:r w:rsidRPr="00AE4AB2">
        <w:rPr>
          <w:rFonts w:cs="Arial"/>
          <w:b/>
        </w:rPr>
        <w:t>Ward Based:</w:t>
      </w:r>
    </w:p>
    <w:p w14:paraId="58E99683" w14:textId="77777777" w:rsidR="00E9033A" w:rsidRPr="00AE4AB2" w:rsidRDefault="00E9033A" w:rsidP="00E9033A">
      <w:pPr>
        <w:rPr>
          <w:rFonts w:cs="Arial"/>
          <w:bCs/>
        </w:rPr>
      </w:pPr>
      <w:r w:rsidRPr="00AE4AB2">
        <w:rPr>
          <w:rFonts w:cs="Arial"/>
          <w:bCs/>
        </w:rPr>
        <w:t>1 WTE Band 7</w:t>
      </w:r>
      <w:r w:rsidRPr="00AE4AB2">
        <w:rPr>
          <w:rFonts w:cs="Arial"/>
          <w:bCs/>
        </w:rPr>
        <w:tab/>
      </w:r>
      <w:r w:rsidRPr="00AE4AB2">
        <w:rPr>
          <w:rFonts w:cs="Arial"/>
          <w:bCs/>
        </w:rPr>
        <w:tab/>
        <w:t>Ward Manager</w:t>
      </w:r>
    </w:p>
    <w:p w14:paraId="144017A1" w14:textId="77777777" w:rsidR="00E9033A" w:rsidRPr="00AE4AB2" w:rsidRDefault="00E9033A" w:rsidP="00E9033A">
      <w:pPr>
        <w:rPr>
          <w:rFonts w:cs="Arial"/>
          <w:bCs/>
        </w:rPr>
      </w:pPr>
      <w:r w:rsidRPr="00AE4AB2">
        <w:rPr>
          <w:rFonts w:cs="Arial"/>
          <w:bCs/>
        </w:rPr>
        <w:t xml:space="preserve">2.9 WTE Band 6 </w:t>
      </w:r>
      <w:r w:rsidRPr="00AE4AB2">
        <w:rPr>
          <w:rFonts w:cs="Arial"/>
          <w:bCs/>
        </w:rPr>
        <w:tab/>
        <w:t>Sister</w:t>
      </w:r>
    </w:p>
    <w:p w14:paraId="79D72E83" w14:textId="77777777" w:rsidR="00E9033A" w:rsidRPr="00AE4AB2" w:rsidRDefault="00E9033A" w:rsidP="00E9033A">
      <w:pPr>
        <w:rPr>
          <w:rFonts w:cs="Arial"/>
          <w:bCs/>
        </w:rPr>
      </w:pPr>
      <w:r w:rsidRPr="00AE4AB2">
        <w:rPr>
          <w:rFonts w:cs="Arial"/>
          <w:bCs/>
        </w:rPr>
        <w:t xml:space="preserve">21.49 WTE Band 5 </w:t>
      </w:r>
      <w:r w:rsidRPr="00AE4AB2">
        <w:rPr>
          <w:rFonts w:cs="Arial"/>
          <w:bCs/>
        </w:rPr>
        <w:tab/>
        <w:t>Nurse</w:t>
      </w:r>
    </w:p>
    <w:p w14:paraId="4F204C2D" w14:textId="77777777" w:rsidR="00E9033A" w:rsidRPr="00AE4AB2" w:rsidRDefault="00E9033A" w:rsidP="00E9033A">
      <w:pPr>
        <w:rPr>
          <w:rFonts w:cs="Arial"/>
          <w:bCs/>
        </w:rPr>
      </w:pPr>
      <w:r w:rsidRPr="00AE4AB2">
        <w:rPr>
          <w:rFonts w:cs="Arial"/>
          <w:bCs/>
        </w:rPr>
        <w:t xml:space="preserve">2 WTE Band 4 </w:t>
      </w:r>
      <w:r w:rsidRPr="00AE4AB2">
        <w:rPr>
          <w:rFonts w:cs="Arial"/>
          <w:bCs/>
        </w:rPr>
        <w:tab/>
      </w:r>
      <w:r w:rsidRPr="00AE4AB2">
        <w:rPr>
          <w:rFonts w:cs="Arial"/>
          <w:bCs/>
        </w:rPr>
        <w:tab/>
        <w:t>Nurse Awaiting PIN</w:t>
      </w:r>
    </w:p>
    <w:p w14:paraId="25174C77" w14:textId="77777777" w:rsidR="00E9033A" w:rsidRPr="00AE4AB2" w:rsidRDefault="00E9033A" w:rsidP="00E9033A">
      <w:pPr>
        <w:rPr>
          <w:rFonts w:cs="Arial"/>
          <w:bCs/>
        </w:rPr>
      </w:pPr>
      <w:r w:rsidRPr="00AE4AB2">
        <w:rPr>
          <w:rFonts w:cs="Arial"/>
          <w:bCs/>
        </w:rPr>
        <w:t>15.74 WTE Band 2</w:t>
      </w:r>
      <w:r w:rsidRPr="00AE4AB2">
        <w:rPr>
          <w:rFonts w:cs="Arial"/>
          <w:bCs/>
        </w:rPr>
        <w:tab/>
        <w:t>HCSW</w:t>
      </w:r>
    </w:p>
    <w:p w14:paraId="09DD3D36" w14:textId="77777777" w:rsidR="00E9033A" w:rsidRPr="00AE4AB2" w:rsidRDefault="00E9033A" w:rsidP="00E9033A">
      <w:pPr>
        <w:rPr>
          <w:rFonts w:cs="Arial"/>
          <w:b/>
        </w:rPr>
      </w:pPr>
      <w:r w:rsidRPr="00AE4AB2">
        <w:rPr>
          <w:rFonts w:cs="Arial"/>
          <w:b/>
        </w:rPr>
        <w:t>Endoscopy:</w:t>
      </w:r>
    </w:p>
    <w:p w14:paraId="0781FB24" w14:textId="77777777" w:rsidR="00E9033A" w:rsidRPr="00AE4AB2" w:rsidRDefault="00E9033A" w:rsidP="00E9033A">
      <w:pPr>
        <w:rPr>
          <w:rFonts w:cs="Arial"/>
          <w:bCs/>
        </w:rPr>
      </w:pPr>
      <w:r w:rsidRPr="00AE4AB2">
        <w:rPr>
          <w:rFonts w:cs="Arial"/>
          <w:bCs/>
        </w:rPr>
        <w:t>2.57 WTE Band 8a</w:t>
      </w:r>
      <w:r w:rsidRPr="00AE4AB2">
        <w:rPr>
          <w:rFonts w:cs="Arial"/>
          <w:bCs/>
        </w:rPr>
        <w:tab/>
        <w:t>Nurse Endoscopist</w:t>
      </w:r>
    </w:p>
    <w:p w14:paraId="208C423C" w14:textId="77777777" w:rsidR="00E9033A" w:rsidRPr="00AE4AB2" w:rsidRDefault="00E9033A" w:rsidP="00E9033A">
      <w:pPr>
        <w:rPr>
          <w:rFonts w:cs="Arial"/>
          <w:bCs/>
        </w:rPr>
      </w:pPr>
      <w:r w:rsidRPr="00AE4AB2">
        <w:rPr>
          <w:rFonts w:cs="Arial"/>
          <w:bCs/>
        </w:rPr>
        <w:t>4.88 WTE Band 7</w:t>
      </w:r>
      <w:r w:rsidRPr="00AE4AB2">
        <w:rPr>
          <w:rFonts w:cs="Arial"/>
          <w:bCs/>
        </w:rPr>
        <w:tab/>
        <w:t>Nurse Endoscopist/Ward Manager</w:t>
      </w:r>
    </w:p>
    <w:p w14:paraId="3FD5CD71" w14:textId="77777777" w:rsidR="00E9033A" w:rsidRPr="00AE4AB2" w:rsidRDefault="00E9033A" w:rsidP="00E9033A">
      <w:pPr>
        <w:rPr>
          <w:rFonts w:cs="Arial"/>
          <w:bCs/>
        </w:rPr>
      </w:pPr>
      <w:r w:rsidRPr="00AE4AB2">
        <w:rPr>
          <w:rFonts w:cs="Arial"/>
          <w:bCs/>
        </w:rPr>
        <w:t xml:space="preserve">15 WTE Band 6 </w:t>
      </w:r>
      <w:r w:rsidRPr="00AE4AB2">
        <w:rPr>
          <w:rFonts w:cs="Arial"/>
          <w:bCs/>
        </w:rPr>
        <w:tab/>
      </w:r>
      <w:r w:rsidRPr="00AE4AB2">
        <w:rPr>
          <w:rFonts w:cs="Arial"/>
          <w:bCs/>
        </w:rPr>
        <w:tab/>
        <w:t>Trainee Nurse Endoscopist/Sister/Practice Educator</w:t>
      </w:r>
    </w:p>
    <w:p w14:paraId="08373322" w14:textId="77777777" w:rsidR="00E9033A" w:rsidRPr="00AE4AB2" w:rsidRDefault="00E9033A" w:rsidP="00E9033A">
      <w:pPr>
        <w:rPr>
          <w:rFonts w:cs="Arial"/>
          <w:bCs/>
        </w:rPr>
      </w:pPr>
      <w:r w:rsidRPr="00AE4AB2">
        <w:rPr>
          <w:rFonts w:cs="Arial"/>
          <w:bCs/>
        </w:rPr>
        <w:t>45 WTE Band 5</w:t>
      </w:r>
      <w:r w:rsidRPr="00AE4AB2">
        <w:rPr>
          <w:rFonts w:cs="Arial"/>
          <w:bCs/>
        </w:rPr>
        <w:tab/>
      </w:r>
      <w:r w:rsidRPr="00AE4AB2">
        <w:rPr>
          <w:rFonts w:cs="Arial"/>
          <w:bCs/>
        </w:rPr>
        <w:tab/>
        <w:t>Nurse</w:t>
      </w:r>
    </w:p>
    <w:p w14:paraId="48B152FA" w14:textId="77777777" w:rsidR="00E9033A" w:rsidRPr="00AE4AB2" w:rsidRDefault="00E9033A" w:rsidP="00E9033A">
      <w:pPr>
        <w:rPr>
          <w:rFonts w:cs="Arial"/>
          <w:bCs/>
        </w:rPr>
      </w:pPr>
      <w:r w:rsidRPr="00AE4AB2">
        <w:rPr>
          <w:rFonts w:cs="Arial"/>
          <w:bCs/>
        </w:rPr>
        <w:t xml:space="preserve">3 WTE Band 4 </w:t>
      </w:r>
      <w:r w:rsidRPr="00AE4AB2">
        <w:rPr>
          <w:rFonts w:cs="Arial"/>
          <w:bCs/>
        </w:rPr>
        <w:tab/>
      </w:r>
      <w:r w:rsidRPr="00AE4AB2">
        <w:rPr>
          <w:rFonts w:cs="Arial"/>
          <w:bCs/>
        </w:rPr>
        <w:tab/>
        <w:t>Senior Health Care Support Worker/Practice Educator</w:t>
      </w:r>
    </w:p>
    <w:p w14:paraId="55C9206E" w14:textId="77777777" w:rsidR="00E9033A" w:rsidRPr="00AE4AB2" w:rsidRDefault="00E9033A" w:rsidP="00E9033A">
      <w:pPr>
        <w:rPr>
          <w:rFonts w:cs="Arial"/>
          <w:bCs/>
        </w:rPr>
      </w:pPr>
      <w:r w:rsidRPr="00AE4AB2">
        <w:rPr>
          <w:rFonts w:cs="Arial"/>
          <w:bCs/>
        </w:rPr>
        <w:t>27 WTE Band 3</w:t>
      </w:r>
      <w:r w:rsidRPr="00AE4AB2">
        <w:rPr>
          <w:rFonts w:cs="Arial"/>
          <w:bCs/>
        </w:rPr>
        <w:tab/>
      </w:r>
      <w:r w:rsidRPr="00AE4AB2">
        <w:rPr>
          <w:rFonts w:cs="Arial"/>
          <w:bCs/>
        </w:rPr>
        <w:tab/>
        <w:t>Senior Health Care Support Worker</w:t>
      </w:r>
    </w:p>
    <w:p w14:paraId="1FEDED1C" w14:textId="77777777" w:rsidR="00E9033A" w:rsidRPr="00AE4AB2" w:rsidRDefault="00E9033A" w:rsidP="00E9033A">
      <w:pPr>
        <w:rPr>
          <w:rFonts w:cs="Arial"/>
          <w:bCs/>
        </w:rPr>
      </w:pPr>
      <w:r w:rsidRPr="00AE4AB2">
        <w:rPr>
          <w:rFonts w:cs="Arial"/>
          <w:bCs/>
        </w:rPr>
        <w:t xml:space="preserve">1.53 WTE Band 2 </w:t>
      </w:r>
      <w:r w:rsidRPr="00AE4AB2">
        <w:rPr>
          <w:rFonts w:cs="Arial"/>
          <w:bCs/>
        </w:rPr>
        <w:tab/>
        <w:t>HCSW</w:t>
      </w:r>
    </w:p>
    <w:p w14:paraId="05AE1A26" w14:textId="77777777" w:rsidR="00E9033A" w:rsidRPr="00AE4AB2" w:rsidRDefault="00E9033A" w:rsidP="00E9033A">
      <w:pPr>
        <w:rPr>
          <w:rFonts w:cs="Arial"/>
          <w:bCs/>
        </w:rPr>
      </w:pPr>
      <w:r w:rsidRPr="00AE4AB2">
        <w:rPr>
          <w:rFonts w:cs="Arial"/>
          <w:bCs/>
        </w:rPr>
        <w:t>1 WTE Band 5</w:t>
      </w:r>
      <w:r w:rsidRPr="00AE4AB2">
        <w:rPr>
          <w:rFonts w:cs="Arial"/>
          <w:bCs/>
        </w:rPr>
        <w:tab/>
      </w:r>
      <w:r w:rsidRPr="00AE4AB2">
        <w:rPr>
          <w:rFonts w:cs="Arial"/>
          <w:bCs/>
        </w:rPr>
        <w:tab/>
        <w:t>MTO</w:t>
      </w:r>
    </w:p>
    <w:p w14:paraId="032DE885" w14:textId="77777777" w:rsidR="00E9033A" w:rsidRPr="00AE4AB2" w:rsidRDefault="00E9033A" w:rsidP="00E9033A">
      <w:pPr>
        <w:rPr>
          <w:rFonts w:cs="Arial"/>
          <w:bCs/>
        </w:rPr>
      </w:pPr>
      <w:r w:rsidRPr="00AE4AB2">
        <w:rPr>
          <w:rFonts w:cs="Arial"/>
          <w:bCs/>
        </w:rPr>
        <w:t>3 WTE Band 3</w:t>
      </w:r>
      <w:r w:rsidRPr="00AE4AB2">
        <w:rPr>
          <w:rFonts w:cs="Arial"/>
          <w:bCs/>
        </w:rPr>
        <w:tab/>
      </w:r>
      <w:r w:rsidRPr="00AE4AB2">
        <w:rPr>
          <w:rFonts w:cs="Arial"/>
          <w:bCs/>
        </w:rPr>
        <w:tab/>
        <w:t>MTO</w:t>
      </w:r>
    </w:p>
    <w:p w14:paraId="133DD916" w14:textId="77777777" w:rsidR="00E9033A" w:rsidRPr="00AE4AB2" w:rsidRDefault="00E9033A" w:rsidP="00E9033A">
      <w:pPr>
        <w:rPr>
          <w:rFonts w:cs="Arial"/>
          <w:bCs/>
        </w:rPr>
      </w:pPr>
      <w:r w:rsidRPr="00AE4AB2">
        <w:rPr>
          <w:rFonts w:cs="Arial"/>
          <w:bCs/>
        </w:rPr>
        <w:t>8 WTE Band 2</w:t>
      </w:r>
      <w:r w:rsidRPr="00AE4AB2">
        <w:rPr>
          <w:rFonts w:cs="Arial"/>
          <w:bCs/>
        </w:rPr>
        <w:tab/>
      </w:r>
      <w:r w:rsidRPr="00AE4AB2">
        <w:rPr>
          <w:rFonts w:cs="Arial"/>
          <w:bCs/>
        </w:rPr>
        <w:tab/>
        <w:t>MTO</w:t>
      </w:r>
    </w:p>
    <w:p w14:paraId="1CBE5F9B" w14:textId="77777777" w:rsidR="003240BC" w:rsidRDefault="003240BC" w:rsidP="00E9033A">
      <w:pPr>
        <w:rPr>
          <w:rFonts w:cs="Arial"/>
          <w:b/>
        </w:rPr>
      </w:pPr>
    </w:p>
    <w:p w14:paraId="46BDDF43" w14:textId="693476CC" w:rsidR="00E9033A" w:rsidRPr="00AE4AB2" w:rsidRDefault="00E9033A" w:rsidP="00E9033A">
      <w:pPr>
        <w:rPr>
          <w:rFonts w:cs="Arial"/>
          <w:b/>
        </w:rPr>
      </w:pPr>
      <w:r w:rsidRPr="00AE4AB2">
        <w:rPr>
          <w:rFonts w:cs="Arial"/>
          <w:b/>
        </w:rPr>
        <w:lastRenderedPageBreak/>
        <w:t>Nutrition:</w:t>
      </w:r>
    </w:p>
    <w:p w14:paraId="7D2AD5A4" w14:textId="77777777" w:rsidR="00E9033A" w:rsidRPr="00AE4AB2" w:rsidRDefault="00E9033A" w:rsidP="00E9033A">
      <w:pPr>
        <w:rPr>
          <w:rFonts w:cs="Arial"/>
          <w:bCs/>
        </w:rPr>
      </w:pPr>
      <w:r w:rsidRPr="00AE4AB2">
        <w:rPr>
          <w:rFonts w:cs="Arial"/>
          <w:bCs/>
        </w:rPr>
        <w:t>1 WTE Band 8B</w:t>
      </w:r>
      <w:r w:rsidRPr="00AE4AB2">
        <w:rPr>
          <w:rFonts w:cs="Arial"/>
          <w:bCs/>
        </w:rPr>
        <w:tab/>
      </w:r>
      <w:r w:rsidRPr="00AE4AB2">
        <w:rPr>
          <w:rFonts w:cs="Arial"/>
          <w:bCs/>
        </w:rPr>
        <w:tab/>
        <w:t>Lead Nurse Specialist</w:t>
      </w:r>
    </w:p>
    <w:p w14:paraId="6F52FFA4" w14:textId="77777777" w:rsidR="00E9033A" w:rsidRPr="00AE4AB2" w:rsidRDefault="00E9033A" w:rsidP="00E9033A">
      <w:pPr>
        <w:rPr>
          <w:rFonts w:cs="Arial"/>
          <w:bCs/>
        </w:rPr>
      </w:pPr>
      <w:r w:rsidRPr="00AE4AB2">
        <w:rPr>
          <w:rFonts w:cs="Arial"/>
          <w:bCs/>
        </w:rPr>
        <w:t>2.85 WTE Band 6</w:t>
      </w:r>
      <w:r w:rsidRPr="00AE4AB2">
        <w:rPr>
          <w:rFonts w:cs="Arial"/>
          <w:bCs/>
        </w:rPr>
        <w:tab/>
        <w:t>Nurse Specialist</w:t>
      </w:r>
    </w:p>
    <w:p w14:paraId="5E263B93" w14:textId="77777777" w:rsidR="00E9033A" w:rsidRPr="00AE4AB2" w:rsidRDefault="00E9033A" w:rsidP="00E9033A">
      <w:pPr>
        <w:rPr>
          <w:rFonts w:cs="Arial"/>
          <w:bCs/>
        </w:rPr>
      </w:pPr>
      <w:r w:rsidRPr="00AE4AB2">
        <w:rPr>
          <w:rFonts w:cs="Arial"/>
          <w:bCs/>
        </w:rPr>
        <w:t>0.37 WTE Band 3</w:t>
      </w:r>
      <w:r w:rsidRPr="00AE4AB2">
        <w:rPr>
          <w:rFonts w:cs="Arial"/>
          <w:bCs/>
        </w:rPr>
        <w:tab/>
        <w:t>HCSW</w:t>
      </w:r>
    </w:p>
    <w:p w14:paraId="7BC8601F" w14:textId="77777777" w:rsidR="00E9033A" w:rsidRPr="00AE4AB2" w:rsidRDefault="00E9033A" w:rsidP="00E9033A">
      <w:pPr>
        <w:rPr>
          <w:rFonts w:cs="Arial"/>
          <w:b/>
        </w:rPr>
      </w:pPr>
      <w:r w:rsidRPr="00AE4AB2">
        <w:rPr>
          <w:rFonts w:cs="Arial"/>
          <w:b/>
        </w:rPr>
        <w:t>IBD:</w:t>
      </w:r>
    </w:p>
    <w:p w14:paraId="511C90C7" w14:textId="77777777" w:rsidR="00E9033A" w:rsidRPr="00AE4AB2" w:rsidRDefault="00E9033A" w:rsidP="00E9033A">
      <w:pPr>
        <w:rPr>
          <w:rFonts w:cs="Arial"/>
          <w:bCs/>
        </w:rPr>
      </w:pPr>
      <w:r w:rsidRPr="00AE4AB2">
        <w:rPr>
          <w:rFonts w:cs="Arial"/>
          <w:bCs/>
        </w:rPr>
        <w:t>1 WTE Band 7</w:t>
      </w:r>
      <w:r w:rsidRPr="00AE4AB2">
        <w:rPr>
          <w:rFonts w:cs="Arial"/>
          <w:bCs/>
        </w:rPr>
        <w:tab/>
      </w:r>
      <w:r w:rsidRPr="00AE4AB2">
        <w:rPr>
          <w:rFonts w:cs="Arial"/>
          <w:bCs/>
        </w:rPr>
        <w:tab/>
        <w:t>Lead Nurse Specialist</w:t>
      </w:r>
    </w:p>
    <w:p w14:paraId="4FEB0486" w14:textId="77777777" w:rsidR="00E9033A" w:rsidRPr="00AE4AB2" w:rsidRDefault="00E9033A" w:rsidP="00E9033A">
      <w:pPr>
        <w:rPr>
          <w:rFonts w:cs="Arial"/>
          <w:bCs/>
        </w:rPr>
      </w:pPr>
      <w:r w:rsidRPr="00AE4AB2">
        <w:rPr>
          <w:rFonts w:cs="Arial"/>
          <w:bCs/>
        </w:rPr>
        <w:t>3.8 WTE Band 6</w:t>
      </w:r>
      <w:r w:rsidRPr="00AE4AB2">
        <w:rPr>
          <w:rFonts w:cs="Arial"/>
          <w:bCs/>
        </w:rPr>
        <w:tab/>
      </w:r>
      <w:r w:rsidRPr="00AE4AB2">
        <w:rPr>
          <w:rFonts w:cs="Arial"/>
          <w:bCs/>
        </w:rPr>
        <w:tab/>
        <w:t>Nurse Specialist</w:t>
      </w:r>
    </w:p>
    <w:p w14:paraId="0619678B" w14:textId="77777777" w:rsidR="00E9033A" w:rsidRPr="00AE4AB2" w:rsidRDefault="00E9033A" w:rsidP="00E9033A">
      <w:pPr>
        <w:rPr>
          <w:rFonts w:cs="Arial"/>
          <w:b/>
        </w:rPr>
      </w:pPr>
      <w:r w:rsidRPr="00AE4AB2">
        <w:rPr>
          <w:rFonts w:cs="Arial"/>
          <w:b/>
        </w:rPr>
        <w:t>Hepatology:</w:t>
      </w:r>
    </w:p>
    <w:p w14:paraId="17A5F154" w14:textId="77777777" w:rsidR="00E9033A" w:rsidRPr="00AE4AB2" w:rsidRDefault="00E9033A" w:rsidP="00E9033A">
      <w:pPr>
        <w:rPr>
          <w:rFonts w:cs="Arial"/>
          <w:bCs/>
        </w:rPr>
      </w:pPr>
      <w:r w:rsidRPr="00AE4AB2">
        <w:rPr>
          <w:rFonts w:cs="Arial"/>
          <w:bCs/>
        </w:rPr>
        <w:t>2 WTE Band 8a</w:t>
      </w:r>
      <w:r w:rsidRPr="00AE4AB2">
        <w:rPr>
          <w:rFonts w:cs="Arial"/>
          <w:bCs/>
        </w:rPr>
        <w:tab/>
      </w:r>
      <w:r w:rsidRPr="00AE4AB2">
        <w:rPr>
          <w:rFonts w:cs="Arial"/>
          <w:bCs/>
        </w:rPr>
        <w:tab/>
        <w:t>Lead Nurse Specialist</w:t>
      </w:r>
    </w:p>
    <w:p w14:paraId="5427CEF9" w14:textId="77777777" w:rsidR="00E9033A" w:rsidRPr="00AE4AB2" w:rsidRDefault="00E9033A" w:rsidP="00E9033A">
      <w:pPr>
        <w:rPr>
          <w:rFonts w:cs="Arial"/>
          <w:bCs/>
        </w:rPr>
      </w:pPr>
      <w:r w:rsidRPr="00AE4AB2">
        <w:rPr>
          <w:rFonts w:cs="Arial"/>
          <w:bCs/>
        </w:rPr>
        <w:t>1 WTE Band 7</w:t>
      </w:r>
      <w:r w:rsidRPr="00AE4AB2">
        <w:rPr>
          <w:rFonts w:cs="Arial"/>
          <w:bCs/>
        </w:rPr>
        <w:tab/>
      </w:r>
      <w:r w:rsidRPr="00AE4AB2">
        <w:rPr>
          <w:rFonts w:cs="Arial"/>
          <w:bCs/>
        </w:rPr>
        <w:tab/>
        <w:t>Nurse Specialist</w:t>
      </w:r>
    </w:p>
    <w:p w14:paraId="163C0DC9" w14:textId="77777777" w:rsidR="00E9033A" w:rsidRPr="00AE4AB2" w:rsidRDefault="00E9033A" w:rsidP="00E9033A">
      <w:pPr>
        <w:rPr>
          <w:rFonts w:cs="Arial"/>
          <w:bCs/>
        </w:rPr>
      </w:pPr>
      <w:r w:rsidRPr="00AE4AB2">
        <w:rPr>
          <w:rFonts w:cs="Arial"/>
          <w:bCs/>
        </w:rPr>
        <w:t>3 WTE Band 6</w:t>
      </w:r>
      <w:r w:rsidRPr="00AE4AB2">
        <w:rPr>
          <w:rFonts w:cs="Arial"/>
          <w:bCs/>
        </w:rPr>
        <w:tab/>
      </w:r>
      <w:r w:rsidRPr="00AE4AB2">
        <w:rPr>
          <w:rFonts w:cs="Arial"/>
          <w:bCs/>
        </w:rPr>
        <w:tab/>
        <w:t>Nurse Specialist</w:t>
      </w:r>
    </w:p>
    <w:p w14:paraId="18E99E01" w14:textId="77777777" w:rsidR="00E9033A" w:rsidRPr="00AE4AB2" w:rsidRDefault="00E9033A" w:rsidP="00E9033A">
      <w:pPr>
        <w:rPr>
          <w:rFonts w:cs="Arial"/>
          <w:bCs/>
        </w:rPr>
      </w:pPr>
      <w:r w:rsidRPr="00AE4AB2">
        <w:rPr>
          <w:rFonts w:cs="Arial"/>
          <w:bCs/>
        </w:rPr>
        <w:t>1 WTE Band 3</w:t>
      </w:r>
      <w:r w:rsidRPr="00AE4AB2">
        <w:rPr>
          <w:rFonts w:cs="Arial"/>
          <w:bCs/>
        </w:rPr>
        <w:tab/>
      </w:r>
      <w:r w:rsidRPr="00AE4AB2">
        <w:rPr>
          <w:rFonts w:cs="Arial"/>
          <w:bCs/>
        </w:rPr>
        <w:tab/>
        <w:t>Clinical Assistant</w:t>
      </w:r>
    </w:p>
    <w:p w14:paraId="555F58DD" w14:textId="77777777" w:rsidR="00E9033A" w:rsidRPr="00AE4AB2" w:rsidRDefault="00E9033A" w:rsidP="00E9033A">
      <w:pPr>
        <w:rPr>
          <w:rFonts w:cs="Arial"/>
          <w:b/>
        </w:rPr>
      </w:pPr>
      <w:r w:rsidRPr="00AE4AB2">
        <w:rPr>
          <w:rFonts w:cs="Arial"/>
          <w:b/>
        </w:rPr>
        <w:t>BCSP:</w:t>
      </w:r>
    </w:p>
    <w:p w14:paraId="45E10195" w14:textId="77777777" w:rsidR="00E9033A" w:rsidRPr="00AE4AB2" w:rsidRDefault="00E9033A" w:rsidP="00E9033A">
      <w:pPr>
        <w:rPr>
          <w:rFonts w:cs="Arial"/>
          <w:bCs/>
        </w:rPr>
      </w:pPr>
      <w:r w:rsidRPr="00AE4AB2">
        <w:rPr>
          <w:rFonts w:cs="Arial"/>
          <w:bCs/>
        </w:rPr>
        <w:t>1 WTE Band 7</w:t>
      </w:r>
      <w:r w:rsidRPr="00AE4AB2">
        <w:rPr>
          <w:rFonts w:cs="Arial"/>
          <w:bCs/>
        </w:rPr>
        <w:tab/>
      </w:r>
      <w:r w:rsidRPr="00AE4AB2">
        <w:rPr>
          <w:rFonts w:cs="Arial"/>
          <w:bCs/>
        </w:rPr>
        <w:tab/>
        <w:t>Lead SSP</w:t>
      </w:r>
    </w:p>
    <w:p w14:paraId="64068F29" w14:textId="77777777" w:rsidR="00E9033A" w:rsidRPr="00AE4AB2" w:rsidRDefault="00E9033A" w:rsidP="00E9033A">
      <w:pPr>
        <w:rPr>
          <w:rFonts w:cs="Arial"/>
          <w:bCs/>
        </w:rPr>
      </w:pPr>
      <w:r w:rsidRPr="00AE4AB2">
        <w:rPr>
          <w:rFonts w:cs="Arial"/>
          <w:bCs/>
        </w:rPr>
        <w:t xml:space="preserve">8.69 WTE Band 6 </w:t>
      </w:r>
      <w:r w:rsidRPr="00AE4AB2">
        <w:rPr>
          <w:rFonts w:cs="Arial"/>
          <w:bCs/>
        </w:rPr>
        <w:tab/>
        <w:t>SSP</w:t>
      </w:r>
    </w:p>
    <w:p w14:paraId="6AAF1685" w14:textId="77777777" w:rsidR="00E9033A" w:rsidRPr="00AE4AB2" w:rsidRDefault="00E9033A" w:rsidP="00E9033A">
      <w:pPr>
        <w:rPr>
          <w:rFonts w:cs="Arial"/>
          <w:bCs/>
        </w:rPr>
      </w:pPr>
      <w:r w:rsidRPr="00AE4AB2">
        <w:rPr>
          <w:rFonts w:cs="Arial"/>
          <w:bCs/>
        </w:rPr>
        <w:t>1 WTE Band 5</w:t>
      </w:r>
      <w:r w:rsidRPr="00AE4AB2">
        <w:rPr>
          <w:rFonts w:cs="Arial"/>
          <w:bCs/>
        </w:rPr>
        <w:tab/>
      </w:r>
      <w:r w:rsidRPr="00AE4AB2">
        <w:rPr>
          <w:rFonts w:cs="Arial"/>
          <w:bCs/>
        </w:rPr>
        <w:tab/>
        <w:t>Deputy Programme Manager</w:t>
      </w:r>
    </w:p>
    <w:p w14:paraId="59FFEB78" w14:textId="77777777" w:rsidR="00E9033A" w:rsidRPr="00AE4AB2" w:rsidRDefault="00E9033A" w:rsidP="00E9033A">
      <w:pPr>
        <w:rPr>
          <w:rFonts w:cs="Arial"/>
          <w:bCs/>
        </w:rPr>
      </w:pPr>
      <w:r w:rsidRPr="00AE4AB2">
        <w:rPr>
          <w:rFonts w:cs="Arial"/>
          <w:bCs/>
        </w:rPr>
        <w:t>3.73 WTE Band 3</w:t>
      </w:r>
      <w:r w:rsidRPr="00AE4AB2">
        <w:rPr>
          <w:rFonts w:cs="Arial"/>
          <w:bCs/>
        </w:rPr>
        <w:tab/>
        <w:t>Programme Support Officer</w:t>
      </w:r>
    </w:p>
    <w:p w14:paraId="49F93DCC" w14:textId="77777777" w:rsidR="00E9033A" w:rsidRPr="00AE4AB2" w:rsidRDefault="00E9033A" w:rsidP="00E9033A">
      <w:pPr>
        <w:rPr>
          <w:rFonts w:cs="Arial"/>
          <w:bCs/>
        </w:rPr>
      </w:pPr>
      <w:r w:rsidRPr="00AE4AB2">
        <w:rPr>
          <w:rFonts w:cs="Arial"/>
          <w:bCs/>
        </w:rPr>
        <w:t>0.5 WTE Band 2</w:t>
      </w:r>
      <w:r w:rsidRPr="00AE4AB2">
        <w:rPr>
          <w:rFonts w:cs="Arial"/>
          <w:bCs/>
        </w:rPr>
        <w:tab/>
      </w:r>
      <w:r w:rsidRPr="00AE4AB2">
        <w:rPr>
          <w:rFonts w:cs="Arial"/>
          <w:bCs/>
        </w:rPr>
        <w:tab/>
        <w:t>Clerical Officer</w:t>
      </w:r>
    </w:p>
    <w:p w14:paraId="79C4A7D4" w14:textId="77777777" w:rsidR="00E9033A" w:rsidRPr="00AE4AB2" w:rsidRDefault="00E9033A" w:rsidP="00E9033A">
      <w:pPr>
        <w:rPr>
          <w:rFonts w:cs="Arial"/>
          <w:b/>
        </w:rPr>
      </w:pPr>
      <w:r w:rsidRPr="00AE4AB2">
        <w:rPr>
          <w:rFonts w:cs="Arial"/>
          <w:b/>
        </w:rPr>
        <w:t>Admin:</w:t>
      </w:r>
    </w:p>
    <w:p w14:paraId="08675F5D" w14:textId="77777777" w:rsidR="00E9033A" w:rsidRPr="00AE4AB2" w:rsidRDefault="00E9033A" w:rsidP="00E9033A">
      <w:pPr>
        <w:rPr>
          <w:rFonts w:cs="Arial"/>
          <w:bCs/>
        </w:rPr>
      </w:pPr>
      <w:r w:rsidRPr="00AE4AB2">
        <w:rPr>
          <w:rFonts w:cs="Arial"/>
          <w:bCs/>
        </w:rPr>
        <w:t>2 WTE Band 5</w:t>
      </w:r>
      <w:r w:rsidRPr="00AE4AB2">
        <w:rPr>
          <w:rFonts w:cs="Arial"/>
          <w:bCs/>
        </w:rPr>
        <w:tab/>
      </w:r>
      <w:r w:rsidRPr="00AE4AB2">
        <w:rPr>
          <w:rFonts w:cs="Arial"/>
          <w:bCs/>
        </w:rPr>
        <w:tab/>
        <w:t>Admin Manager</w:t>
      </w:r>
    </w:p>
    <w:p w14:paraId="00C22345" w14:textId="77777777" w:rsidR="00E9033A" w:rsidRPr="00AE4AB2" w:rsidRDefault="00E9033A" w:rsidP="00E9033A">
      <w:pPr>
        <w:rPr>
          <w:rFonts w:cs="Arial"/>
          <w:bCs/>
        </w:rPr>
      </w:pPr>
      <w:r w:rsidRPr="00AE4AB2">
        <w:rPr>
          <w:rFonts w:cs="Arial"/>
          <w:bCs/>
        </w:rPr>
        <w:t>3 WTE Band 4</w:t>
      </w:r>
      <w:r w:rsidRPr="00AE4AB2">
        <w:rPr>
          <w:rFonts w:cs="Arial"/>
          <w:bCs/>
        </w:rPr>
        <w:tab/>
      </w:r>
      <w:r w:rsidRPr="00AE4AB2">
        <w:rPr>
          <w:rFonts w:cs="Arial"/>
          <w:bCs/>
        </w:rPr>
        <w:tab/>
        <w:t>SEETA Co-Ordinator/CWT Pathway Co-Ordinator/IBD Co-Ordinator</w:t>
      </w:r>
    </w:p>
    <w:p w14:paraId="32CFAF30" w14:textId="77777777" w:rsidR="00E9033A" w:rsidRPr="00817149" w:rsidRDefault="00E9033A" w:rsidP="00E9033A">
      <w:pPr>
        <w:rPr>
          <w:rFonts w:cs="Arial"/>
          <w:bCs/>
        </w:rPr>
      </w:pPr>
      <w:r w:rsidRPr="00AE4AB2">
        <w:rPr>
          <w:rFonts w:cs="Arial"/>
          <w:bCs/>
        </w:rPr>
        <w:t>16.4 WTE Band 3</w:t>
      </w:r>
      <w:r w:rsidRPr="00AE4AB2">
        <w:rPr>
          <w:rFonts w:cs="Arial"/>
          <w:bCs/>
        </w:rPr>
        <w:tab/>
        <w:t>Endoscopy Productivity Co-Ordinator/Secretary/Hepatology Co-Ordinator</w:t>
      </w:r>
    </w:p>
    <w:p w14:paraId="393D8BB0" w14:textId="77777777" w:rsidR="00E9033A" w:rsidRPr="00E9033A" w:rsidRDefault="00E9033A" w:rsidP="00E53853">
      <w:pPr>
        <w:rPr>
          <w:rFonts w:cs="Arial"/>
          <w:bCs/>
        </w:rPr>
      </w:pPr>
    </w:p>
    <w:p w14:paraId="7C0F347E" w14:textId="2B09902A" w:rsidR="00E53853" w:rsidRPr="00E9033A" w:rsidRDefault="00E53853" w:rsidP="00E53853">
      <w:pPr>
        <w:rPr>
          <w:b/>
        </w:rPr>
      </w:pPr>
      <w:r w:rsidRPr="00E9033A">
        <w:rPr>
          <w:b/>
        </w:rPr>
        <w:t>Print Name:</w:t>
      </w:r>
      <w:r w:rsidR="00C763AD" w:rsidRPr="00E9033A">
        <w:rPr>
          <w:b/>
        </w:rPr>
        <w:t xml:space="preserve">  </w:t>
      </w:r>
      <w:r w:rsidR="00C763AD" w:rsidRPr="00E9033A">
        <w:rPr>
          <w:b/>
        </w:rPr>
        <w:tab/>
      </w:r>
      <w:r w:rsidR="00C763AD" w:rsidRPr="00E9033A">
        <w:rPr>
          <w:b/>
        </w:rPr>
        <w:tab/>
      </w:r>
      <w:r w:rsidR="00C763AD" w:rsidRPr="00E9033A">
        <w:rPr>
          <w:b/>
        </w:rPr>
        <w:tab/>
      </w:r>
    </w:p>
    <w:p w14:paraId="6E5DC2D4" w14:textId="0ED5617C" w:rsidR="00E53853" w:rsidRPr="00E9033A" w:rsidRDefault="00E53853" w:rsidP="00E53853">
      <w:pPr>
        <w:rPr>
          <w:b/>
        </w:rPr>
      </w:pPr>
      <w:r w:rsidRPr="00E9033A">
        <w:rPr>
          <w:b/>
        </w:rPr>
        <w:t>Date:</w:t>
      </w:r>
      <w:r w:rsidR="00C763AD" w:rsidRPr="00E9033A">
        <w:rPr>
          <w:b/>
        </w:rPr>
        <w:tab/>
      </w:r>
    </w:p>
    <w:p w14:paraId="6E47FF80" w14:textId="15A07F70" w:rsidR="00ED2159" w:rsidRPr="00E9033A" w:rsidRDefault="00E53853">
      <w:pPr>
        <w:rPr>
          <w:b/>
        </w:rPr>
      </w:pPr>
      <w:r w:rsidRPr="00E9033A">
        <w:rPr>
          <w:b/>
        </w:rPr>
        <w:t>Signature:</w:t>
      </w:r>
      <w:r w:rsidR="00C763AD" w:rsidRPr="00E9033A">
        <w:rPr>
          <w:b/>
        </w:rPr>
        <w:t xml:space="preserve"> </w:t>
      </w:r>
    </w:p>
    <w:p w14:paraId="2C29E17F" w14:textId="5DBC9A1B" w:rsidR="00924700" w:rsidRPr="00E9033A" w:rsidRDefault="00924700">
      <w:pPr>
        <w:rPr>
          <w:b/>
        </w:rPr>
      </w:pPr>
    </w:p>
    <w:p w14:paraId="2770D6E6" w14:textId="2EF10E45" w:rsidR="00924700" w:rsidRPr="00E9033A" w:rsidRDefault="00924700">
      <w:pPr>
        <w:rPr>
          <w:b/>
        </w:rPr>
      </w:pPr>
    </w:p>
    <w:p w14:paraId="6D5ED178" w14:textId="23CD6898" w:rsidR="00924700" w:rsidRPr="00E9033A" w:rsidRDefault="00924700" w:rsidP="00924700">
      <w:r w:rsidRPr="00E9033A">
        <w:rPr>
          <w:noProof/>
        </w:rPr>
        <w:lastRenderedPageBreak/>
        <w:drawing>
          <wp:anchor distT="0" distB="0" distL="114300" distR="114300" simplePos="0" relativeHeight="251670528" behindDoc="0" locked="0" layoutInCell="1" allowOverlap="1" wp14:anchorId="64942A83" wp14:editId="630068E3">
            <wp:simplePos x="0" y="0"/>
            <wp:positionH relativeFrom="column">
              <wp:posOffset>5444812</wp:posOffset>
            </wp:positionH>
            <wp:positionV relativeFrom="paragraph">
              <wp:posOffset>-6160</wp:posOffset>
            </wp:positionV>
            <wp:extent cx="1295400" cy="6153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0" cy="615315"/>
                    </a:xfrm>
                    <a:prstGeom prst="rect">
                      <a:avLst/>
                    </a:prstGeom>
                    <a:noFill/>
                    <a:ln>
                      <a:noFill/>
                    </a:ln>
                    <a:effectLst/>
                  </pic:spPr>
                </pic:pic>
              </a:graphicData>
            </a:graphic>
          </wp:anchor>
        </w:drawing>
      </w:r>
      <w:r w:rsidRPr="00E9033A">
        <w:rPr>
          <w:b/>
          <w:color w:val="00B0F0"/>
          <w:sz w:val="28"/>
          <w:szCs w:val="28"/>
        </w:rPr>
        <w:t>Consultant Job Plan</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7365"/>
      </w:tblGrid>
      <w:tr w:rsidR="00924700" w:rsidRPr="00E9033A" w14:paraId="625F5DBF" w14:textId="77777777" w:rsidTr="00924700">
        <w:trPr>
          <w:trHeight w:val="542"/>
        </w:trPr>
        <w:tc>
          <w:tcPr>
            <w:tcW w:w="298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CCE89C0" w14:textId="77777777" w:rsidR="00924700" w:rsidRPr="00E9033A" w:rsidRDefault="00924700" w:rsidP="00924700">
            <w:pPr>
              <w:rPr>
                <w:rFonts w:ascii="Calibri" w:eastAsia="Calibri" w:hAnsi="Calibri" w:cs="Arial"/>
                <w:sz w:val="20"/>
                <w:szCs w:val="20"/>
              </w:rPr>
            </w:pPr>
            <w:r w:rsidRPr="00E9033A">
              <w:rPr>
                <w:rFonts w:ascii="Calibri" w:eastAsia="Calibri" w:hAnsi="Calibri" w:cs="Arial"/>
                <w:sz w:val="20"/>
                <w:szCs w:val="20"/>
              </w:rPr>
              <w:t>Name:</w:t>
            </w:r>
          </w:p>
        </w:tc>
        <w:tc>
          <w:tcPr>
            <w:tcW w:w="7365" w:type="dxa"/>
            <w:tcBorders>
              <w:top w:val="single" w:sz="4" w:space="0" w:color="auto"/>
              <w:left w:val="single" w:sz="4" w:space="0" w:color="auto"/>
              <w:bottom w:val="single" w:sz="4" w:space="0" w:color="auto"/>
              <w:right w:val="single" w:sz="4" w:space="0" w:color="auto"/>
            </w:tcBorders>
            <w:vAlign w:val="center"/>
            <w:hideMark/>
          </w:tcPr>
          <w:p w14:paraId="6A874498" w14:textId="77777777" w:rsidR="00924700" w:rsidRPr="00E9033A" w:rsidRDefault="00924700" w:rsidP="00924700">
            <w:pPr>
              <w:rPr>
                <w:rFonts w:ascii="Calibri" w:eastAsia="Calibri" w:hAnsi="Calibri" w:cs="Arial"/>
                <w:sz w:val="20"/>
                <w:szCs w:val="20"/>
              </w:rPr>
            </w:pPr>
            <w:r w:rsidRPr="00E9033A">
              <w:rPr>
                <w:rFonts w:ascii="Calibri" w:eastAsia="Calibri" w:hAnsi="Calibri" w:cs="Arial"/>
                <w:sz w:val="20"/>
                <w:szCs w:val="20"/>
              </w:rPr>
              <w:t>Consultant Gastroenterologist</w:t>
            </w:r>
          </w:p>
        </w:tc>
      </w:tr>
      <w:tr w:rsidR="00924700" w:rsidRPr="00E9033A" w14:paraId="0A6EF47E" w14:textId="77777777" w:rsidTr="00924700">
        <w:trPr>
          <w:trHeight w:val="530"/>
        </w:trPr>
        <w:tc>
          <w:tcPr>
            <w:tcW w:w="298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F9C631E" w14:textId="77777777" w:rsidR="00924700" w:rsidRPr="00E9033A" w:rsidRDefault="00924700" w:rsidP="00924700">
            <w:pPr>
              <w:rPr>
                <w:rFonts w:ascii="Calibri" w:eastAsia="Calibri" w:hAnsi="Calibri" w:cs="Arial"/>
                <w:sz w:val="20"/>
                <w:szCs w:val="20"/>
              </w:rPr>
            </w:pPr>
            <w:r w:rsidRPr="00E9033A">
              <w:rPr>
                <w:rFonts w:ascii="Calibri" w:eastAsia="Calibri" w:hAnsi="Calibri" w:cs="Arial"/>
                <w:sz w:val="20"/>
                <w:szCs w:val="20"/>
              </w:rPr>
              <w:t>Primary Speciality:</w:t>
            </w:r>
          </w:p>
        </w:tc>
        <w:tc>
          <w:tcPr>
            <w:tcW w:w="7365" w:type="dxa"/>
            <w:tcBorders>
              <w:top w:val="single" w:sz="4" w:space="0" w:color="auto"/>
              <w:left w:val="single" w:sz="4" w:space="0" w:color="auto"/>
              <w:bottom w:val="single" w:sz="4" w:space="0" w:color="auto"/>
              <w:right w:val="single" w:sz="4" w:space="0" w:color="auto"/>
            </w:tcBorders>
            <w:vAlign w:val="center"/>
            <w:hideMark/>
          </w:tcPr>
          <w:p w14:paraId="2D9363F8" w14:textId="77777777" w:rsidR="00924700" w:rsidRPr="00E9033A" w:rsidRDefault="00924700" w:rsidP="00924700">
            <w:pPr>
              <w:rPr>
                <w:rFonts w:ascii="Calibri" w:eastAsia="Calibri" w:hAnsi="Calibri" w:cs="Arial"/>
                <w:sz w:val="20"/>
                <w:szCs w:val="20"/>
              </w:rPr>
            </w:pPr>
            <w:r w:rsidRPr="00E9033A">
              <w:rPr>
                <w:rFonts w:ascii="Calibri" w:eastAsia="Calibri" w:hAnsi="Calibri" w:cs="Arial"/>
                <w:sz w:val="20"/>
                <w:szCs w:val="20"/>
              </w:rPr>
              <w:t>Gastroenterology and Hepatology</w:t>
            </w:r>
          </w:p>
        </w:tc>
      </w:tr>
    </w:tbl>
    <w:p w14:paraId="542DD2ED" w14:textId="77777777" w:rsidR="003659CF" w:rsidRPr="00E9033A" w:rsidRDefault="003659CF" w:rsidP="00924700">
      <w:pPr>
        <w:autoSpaceDE w:val="0"/>
        <w:autoSpaceDN w:val="0"/>
        <w:adjustRightInd w:val="0"/>
        <w:rPr>
          <w:rFonts w:ascii="Calibri" w:eastAsia="Calibri" w:hAnsi="Calibri" w:cs="Times New Roman"/>
          <w:b/>
          <w:color w:val="00B0F0"/>
          <w:sz w:val="20"/>
          <w:szCs w:val="20"/>
        </w:rPr>
      </w:pPr>
    </w:p>
    <w:p w14:paraId="2699569F" w14:textId="77777777" w:rsidR="003659CF" w:rsidRPr="00E9033A" w:rsidRDefault="003659CF" w:rsidP="003659CF">
      <w:pPr>
        <w:autoSpaceDE w:val="0"/>
        <w:autoSpaceDN w:val="0"/>
        <w:adjustRightInd w:val="0"/>
        <w:rPr>
          <w:rFonts w:ascii="Calibri" w:eastAsia="Calibri" w:hAnsi="Calibri"/>
          <w:color w:val="000000" w:themeColor="text1"/>
        </w:rPr>
      </w:pPr>
      <w:r w:rsidRPr="00E9033A">
        <w:rPr>
          <w:rFonts w:ascii="Calibri" w:eastAsia="Calibri" w:hAnsi="Calibri"/>
          <w:color w:val="000000" w:themeColor="text1"/>
        </w:rPr>
        <w:t>Sample timetables below are for a 10 PA week.</w:t>
      </w:r>
    </w:p>
    <w:p w14:paraId="611E4F3A" w14:textId="1A441B46" w:rsidR="00AE4AB2" w:rsidRDefault="003659CF" w:rsidP="003659CF">
      <w:pPr>
        <w:autoSpaceDE w:val="0"/>
        <w:autoSpaceDN w:val="0"/>
        <w:adjustRightInd w:val="0"/>
        <w:rPr>
          <w:rFonts w:ascii="Calibri" w:eastAsia="Calibri" w:hAnsi="Calibri"/>
          <w:color w:val="000000" w:themeColor="text1"/>
        </w:rPr>
      </w:pPr>
      <w:r w:rsidRPr="009007A8">
        <w:rPr>
          <w:rFonts w:ascii="Calibri" w:eastAsia="Calibri" w:hAnsi="Calibri"/>
          <w:color w:val="000000" w:themeColor="text1"/>
        </w:rPr>
        <w:t xml:space="preserve">Consultant clinics </w:t>
      </w:r>
      <w:r w:rsidR="00AE4AB2" w:rsidRPr="009007A8">
        <w:rPr>
          <w:rFonts w:ascii="Calibri" w:eastAsia="Calibri" w:hAnsi="Calibri"/>
          <w:color w:val="000000" w:themeColor="text1"/>
        </w:rPr>
        <w:t xml:space="preserve">for new starters </w:t>
      </w:r>
      <w:r w:rsidRPr="009007A8">
        <w:rPr>
          <w:rFonts w:ascii="Calibri" w:eastAsia="Calibri" w:hAnsi="Calibri"/>
          <w:color w:val="000000" w:themeColor="text1"/>
        </w:rPr>
        <w:t>consist of</w:t>
      </w:r>
      <w:r w:rsidR="00AE4AB2" w:rsidRPr="009007A8">
        <w:rPr>
          <w:rFonts w:ascii="Calibri" w:eastAsia="Calibri" w:hAnsi="Calibri"/>
          <w:color w:val="000000" w:themeColor="text1"/>
        </w:rPr>
        <w:t xml:space="preserve"> </w:t>
      </w:r>
      <w:r w:rsidR="00AE4AB2" w:rsidRPr="009007A8">
        <w:t>4 new and 8 follow up patients, with no requirement to supervise a registrar, for at least 6 months or until the first job plan review.</w:t>
      </w:r>
      <w:r w:rsidR="00AE4AB2">
        <w:t xml:space="preserve">  </w:t>
      </w:r>
    </w:p>
    <w:p w14:paraId="113BDBD8" w14:textId="77777777" w:rsidR="003659CF" w:rsidRPr="00E9033A" w:rsidRDefault="003659CF" w:rsidP="003659CF">
      <w:pPr>
        <w:autoSpaceDE w:val="0"/>
        <w:autoSpaceDN w:val="0"/>
        <w:adjustRightInd w:val="0"/>
        <w:rPr>
          <w:rFonts w:ascii="Calibri" w:eastAsia="Calibri" w:hAnsi="Calibri"/>
          <w:color w:val="000000" w:themeColor="text1"/>
        </w:rPr>
      </w:pPr>
      <w:r w:rsidRPr="00E9033A">
        <w:rPr>
          <w:rFonts w:ascii="Calibri" w:eastAsia="Calibri" w:hAnsi="Calibri"/>
          <w:color w:val="000000" w:themeColor="text1"/>
        </w:rPr>
        <w:t>Endoscopy lists are 4 hours and booked according to JAG standards (currently 12 activity points per list).  The procedures are booked as per the competencies of the consultant and the rota is written to accommodate the different skillsets of the consultants whilst delivering an appropriate and timely service.</w:t>
      </w:r>
    </w:p>
    <w:p w14:paraId="406D9B7A" w14:textId="77777777" w:rsidR="003659CF" w:rsidRPr="00E9033A" w:rsidRDefault="003659CF" w:rsidP="003659CF">
      <w:pPr>
        <w:autoSpaceDE w:val="0"/>
        <w:autoSpaceDN w:val="0"/>
        <w:adjustRightInd w:val="0"/>
        <w:rPr>
          <w:rFonts w:ascii="Calibri" w:hAnsi="Calibri"/>
        </w:rPr>
      </w:pPr>
      <w:r w:rsidRPr="00E9033A">
        <w:rPr>
          <w:rFonts w:ascii="Calibri" w:hAnsi="Calibri"/>
        </w:rPr>
        <w:t>The job includes 2 PA of SPA during which the candidate will be expected to complete activities required for revalidation, continuing professional development and audit and supporting the department with educational supervision or other required activities.</w:t>
      </w:r>
    </w:p>
    <w:p w14:paraId="2ADACA8D" w14:textId="77777777" w:rsidR="003659CF" w:rsidRPr="00E9033A" w:rsidRDefault="003659CF" w:rsidP="00924700">
      <w:pPr>
        <w:autoSpaceDE w:val="0"/>
        <w:autoSpaceDN w:val="0"/>
        <w:adjustRightInd w:val="0"/>
        <w:rPr>
          <w:rFonts w:ascii="Calibri" w:eastAsia="Calibri" w:hAnsi="Calibri" w:cs="Times New Roman"/>
          <w:b/>
          <w:color w:val="00B0F0"/>
          <w:sz w:val="20"/>
          <w:szCs w:val="20"/>
        </w:rPr>
      </w:pPr>
    </w:p>
    <w:p w14:paraId="5DA63F9E" w14:textId="239F21A7" w:rsidR="00924700" w:rsidRPr="00E9033A" w:rsidRDefault="00924700" w:rsidP="00924700">
      <w:pPr>
        <w:autoSpaceDE w:val="0"/>
        <w:autoSpaceDN w:val="0"/>
        <w:adjustRightInd w:val="0"/>
        <w:rPr>
          <w:rFonts w:ascii="Calibri" w:eastAsia="Calibri" w:hAnsi="Calibri" w:cs="Times New Roman"/>
          <w:b/>
          <w:color w:val="00B0F0"/>
          <w:sz w:val="20"/>
          <w:szCs w:val="20"/>
        </w:rPr>
      </w:pPr>
      <w:r w:rsidRPr="00E9033A">
        <w:rPr>
          <w:rFonts w:ascii="Calibri" w:eastAsia="Calibri" w:hAnsi="Calibri" w:cs="Times New Roman"/>
          <w:b/>
          <w:color w:val="00B0F0"/>
          <w:sz w:val="20"/>
          <w:szCs w:val="20"/>
        </w:rPr>
        <w:t>Example weekly timetable</w:t>
      </w:r>
      <w:r w:rsidR="00236B54" w:rsidRPr="00E9033A">
        <w:rPr>
          <w:rFonts w:ascii="Calibri" w:eastAsia="Calibri" w:hAnsi="Calibri" w:cs="Times New Roman"/>
          <w:b/>
          <w:color w:val="00B0F0"/>
          <w:sz w:val="20"/>
          <w:szCs w:val="20"/>
        </w:rPr>
        <w:t xml:space="preserve"> (off wards)</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1"/>
        <w:gridCol w:w="1409"/>
        <w:gridCol w:w="1513"/>
        <w:gridCol w:w="2172"/>
        <w:gridCol w:w="1844"/>
      </w:tblGrid>
      <w:tr w:rsidR="00924700" w:rsidRPr="00E9033A" w14:paraId="40417C88" w14:textId="77777777" w:rsidTr="00924700">
        <w:trPr>
          <w:trHeight w:val="482"/>
        </w:trPr>
        <w:tc>
          <w:tcPr>
            <w:tcW w:w="170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DE372EE" w14:textId="77777777" w:rsidR="00924700" w:rsidRPr="00E9033A" w:rsidRDefault="00924700" w:rsidP="00924700">
            <w:pPr>
              <w:ind w:left="142"/>
              <w:rPr>
                <w:rFonts w:ascii="Calibri" w:eastAsia="Calibri" w:hAnsi="Calibri" w:cs="Arial"/>
                <w:sz w:val="20"/>
                <w:szCs w:val="20"/>
              </w:rPr>
            </w:pPr>
            <w:r w:rsidRPr="00E9033A">
              <w:rPr>
                <w:rFonts w:ascii="Calibri" w:eastAsia="Calibri" w:hAnsi="Calibri" w:cs="Arial"/>
                <w:b/>
                <w:bCs/>
                <w:sz w:val="20"/>
                <w:szCs w:val="20"/>
                <w:lang w:eastAsia="en-GB"/>
              </w:rPr>
              <w:t xml:space="preserve">Day </w:t>
            </w:r>
          </w:p>
        </w:tc>
        <w:tc>
          <w:tcPr>
            <w:tcW w:w="171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9BCE8D5" w14:textId="77777777" w:rsidR="00924700" w:rsidRPr="00E9033A" w:rsidRDefault="00924700" w:rsidP="00924700">
            <w:pPr>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Time</w:t>
            </w:r>
          </w:p>
        </w:tc>
        <w:tc>
          <w:tcPr>
            <w:tcW w:w="140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F3CFB16" w14:textId="77777777" w:rsidR="00924700" w:rsidRPr="00E9033A" w:rsidRDefault="00924700" w:rsidP="00924700">
            <w:pPr>
              <w:ind w:left="-3" w:firstLine="145"/>
              <w:rPr>
                <w:rFonts w:ascii="Calibri" w:eastAsia="Calibri" w:hAnsi="Calibri" w:cs="Arial"/>
                <w:b/>
                <w:bCs/>
                <w:sz w:val="20"/>
                <w:szCs w:val="20"/>
                <w:lang w:eastAsia="en-GB"/>
              </w:rPr>
            </w:pPr>
            <w:r w:rsidRPr="00E9033A">
              <w:rPr>
                <w:rFonts w:ascii="Calibri" w:eastAsia="Calibri" w:hAnsi="Calibri" w:cs="Arial"/>
                <w:b/>
                <w:bCs/>
                <w:sz w:val="20"/>
                <w:szCs w:val="20"/>
                <w:lang w:eastAsia="en-GB"/>
              </w:rPr>
              <w:t>Location</w:t>
            </w:r>
          </w:p>
        </w:tc>
        <w:tc>
          <w:tcPr>
            <w:tcW w:w="151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1794E4F" w14:textId="77777777" w:rsidR="00924700" w:rsidRPr="00E9033A" w:rsidRDefault="00924700" w:rsidP="00924700">
            <w:pPr>
              <w:spacing w:after="0"/>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Category</w:t>
            </w:r>
          </w:p>
          <w:p w14:paraId="55BE2C4D" w14:textId="77777777" w:rsidR="00924700" w:rsidRPr="00E9033A" w:rsidRDefault="00924700" w:rsidP="00924700">
            <w:pPr>
              <w:spacing w:after="0"/>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(DCC/SPA)</w:t>
            </w:r>
          </w:p>
        </w:tc>
        <w:tc>
          <w:tcPr>
            <w:tcW w:w="217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BB66CB2" w14:textId="77777777" w:rsidR="00924700" w:rsidRPr="00E9033A" w:rsidRDefault="00924700" w:rsidP="00924700">
            <w:pPr>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Work</w:t>
            </w:r>
          </w:p>
        </w:tc>
        <w:tc>
          <w:tcPr>
            <w:tcW w:w="184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074E9FE" w14:textId="77777777" w:rsidR="00924700" w:rsidRPr="00E9033A" w:rsidRDefault="00924700" w:rsidP="00924700">
            <w:pPr>
              <w:rPr>
                <w:rFonts w:ascii="Calibri" w:eastAsia="Calibri" w:hAnsi="Calibri" w:cs="Arial"/>
                <w:b/>
                <w:bCs/>
                <w:sz w:val="20"/>
                <w:szCs w:val="20"/>
                <w:lang w:eastAsia="en-GB"/>
              </w:rPr>
            </w:pPr>
            <w:r w:rsidRPr="00E9033A">
              <w:rPr>
                <w:rFonts w:ascii="Calibri" w:eastAsia="Calibri" w:hAnsi="Calibri" w:cs="Arial"/>
                <w:b/>
                <w:bCs/>
                <w:sz w:val="20"/>
                <w:szCs w:val="20"/>
                <w:lang w:eastAsia="en-GB"/>
              </w:rPr>
              <w:t>Hours/PA’s</w:t>
            </w:r>
          </w:p>
        </w:tc>
      </w:tr>
      <w:tr w:rsidR="00924700" w:rsidRPr="00E9033A" w14:paraId="4511C2E5" w14:textId="77777777" w:rsidTr="00924700">
        <w:trPr>
          <w:trHeight w:val="20"/>
        </w:trPr>
        <w:tc>
          <w:tcPr>
            <w:tcW w:w="1700"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14:paraId="2B533D48" w14:textId="77777777" w:rsidR="00924700" w:rsidRPr="00E9033A" w:rsidRDefault="00924700" w:rsidP="00924700">
            <w:pPr>
              <w:spacing w:after="0"/>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Monday</w:t>
            </w:r>
          </w:p>
        </w:tc>
        <w:tc>
          <w:tcPr>
            <w:tcW w:w="1711" w:type="dxa"/>
            <w:tcBorders>
              <w:top w:val="single" w:sz="4" w:space="0" w:color="auto"/>
              <w:left w:val="single" w:sz="4" w:space="0" w:color="auto"/>
              <w:bottom w:val="single" w:sz="4" w:space="0" w:color="auto"/>
              <w:right w:val="single" w:sz="4" w:space="0" w:color="auto"/>
            </w:tcBorders>
            <w:vAlign w:val="center"/>
            <w:hideMark/>
          </w:tcPr>
          <w:p w14:paraId="3362BEC3" w14:textId="7777777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09:00-13:00</w:t>
            </w:r>
          </w:p>
        </w:tc>
        <w:tc>
          <w:tcPr>
            <w:tcW w:w="1409" w:type="dxa"/>
            <w:tcBorders>
              <w:top w:val="single" w:sz="4" w:space="0" w:color="auto"/>
              <w:left w:val="single" w:sz="4" w:space="0" w:color="auto"/>
              <w:bottom w:val="single" w:sz="4" w:space="0" w:color="auto"/>
              <w:right w:val="single" w:sz="4" w:space="0" w:color="auto"/>
            </w:tcBorders>
            <w:vAlign w:val="center"/>
            <w:hideMark/>
          </w:tcPr>
          <w:p w14:paraId="6E3CFCE1" w14:textId="7777777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QAH</w:t>
            </w:r>
          </w:p>
        </w:tc>
        <w:tc>
          <w:tcPr>
            <w:tcW w:w="1513" w:type="dxa"/>
            <w:tcBorders>
              <w:top w:val="single" w:sz="4" w:space="0" w:color="auto"/>
              <w:left w:val="single" w:sz="4" w:space="0" w:color="auto"/>
              <w:bottom w:val="single" w:sz="4" w:space="0" w:color="auto"/>
              <w:right w:val="single" w:sz="4" w:space="0" w:color="auto"/>
            </w:tcBorders>
            <w:vAlign w:val="center"/>
            <w:hideMark/>
          </w:tcPr>
          <w:p w14:paraId="34BE2CDD" w14:textId="7777777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SPA</w:t>
            </w:r>
          </w:p>
        </w:tc>
        <w:tc>
          <w:tcPr>
            <w:tcW w:w="2172" w:type="dxa"/>
            <w:tcBorders>
              <w:top w:val="single" w:sz="4" w:space="0" w:color="auto"/>
              <w:left w:val="single" w:sz="4" w:space="0" w:color="auto"/>
              <w:bottom w:val="single" w:sz="4" w:space="0" w:color="auto"/>
              <w:right w:val="single" w:sz="4" w:space="0" w:color="auto"/>
            </w:tcBorders>
            <w:vAlign w:val="center"/>
            <w:hideMark/>
          </w:tcPr>
          <w:p w14:paraId="7ECBEE20" w14:textId="7777777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SPA</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07B4BA4" w14:textId="7777777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4 hours / 1 PA</w:t>
            </w:r>
          </w:p>
        </w:tc>
      </w:tr>
      <w:tr w:rsidR="00924700" w:rsidRPr="00E9033A" w14:paraId="428BBC45" w14:textId="77777777" w:rsidTr="00924700">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6EAFD2" w14:textId="77777777" w:rsidR="00924700" w:rsidRPr="00E9033A" w:rsidRDefault="00924700" w:rsidP="00924700">
            <w:pPr>
              <w:spacing w:after="0"/>
              <w:rPr>
                <w:rFonts w:ascii="Calibri" w:eastAsia="Calibri" w:hAnsi="Calibri" w:cs="Arial"/>
                <w:b/>
                <w:bCs/>
                <w:sz w:val="20"/>
                <w:szCs w:val="20"/>
                <w:lang w:eastAsia="en-GB"/>
              </w:rP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125BE2F5" w14:textId="7777777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13:30-17:30</w:t>
            </w:r>
          </w:p>
        </w:tc>
        <w:tc>
          <w:tcPr>
            <w:tcW w:w="1409" w:type="dxa"/>
            <w:tcBorders>
              <w:top w:val="single" w:sz="4" w:space="0" w:color="auto"/>
              <w:left w:val="single" w:sz="4" w:space="0" w:color="auto"/>
              <w:bottom w:val="single" w:sz="4" w:space="0" w:color="auto"/>
              <w:right w:val="single" w:sz="4" w:space="0" w:color="auto"/>
            </w:tcBorders>
            <w:vAlign w:val="center"/>
            <w:hideMark/>
          </w:tcPr>
          <w:p w14:paraId="6A1E9869" w14:textId="7777777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QAH</w:t>
            </w:r>
          </w:p>
        </w:tc>
        <w:tc>
          <w:tcPr>
            <w:tcW w:w="1513" w:type="dxa"/>
            <w:tcBorders>
              <w:top w:val="single" w:sz="4" w:space="0" w:color="auto"/>
              <w:left w:val="single" w:sz="4" w:space="0" w:color="auto"/>
              <w:bottom w:val="single" w:sz="4" w:space="0" w:color="auto"/>
              <w:right w:val="single" w:sz="4" w:space="0" w:color="auto"/>
            </w:tcBorders>
            <w:vAlign w:val="center"/>
            <w:hideMark/>
          </w:tcPr>
          <w:p w14:paraId="32C9D1F5" w14:textId="7777777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DCC</w:t>
            </w:r>
          </w:p>
        </w:tc>
        <w:tc>
          <w:tcPr>
            <w:tcW w:w="2172" w:type="dxa"/>
            <w:tcBorders>
              <w:top w:val="single" w:sz="4" w:space="0" w:color="auto"/>
              <w:left w:val="single" w:sz="4" w:space="0" w:color="auto"/>
              <w:bottom w:val="single" w:sz="4" w:space="0" w:color="auto"/>
              <w:right w:val="single" w:sz="4" w:space="0" w:color="auto"/>
            </w:tcBorders>
            <w:vAlign w:val="center"/>
            <w:hideMark/>
          </w:tcPr>
          <w:p w14:paraId="0388675E" w14:textId="7777777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Endoscopy</w:t>
            </w:r>
          </w:p>
        </w:tc>
        <w:tc>
          <w:tcPr>
            <w:tcW w:w="1844" w:type="dxa"/>
            <w:tcBorders>
              <w:top w:val="single" w:sz="4" w:space="0" w:color="auto"/>
              <w:left w:val="single" w:sz="4" w:space="0" w:color="auto"/>
              <w:bottom w:val="single" w:sz="4" w:space="0" w:color="auto"/>
              <w:right w:val="single" w:sz="4" w:space="0" w:color="auto"/>
            </w:tcBorders>
            <w:vAlign w:val="center"/>
            <w:hideMark/>
          </w:tcPr>
          <w:p w14:paraId="22F23FF1" w14:textId="7777777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4 hours / 1 PA</w:t>
            </w:r>
          </w:p>
        </w:tc>
      </w:tr>
      <w:tr w:rsidR="00924700" w:rsidRPr="00E9033A" w14:paraId="4F306885" w14:textId="77777777" w:rsidTr="00924700">
        <w:trPr>
          <w:trHeight w:val="23"/>
        </w:trPr>
        <w:tc>
          <w:tcPr>
            <w:tcW w:w="1700"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14:paraId="05C273FE" w14:textId="77777777" w:rsidR="00924700" w:rsidRPr="00E9033A" w:rsidRDefault="00924700" w:rsidP="00924700">
            <w:pPr>
              <w:spacing w:after="0"/>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Tuesday</w:t>
            </w:r>
          </w:p>
        </w:tc>
        <w:tc>
          <w:tcPr>
            <w:tcW w:w="1711" w:type="dxa"/>
            <w:tcBorders>
              <w:top w:val="single" w:sz="4" w:space="0" w:color="auto"/>
              <w:left w:val="single" w:sz="4" w:space="0" w:color="auto"/>
              <w:bottom w:val="single" w:sz="4" w:space="0" w:color="auto"/>
              <w:right w:val="single" w:sz="4" w:space="0" w:color="auto"/>
            </w:tcBorders>
            <w:vAlign w:val="center"/>
            <w:hideMark/>
          </w:tcPr>
          <w:p w14:paraId="0FE89159" w14:textId="7777777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09:00-13:00</w:t>
            </w:r>
          </w:p>
        </w:tc>
        <w:tc>
          <w:tcPr>
            <w:tcW w:w="1409" w:type="dxa"/>
            <w:tcBorders>
              <w:top w:val="single" w:sz="4" w:space="0" w:color="auto"/>
              <w:left w:val="single" w:sz="4" w:space="0" w:color="auto"/>
              <w:bottom w:val="single" w:sz="4" w:space="0" w:color="auto"/>
              <w:right w:val="single" w:sz="4" w:space="0" w:color="auto"/>
            </w:tcBorders>
            <w:vAlign w:val="center"/>
            <w:hideMark/>
          </w:tcPr>
          <w:p w14:paraId="681CAE0A" w14:textId="7777777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QAH</w:t>
            </w:r>
          </w:p>
        </w:tc>
        <w:tc>
          <w:tcPr>
            <w:tcW w:w="1513" w:type="dxa"/>
            <w:tcBorders>
              <w:top w:val="single" w:sz="4" w:space="0" w:color="auto"/>
              <w:left w:val="single" w:sz="4" w:space="0" w:color="auto"/>
              <w:bottom w:val="single" w:sz="4" w:space="0" w:color="auto"/>
              <w:right w:val="single" w:sz="4" w:space="0" w:color="auto"/>
            </w:tcBorders>
            <w:vAlign w:val="center"/>
            <w:hideMark/>
          </w:tcPr>
          <w:p w14:paraId="2F4DA401" w14:textId="77777777" w:rsidR="00924700" w:rsidRPr="00E9033A" w:rsidRDefault="00924700" w:rsidP="00924700">
            <w:pPr>
              <w:spacing w:after="0"/>
              <w:ind w:left="142"/>
              <w:rPr>
                <w:rFonts w:ascii="Calibri" w:eastAsia="Calibri" w:hAnsi="Calibri" w:cs="Arial"/>
                <w:b/>
                <w:sz w:val="20"/>
                <w:szCs w:val="20"/>
                <w:lang w:eastAsia="en-GB"/>
              </w:rPr>
            </w:pPr>
            <w:r w:rsidRPr="00E9033A">
              <w:rPr>
                <w:rFonts w:ascii="Calibri" w:eastAsia="Calibri" w:hAnsi="Calibri" w:cs="Arial"/>
                <w:bCs/>
                <w:sz w:val="20"/>
                <w:szCs w:val="20"/>
                <w:lang w:eastAsia="en-GB"/>
              </w:rPr>
              <w:t>DCC</w:t>
            </w:r>
          </w:p>
        </w:tc>
        <w:tc>
          <w:tcPr>
            <w:tcW w:w="2172" w:type="dxa"/>
            <w:tcBorders>
              <w:top w:val="single" w:sz="4" w:space="0" w:color="auto"/>
              <w:left w:val="single" w:sz="4" w:space="0" w:color="auto"/>
              <w:bottom w:val="single" w:sz="4" w:space="0" w:color="auto"/>
              <w:right w:val="single" w:sz="4" w:space="0" w:color="auto"/>
            </w:tcBorders>
            <w:vAlign w:val="center"/>
            <w:hideMark/>
          </w:tcPr>
          <w:p w14:paraId="50998331" w14:textId="7777777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Clinic</w:t>
            </w:r>
          </w:p>
        </w:tc>
        <w:tc>
          <w:tcPr>
            <w:tcW w:w="1844" w:type="dxa"/>
            <w:tcBorders>
              <w:top w:val="single" w:sz="4" w:space="0" w:color="auto"/>
              <w:left w:val="single" w:sz="4" w:space="0" w:color="auto"/>
              <w:bottom w:val="single" w:sz="4" w:space="0" w:color="auto"/>
              <w:right w:val="single" w:sz="4" w:space="0" w:color="auto"/>
            </w:tcBorders>
            <w:vAlign w:val="center"/>
            <w:hideMark/>
          </w:tcPr>
          <w:p w14:paraId="2C4ADDEC" w14:textId="7777777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4 hours / 1 PA</w:t>
            </w:r>
          </w:p>
        </w:tc>
      </w:tr>
      <w:tr w:rsidR="00924700" w:rsidRPr="00E9033A" w14:paraId="08297E43" w14:textId="77777777" w:rsidTr="00924700">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26A297" w14:textId="77777777" w:rsidR="00924700" w:rsidRPr="00E9033A" w:rsidRDefault="00924700" w:rsidP="00924700">
            <w:pPr>
              <w:spacing w:after="0"/>
              <w:rPr>
                <w:rFonts w:ascii="Calibri" w:eastAsia="Calibri" w:hAnsi="Calibri" w:cs="Arial"/>
                <w:b/>
                <w:bCs/>
                <w:sz w:val="20"/>
                <w:szCs w:val="20"/>
                <w:lang w:eastAsia="en-GB"/>
              </w:rP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58384063" w14:textId="7777777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13:30-17:30</w:t>
            </w:r>
          </w:p>
        </w:tc>
        <w:tc>
          <w:tcPr>
            <w:tcW w:w="1409" w:type="dxa"/>
            <w:tcBorders>
              <w:top w:val="single" w:sz="4" w:space="0" w:color="auto"/>
              <w:left w:val="single" w:sz="4" w:space="0" w:color="auto"/>
              <w:bottom w:val="single" w:sz="4" w:space="0" w:color="auto"/>
              <w:right w:val="single" w:sz="4" w:space="0" w:color="auto"/>
            </w:tcBorders>
            <w:vAlign w:val="center"/>
            <w:hideMark/>
          </w:tcPr>
          <w:p w14:paraId="010B0563" w14:textId="7777777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QAH</w:t>
            </w:r>
          </w:p>
        </w:tc>
        <w:tc>
          <w:tcPr>
            <w:tcW w:w="1513" w:type="dxa"/>
            <w:tcBorders>
              <w:top w:val="single" w:sz="4" w:space="0" w:color="auto"/>
              <w:left w:val="single" w:sz="4" w:space="0" w:color="auto"/>
              <w:bottom w:val="single" w:sz="4" w:space="0" w:color="auto"/>
              <w:right w:val="single" w:sz="4" w:space="0" w:color="auto"/>
            </w:tcBorders>
            <w:vAlign w:val="center"/>
            <w:hideMark/>
          </w:tcPr>
          <w:p w14:paraId="1EDA5E44" w14:textId="7777777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DCC</w:t>
            </w:r>
          </w:p>
        </w:tc>
        <w:tc>
          <w:tcPr>
            <w:tcW w:w="2172" w:type="dxa"/>
            <w:tcBorders>
              <w:top w:val="single" w:sz="4" w:space="0" w:color="auto"/>
              <w:left w:val="single" w:sz="4" w:space="0" w:color="auto"/>
              <w:bottom w:val="single" w:sz="4" w:space="0" w:color="auto"/>
              <w:right w:val="single" w:sz="4" w:space="0" w:color="auto"/>
            </w:tcBorders>
            <w:vAlign w:val="center"/>
            <w:hideMark/>
          </w:tcPr>
          <w:p w14:paraId="3A5F0C21" w14:textId="7777777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e-triage / A&amp;G</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B612085" w14:textId="7777777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4 hours / 1 PA</w:t>
            </w:r>
          </w:p>
        </w:tc>
      </w:tr>
      <w:tr w:rsidR="00924700" w:rsidRPr="00E9033A" w14:paraId="3DB6B52F" w14:textId="77777777" w:rsidTr="00924700">
        <w:trPr>
          <w:trHeight w:val="23"/>
        </w:trPr>
        <w:tc>
          <w:tcPr>
            <w:tcW w:w="1700"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14:paraId="3ADD9234" w14:textId="77777777" w:rsidR="00924700" w:rsidRPr="00E9033A" w:rsidRDefault="00924700" w:rsidP="00924700">
            <w:pPr>
              <w:spacing w:after="0"/>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Wednesday</w:t>
            </w:r>
          </w:p>
        </w:tc>
        <w:tc>
          <w:tcPr>
            <w:tcW w:w="1711" w:type="dxa"/>
            <w:tcBorders>
              <w:top w:val="single" w:sz="4" w:space="0" w:color="auto"/>
              <w:left w:val="single" w:sz="4" w:space="0" w:color="auto"/>
              <w:bottom w:val="single" w:sz="4" w:space="0" w:color="auto"/>
              <w:right w:val="single" w:sz="4" w:space="0" w:color="auto"/>
            </w:tcBorders>
            <w:vAlign w:val="center"/>
            <w:hideMark/>
          </w:tcPr>
          <w:p w14:paraId="613EA1C4" w14:textId="7777777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09:00-13:00</w:t>
            </w:r>
          </w:p>
        </w:tc>
        <w:tc>
          <w:tcPr>
            <w:tcW w:w="1409" w:type="dxa"/>
            <w:tcBorders>
              <w:top w:val="single" w:sz="4" w:space="0" w:color="auto"/>
              <w:left w:val="single" w:sz="4" w:space="0" w:color="auto"/>
              <w:bottom w:val="single" w:sz="4" w:space="0" w:color="auto"/>
              <w:right w:val="single" w:sz="4" w:space="0" w:color="auto"/>
            </w:tcBorders>
            <w:vAlign w:val="center"/>
            <w:hideMark/>
          </w:tcPr>
          <w:p w14:paraId="3AD0C3FB" w14:textId="7777777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QAH</w:t>
            </w:r>
          </w:p>
        </w:tc>
        <w:tc>
          <w:tcPr>
            <w:tcW w:w="1513" w:type="dxa"/>
            <w:tcBorders>
              <w:top w:val="single" w:sz="4" w:space="0" w:color="auto"/>
              <w:left w:val="single" w:sz="4" w:space="0" w:color="auto"/>
              <w:bottom w:val="single" w:sz="4" w:space="0" w:color="auto"/>
              <w:right w:val="single" w:sz="4" w:space="0" w:color="auto"/>
            </w:tcBorders>
            <w:vAlign w:val="center"/>
            <w:hideMark/>
          </w:tcPr>
          <w:p w14:paraId="75FB3D9C" w14:textId="7777777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w:t>
            </w:r>
          </w:p>
        </w:tc>
        <w:tc>
          <w:tcPr>
            <w:tcW w:w="2172" w:type="dxa"/>
            <w:tcBorders>
              <w:top w:val="single" w:sz="4" w:space="0" w:color="auto"/>
              <w:left w:val="single" w:sz="4" w:space="0" w:color="auto"/>
              <w:bottom w:val="single" w:sz="4" w:space="0" w:color="auto"/>
              <w:right w:val="single" w:sz="4" w:space="0" w:color="auto"/>
            </w:tcBorders>
            <w:vAlign w:val="center"/>
            <w:hideMark/>
          </w:tcPr>
          <w:p w14:paraId="42778A2D" w14:textId="3A6273E1"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N</w:t>
            </w:r>
            <w:r w:rsidR="00350708" w:rsidRPr="00E9033A">
              <w:rPr>
                <w:rFonts w:ascii="Calibri" w:eastAsia="Calibri" w:hAnsi="Calibri" w:cs="Arial"/>
                <w:bCs/>
                <w:sz w:val="20"/>
                <w:szCs w:val="20"/>
                <w:lang w:eastAsia="en-GB"/>
              </w:rPr>
              <w:t>o programmed activity</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EFCA79A" w14:textId="7777777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w:t>
            </w:r>
          </w:p>
        </w:tc>
      </w:tr>
      <w:tr w:rsidR="00924700" w:rsidRPr="00E9033A" w14:paraId="6EEF3F0F" w14:textId="77777777" w:rsidTr="00924700">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5197D4" w14:textId="77777777" w:rsidR="00924700" w:rsidRPr="00E9033A" w:rsidRDefault="00924700" w:rsidP="00924700">
            <w:pPr>
              <w:spacing w:after="0"/>
              <w:rPr>
                <w:rFonts w:ascii="Calibri" w:eastAsia="Calibri" w:hAnsi="Calibri" w:cs="Arial"/>
                <w:b/>
                <w:bCs/>
                <w:sz w:val="20"/>
                <w:szCs w:val="20"/>
                <w:lang w:eastAsia="en-GB"/>
              </w:rP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463A6BFE" w14:textId="7777777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13:30-17:30</w:t>
            </w:r>
          </w:p>
        </w:tc>
        <w:tc>
          <w:tcPr>
            <w:tcW w:w="1409" w:type="dxa"/>
            <w:tcBorders>
              <w:top w:val="single" w:sz="4" w:space="0" w:color="auto"/>
              <w:left w:val="single" w:sz="4" w:space="0" w:color="auto"/>
              <w:bottom w:val="single" w:sz="4" w:space="0" w:color="auto"/>
              <w:right w:val="single" w:sz="4" w:space="0" w:color="auto"/>
            </w:tcBorders>
            <w:vAlign w:val="center"/>
            <w:hideMark/>
          </w:tcPr>
          <w:p w14:paraId="4A4DD028" w14:textId="7777777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QAH</w:t>
            </w:r>
          </w:p>
        </w:tc>
        <w:tc>
          <w:tcPr>
            <w:tcW w:w="1513" w:type="dxa"/>
            <w:tcBorders>
              <w:top w:val="single" w:sz="4" w:space="0" w:color="auto"/>
              <w:left w:val="single" w:sz="4" w:space="0" w:color="auto"/>
              <w:bottom w:val="single" w:sz="4" w:space="0" w:color="auto"/>
              <w:right w:val="single" w:sz="4" w:space="0" w:color="auto"/>
            </w:tcBorders>
            <w:vAlign w:val="center"/>
            <w:hideMark/>
          </w:tcPr>
          <w:p w14:paraId="2637630D" w14:textId="7777777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DCC</w:t>
            </w:r>
          </w:p>
        </w:tc>
        <w:tc>
          <w:tcPr>
            <w:tcW w:w="2172" w:type="dxa"/>
            <w:tcBorders>
              <w:top w:val="single" w:sz="4" w:space="0" w:color="auto"/>
              <w:left w:val="single" w:sz="4" w:space="0" w:color="auto"/>
              <w:bottom w:val="single" w:sz="4" w:space="0" w:color="auto"/>
              <w:right w:val="single" w:sz="4" w:space="0" w:color="auto"/>
            </w:tcBorders>
            <w:vAlign w:val="center"/>
            <w:hideMark/>
          </w:tcPr>
          <w:p w14:paraId="35DFBF5E" w14:textId="232311C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Endoscopy</w:t>
            </w:r>
            <w:r w:rsidR="003659CF" w:rsidRPr="00E9033A">
              <w:rPr>
                <w:rFonts w:ascii="Calibri" w:eastAsia="Calibri" w:hAnsi="Calibri" w:cs="Arial"/>
                <w:bCs/>
                <w:sz w:val="20"/>
                <w:szCs w:val="20"/>
                <w:lang w:eastAsia="en-GB"/>
              </w:rPr>
              <w:t xml:space="preserve"> / Clinic</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3BD443A" w14:textId="7777777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4 hours / 1 PA</w:t>
            </w:r>
          </w:p>
        </w:tc>
      </w:tr>
      <w:tr w:rsidR="00924700" w:rsidRPr="00E9033A" w14:paraId="2A3A6EBC" w14:textId="77777777" w:rsidTr="00924700">
        <w:trPr>
          <w:trHeight w:val="23"/>
        </w:trPr>
        <w:tc>
          <w:tcPr>
            <w:tcW w:w="1700"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14:paraId="6B53020E" w14:textId="77777777" w:rsidR="00924700" w:rsidRPr="00E9033A" w:rsidRDefault="00924700" w:rsidP="00924700">
            <w:pPr>
              <w:spacing w:after="0"/>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Thursday</w:t>
            </w:r>
          </w:p>
        </w:tc>
        <w:tc>
          <w:tcPr>
            <w:tcW w:w="1711" w:type="dxa"/>
            <w:tcBorders>
              <w:top w:val="single" w:sz="4" w:space="0" w:color="auto"/>
              <w:left w:val="single" w:sz="4" w:space="0" w:color="auto"/>
              <w:bottom w:val="single" w:sz="4" w:space="0" w:color="auto"/>
              <w:right w:val="single" w:sz="4" w:space="0" w:color="auto"/>
            </w:tcBorders>
            <w:vAlign w:val="center"/>
            <w:hideMark/>
          </w:tcPr>
          <w:p w14:paraId="6A82CA98" w14:textId="7777777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09:00-13:00</w:t>
            </w:r>
          </w:p>
        </w:tc>
        <w:tc>
          <w:tcPr>
            <w:tcW w:w="1409" w:type="dxa"/>
            <w:tcBorders>
              <w:top w:val="single" w:sz="4" w:space="0" w:color="auto"/>
              <w:left w:val="single" w:sz="4" w:space="0" w:color="auto"/>
              <w:bottom w:val="single" w:sz="4" w:space="0" w:color="auto"/>
              <w:right w:val="single" w:sz="4" w:space="0" w:color="auto"/>
            </w:tcBorders>
            <w:vAlign w:val="center"/>
            <w:hideMark/>
          </w:tcPr>
          <w:p w14:paraId="36A31EA2" w14:textId="7777777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QAH</w:t>
            </w:r>
          </w:p>
        </w:tc>
        <w:tc>
          <w:tcPr>
            <w:tcW w:w="1513" w:type="dxa"/>
            <w:tcBorders>
              <w:top w:val="single" w:sz="4" w:space="0" w:color="auto"/>
              <w:left w:val="single" w:sz="4" w:space="0" w:color="auto"/>
              <w:bottom w:val="single" w:sz="4" w:space="0" w:color="auto"/>
              <w:right w:val="single" w:sz="4" w:space="0" w:color="auto"/>
            </w:tcBorders>
            <w:vAlign w:val="center"/>
            <w:hideMark/>
          </w:tcPr>
          <w:p w14:paraId="2ADAF888" w14:textId="7777777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DCC</w:t>
            </w:r>
          </w:p>
        </w:tc>
        <w:tc>
          <w:tcPr>
            <w:tcW w:w="2172" w:type="dxa"/>
            <w:tcBorders>
              <w:top w:val="single" w:sz="4" w:space="0" w:color="auto"/>
              <w:left w:val="single" w:sz="4" w:space="0" w:color="auto"/>
              <w:bottom w:val="single" w:sz="4" w:space="0" w:color="auto"/>
              <w:right w:val="single" w:sz="4" w:space="0" w:color="auto"/>
            </w:tcBorders>
            <w:vAlign w:val="center"/>
            <w:hideMark/>
          </w:tcPr>
          <w:p w14:paraId="2D7D3E6B" w14:textId="07FF0AC1" w:rsidR="00924700" w:rsidRPr="00E9033A" w:rsidRDefault="00E71817"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Admin</w:t>
            </w:r>
          </w:p>
        </w:tc>
        <w:tc>
          <w:tcPr>
            <w:tcW w:w="1844" w:type="dxa"/>
            <w:tcBorders>
              <w:top w:val="single" w:sz="4" w:space="0" w:color="auto"/>
              <w:left w:val="single" w:sz="4" w:space="0" w:color="auto"/>
              <w:bottom w:val="single" w:sz="4" w:space="0" w:color="auto"/>
              <w:right w:val="single" w:sz="4" w:space="0" w:color="auto"/>
            </w:tcBorders>
            <w:vAlign w:val="center"/>
            <w:hideMark/>
          </w:tcPr>
          <w:p w14:paraId="38D04D83" w14:textId="7777777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4 hours / 1 PA</w:t>
            </w:r>
          </w:p>
        </w:tc>
      </w:tr>
      <w:tr w:rsidR="00924700" w:rsidRPr="00E9033A" w14:paraId="5548C050" w14:textId="77777777" w:rsidTr="00924700">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B6FB77" w14:textId="77777777" w:rsidR="00924700" w:rsidRPr="00E9033A" w:rsidRDefault="00924700" w:rsidP="00924700">
            <w:pPr>
              <w:spacing w:after="0"/>
              <w:rPr>
                <w:rFonts w:ascii="Calibri" w:eastAsia="Calibri" w:hAnsi="Calibri" w:cs="Arial"/>
                <w:b/>
                <w:bCs/>
                <w:sz w:val="20"/>
                <w:szCs w:val="20"/>
                <w:lang w:eastAsia="en-GB"/>
              </w:rP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6CD9BD8C" w14:textId="7777777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13:30-17:30</w:t>
            </w:r>
          </w:p>
        </w:tc>
        <w:tc>
          <w:tcPr>
            <w:tcW w:w="1409" w:type="dxa"/>
            <w:tcBorders>
              <w:top w:val="single" w:sz="4" w:space="0" w:color="auto"/>
              <w:left w:val="single" w:sz="4" w:space="0" w:color="auto"/>
              <w:bottom w:val="single" w:sz="4" w:space="0" w:color="auto"/>
              <w:right w:val="single" w:sz="4" w:space="0" w:color="auto"/>
            </w:tcBorders>
            <w:vAlign w:val="center"/>
            <w:hideMark/>
          </w:tcPr>
          <w:p w14:paraId="7849A256" w14:textId="7777777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QAH</w:t>
            </w:r>
          </w:p>
        </w:tc>
        <w:tc>
          <w:tcPr>
            <w:tcW w:w="1513" w:type="dxa"/>
            <w:tcBorders>
              <w:top w:val="single" w:sz="4" w:space="0" w:color="auto"/>
              <w:left w:val="single" w:sz="4" w:space="0" w:color="auto"/>
              <w:bottom w:val="single" w:sz="4" w:space="0" w:color="auto"/>
              <w:right w:val="single" w:sz="4" w:space="0" w:color="auto"/>
            </w:tcBorders>
            <w:vAlign w:val="center"/>
            <w:hideMark/>
          </w:tcPr>
          <w:p w14:paraId="3BE5AE76" w14:textId="7777777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DCC</w:t>
            </w:r>
          </w:p>
        </w:tc>
        <w:tc>
          <w:tcPr>
            <w:tcW w:w="2172" w:type="dxa"/>
            <w:tcBorders>
              <w:top w:val="single" w:sz="4" w:space="0" w:color="auto"/>
              <w:left w:val="single" w:sz="4" w:space="0" w:color="auto"/>
              <w:bottom w:val="single" w:sz="4" w:space="0" w:color="auto"/>
              <w:right w:val="single" w:sz="4" w:space="0" w:color="auto"/>
            </w:tcBorders>
            <w:vAlign w:val="center"/>
            <w:hideMark/>
          </w:tcPr>
          <w:p w14:paraId="7562AA06" w14:textId="7777777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Clinic</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5219B1E" w14:textId="7777777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4 hours / 1 PA</w:t>
            </w:r>
          </w:p>
        </w:tc>
      </w:tr>
      <w:tr w:rsidR="00924700" w:rsidRPr="00E9033A" w14:paraId="143ED1C4" w14:textId="77777777" w:rsidTr="00924700">
        <w:trPr>
          <w:trHeight w:val="23"/>
        </w:trPr>
        <w:tc>
          <w:tcPr>
            <w:tcW w:w="1700"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14:paraId="6306A4E9" w14:textId="77777777" w:rsidR="00924700" w:rsidRPr="00E9033A" w:rsidRDefault="00924700" w:rsidP="00924700">
            <w:pPr>
              <w:spacing w:after="0"/>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Friday</w:t>
            </w:r>
          </w:p>
        </w:tc>
        <w:tc>
          <w:tcPr>
            <w:tcW w:w="1711" w:type="dxa"/>
            <w:tcBorders>
              <w:top w:val="single" w:sz="4" w:space="0" w:color="auto"/>
              <w:left w:val="single" w:sz="4" w:space="0" w:color="auto"/>
              <w:bottom w:val="single" w:sz="4" w:space="0" w:color="auto"/>
              <w:right w:val="single" w:sz="4" w:space="0" w:color="auto"/>
            </w:tcBorders>
            <w:vAlign w:val="center"/>
            <w:hideMark/>
          </w:tcPr>
          <w:p w14:paraId="10F17569" w14:textId="7777777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09:00-13:00</w:t>
            </w:r>
          </w:p>
        </w:tc>
        <w:tc>
          <w:tcPr>
            <w:tcW w:w="1409" w:type="dxa"/>
            <w:tcBorders>
              <w:top w:val="single" w:sz="4" w:space="0" w:color="auto"/>
              <w:left w:val="single" w:sz="4" w:space="0" w:color="auto"/>
              <w:bottom w:val="single" w:sz="4" w:space="0" w:color="auto"/>
              <w:right w:val="single" w:sz="4" w:space="0" w:color="auto"/>
            </w:tcBorders>
            <w:vAlign w:val="center"/>
            <w:hideMark/>
          </w:tcPr>
          <w:p w14:paraId="1A31ECCD" w14:textId="7777777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QAH</w:t>
            </w:r>
          </w:p>
        </w:tc>
        <w:tc>
          <w:tcPr>
            <w:tcW w:w="1513" w:type="dxa"/>
            <w:tcBorders>
              <w:top w:val="single" w:sz="4" w:space="0" w:color="auto"/>
              <w:left w:val="single" w:sz="4" w:space="0" w:color="auto"/>
              <w:bottom w:val="single" w:sz="4" w:space="0" w:color="auto"/>
              <w:right w:val="single" w:sz="4" w:space="0" w:color="auto"/>
            </w:tcBorders>
            <w:vAlign w:val="center"/>
            <w:hideMark/>
          </w:tcPr>
          <w:p w14:paraId="08563C08" w14:textId="7777777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DCC</w:t>
            </w:r>
          </w:p>
        </w:tc>
        <w:tc>
          <w:tcPr>
            <w:tcW w:w="2172" w:type="dxa"/>
            <w:tcBorders>
              <w:top w:val="single" w:sz="4" w:space="0" w:color="auto"/>
              <w:left w:val="single" w:sz="4" w:space="0" w:color="auto"/>
              <w:bottom w:val="single" w:sz="4" w:space="0" w:color="auto"/>
              <w:right w:val="single" w:sz="4" w:space="0" w:color="auto"/>
            </w:tcBorders>
            <w:vAlign w:val="center"/>
            <w:hideMark/>
          </w:tcPr>
          <w:p w14:paraId="6F49C44A" w14:textId="745BAAC6"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Endoscopy</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BFC2C5C" w14:textId="7777777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4 hours / 1 PA</w:t>
            </w:r>
          </w:p>
        </w:tc>
      </w:tr>
      <w:tr w:rsidR="00924700" w:rsidRPr="00E9033A" w14:paraId="505F4181" w14:textId="77777777" w:rsidTr="00924700">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0207EC" w14:textId="77777777" w:rsidR="00924700" w:rsidRPr="00E9033A" w:rsidRDefault="00924700" w:rsidP="00924700">
            <w:pPr>
              <w:spacing w:after="0"/>
              <w:rPr>
                <w:rFonts w:ascii="Calibri" w:eastAsia="Calibri" w:hAnsi="Calibri" w:cs="Arial"/>
                <w:b/>
                <w:bCs/>
                <w:sz w:val="20"/>
                <w:szCs w:val="20"/>
                <w:lang w:eastAsia="en-GB"/>
              </w:rP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6DF6B9A8" w14:textId="7777777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13:30-17:30</w:t>
            </w:r>
          </w:p>
        </w:tc>
        <w:tc>
          <w:tcPr>
            <w:tcW w:w="1409" w:type="dxa"/>
            <w:tcBorders>
              <w:top w:val="single" w:sz="4" w:space="0" w:color="auto"/>
              <w:left w:val="single" w:sz="4" w:space="0" w:color="auto"/>
              <w:bottom w:val="single" w:sz="4" w:space="0" w:color="auto"/>
              <w:right w:val="single" w:sz="4" w:space="0" w:color="auto"/>
            </w:tcBorders>
            <w:vAlign w:val="center"/>
            <w:hideMark/>
          </w:tcPr>
          <w:p w14:paraId="2D3D4277" w14:textId="7777777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QAH</w:t>
            </w:r>
          </w:p>
        </w:tc>
        <w:tc>
          <w:tcPr>
            <w:tcW w:w="1513" w:type="dxa"/>
            <w:tcBorders>
              <w:top w:val="single" w:sz="4" w:space="0" w:color="auto"/>
              <w:left w:val="single" w:sz="4" w:space="0" w:color="auto"/>
              <w:bottom w:val="single" w:sz="4" w:space="0" w:color="auto"/>
              <w:right w:val="single" w:sz="4" w:space="0" w:color="auto"/>
            </w:tcBorders>
            <w:vAlign w:val="center"/>
            <w:hideMark/>
          </w:tcPr>
          <w:p w14:paraId="222BA061" w14:textId="7777777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SPA</w:t>
            </w:r>
          </w:p>
        </w:tc>
        <w:tc>
          <w:tcPr>
            <w:tcW w:w="2172" w:type="dxa"/>
            <w:tcBorders>
              <w:top w:val="single" w:sz="4" w:space="0" w:color="auto"/>
              <w:left w:val="single" w:sz="4" w:space="0" w:color="auto"/>
              <w:bottom w:val="single" w:sz="4" w:space="0" w:color="auto"/>
              <w:right w:val="single" w:sz="4" w:space="0" w:color="auto"/>
            </w:tcBorders>
            <w:vAlign w:val="center"/>
            <w:hideMark/>
          </w:tcPr>
          <w:p w14:paraId="7EB47836" w14:textId="54DE1919" w:rsidR="00924700" w:rsidRPr="00E9033A" w:rsidRDefault="00A343E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SPA</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C749AB0" w14:textId="7777777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4 hours / 1 PA</w:t>
            </w:r>
          </w:p>
        </w:tc>
      </w:tr>
      <w:tr w:rsidR="00924700" w:rsidRPr="00E9033A" w14:paraId="1597D196" w14:textId="77777777" w:rsidTr="00924700">
        <w:trPr>
          <w:trHeight w:val="23"/>
        </w:trPr>
        <w:tc>
          <w:tcPr>
            <w:tcW w:w="170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160DD88" w14:textId="77777777" w:rsidR="00924700" w:rsidRPr="00E9033A" w:rsidRDefault="00924700" w:rsidP="00924700">
            <w:pPr>
              <w:spacing w:after="0"/>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Saturday</w:t>
            </w:r>
          </w:p>
        </w:tc>
        <w:tc>
          <w:tcPr>
            <w:tcW w:w="1711" w:type="dxa"/>
            <w:tcBorders>
              <w:top w:val="single" w:sz="4" w:space="0" w:color="auto"/>
              <w:left w:val="single" w:sz="4" w:space="0" w:color="auto"/>
              <w:bottom w:val="single" w:sz="4" w:space="0" w:color="auto"/>
              <w:right w:val="single" w:sz="4" w:space="0" w:color="auto"/>
            </w:tcBorders>
            <w:vAlign w:val="center"/>
            <w:hideMark/>
          </w:tcPr>
          <w:p w14:paraId="2C1FAB49" w14:textId="7777777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08:30–14.30</w:t>
            </w:r>
          </w:p>
        </w:tc>
        <w:tc>
          <w:tcPr>
            <w:tcW w:w="1409" w:type="dxa"/>
            <w:tcBorders>
              <w:top w:val="single" w:sz="4" w:space="0" w:color="auto"/>
              <w:left w:val="single" w:sz="4" w:space="0" w:color="auto"/>
              <w:bottom w:val="single" w:sz="4" w:space="0" w:color="auto"/>
              <w:right w:val="single" w:sz="4" w:space="0" w:color="auto"/>
            </w:tcBorders>
            <w:vAlign w:val="center"/>
            <w:hideMark/>
          </w:tcPr>
          <w:p w14:paraId="55FAD32E" w14:textId="7777777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QAH</w:t>
            </w:r>
          </w:p>
        </w:tc>
        <w:tc>
          <w:tcPr>
            <w:tcW w:w="1513" w:type="dxa"/>
            <w:tcBorders>
              <w:top w:val="single" w:sz="4" w:space="0" w:color="auto"/>
              <w:left w:val="single" w:sz="4" w:space="0" w:color="auto"/>
              <w:bottom w:val="single" w:sz="4" w:space="0" w:color="auto"/>
              <w:right w:val="single" w:sz="4" w:space="0" w:color="auto"/>
            </w:tcBorders>
            <w:vAlign w:val="center"/>
            <w:hideMark/>
          </w:tcPr>
          <w:p w14:paraId="12846661" w14:textId="7777777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DCC</w:t>
            </w:r>
          </w:p>
        </w:tc>
        <w:tc>
          <w:tcPr>
            <w:tcW w:w="2172" w:type="dxa"/>
            <w:tcBorders>
              <w:top w:val="single" w:sz="4" w:space="0" w:color="auto"/>
              <w:left w:val="single" w:sz="4" w:space="0" w:color="auto"/>
              <w:bottom w:val="single" w:sz="4" w:space="0" w:color="auto"/>
              <w:right w:val="single" w:sz="4" w:space="0" w:color="auto"/>
            </w:tcBorders>
            <w:vAlign w:val="center"/>
            <w:hideMark/>
          </w:tcPr>
          <w:p w14:paraId="7C584278" w14:textId="0EF0BD54"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 xml:space="preserve">WR 1 in </w:t>
            </w:r>
            <w:r w:rsidR="009007A8">
              <w:rPr>
                <w:rFonts w:ascii="Calibri" w:eastAsia="Calibri" w:hAnsi="Calibri" w:cs="Arial"/>
                <w:bCs/>
                <w:sz w:val="20"/>
                <w:szCs w:val="20"/>
                <w:lang w:eastAsia="en-GB"/>
              </w:rPr>
              <w:t>9</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0FAEE60" w14:textId="7777777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6 hours / 0.25 PA</w:t>
            </w:r>
          </w:p>
        </w:tc>
      </w:tr>
      <w:tr w:rsidR="00924700" w:rsidRPr="00E9033A" w14:paraId="6DE3731A" w14:textId="77777777" w:rsidTr="00924700">
        <w:trPr>
          <w:trHeight w:val="250"/>
        </w:trPr>
        <w:tc>
          <w:tcPr>
            <w:tcW w:w="170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C5032DE" w14:textId="77777777" w:rsidR="00924700" w:rsidRPr="00E9033A" w:rsidRDefault="00924700" w:rsidP="00924700">
            <w:pPr>
              <w:spacing w:after="0"/>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Sunday</w:t>
            </w:r>
          </w:p>
        </w:tc>
        <w:tc>
          <w:tcPr>
            <w:tcW w:w="1711" w:type="dxa"/>
            <w:tcBorders>
              <w:top w:val="single" w:sz="4" w:space="0" w:color="auto"/>
              <w:left w:val="single" w:sz="4" w:space="0" w:color="auto"/>
              <w:bottom w:val="single" w:sz="4" w:space="0" w:color="auto"/>
              <w:right w:val="single" w:sz="4" w:space="0" w:color="auto"/>
            </w:tcBorders>
            <w:vAlign w:val="center"/>
            <w:hideMark/>
          </w:tcPr>
          <w:p w14:paraId="2BBC6483" w14:textId="7777777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08:30–14.30</w:t>
            </w:r>
          </w:p>
        </w:tc>
        <w:tc>
          <w:tcPr>
            <w:tcW w:w="1409" w:type="dxa"/>
            <w:tcBorders>
              <w:top w:val="single" w:sz="4" w:space="0" w:color="auto"/>
              <w:left w:val="single" w:sz="4" w:space="0" w:color="auto"/>
              <w:bottom w:val="single" w:sz="4" w:space="0" w:color="auto"/>
              <w:right w:val="single" w:sz="4" w:space="0" w:color="auto"/>
            </w:tcBorders>
            <w:vAlign w:val="center"/>
            <w:hideMark/>
          </w:tcPr>
          <w:p w14:paraId="7568C4C9" w14:textId="77777777" w:rsidR="00924700" w:rsidRPr="00E9033A" w:rsidRDefault="00924700" w:rsidP="00924700">
            <w:pPr>
              <w:spacing w:after="0"/>
              <w:rPr>
                <w:rFonts w:ascii="Calibri" w:eastAsia="Calibri" w:hAnsi="Calibri" w:cs="Arial"/>
                <w:bCs/>
                <w:sz w:val="20"/>
                <w:szCs w:val="20"/>
                <w:lang w:eastAsia="en-GB"/>
              </w:rPr>
            </w:pPr>
            <w:r w:rsidRPr="00E9033A">
              <w:rPr>
                <w:rFonts w:ascii="Calibri" w:eastAsia="Calibri" w:hAnsi="Calibri" w:cs="Arial"/>
                <w:bCs/>
                <w:sz w:val="20"/>
                <w:szCs w:val="20"/>
                <w:lang w:eastAsia="en-GB"/>
              </w:rPr>
              <w:t xml:space="preserve">   QAH</w:t>
            </w:r>
          </w:p>
        </w:tc>
        <w:tc>
          <w:tcPr>
            <w:tcW w:w="1513" w:type="dxa"/>
            <w:tcBorders>
              <w:top w:val="single" w:sz="4" w:space="0" w:color="auto"/>
              <w:left w:val="single" w:sz="4" w:space="0" w:color="auto"/>
              <w:bottom w:val="single" w:sz="4" w:space="0" w:color="auto"/>
              <w:right w:val="single" w:sz="4" w:space="0" w:color="auto"/>
            </w:tcBorders>
            <w:vAlign w:val="center"/>
            <w:hideMark/>
          </w:tcPr>
          <w:p w14:paraId="4F5252FF" w14:textId="7777777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DCC</w:t>
            </w:r>
          </w:p>
        </w:tc>
        <w:tc>
          <w:tcPr>
            <w:tcW w:w="2172" w:type="dxa"/>
            <w:tcBorders>
              <w:top w:val="single" w:sz="4" w:space="0" w:color="auto"/>
              <w:left w:val="single" w:sz="4" w:space="0" w:color="auto"/>
              <w:bottom w:val="single" w:sz="4" w:space="0" w:color="auto"/>
              <w:right w:val="single" w:sz="4" w:space="0" w:color="auto"/>
            </w:tcBorders>
            <w:vAlign w:val="center"/>
            <w:hideMark/>
          </w:tcPr>
          <w:p w14:paraId="2446E3C5" w14:textId="2C1F3EF5"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 xml:space="preserve">WR 1 in </w:t>
            </w:r>
            <w:r w:rsidR="009007A8">
              <w:rPr>
                <w:rFonts w:ascii="Calibri" w:eastAsia="Calibri" w:hAnsi="Calibri" w:cs="Arial"/>
                <w:bCs/>
                <w:sz w:val="20"/>
                <w:szCs w:val="20"/>
                <w:lang w:eastAsia="en-GB"/>
              </w:rPr>
              <w:t>9</w:t>
            </w:r>
          </w:p>
        </w:tc>
        <w:tc>
          <w:tcPr>
            <w:tcW w:w="1844" w:type="dxa"/>
            <w:tcBorders>
              <w:top w:val="single" w:sz="4" w:space="0" w:color="auto"/>
              <w:left w:val="single" w:sz="4" w:space="0" w:color="auto"/>
              <w:bottom w:val="single" w:sz="4" w:space="0" w:color="auto"/>
              <w:right w:val="single" w:sz="4" w:space="0" w:color="auto"/>
            </w:tcBorders>
            <w:vAlign w:val="center"/>
            <w:hideMark/>
          </w:tcPr>
          <w:p w14:paraId="4E9CBBF5" w14:textId="77777777"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6 hours / 0.25 PA</w:t>
            </w:r>
          </w:p>
        </w:tc>
      </w:tr>
      <w:tr w:rsidR="00924700" w:rsidRPr="00E9033A" w14:paraId="1F9D27D9" w14:textId="77777777" w:rsidTr="00924700">
        <w:trPr>
          <w:trHeight w:val="630"/>
        </w:trPr>
        <w:tc>
          <w:tcPr>
            <w:tcW w:w="170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9C3A920" w14:textId="77777777" w:rsidR="00924700" w:rsidRPr="00E9033A" w:rsidRDefault="00924700" w:rsidP="00924700">
            <w:pPr>
              <w:autoSpaceDE w:val="0"/>
              <w:autoSpaceDN w:val="0"/>
              <w:adjustRightInd w:val="0"/>
              <w:spacing w:after="0"/>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Additional</w:t>
            </w:r>
          </w:p>
          <w:p w14:paraId="723C140D" w14:textId="77777777" w:rsidR="00924700" w:rsidRPr="00E9033A" w:rsidRDefault="00924700" w:rsidP="00924700">
            <w:pPr>
              <w:autoSpaceDE w:val="0"/>
              <w:autoSpaceDN w:val="0"/>
              <w:adjustRightInd w:val="0"/>
              <w:spacing w:after="0"/>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agreed activity</w:t>
            </w:r>
          </w:p>
          <w:p w14:paraId="05DA385A" w14:textId="77777777" w:rsidR="00924700" w:rsidRPr="00E9033A" w:rsidRDefault="00924700" w:rsidP="00924700">
            <w:pPr>
              <w:autoSpaceDE w:val="0"/>
              <w:autoSpaceDN w:val="0"/>
              <w:adjustRightInd w:val="0"/>
              <w:spacing w:after="0"/>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to be worked</w:t>
            </w:r>
          </w:p>
          <w:p w14:paraId="1FB09177" w14:textId="77777777" w:rsidR="00924700" w:rsidRPr="00E9033A" w:rsidRDefault="00924700" w:rsidP="00924700">
            <w:pPr>
              <w:spacing w:after="0"/>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flexibly</w:t>
            </w:r>
          </w:p>
        </w:tc>
        <w:tc>
          <w:tcPr>
            <w:tcW w:w="1711" w:type="dxa"/>
            <w:tcBorders>
              <w:top w:val="single" w:sz="4" w:space="0" w:color="auto"/>
              <w:left w:val="single" w:sz="4" w:space="0" w:color="auto"/>
              <w:bottom w:val="single" w:sz="4" w:space="0" w:color="auto"/>
              <w:right w:val="single" w:sz="4" w:space="0" w:color="auto"/>
            </w:tcBorders>
            <w:vAlign w:val="center"/>
          </w:tcPr>
          <w:p w14:paraId="53C9419E" w14:textId="77777777" w:rsidR="00924700" w:rsidRPr="00E9033A" w:rsidRDefault="00924700" w:rsidP="00924700">
            <w:pPr>
              <w:spacing w:after="0"/>
              <w:ind w:left="142"/>
              <w:rPr>
                <w:rFonts w:ascii="Calibri" w:eastAsia="Calibri" w:hAnsi="Calibri" w:cs="Arial"/>
                <w:bCs/>
                <w:sz w:val="20"/>
                <w:szCs w:val="20"/>
                <w:lang w:eastAsia="en-GB"/>
              </w:rPr>
            </w:pPr>
          </w:p>
        </w:tc>
        <w:tc>
          <w:tcPr>
            <w:tcW w:w="1409" w:type="dxa"/>
            <w:tcBorders>
              <w:top w:val="single" w:sz="4" w:space="0" w:color="auto"/>
              <w:left w:val="single" w:sz="4" w:space="0" w:color="auto"/>
              <w:bottom w:val="single" w:sz="4" w:space="0" w:color="auto"/>
              <w:right w:val="single" w:sz="4" w:space="0" w:color="auto"/>
            </w:tcBorders>
            <w:vAlign w:val="center"/>
          </w:tcPr>
          <w:p w14:paraId="6AE73DDC" w14:textId="77777777" w:rsidR="00924700" w:rsidRPr="00E9033A" w:rsidRDefault="00924700" w:rsidP="00924700">
            <w:pPr>
              <w:spacing w:after="0"/>
              <w:ind w:left="142"/>
              <w:rPr>
                <w:rFonts w:ascii="Calibri" w:eastAsia="Calibri" w:hAnsi="Calibri" w:cs="Arial"/>
                <w:bCs/>
                <w:sz w:val="20"/>
                <w:szCs w:val="20"/>
                <w:lang w:eastAsia="en-GB"/>
              </w:rPr>
            </w:pPr>
          </w:p>
        </w:tc>
        <w:tc>
          <w:tcPr>
            <w:tcW w:w="1513" w:type="dxa"/>
            <w:tcBorders>
              <w:top w:val="single" w:sz="4" w:space="0" w:color="auto"/>
              <w:left w:val="single" w:sz="4" w:space="0" w:color="auto"/>
              <w:bottom w:val="single" w:sz="4" w:space="0" w:color="auto"/>
              <w:right w:val="single" w:sz="4" w:space="0" w:color="auto"/>
            </w:tcBorders>
            <w:vAlign w:val="center"/>
          </w:tcPr>
          <w:p w14:paraId="443D1D9A" w14:textId="77777777" w:rsidR="00924700" w:rsidRPr="00E9033A" w:rsidRDefault="00924700" w:rsidP="00924700">
            <w:pPr>
              <w:spacing w:after="0"/>
              <w:ind w:left="142"/>
              <w:rPr>
                <w:rFonts w:ascii="Calibri" w:eastAsia="Calibri" w:hAnsi="Calibri" w:cs="Arial"/>
                <w:bCs/>
                <w:sz w:val="20"/>
                <w:szCs w:val="20"/>
                <w:lang w:eastAsia="en-GB"/>
              </w:rPr>
            </w:pPr>
          </w:p>
        </w:tc>
        <w:tc>
          <w:tcPr>
            <w:tcW w:w="2172" w:type="dxa"/>
            <w:tcBorders>
              <w:top w:val="single" w:sz="4" w:space="0" w:color="auto"/>
              <w:left w:val="single" w:sz="4" w:space="0" w:color="auto"/>
              <w:bottom w:val="single" w:sz="4" w:space="0" w:color="auto"/>
              <w:right w:val="single" w:sz="4" w:space="0" w:color="auto"/>
            </w:tcBorders>
            <w:vAlign w:val="center"/>
          </w:tcPr>
          <w:p w14:paraId="77A5805F" w14:textId="77777777" w:rsidR="00924700" w:rsidRPr="00E9033A" w:rsidRDefault="00924700" w:rsidP="00924700">
            <w:pPr>
              <w:spacing w:after="0"/>
              <w:ind w:left="142"/>
              <w:rPr>
                <w:rFonts w:ascii="Calibri" w:eastAsia="Calibri" w:hAnsi="Calibri" w:cs="Arial"/>
                <w:bCs/>
                <w:sz w:val="20"/>
                <w:szCs w:val="20"/>
                <w:lang w:eastAsia="en-GB"/>
              </w:rPr>
            </w:pPr>
          </w:p>
        </w:tc>
        <w:tc>
          <w:tcPr>
            <w:tcW w:w="1844" w:type="dxa"/>
            <w:tcBorders>
              <w:top w:val="single" w:sz="4" w:space="0" w:color="auto"/>
              <w:left w:val="single" w:sz="4" w:space="0" w:color="auto"/>
              <w:bottom w:val="single" w:sz="4" w:space="0" w:color="auto"/>
              <w:right w:val="single" w:sz="4" w:space="0" w:color="auto"/>
            </w:tcBorders>
            <w:vAlign w:val="center"/>
          </w:tcPr>
          <w:p w14:paraId="233ABE24" w14:textId="77777777" w:rsidR="00924700" w:rsidRPr="00E9033A" w:rsidRDefault="00924700" w:rsidP="00924700">
            <w:pPr>
              <w:spacing w:after="0"/>
              <w:ind w:left="142"/>
              <w:rPr>
                <w:rFonts w:ascii="Calibri" w:eastAsia="Calibri" w:hAnsi="Calibri" w:cs="Arial"/>
                <w:bCs/>
                <w:sz w:val="20"/>
                <w:szCs w:val="20"/>
                <w:lang w:eastAsia="en-GB"/>
              </w:rPr>
            </w:pPr>
          </w:p>
        </w:tc>
      </w:tr>
      <w:tr w:rsidR="00924700" w:rsidRPr="00E9033A" w14:paraId="1A205B1F" w14:textId="77777777" w:rsidTr="00924700">
        <w:trPr>
          <w:trHeight w:val="630"/>
        </w:trPr>
        <w:tc>
          <w:tcPr>
            <w:tcW w:w="170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B0E6F38" w14:textId="77777777" w:rsidR="00924700" w:rsidRPr="00E9033A" w:rsidRDefault="00924700" w:rsidP="00924700">
            <w:pPr>
              <w:autoSpaceDE w:val="0"/>
              <w:autoSpaceDN w:val="0"/>
              <w:adjustRightInd w:val="0"/>
              <w:spacing w:after="0"/>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Predictable</w:t>
            </w:r>
          </w:p>
          <w:p w14:paraId="23CDAACF" w14:textId="77777777" w:rsidR="00924700" w:rsidRPr="00E9033A" w:rsidRDefault="00924700" w:rsidP="00924700">
            <w:pPr>
              <w:autoSpaceDE w:val="0"/>
              <w:autoSpaceDN w:val="0"/>
              <w:adjustRightInd w:val="0"/>
              <w:spacing w:after="0"/>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emergency</w:t>
            </w:r>
          </w:p>
          <w:p w14:paraId="241E9D98" w14:textId="77777777" w:rsidR="00924700" w:rsidRPr="00E9033A" w:rsidRDefault="00924700" w:rsidP="00924700">
            <w:pPr>
              <w:spacing w:after="0"/>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on-call work</w:t>
            </w:r>
          </w:p>
        </w:tc>
        <w:tc>
          <w:tcPr>
            <w:tcW w:w="1711" w:type="dxa"/>
            <w:tcBorders>
              <w:top w:val="single" w:sz="4" w:space="0" w:color="auto"/>
              <w:left w:val="single" w:sz="4" w:space="0" w:color="auto"/>
              <w:bottom w:val="single" w:sz="4" w:space="0" w:color="auto"/>
              <w:right w:val="single" w:sz="4" w:space="0" w:color="auto"/>
            </w:tcBorders>
            <w:vAlign w:val="center"/>
          </w:tcPr>
          <w:p w14:paraId="45909441" w14:textId="77777777" w:rsidR="00924700" w:rsidRPr="00E9033A" w:rsidRDefault="00924700" w:rsidP="00924700">
            <w:pPr>
              <w:spacing w:after="0"/>
              <w:ind w:left="142"/>
              <w:rPr>
                <w:rFonts w:ascii="Calibri" w:eastAsia="Calibri" w:hAnsi="Calibri" w:cs="Arial"/>
                <w:b/>
                <w:bCs/>
                <w:sz w:val="20"/>
                <w:szCs w:val="20"/>
                <w:lang w:eastAsia="en-GB"/>
              </w:rPr>
            </w:pPr>
          </w:p>
        </w:tc>
        <w:tc>
          <w:tcPr>
            <w:tcW w:w="1409" w:type="dxa"/>
            <w:tcBorders>
              <w:top w:val="single" w:sz="4" w:space="0" w:color="auto"/>
              <w:left w:val="single" w:sz="4" w:space="0" w:color="auto"/>
              <w:bottom w:val="single" w:sz="4" w:space="0" w:color="auto"/>
              <w:right w:val="single" w:sz="4" w:space="0" w:color="auto"/>
            </w:tcBorders>
            <w:vAlign w:val="center"/>
          </w:tcPr>
          <w:p w14:paraId="569458C1" w14:textId="77777777" w:rsidR="00924700" w:rsidRPr="00E9033A" w:rsidRDefault="00924700" w:rsidP="00924700">
            <w:pPr>
              <w:spacing w:after="0"/>
              <w:ind w:left="142"/>
              <w:rPr>
                <w:rFonts w:ascii="Calibri" w:eastAsia="Calibri" w:hAnsi="Calibri" w:cs="Arial"/>
                <w:b/>
                <w:bCs/>
                <w:sz w:val="20"/>
                <w:szCs w:val="20"/>
                <w:lang w:eastAsia="en-GB"/>
              </w:rPr>
            </w:pPr>
          </w:p>
        </w:tc>
        <w:tc>
          <w:tcPr>
            <w:tcW w:w="1513" w:type="dxa"/>
            <w:tcBorders>
              <w:top w:val="single" w:sz="4" w:space="0" w:color="auto"/>
              <w:left w:val="single" w:sz="4" w:space="0" w:color="auto"/>
              <w:bottom w:val="single" w:sz="4" w:space="0" w:color="auto"/>
              <w:right w:val="single" w:sz="4" w:space="0" w:color="auto"/>
            </w:tcBorders>
            <w:vAlign w:val="center"/>
          </w:tcPr>
          <w:p w14:paraId="141DC779" w14:textId="77777777" w:rsidR="00924700" w:rsidRPr="00E9033A" w:rsidRDefault="00924700" w:rsidP="00924700">
            <w:pPr>
              <w:spacing w:after="0"/>
              <w:ind w:left="142"/>
              <w:rPr>
                <w:rFonts w:ascii="Calibri" w:eastAsia="Calibri" w:hAnsi="Calibri" w:cs="Arial"/>
                <w:b/>
                <w:bCs/>
                <w:sz w:val="20"/>
                <w:szCs w:val="20"/>
                <w:lang w:eastAsia="en-GB"/>
              </w:rPr>
            </w:pPr>
          </w:p>
        </w:tc>
        <w:tc>
          <w:tcPr>
            <w:tcW w:w="2172" w:type="dxa"/>
            <w:tcBorders>
              <w:top w:val="single" w:sz="4" w:space="0" w:color="auto"/>
              <w:left w:val="single" w:sz="4" w:space="0" w:color="auto"/>
              <w:bottom w:val="single" w:sz="4" w:space="0" w:color="auto"/>
              <w:right w:val="single" w:sz="4" w:space="0" w:color="auto"/>
            </w:tcBorders>
            <w:vAlign w:val="center"/>
          </w:tcPr>
          <w:p w14:paraId="557A1AE3" w14:textId="77777777" w:rsidR="00924700" w:rsidRPr="00E9033A" w:rsidRDefault="00924700" w:rsidP="00924700">
            <w:pPr>
              <w:spacing w:after="0"/>
              <w:ind w:left="142"/>
              <w:rPr>
                <w:rFonts w:ascii="Calibri" w:eastAsia="Calibri" w:hAnsi="Calibri" w:cs="Arial"/>
                <w:b/>
                <w:bCs/>
                <w:sz w:val="20"/>
                <w:szCs w:val="20"/>
                <w:lang w:eastAsia="en-GB"/>
              </w:rPr>
            </w:pPr>
          </w:p>
        </w:tc>
        <w:tc>
          <w:tcPr>
            <w:tcW w:w="1844" w:type="dxa"/>
            <w:tcBorders>
              <w:top w:val="single" w:sz="4" w:space="0" w:color="auto"/>
              <w:left w:val="single" w:sz="4" w:space="0" w:color="auto"/>
              <w:bottom w:val="single" w:sz="4" w:space="0" w:color="auto"/>
              <w:right w:val="single" w:sz="4" w:space="0" w:color="auto"/>
            </w:tcBorders>
            <w:vAlign w:val="center"/>
          </w:tcPr>
          <w:p w14:paraId="48665D91" w14:textId="77777777" w:rsidR="00924700" w:rsidRPr="00E9033A" w:rsidRDefault="00924700" w:rsidP="00924700">
            <w:pPr>
              <w:spacing w:after="0"/>
              <w:ind w:left="142"/>
              <w:rPr>
                <w:rFonts w:ascii="Calibri" w:eastAsia="Calibri" w:hAnsi="Calibri" w:cs="Arial"/>
                <w:b/>
                <w:bCs/>
                <w:sz w:val="20"/>
                <w:szCs w:val="20"/>
                <w:lang w:eastAsia="en-GB"/>
              </w:rPr>
            </w:pPr>
          </w:p>
        </w:tc>
      </w:tr>
      <w:tr w:rsidR="00924700" w:rsidRPr="00E9033A" w14:paraId="4191F690" w14:textId="77777777" w:rsidTr="00924700">
        <w:trPr>
          <w:trHeight w:val="630"/>
        </w:trPr>
        <w:tc>
          <w:tcPr>
            <w:tcW w:w="170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65466C3" w14:textId="77777777" w:rsidR="00924700" w:rsidRPr="00E9033A" w:rsidRDefault="00924700" w:rsidP="00924700">
            <w:pPr>
              <w:autoSpaceDE w:val="0"/>
              <w:autoSpaceDN w:val="0"/>
              <w:adjustRightInd w:val="0"/>
              <w:spacing w:after="0"/>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Unpredictable</w:t>
            </w:r>
          </w:p>
          <w:p w14:paraId="4EF73103" w14:textId="77777777" w:rsidR="00924700" w:rsidRPr="00E9033A" w:rsidRDefault="00924700" w:rsidP="00924700">
            <w:pPr>
              <w:autoSpaceDE w:val="0"/>
              <w:autoSpaceDN w:val="0"/>
              <w:adjustRightInd w:val="0"/>
              <w:spacing w:after="0"/>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emergency</w:t>
            </w:r>
          </w:p>
          <w:p w14:paraId="7C2028B0" w14:textId="77777777" w:rsidR="00924700" w:rsidRPr="00E9033A" w:rsidRDefault="00924700" w:rsidP="00924700">
            <w:pPr>
              <w:spacing w:after="0"/>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on-call work</w:t>
            </w:r>
          </w:p>
        </w:tc>
        <w:tc>
          <w:tcPr>
            <w:tcW w:w="1711" w:type="dxa"/>
            <w:tcBorders>
              <w:top w:val="single" w:sz="4" w:space="0" w:color="auto"/>
              <w:left w:val="single" w:sz="4" w:space="0" w:color="auto"/>
              <w:bottom w:val="single" w:sz="4" w:space="0" w:color="auto"/>
              <w:right w:val="single" w:sz="4" w:space="0" w:color="auto"/>
            </w:tcBorders>
            <w:vAlign w:val="center"/>
          </w:tcPr>
          <w:p w14:paraId="78C5D7A7" w14:textId="77777777" w:rsidR="00924700" w:rsidRPr="00E9033A" w:rsidRDefault="00924700" w:rsidP="00924700">
            <w:pPr>
              <w:spacing w:after="0"/>
              <w:ind w:left="142"/>
              <w:rPr>
                <w:rFonts w:ascii="Calibri" w:eastAsia="Calibri" w:hAnsi="Calibri" w:cs="Arial"/>
                <w:b/>
                <w:bCs/>
                <w:sz w:val="20"/>
                <w:szCs w:val="20"/>
                <w:lang w:eastAsia="en-GB"/>
              </w:rPr>
            </w:pPr>
          </w:p>
        </w:tc>
        <w:tc>
          <w:tcPr>
            <w:tcW w:w="1409" w:type="dxa"/>
            <w:tcBorders>
              <w:top w:val="single" w:sz="4" w:space="0" w:color="auto"/>
              <w:left w:val="single" w:sz="4" w:space="0" w:color="auto"/>
              <w:bottom w:val="single" w:sz="4" w:space="0" w:color="auto"/>
              <w:right w:val="single" w:sz="4" w:space="0" w:color="auto"/>
            </w:tcBorders>
            <w:vAlign w:val="center"/>
          </w:tcPr>
          <w:p w14:paraId="58EF1B47" w14:textId="77777777" w:rsidR="00924700" w:rsidRPr="00E9033A" w:rsidRDefault="00924700" w:rsidP="00924700">
            <w:pPr>
              <w:spacing w:after="0"/>
              <w:ind w:left="142"/>
              <w:rPr>
                <w:rFonts w:ascii="Calibri" w:eastAsia="Calibri" w:hAnsi="Calibri" w:cs="Arial"/>
                <w:b/>
                <w:bCs/>
                <w:sz w:val="20"/>
                <w:szCs w:val="20"/>
                <w:lang w:eastAsia="en-GB"/>
              </w:rPr>
            </w:pPr>
          </w:p>
        </w:tc>
        <w:tc>
          <w:tcPr>
            <w:tcW w:w="1513" w:type="dxa"/>
            <w:tcBorders>
              <w:top w:val="single" w:sz="4" w:space="0" w:color="auto"/>
              <w:left w:val="single" w:sz="4" w:space="0" w:color="auto"/>
              <w:bottom w:val="single" w:sz="4" w:space="0" w:color="auto"/>
              <w:right w:val="single" w:sz="4" w:space="0" w:color="auto"/>
            </w:tcBorders>
            <w:vAlign w:val="center"/>
          </w:tcPr>
          <w:p w14:paraId="67F64523" w14:textId="1A1B94F4" w:rsidR="00924700" w:rsidRPr="00E9033A" w:rsidRDefault="00C72471" w:rsidP="00924700">
            <w:pPr>
              <w:spacing w:after="0"/>
              <w:ind w:left="142"/>
              <w:rPr>
                <w:rFonts w:ascii="Calibri" w:eastAsia="Calibri" w:hAnsi="Calibri" w:cs="Arial"/>
                <w:sz w:val="20"/>
                <w:szCs w:val="20"/>
                <w:lang w:eastAsia="en-GB"/>
              </w:rPr>
            </w:pPr>
            <w:r w:rsidRPr="00E9033A">
              <w:rPr>
                <w:rFonts w:ascii="Calibri" w:eastAsia="Calibri" w:hAnsi="Calibri" w:cs="Arial"/>
                <w:sz w:val="20"/>
                <w:szCs w:val="20"/>
                <w:lang w:eastAsia="en-GB"/>
              </w:rPr>
              <w:t>DCC</w:t>
            </w:r>
          </w:p>
        </w:tc>
        <w:tc>
          <w:tcPr>
            <w:tcW w:w="2172" w:type="dxa"/>
            <w:tcBorders>
              <w:top w:val="single" w:sz="4" w:space="0" w:color="auto"/>
              <w:left w:val="single" w:sz="4" w:space="0" w:color="auto"/>
              <w:bottom w:val="single" w:sz="4" w:space="0" w:color="auto"/>
              <w:right w:val="single" w:sz="4" w:space="0" w:color="auto"/>
            </w:tcBorders>
            <w:vAlign w:val="center"/>
            <w:hideMark/>
          </w:tcPr>
          <w:p w14:paraId="6DC74174" w14:textId="6E65573C" w:rsidR="00924700" w:rsidRPr="00E9033A" w:rsidRDefault="00924700" w:rsidP="00924700">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 xml:space="preserve">GI on call rota : GI bleeding endoscopy and on call advice 1 in </w:t>
            </w:r>
            <w:r w:rsidR="009007A8">
              <w:rPr>
                <w:rFonts w:ascii="Calibri" w:eastAsia="Calibri" w:hAnsi="Calibri" w:cs="Arial"/>
                <w:bCs/>
                <w:sz w:val="20"/>
                <w:szCs w:val="20"/>
                <w:lang w:eastAsia="en-GB"/>
              </w:rPr>
              <w:t>9</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026F502" w14:textId="77777777" w:rsidR="00924700" w:rsidRPr="00E9033A" w:rsidRDefault="00924700" w:rsidP="00924700">
            <w:pPr>
              <w:spacing w:after="0"/>
              <w:ind w:left="142"/>
              <w:jc w:val="center"/>
              <w:rPr>
                <w:rFonts w:ascii="Calibri" w:eastAsia="Calibri" w:hAnsi="Calibri" w:cs="Arial"/>
                <w:bCs/>
                <w:sz w:val="20"/>
                <w:szCs w:val="20"/>
                <w:lang w:eastAsia="en-GB"/>
              </w:rPr>
            </w:pPr>
            <w:r w:rsidRPr="00E9033A">
              <w:rPr>
                <w:rFonts w:ascii="Calibri" w:eastAsia="Calibri" w:hAnsi="Calibri" w:cs="Arial"/>
                <w:bCs/>
                <w:sz w:val="20"/>
                <w:szCs w:val="20"/>
                <w:lang w:eastAsia="en-GB"/>
              </w:rPr>
              <w:t>2 hours / 0.5 PA</w:t>
            </w:r>
          </w:p>
        </w:tc>
      </w:tr>
      <w:tr w:rsidR="00924700" w:rsidRPr="00E9033A" w14:paraId="14976798" w14:textId="77777777" w:rsidTr="00924700">
        <w:trPr>
          <w:trHeight w:val="525"/>
        </w:trPr>
        <w:tc>
          <w:tcPr>
            <w:tcW w:w="1700"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17ACCBEE" w14:textId="77777777" w:rsidR="00924700" w:rsidRPr="00E9033A" w:rsidRDefault="00924700" w:rsidP="00924700">
            <w:pPr>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Total Hours</w:t>
            </w:r>
          </w:p>
        </w:tc>
        <w:tc>
          <w:tcPr>
            <w:tcW w:w="1711" w:type="dxa"/>
            <w:tcBorders>
              <w:top w:val="single" w:sz="4" w:space="0" w:color="auto"/>
              <w:left w:val="single" w:sz="4" w:space="0" w:color="auto"/>
              <w:bottom w:val="single" w:sz="4" w:space="0" w:color="auto"/>
              <w:right w:val="single" w:sz="4" w:space="0" w:color="auto"/>
            </w:tcBorders>
            <w:shd w:val="clear" w:color="auto" w:fill="CCCCCC"/>
            <w:vAlign w:val="center"/>
          </w:tcPr>
          <w:p w14:paraId="5B18263A" w14:textId="77777777" w:rsidR="00924700" w:rsidRPr="00E9033A" w:rsidRDefault="00924700" w:rsidP="00924700">
            <w:pPr>
              <w:ind w:left="142"/>
              <w:rPr>
                <w:rFonts w:ascii="Calibri" w:eastAsia="Calibri" w:hAnsi="Calibri" w:cs="Arial"/>
                <w:b/>
                <w:bCs/>
                <w:sz w:val="20"/>
                <w:szCs w:val="20"/>
                <w:lang w:eastAsia="en-GB"/>
              </w:rPr>
            </w:pPr>
          </w:p>
        </w:tc>
        <w:tc>
          <w:tcPr>
            <w:tcW w:w="1409" w:type="dxa"/>
            <w:tcBorders>
              <w:top w:val="single" w:sz="4" w:space="0" w:color="auto"/>
              <w:left w:val="single" w:sz="4" w:space="0" w:color="auto"/>
              <w:bottom w:val="single" w:sz="4" w:space="0" w:color="auto"/>
              <w:right w:val="single" w:sz="4" w:space="0" w:color="auto"/>
            </w:tcBorders>
            <w:shd w:val="clear" w:color="auto" w:fill="CCCCCC"/>
            <w:vAlign w:val="center"/>
          </w:tcPr>
          <w:p w14:paraId="487F64D3" w14:textId="77777777" w:rsidR="00924700" w:rsidRPr="00E9033A" w:rsidRDefault="00924700" w:rsidP="00924700">
            <w:pPr>
              <w:ind w:left="142"/>
              <w:rPr>
                <w:rFonts w:ascii="Calibri" w:eastAsia="Calibri" w:hAnsi="Calibri" w:cs="Arial"/>
                <w:b/>
                <w:bCs/>
                <w:sz w:val="20"/>
                <w:szCs w:val="20"/>
                <w:lang w:eastAsia="en-GB"/>
              </w:rPr>
            </w:pPr>
          </w:p>
        </w:tc>
        <w:tc>
          <w:tcPr>
            <w:tcW w:w="1513" w:type="dxa"/>
            <w:tcBorders>
              <w:top w:val="single" w:sz="4" w:space="0" w:color="auto"/>
              <w:left w:val="single" w:sz="4" w:space="0" w:color="auto"/>
              <w:bottom w:val="single" w:sz="4" w:space="0" w:color="auto"/>
              <w:right w:val="single" w:sz="4" w:space="0" w:color="auto"/>
            </w:tcBorders>
            <w:shd w:val="clear" w:color="auto" w:fill="CCCCCC"/>
            <w:vAlign w:val="center"/>
          </w:tcPr>
          <w:p w14:paraId="5A4BBFC1" w14:textId="77777777" w:rsidR="00924700" w:rsidRPr="00E9033A" w:rsidRDefault="00924700" w:rsidP="00924700">
            <w:pPr>
              <w:ind w:left="142"/>
              <w:rPr>
                <w:rFonts w:ascii="Calibri" w:eastAsia="Calibri" w:hAnsi="Calibri" w:cs="Arial"/>
                <w:b/>
                <w:bCs/>
                <w:sz w:val="20"/>
                <w:szCs w:val="20"/>
                <w:lang w:eastAsia="en-GB"/>
              </w:rPr>
            </w:pPr>
          </w:p>
        </w:tc>
        <w:tc>
          <w:tcPr>
            <w:tcW w:w="2172" w:type="dxa"/>
            <w:tcBorders>
              <w:top w:val="single" w:sz="4" w:space="0" w:color="auto"/>
              <w:left w:val="single" w:sz="4" w:space="0" w:color="auto"/>
              <w:bottom w:val="single" w:sz="4" w:space="0" w:color="auto"/>
              <w:right w:val="single" w:sz="4" w:space="0" w:color="auto"/>
            </w:tcBorders>
            <w:shd w:val="clear" w:color="auto" w:fill="CCCCCC"/>
            <w:vAlign w:val="center"/>
          </w:tcPr>
          <w:p w14:paraId="2708256F" w14:textId="77777777" w:rsidR="00924700" w:rsidRPr="00E9033A" w:rsidRDefault="00924700" w:rsidP="00924700">
            <w:pPr>
              <w:ind w:left="142"/>
              <w:rPr>
                <w:rFonts w:ascii="Calibri" w:eastAsia="Calibri" w:hAnsi="Calibri" w:cs="Arial"/>
                <w:b/>
                <w:bCs/>
                <w:sz w:val="20"/>
                <w:szCs w:val="20"/>
                <w:lang w:eastAsia="en-GB"/>
              </w:rPr>
            </w:pPr>
          </w:p>
        </w:tc>
        <w:tc>
          <w:tcPr>
            <w:tcW w:w="1844"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7E90D063" w14:textId="77777777" w:rsidR="00924700" w:rsidRPr="00E9033A" w:rsidRDefault="00924700" w:rsidP="00924700">
            <w:pPr>
              <w:ind w:left="142"/>
              <w:jc w:val="center"/>
              <w:rPr>
                <w:rFonts w:ascii="Calibri" w:eastAsia="Calibri" w:hAnsi="Calibri" w:cs="Arial"/>
                <w:b/>
                <w:bCs/>
                <w:sz w:val="20"/>
                <w:szCs w:val="20"/>
                <w:lang w:eastAsia="en-GB"/>
              </w:rPr>
            </w:pPr>
            <w:r w:rsidRPr="00E9033A">
              <w:rPr>
                <w:rFonts w:ascii="Calibri" w:eastAsia="Calibri" w:hAnsi="Calibri" w:cs="Arial"/>
                <w:b/>
                <w:bCs/>
                <w:sz w:val="20"/>
                <w:szCs w:val="20"/>
                <w:lang w:eastAsia="en-GB"/>
              </w:rPr>
              <w:t>40</w:t>
            </w:r>
          </w:p>
        </w:tc>
      </w:tr>
      <w:tr w:rsidR="00924700" w:rsidRPr="00E9033A" w14:paraId="43B629C8" w14:textId="77777777" w:rsidTr="00924700">
        <w:trPr>
          <w:trHeight w:val="525"/>
        </w:trPr>
        <w:tc>
          <w:tcPr>
            <w:tcW w:w="1700"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0F6DEEFD" w14:textId="77777777" w:rsidR="00924700" w:rsidRPr="00E9033A" w:rsidRDefault="00924700" w:rsidP="00924700">
            <w:pPr>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Total PAs</w:t>
            </w:r>
          </w:p>
        </w:tc>
        <w:tc>
          <w:tcPr>
            <w:tcW w:w="1711" w:type="dxa"/>
            <w:tcBorders>
              <w:top w:val="single" w:sz="4" w:space="0" w:color="auto"/>
              <w:left w:val="single" w:sz="4" w:space="0" w:color="auto"/>
              <w:bottom w:val="single" w:sz="4" w:space="0" w:color="auto"/>
              <w:right w:val="single" w:sz="4" w:space="0" w:color="auto"/>
            </w:tcBorders>
            <w:shd w:val="clear" w:color="auto" w:fill="CCCCCC"/>
            <w:vAlign w:val="center"/>
          </w:tcPr>
          <w:p w14:paraId="07761F4E" w14:textId="77777777" w:rsidR="00924700" w:rsidRPr="00E9033A" w:rsidRDefault="00924700" w:rsidP="00924700">
            <w:pPr>
              <w:ind w:left="142"/>
              <w:rPr>
                <w:rFonts w:ascii="Calibri" w:eastAsia="Calibri" w:hAnsi="Calibri" w:cs="Arial"/>
                <w:b/>
                <w:bCs/>
                <w:sz w:val="20"/>
                <w:szCs w:val="20"/>
                <w:lang w:eastAsia="en-GB"/>
              </w:rPr>
            </w:pPr>
          </w:p>
        </w:tc>
        <w:tc>
          <w:tcPr>
            <w:tcW w:w="1409" w:type="dxa"/>
            <w:tcBorders>
              <w:top w:val="single" w:sz="4" w:space="0" w:color="auto"/>
              <w:left w:val="single" w:sz="4" w:space="0" w:color="auto"/>
              <w:bottom w:val="single" w:sz="4" w:space="0" w:color="auto"/>
              <w:right w:val="single" w:sz="4" w:space="0" w:color="auto"/>
            </w:tcBorders>
            <w:shd w:val="clear" w:color="auto" w:fill="CCCCCC"/>
            <w:vAlign w:val="center"/>
          </w:tcPr>
          <w:p w14:paraId="599B9A13" w14:textId="77777777" w:rsidR="00924700" w:rsidRPr="00E9033A" w:rsidRDefault="00924700" w:rsidP="00924700">
            <w:pPr>
              <w:ind w:left="142"/>
              <w:rPr>
                <w:rFonts w:ascii="Calibri" w:eastAsia="Calibri" w:hAnsi="Calibri" w:cs="Arial"/>
                <w:b/>
                <w:bCs/>
                <w:sz w:val="20"/>
                <w:szCs w:val="20"/>
                <w:lang w:eastAsia="en-GB"/>
              </w:rPr>
            </w:pPr>
          </w:p>
        </w:tc>
        <w:tc>
          <w:tcPr>
            <w:tcW w:w="1513" w:type="dxa"/>
            <w:tcBorders>
              <w:top w:val="single" w:sz="4" w:space="0" w:color="auto"/>
              <w:left w:val="single" w:sz="4" w:space="0" w:color="auto"/>
              <w:bottom w:val="single" w:sz="4" w:space="0" w:color="auto"/>
              <w:right w:val="single" w:sz="4" w:space="0" w:color="auto"/>
            </w:tcBorders>
            <w:shd w:val="clear" w:color="auto" w:fill="CCCCCC"/>
            <w:vAlign w:val="center"/>
          </w:tcPr>
          <w:p w14:paraId="4172A138" w14:textId="77777777" w:rsidR="00924700" w:rsidRPr="00E9033A" w:rsidRDefault="00924700" w:rsidP="00924700">
            <w:pPr>
              <w:ind w:left="142"/>
              <w:rPr>
                <w:rFonts w:ascii="Calibri" w:eastAsia="Calibri" w:hAnsi="Calibri" w:cs="Arial"/>
                <w:b/>
                <w:bCs/>
                <w:sz w:val="20"/>
                <w:szCs w:val="20"/>
                <w:lang w:eastAsia="en-GB"/>
              </w:rPr>
            </w:pPr>
          </w:p>
        </w:tc>
        <w:tc>
          <w:tcPr>
            <w:tcW w:w="2172" w:type="dxa"/>
            <w:tcBorders>
              <w:top w:val="single" w:sz="4" w:space="0" w:color="auto"/>
              <w:left w:val="single" w:sz="4" w:space="0" w:color="auto"/>
              <w:bottom w:val="single" w:sz="4" w:space="0" w:color="auto"/>
              <w:right w:val="single" w:sz="4" w:space="0" w:color="auto"/>
            </w:tcBorders>
            <w:shd w:val="clear" w:color="auto" w:fill="CCCCCC"/>
            <w:vAlign w:val="center"/>
          </w:tcPr>
          <w:p w14:paraId="659FC4C6" w14:textId="77777777" w:rsidR="00924700" w:rsidRPr="00E9033A" w:rsidRDefault="00924700" w:rsidP="00924700">
            <w:pPr>
              <w:ind w:left="142"/>
              <w:rPr>
                <w:rFonts w:ascii="Calibri" w:eastAsia="Calibri" w:hAnsi="Calibri" w:cs="Arial"/>
                <w:b/>
                <w:bCs/>
                <w:sz w:val="20"/>
                <w:szCs w:val="20"/>
                <w:lang w:eastAsia="en-GB"/>
              </w:rPr>
            </w:pPr>
          </w:p>
        </w:tc>
        <w:tc>
          <w:tcPr>
            <w:tcW w:w="1844"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3D4CBB31" w14:textId="77777777" w:rsidR="00924700" w:rsidRPr="00E9033A" w:rsidRDefault="00924700" w:rsidP="00924700">
            <w:pPr>
              <w:ind w:left="142"/>
              <w:jc w:val="center"/>
              <w:rPr>
                <w:rFonts w:ascii="Calibri" w:eastAsia="Calibri" w:hAnsi="Calibri" w:cs="Arial"/>
                <w:b/>
                <w:bCs/>
                <w:sz w:val="20"/>
                <w:szCs w:val="20"/>
                <w:lang w:eastAsia="en-GB"/>
              </w:rPr>
            </w:pPr>
            <w:r w:rsidRPr="00E9033A">
              <w:rPr>
                <w:rFonts w:ascii="Calibri" w:eastAsia="Calibri" w:hAnsi="Calibri" w:cs="Arial"/>
                <w:b/>
                <w:bCs/>
                <w:sz w:val="20"/>
                <w:szCs w:val="20"/>
                <w:lang w:eastAsia="en-GB"/>
              </w:rPr>
              <w:t>10</w:t>
            </w:r>
          </w:p>
        </w:tc>
      </w:tr>
    </w:tbl>
    <w:p w14:paraId="108CA705" w14:textId="5830C6F6" w:rsidR="00236B54" w:rsidRPr="00E9033A" w:rsidRDefault="00236B54" w:rsidP="00236B54">
      <w:pPr>
        <w:autoSpaceDE w:val="0"/>
        <w:autoSpaceDN w:val="0"/>
        <w:adjustRightInd w:val="0"/>
        <w:rPr>
          <w:rFonts w:ascii="Calibri" w:eastAsia="Calibri" w:hAnsi="Calibri" w:cs="Times New Roman"/>
          <w:b/>
          <w:color w:val="00B0F0"/>
          <w:sz w:val="20"/>
          <w:szCs w:val="20"/>
        </w:rPr>
      </w:pPr>
      <w:r w:rsidRPr="00E9033A">
        <w:rPr>
          <w:rFonts w:ascii="Calibri" w:eastAsia="Calibri" w:hAnsi="Calibri" w:cs="Times New Roman"/>
          <w:b/>
          <w:color w:val="00B0F0"/>
          <w:sz w:val="20"/>
          <w:szCs w:val="20"/>
        </w:rPr>
        <w:lastRenderedPageBreak/>
        <w:t>Example weekly timetable (on wards)</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11"/>
        <w:gridCol w:w="1409"/>
        <w:gridCol w:w="1513"/>
        <w:gridCol w:w="2172"/>
        <w:gridCol w:w="1844"/>
      </w:tblGrid>
      <w:tr w:rsidR="00236B54" w:rsidRPr="00E9033A" w14:paraId="5577745F" w14:textId="77777777" w:rsidTr="003B1C05">
        <w:trPr>
          <w:trHeight w:val="482"/>
        </w:trPr>
        <w:tc>
          <w:tcPr>
            <w:tcW w:w="170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EF0222F" w14:textId="77777777" w:rsidR="00236B54" w:rsidRPr="00E9033A" w:rsidRDefault="00236B54" w:rsidP="003B1C05">
            <w:pPr>
              <w:ind w:left="142"/>
              <w:rPr>
                <w:rFonts w:ascii="Calibri" w:eastAsia="Calibri" w:hAnsi="Calibri" w:cs="Arial"/>
                <w:sz w:val="20"/>
                <w:szCs w:val="20"/>
              </w:rPr>
            </w:pPr>
            <w:r w:rsidRPr="00E9033A">
              <w:rPr>
                <w:rFonts w:ascii="Calibri" w:eastAsia="Calibri" w:hAnsi="Calibri" w:cs="Arial"/>
                <w:b/>
                <w:bCs/>
                <w:sz w:val="20"/>
                <w:szCs w:val="20"/>
                <w:lang w:eastAsia="en-GB"/>
              </w:rPr>
              <w:t xml:space="preserve">Day </w:t>
            </w:r>
          </w:p>
        </w:tc>
        <w:tc>
          <w:tcPr>
            <w:tcW w:w="171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D5C6E31" w14:textId="77777777" w:rsidR="00236B54" w:rsidRPr="00E9033A" w:rsidRDefault="00236B54" w:rsidP="003B1C05">
            <w:pPr>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Time</w:t>
            </w:r>
          </w:p>
        </w:tc>
        <w:tc>
          <w:tcPr>
            <w:tcW w:w="140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DFC373A" w14:textId="77777777" w:rsidR="00236B54" w:rsidRPr="00E9033A" w:rsidRDefault="00236B54" w:rsidP="003B1C05">
            <w:pPr>
              <w:ind w:left="-3" w:firstLine="145"/>
              <w:rPr>
                <w:rFonts w:ascii="Calibri" w:eastAsia="Calibri" w:hAnsi="Calibri" w:cs="Arial"/>
                <w:b/>
                <w:bCs/>
                <w:sz w:val="20"/>
                <w:szCs w:val="20"/>
                <w:lang w:eastAsia="en-GB"/>
              </w:rPr>
            </w:pPr>
            <w:r w:rsidRPr="00E9033A">
              <w:rPr>
                <w:rFonts w:ascii="Calibri" w:eastAsia="Calibri" w:hAnsi="Calibri" w:cs="Arial"/>
                <w:b/>
                <w:bCs/>
                <w:sz w:val="20"/>
                <w:szCs w:val="20"/>
                <w:lang w:eastAsia="en-GB"/>
              </w:rPr>
              <w:t>Location</w:t>
            </w:r>
          </w:p>
        </w:tc>
        <w:tc>
          <w:tcPr>
            <w:tcW w:w="151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FDF755A" w14:textId="77777777" w:rsidR="00236B54" w:rsidRPr="00E9033A" w:rsidRDefault="00236B54" w:rsidP="003B1C05">
            <w:pPr>
              <w:spacing w:after="0"/>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Category</w:t>
            </w:r>
          </w:p>
          <w:p w14:paraId="0AA5C9E7" w14:textId="77777777" w:rsidR="00236B54" w:rsidRPr="00E9033A" w:rsidRDefault="00236B54" w:rsidP="003B1C05">
            <w:pPr>
              <w:spacing w:after="0"/>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(DCC/SPA)</w:t>
            </w:r>
          </w:p>
        </w:tc>
        <w:tc>
          <w:tcPr>
            <w:tcW w:w="2172"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53F4BFB" w14:textId="77777777" w:rsidR="00236B54" w:rsidRPr="00E9033A" w:rsidRDefault="00236B54" w:rsidP="003B1C05">
            <w:pPr>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Work</w:t>
            </w:r>
          </w:p>
        </w:tc>
        <w:tc>
          <w:tcPr>
            <w:tcW w:w="184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852A457" w14:textId="77777777" w:rsidR="00236B54" w:rsidRPr="00E9033A" w:rsidRDefault="00236B54" w:rsidP="003B1C05">
            <w:pPr>
              <w:rPr>
                <w:rFonts w:ascii="Calibri" w:eastAsia="Calibri" w:hAnsi="Calibri" w:cs="Arial"/>
                <w:b/>
                <w:bCs/>
                <w:sz w:val="20"/>
                <w:szCs w:val="20"/>
                <w:lang w:eastAsia="en-GB"/>
              </w:rPr>
            </w:pPr>
            <w:r w:rsidRPr="00E9033A">
              <w:rPr>
                <w:rFonts w:ascii="Calibri" w:eastAsia="Calibri" w:hAnsi="Calibri" w:cs="Arial"/>
                <w:b/>
                <w:bCs/>
                <w:sz w:val="20"/>
                <w:szCs w:val="20"/>
                <w:lang w:eastAsia="en-GB"/>
              </w:rPr>
              <w:t>Hours/PA’s</w:t>
            </w:r>
          </w:p>
        </w:tc>
      </w:tr>
      <w:tr w:rsidR="00236B54" w:rsidRPr="00E9033A" w14:paraId="301675E9" w14:textId="77777777" w:rsidTr="0093448F">
        <w:trPr>
          <w:trHeight w:val="20"/>
        </w:trPr>
        <w:tc>
          <w:tcPr>
            <w:tcW w:w="1700"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14:paraId="62B84763" w14:textId="77777777" w:rsidR="00236B54" w:rsidRPr="00E9033A" w:rsidRDefault="00236B54" w:rsidP="003B1C05">
            <w:pPr>
              <w:spacing w:after="0"/>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Monday</w:t>
            </w:r>
          </w:p>
        </w:tc>
        <w:tc>
          <w:tcPr>
            <w:tcW w:w="1711" w:type="dxa"/>
            <w:tcBorders>
              <w:top w:val="single" w:sz="4" w:space="0" w:color="auto"/>
              <w:left w:val="single" w:sz="4" w:space="0" w:color="auto"/>
              <w:bottom w:val="single" w:sz="4" w:space="0" w:color="auto"/>
              <w:right w:val="single" w:sz="4" w:space="0" w:color="auto"/>
            </w:tcBorders>
            <w:vAlign w:val="center"/>
            <w:hideMark/>
          </w:tcPr>
          <w:p w14:paraId="529789DD" w14:textId="77777777" w:rsidR="00236B54" w:rsidRPr="00E9033A" w:rsidRDefault="00236B54" w:rsidP="003B1C05">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09:00-13:00</w:t>
            </w:r>
          </w:p>
        </w:tc>
        <w:tc>
          <w:tcPr>
            <w:tcW w:w="1409" w:type="dxa"/>
            <w:tcBorders>
              <w:top w:val="single" w:sz="4" w:space="0" w:color="auto"/>
              <w:left w:val="single" w:sz="4" w:space="0" w:color="auto"/>
              <w:bottom w:val="single" w:sz="4" w:space="0" w:color="auto"/>
              <w:right w:val="single" w:sz="4" w:space="0" w:color="auto"/>
            </w:tcBorders>
            <w:vAlign w:val="center"/>
            <w:hideMark/>
          </w:tcPr>
          <w:p w14:paraId="1A90C884" w14:textId="77777777" w:rsidR="00236B54" w:rsidRPr="00E9033A" w:rsidRDefault="00236B54" w:rsidP="003B1C05">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QAH</w:t>
            </w:r>
          </w:p>
        </w:tc>
        <w:tc>
          <w:tcPr>
            <w:tcW w:w="1513" w:type="dxa"/>
            <w:tcBorders>
              <w:top w:val="single" w:sz="4" w:space="0" w:color="auto"/>
              <w:left w:val="single" w:sz="4" w:space="0" w:color="auto"/>
              <w:bottom w:val="single" w:sz="4" w:space="0" w:color="auto"/>
              <w:right w:val="single" w:sz="4" w:space="0" w:color="auto"/>
            </w:tcBorders>
            <w:vAlign w:val="center"/>
          </w:tcPr>
          <w:p w14:paraId="3F6932A4" w14:textId="1717A711" w:rsidR="00236B54" w:rsidRPr="00E9033A" w:rsidRDefault="0093448F" w:rsidP="003B1C05">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DCC</w:t>
            </w:r>
          </w:p>
        </w:tc>
        <w:tc>
          <w:tcPr>
            <w:tcW w:w="2172" w:type="dxa"/>
            <w:tcBorders>
              <w:top w:val="single" w:sz="4" w:space="0" w:color="auto"/>
              <w:left w:val="single" w:sz="4" w:space="0" w:color="auto"/>
              <w:bottom w:val="single" w:sz="4" w:space="0" w:color="auto"/>
              <w:right w:val="single" w:sz="4" w:space="0" w:color="auto"/>
            </w:tcBorders>
            <w:vAlign w:val="center"/>
          </w:tcPr>
          <w:p w14:paraId="41C88A61" w14:textId="059B5E1F" w:rsidR="00236B54" w:rsidRPr="00E9033A" w:rsidRDefault="0093448F" w:rsidP="003B1C05">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Ward round</w:t>
            </w:r>
          </w:p>
        </w:tc>
        <w:tc>
          <w:tcPr>
            <w:tcW w:w="1844" w:type="dxa"/>
            <w:tcBorders>
              <w:top w:val="single" w:sz="4" w:space="0" w:color="auto"/>
              <w:left w:val="single" w:sz="4" w:space="0" w:color="auto"/>
              <w:bottom w:val="single" w:sz="4" w:space="0" w:color="auto"/>
              <w:right w:val="single" w:sz="4" w:space="0" w:color="auto"/>
            </w:tcBorders>
            <w:vAlign w:val="center"/>
            <w:hideMark/>
          </w:tcPr>
          <w:p w14:paraId="45718C0C" w14:textId="77777777" w:rsidR="00236B54" w:rsidRPr="00E9033A" w:rsidRDefault="00236B54" w:rsidP="003B1C05">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4 hours / 1 PA</w:t>
            </w:r>
          </w:p>
        </w:tc>
      </w:tr>
      <w:tr w:rsidR="0093448F" w:rsidRPr="00E9033A" w14:paraId="5AB23B3D" w14:textId="77777777" w:rsidTr="003B1C0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B64568" w14:textId="77777777" w:rsidR="0093448F" w:rsidRPr="00E9033A" w:rsidRDefault="0093448F" w:rsidP="0093448F">
            <w:pPr>
              <w:spacing w:after="0"/>
              <w:rPr>
                <w:rFonts w:ascii="Calibri" w:eastAsia="Calibri" w:hAnsi="Calibri" w:cs="Arial"/>
                <w:b/>
                <w:bCs/>
                <w:sz w:val="20"/>
                <w:szCs w:val="20"/>
                <w:lang w:eastAsia="en-GB"/>
              </w:rP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339197D9" w14:textId="77777777" w:rsidR="0093448F" w:rsidRPr="00E9033A" w:rsidRDefault="0093448F" w:rsidP="0093448F">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13:30-17:30</w:t>
            </w:r>
          </w:p>
        </w:tc>
        <w:tc>
          <w:tcPr>
            <w:tcW w:w="1409" w:type="dxa"/>
            <w:tcBorders>
              <w:top w:val="single" w:sz="4" w:space="0" w:color="auto"/>
              <w:left w:val="single" w:sz="4" w:space="0" w:color="auto"/>
              <w:bottom w:val="single" w:sz="4" w:space="0" w:color="auto"/>
              <w:right w:val="single" w:sz="4" w:space="0" w:color="auto"/>
            </w:tcBorders>
            <w:vAlign w:val="center"/>
            <w:hideMark/>
          </w:tcPr>
          <w:p w14:paraId="737B3D57" w14:textId="77777777" w:rsidR="0093448F" w:rsidRPr="00E9033A" w:rsidRDefault="0093448F" w:rsidP="0093448F">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QAH</w:t>
            </w:r>
          </w:p>
        </w:tc>
        <w:tc>
          <w:tcPr>
            <w:tcW w:w="1513" w:type="dxa"/>
            <w:tcBorders>
              <w:top w:val="single" w:sz="4" w:space="0" w:color="auto"/>
              <w:left w:val="single" w:sz="4" w:space="0" w:color="auto"/>
              <w:bottom w:val="single" w:sz="4" w:space="0" w:color="auto"/>
              <w:right w:val="single" w:sz="4" w:space="0" w:color="auto"/>
            </w:tcBorders>
            <w:vAlign w:val="center"/>
            <w:hideMark/>
          </w:tcPr>
          <w:p w14:paraId="59ED26D1" w14:textId="4E605F36" w:rsidR="0093448F" w:rsidRPr="00E9033A" w:rsidRDefault="0093448F" w:rsidP="0093448F">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SPA</w:t>
            </w:r>
          </w:p>
        </w:tc>
        <w:tc>
          <w:tcPr>
            <w:tcW w:w="2172" w:type="dxa"/>
            <w:tcBorders>
              <w:top w:val="single" w:sz="4" w:space="0" w:color="auto"/>
              <w:left w:val="single" w:sz="4" w:space="0" w:color="auto"/>
              <w:bottom w:val="single" w:sz="4" w:space="0" w:color="auto"/>
              <w:right w:val="single" w:sz="4" w:space="0" w:color="auto"/>
            </w:tcBorders>
            <w:vAlign w:val="center"/>
            <w:hideMark/>
          </w:tcPr>
          <w:p w14:paraId="79F715A3" w14:textId="2166DA7C" w:rsidR="0093448F" w:rsidRPr="00E9033A" w:rsidRDefault="0093448F" w:rsidP="0093448F">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SPA</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705F5C5" w14:textId="77777777" w:rsidR="0093448F" w:rsidRPr="00E9033A" w:rsidRDefault="0093448F" w:rsidP="0093448F">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4 hours / 1 PA</w:t>
            </w:r>
          </w:p>
        </w:tc>
      </w:tr>
      <w:tr w:rsidR="0093448F" w:rsidRPr="00E9033A" w14:paraId="3EB36098" w14:textId="77777777" w:rsidTr="003B1C05">
        <w:trPr>
          <w:trHeight w:val="23"/>
        </w:trPr>
        <w:tc>
          <w:tcPr>
            <w:tcW w:w="1700"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14:paraId="0297879A" w14:textId="77777777" w:rsidR="0093448F" w:rsidRPr="00E9033A" w:rsidRDefault="0093448F" w:rsidP="0093448F">
            <w:pPr>
              <w:spacing w:after="0"/>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Tuesday</w:t>
            </w:r>
          </w:p>
        </w:tc>
        <w:tc>
          <w:tcPr>
            <w:tcW w:w="1711" w:type="dxa"/>
            <w:tcBorders>
              <w:top w:val="single" w:sz="4" w:space="0" w:color="auto"/>
              <w:left w:val="single" w:sz="4" w:space="0" w:color="auto"/>
              <w:bottom w:val="single" w:sz="4" w:space="0" w:color="auto"/>
              <w:right w:val="single" w:sz="4" w:space="0" w:color="auto"/>
            </w:tcBorders>
            <w:vAlign w:val="center"/>
            <w:hideMark/>
          </w:tcPr>
          <w:p w14:paraId="0A39DCC4" w14:textId="77777777" w:rsidR="0093448F" w:rsidRPr="00E9033A" w:rsidRDefault="0093448F" w:rsidP="0093448F">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09:00-13:00</w:t>
            </w:r>
          </w:p>
        </w:tc>
        <w:tc>
          <w:tcPr>
            <w:tcW w:w="1409" w:type="dxa"/>
            <w:tcBorders>
              <w:top w:val="single" w:sz="4" w:space="0" w:color="auto"/>
              <w:left w:val="single" w:sz="4" w:space="0" w:color="auto"/>
              <w:bottom w:val="single" w:sz="4" w:space="0" w:color="auto"/>
              <w:right w:val="single" w:sz="4" w:space="0" w:color="auto"/>
            </w:tcBorders>
            <w:vAlign w:val="center"/>
            <w:hideMark/>
          </w:tcPr>
          <w:p w14:paraId="68D6F90F" w14:textId="77777777" w:rsidR="0093448F" w:rsidRPr="00E9033A" w:rsidRDefault="0093448F" w:rsidP="0093448F">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QAH</w:t>
            </w:r>
          </w:p>
        </w:tc>
        <w:tc>
          <w:tcPr>
            <w:tcW w:w="1513" w:type="dxa"/>
            <w:tcBorders>
              <w:top w:val="single" w:sz="4" w:space="0" w:color="auto"/>
              <w:left w:val="single" w:sz="4" w:space="0" w:color="auto"/>
              <w:bottom w:val="single" w:sz="4" w:space="0" w:color="auto"/>
              <w:right w:val="single" w:sz="4" w:space="0" w:color="auto"/>
            </w:tcBorders>
            <w:vAlign w:val="center"/>
            <w:hideMark/>
          </w:tcPr>
          <w:p w14:paraId="1A1DAB94" w14:textId="409C7A75" w:rsidR="0093448F" w:rsidRPr="00E9033A" w:rsidRDefault="0093448F" w:rsidP="0093448F">
            <w:pPr>
              <w:spacing w:after="0"/>
              <w:ind w:left="142"/>
              <w:rPr>
                <w:rFonts w:ascii="Calibri" w:eastAsia="Calibri" w:hAnsi="Calibri" w:cs="Arial"/>
                <w:b/>
                <w:sz w:val="20"/>
                <w:szCs w:val="20"/>
                <w:lang w:eastAsia="en-GB"/>
              </w:rPr>
            </w:pPr>
            <w:r w:rsidRPr="00E9033A">
              <w:rPr>
                <w:rFonts w:ascii="Calibri" w:eastAsia="Calibri" w:hAnsi="Calibri" w:cs="Arial"/>
                <w:bCs/>
                <w:sz w:val="20"/>
                <w:szCs w:val="20"/>
                <w:lang w:eastAsia="en-GB"/>
              </w:rPr>
              <w:t>DCC</w:t>
            </w:r>
          </w:p>
        </w:tc>
        <w:tc>
          <w:tcPr>
            <w:tcW w:w="2172" w:type="dxa"/>
            <w:tcBorders>
              <w:top w:val="single" w:sz="4" w:space="0" w:color="auto"/>
              <w:left w:val="single" w:sz="4" w:space="0" w:color="auto"/>
              <w:bottom w:val="single" w:sz="4" w:space="0" w:color="auto"/>
              <w:right w:val="single" w:sz="4" w:space="0" w:color="auto"/>
            </w:tcBorders>
            <w:vAlign w:val="center"/>
            <w:hideMark/>
          </w:tcPr>
          <w:p w14:paraId="7F4C0FF9" w14:textId="40B9CD54" w:rsidR="0093448F" w:rsidRPr="00E9033A" w:rsidRDefault="0093448F" w:rsidP="0093448F">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Ward round</w:t>
            </w:r>
          </w:p>
        </w:tc>
        <w:tc>
          <w:tcPr>
            <w:tcW w:w="1844" w:type="dxa"/>
            <w:tcBorders>
              <w:top w:val="single" w:sz="4" w:space="0" w:color="auto"/>
              <w:left w:val="single" w:sz="4" w:space="0" w:color="auto"/>
              <w:bottom w:val="single" w:sz="4" w:space="0" w:color="auto"/>
              <w:right w:val="single" w:sz="4" w:space="0" w:color="auto"/>
            </w:tcBorders>
            <w:vAlign w:val="center"/>
            <w:hideMark/>
          </w:tcPr>
          <w:p w14:paraId="240DC10A" w14:textId="77777777" w:rsidR="0093448F" w:rsidRPr="00E9033A" w:rsidRDefault="0093448F" w:rsidP="0093448F">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4 hours / 1 PA</w:t>
            </w:r>
          </w:p>
        </w:tc>
      </w:tr>
      <w:tr w:rsidR="00236B54" w:rsidRPr="00E9033A" w14:paraId="5A973B4D" w14:textId="77777777" w:rsidTr="003B1C05">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8D7765" w14:textId="77777777" w:rsidR="00236B54" w:rsidRPr="00E9033A" w:rsidRDefault="00236B54" w:rsidP="003B1C05">
            <w:pPr>
              <w:spacing w:after="0"/>
              <w:rPr>
                <w:rFonts w:ascii="Calibri" w:eastAsia="Calibri" w:hAnsi="Calibri" w:cs="Arial"/>
                <w:b/>
                <w:bCs/>
                <w:sz w:val="20"/>
                <w:szCs w:val="20"/>
                <w:lang w:eastAsia="en-GB"/>
              </w:rP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082A1ECF" w14:textId="77777777" w:rsidR="00236B54" w:rsidRPr="00E9033A" w:rsidRDefault="00236B54" w:rsidP="003B1C05">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13:30-17:30</w:t>
            </w:r>
          </w:p>
        </w:tc>
        <w:tc>
          <w:tcPr>
            <w:tcW w:w="1409" w:type="dxa"/>
            <w:tcBorders>
              <w:top w:val="single" w:sz="4" w:space="0" w:color="auto"/>
              <w:left w:val="single" w:sz="4" w:space="0" w:color="auto"/>
              <w:bottom w:val="single" w:sz="4" w:space="0" w:color="auto"/>
              <w:right w:val="single" w:sz="4" w:space="0" w:color="auto"/>
            </w:tcBorders>
            <w:vAlign w:val="center"/>
            <w:hideMark/>
          </w:tcPr>
          <w:p w14:paraId="52EC98C2" w14:textId="77777777" w:rsidR="00236B54" w:rsidRPr="00E9033A" w:rsidRDefault="00236B54" w:rsidP="003B1C05">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QAH</w:t>
            </w:r>
          </w:p>
        </w:tc>
        <w:tc>
          <w:tcPr>
            <w:tcW w:w="1513" w:type="dxa"/>
            <w:tcBorders>
              <w:top w:val="single" w:sz="4" w:space="0" w:color="auto"/>
              <w:left w:val="single" w:sz="4" w:space="0" w:color="auto"/>
              <w:bottom w:val="single" w:sz="4" w:space="0" w:color="auto"/>
              <w:right w:val="single" w:sz="4" w:space="0" w:color="auto"/>
            </w:tcBorders>
            <w:vAlign w:val="center"/>
            <w:hideMark/>
          </w:tcPr>
          <w:p w14:paraId="59AD25BB" w14:textId="77777777" w:rsidR="00236B54" w:rsidRPr="00E9033A" w:rsidRDefault="00236B54" w:rsidP="003B1C05">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DCC</w:t>
            </w:r>
          </w:p>
        </w:tc>
        <w:tc>
          <w:tcPr>
            <w:tcW w:w="2172" w:type="dxa"/>
            <w:tcBorders>
              <w:top w:val="single" w:sz="4" w:space="0" w:color="auto"/>
              <w:left w:val="single" w:sz="4" w:space="0" w:color="auto"/>
              <w:bottom w:val="single" w:sz="4" w:space="0" w:color="auto"/>
              <w:right w:val="single" w:sz="4" w:space="0" w:color="auto"/>
            </w:tcBorders>
            <w:vAlign w:val="center"/>
            <w:hideMark/>
          </w:tcPr>
          <w:p w14:paraId="628D4AA0" w14:textId="4096656F" w:rsidR="00236B54" w:rsidRPr="00E9033A" w:rsidRDefault="003659CF" w:rsidP="003B1C05">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No programmed activity</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74D834" w14:textId="77777777" w:rsidR="00236B54" w:rsidRPr="00E9033A" w:rsidRDefault="00236B54" w:rsidP="003B1C05">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4 hours / 1 PA</w:t>
            </w:r>
          </w:p>
        </w:tc>
      </w:tr>
      <w:tr w:rsidR="0093448F" w:rsidRPr="00E9033A" w14:paraId="62528D9C" w14:textId="77777777" w:rsidTr="003B1C05">
        <w:trPr>
          <w:trHeight w:val="23"/>
        </w:trPr>
        <w:tc>
          <w:tcPr>
            <w:tcW w:w="1700"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14:paraId="76CACED6" w14:textId="77777777" w:rsidR="0093448F" w:rsidRPr="00E9033A" w:rsidRDefault="0093448F" w:rsidP="0093448F">
            <w:pPr>
              <w:spacing w:after="0"/>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Wednesday</w:t>
            </w:r>
          </w:p>
        </w:tc>
        <w:tc>
          <w:tcPr>
            <w:tcW w:w="1711" w:type="dxa"/>
            <w:tcBorders>
              <w:top w:val="single" w:sz="4" w:space="0" w:color="auto"/>
              <w:left w:val="single" w:sz="4" w:space="0" w:color="auto"/>
              <w:bottom w:val="single" w:sz="4" w:space="0" w:color="auto"/>
              <w:right w:val="single" w:sz="4" w:space="0" w:color="auto"/>
            </w:tcBorders>
            <w:vAlign w:val="center"/>
            <w:hideMark/>
          </w:tcPr>
          <w:p w14:paraId="5D6DEE16" w14:textId="77777777" w:rsidR="0093448F" w:rsidRPr="00E9033A" w:rsidRDefault="0093448F" w:rsidP="0093448F">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09:00-13:00</w:t>
            </w:r>
          </w:p>
        </w:tc>
        <w:tc>
          <w:tcPr>
            <w:tcW w:w="1409" w:type="dxa"/>
            <w:tcBorders>
              <w:top w:val="single" w:sz="4" w:space="0" w:color="auto"/>
              <w:left w:val="single" w:sz="4" w:space="0" w:color="auto"/>
              <w:bottom w:val="single" w:sz="4" w:space="0" w:color="auto"/>
              <w:right w:val="single" w:sz="4" w:space="0" w:color="auto"/>
            </w:tcBorders>
            <w:vAlign w:val="center"/>
            <w:hideMark/>
          </w:tcPr>
          <w:p w14:paraId="5D53B60E" w14:textId="77777777" w:rsidR="0093448F" w:rsidRPr="00E9033A" w:rsidRDefault="0093448F" w:rsidP="0093448F">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QAH</w:t>
            </w:r>
          </w:p>
        </w:tc>
        <w:tc>
          <w:tcPr>
            <w:tcW w:w="1513" w:type="dxa"/>
            <w:tcBorders>
              <w:top w:val="single" w:sz="4" w:space="0" w:color="auto"/>
              <w:left w:val="single" w:sz="4" w:space="0" w:color="auto"/>
              <w:bottom w:val="single" w:sz="4" w:space="0" w:color="auto"/>
              <w:right w:val="single" w:sz="4" w:space="0" w:color="auto"/>
            </w:tcBorders>
            <w:vAlign w:val="center"/>
            <w:hideMark/>
          </w:tcPr>
          <w:p w14:paraId="6F7C1EC9" w14:textId="6AA31E3E" w:rsidR="0093448F" w:rsidRPr="00E9033A" w:rsidRDefault="0093448F" w:rsidP="0093448F">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DCC</w:t>
            </w:r>
          </w:p>
        </w:tc>
        <w:tc>
          <w:tcPr>
            <w:tcW w:w="2172" w:type="dxa"/>
            <w:tcBorders>
              <w:top w:val="single" w:sz="4" w:space="0" w:color="auto"/>
              <w:left w:val="single" w:sz="4" w:space="0" w:color="auto"/>
              <w:bottom w:val="single" w:sz="4" w:space="0" w:color="auto"/>
              <w:right w:val="single" w:sz="4" w:space="0" w:color="auto"/>
            </w:tcBorders>
            <w:vAlign w:val="center"/>
            <w:hideMark/>
          </w:tcPr>
          <w:p w14:paraId="07B5EDD9" w14:textId="45CD36EA" w:rsidR="0093448F" w:rsidRPr="00E9033A" w:rsidRDefault="0093448F" w:rsidP="0093448F">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Ward round</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97255CD" w14:textId="77777777" w:rsidR="0093448F" w:rsidRPr="00E9033A" w:rsidRDefault="0093448F" w:rsidP="0093448F">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w:t>
            </w:r>
          </w:p>
        </w:tc>
      </w:tr>
      <w:tr w:rsidR="00236B54" w:rsidRPr="00E9033A" w14:paraId="1B543EC3" w14:textId="77777777" w:rsidTr="003B1C05">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0F8858" w14:textId="77777777" w:rsidR="00236B54" w:rsidRPr="00E9033A" w:rsidRDefault="00236B54" w:rsidP="003B1C05">
            <w:pPr>
              <w:spacing w:after="0"/>
              <w:rPr>
                <w:rFonts w:ascii="Calibri" w:eastAsia="Calibri" w:hAnsi="Calibri" w:cs="Arial"/>
                <w:b/>
                <w:bCs/>
                <w:sz w:val="20"/>
                <w:szCs w:val="20"/>
                <w:lang w:eastAsia="en-GB"/>
              </w:rP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32EE564F" w14:textId="77777777" w:rsidR="00236B54" w:rsidRPr="00E9033A" w:rsidRDefault="00236B54" w:rsidP="003B1C05">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13:30-17:30</w:t>
            </w:r>
          </w:p>
        </w:tc>
        <w:tc>
          <w:tcPr>
            <w:tcW w:w="1409" w:type="dxa"/>
            <w:tcBorders>
              <w:top w:val="single" w:sz="4" w:space="0" w:color="auto"/>
              <w:left w:val="single" w:sz="4" w:space="0" w:color="auto"/>
              <w:bottom w:val="single" w:sz="4" w:space="0" w:color="auto"/>
              <w:right w:val="single" w:sz="4" w:space="0" w:color="auto"/>
            </w:tcBorders>
            <w:vAlign w:val="center"/>
            <w:hideMark/>
          </w:tcPr>
          <w:p w14:paraId="7C71F355" w14:textId="77777777" w:rsidR="00236B54" w:rsidRPr="00E9033A" w:rsidRDefault="00236B54" w:rsidP="003B1C05">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QAH</w:t>
            </w:r>
          </w:p>
        </w:tc>
        <w:tc>
          <w:tcPr>
            <w:tcW w:w="1513" w:type="dxa"/>
            <w:tcBorders>
              <w:top w:val="single" w:sz="4" w:space="0" w:color="auto"/>
              <w:left w:val="single" w:sz="4" w:space="0" w:color="auto"/>
              <w:bottom w:val="single" w:sz="4" w:space="0" w:color="auto"/>
              <w:right w:val="single" w:sz="4" w:space="0" w:color="auto"/>
            </w:tcBorders>
            <w:vAlign w:val="center"/>
            <w:hideMark/>
          </w:tcPr>
          <w:p w14:paraId="3A90ED87" w14:textId="2ED37B16" w:rsidR="00236B54" w:rsidRPr="00E9033A" w:rsidRDefault="0093448F" w:rsidP="003B1C05">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w:t>
            </w:r>
          </w:p>
        </w:tc>
        <w:tc>
          <w:tcPr>
            <w:tcW w:w="2172" w:type="dxa"/>
            <w:tcBorders>
              <w:top w:val="single" w:sz="4" w:space="0" w:color="auto"/>
              <w:left w:val="single" w:sz="4" w:space="0" w:color="auto"/>
              <w:bottom w:val="single" w:sz="4" w:space="0" w:color="auto"/>
              <w:right w:val="single" w:sz="4" w:space="0" w:color="auto"/>
            </w:tcBorders>
            <w:vAlign w:val="center"/>
            <w:hideMark/>
          </w:tcPr>
          <w:p w14:paraId="64F53260" w14:textId="4B3F8D05" w:rsidR="00236B54" w:rsidRPr="00E9033A" w:rsidRDefault="003659CF" w:rsidP="003B1C05">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Endoscopy / Clinic</w:t>
            </w:r>
          </w:p>
        </w:tc>
        <w:tc>
          <w:tcPr>
            <w:tcW w:w="1844" w:type="dxa"/>
            <w:tcBorders>
              <w:top w:val="single" w:sz="4" w:space="0" w:color="auto"/>
              <w:left w:val="single" w:sz="4" w:space="0" w:color="auto"/>
              <w:bottom w:val="single" w:sz="4" w:space="0" w:color="auto"/>
              <w:right w:val="single" w:sz="4" w:space="0" w:color="auto"/>
            </w:tcBorders>
            <w:vAlign w:val="center"/>
            <w:hideMark/>
          </w:tcPr>
          <w:p w14:paraId="2D9A8104" w14:textId="77777777" w:rsidR="00236B54" w:rsidRPr="00E9033A" w:rsidRDefault="00236B54" w:rsidP="003B1C05">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4 hours / 1 PA</w:t>
            </w:r>
          </w:p>
        </w:tc>
      </w:tr>
      <w:tr w:rsidR="0093448F" w:rsidRPr="00E9033A" w14:paraId="17144272" w14:textId="77777777" w:rsidTr="0093448F">
        <w:trPr>
          <w:trHeight w:val="23"/>
        </w:trPr>
        <w:tc>
          <w:tcPr>
            <w:tcW w:w="1700"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14:paraId="09F87D2F" w14:textId="77777777" w:rsidR="0093448F" w:rsidRPr="00E9033A" w:rsidRDefault="0093448F" w:rsidP="0093448F">
            <w:pPr>
              <w:spacing w:after="0"/>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Thursday</w:t>
            </w:r>
          </w:p>
        </w:tc>
        <w:tc>
          <w:tcPr>
            <w:tcW w:w="1711" w:type="dxa"/>
            <w:tcBorders>
              <w:top w:val="single" w:sz="4" w:space="0" w:color="auto"/>
              <w:left w:val="single" w:sz="4" w:space="0" w:color="auto"/>
              <w:bottom w:val="single" w:sz="4" w:space="0" w:color="auto"/>
              <w:right w:val="single" w:sz="4" w:space="0" w:color="auto"/>
            </w:tcBorders>
            <w:vAlign w:val="center"/>
            <w:hideMark/>
          </w:tcPr>
          <w:p w14:paraId="1CE72C59" w14:textId="77777777" w:rsidR="0093448F" w:rsidRPr="00E9033A" w:rsidRDefault="0093448F" w:rsidP="0093448F">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09:00-13:00</w:t>
            </w:r>
          </w:p>
        </w:tc>
        <w:tc>
          <w:tcPr>
            <w:tcW w:w="1409" w:type="dxa"/>
            <w:tcBorders>
              <w:top w:val="single" w:sz="4" w:space="0" w:color="auto"/>
              <w:left w:val="single" w:sz="4" w:space="0" w:color="auto"/>
              <w:bottom w:val="single" w:sz="4" w:space="0" w:color="auto"/>
              <w:right w:val="single" w:sz="4" w:space="0" w:color="auto"/>
            </w:tcBorders>
            <w:vAlign w:val="center"/>
            <w:hideMark/>
          </w:tcPr>
          <w:p w14:paraId="6B9D159E" w14:textId="77777777" w:rsidR="0093448F" w:rsidRPr="00E9033A" w:rsidRDefault="0093448F" w:rsidP="0093448F">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QAH</w:t>
            </w:r>
          </w:p>
        </w:tc>
        <w:tc>
          <w:tcPr>
            <w:tcW w:w="1513" w:type="dxa"/>
            <w:tcBorders>
              <w:top w:val="single" w:sz="4" w:space="0" w:color="auto"/>
              <w:left w:val="single" w:sz="4" w:space="0" w:color="auto"/>
              <w:bottom w:val="single" w:sz="4" w:space="0" w:color="auto"/>
              <w:right w:val="single" w:sz="4" w:space="0" w:color="auto"/>
            </w:tcBorders>
            <w:vAlign w:val="center"/>
          </w:tcPr>
          <w:p w14:paraId="04532C96" w14:textId="0CD0D316" w:rsidR="0093448F" w:rsidRPr="00E9033A" w:rsidRDefault="0093448F" w:rsidP="0093448F">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DCC</w:t>
            </w:r>
          </w:p>
        </w:tc>
        <w:tc>
          <w:tcPr>
            <w:tcW w:w="2172" w:type="dxa"/>
            <w:tcBorders>
              <w:top w:val="single" w:sz="4" w:space="0" w:color="auto"/>
              <w:left w:val="single" w:sz="4" w:space="0" w:color="auto"/>
              <w:bottom w:val="single" w:sz="4" w:space="0" w:color="auto"/>
              <w:right w:val="single" w:sz="4" w:space="0" w:color="auto"/>
            </w:tcBorders>
            <w:vAlign w:val="center"/>
          </w:tcPr>
          <w:p w14:paraId="05E23669" w14:textId="423EABDD" w:rsidR="0093448F" w:rsidRPr="00E9033A" w:rsidRDefault="0093448F" w:rsidP="0093448F">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Ward round</w:t>
            </w:r>
          </w:p>
        </w:tc>
        <w:tc>
          <w:tcPr>
            <w:tcW w:w="1844" w:type="dxa"/>
            <w:tcBorders>
              <w:top w:val="single" w:sz="4" w:space="0" w:color="auto"/>
              <w:left w:val="single" w:sz="4" w:space="0" w:color="auto"/>
              <w:bottom w:val="single" w:sz="4" w:space="0" w:color="auto"/>
              <w:right w:val="single" w:sz="4" w:space="0" w:color="auto"/>
            </w:tcBorders>
            <w:vAlign w:val="center"/>
            <w:hideMark/>
          </w:tcPr>
          <w:p w14:paraId="524E0B4C" w14:textId="77777777" w:rsidR="0093448F" w:rsidRPr="00E9033A" w:rsidRDefault="0093448F" w:rsidP="0093448F">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4 hours / 1 PA</w:t>
            </w:r>
          </w:p>
        </w:tc>
      </w:tr>
      <w:tr w:rsidR="0093448F" w:rsidRPr="00E9033A" w14:paraId="1D478136" w14:textId="77777777" w:rsidTr="003B1C05">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45CF19" w14:textId="77777777" w:rsidR="0093448F" w:rsidRPr="00E9033A" w:rsidRDefault="0093448F" w:rsidP="0093448F">
            <w:pPr>
              <w:spacing w:after="0"/>
              <w:rPr>
                <w:rFonts w:ascii="Calibri" w:eastAsia="Calibri" w:hAnsi="Calibri" w:cs="Arial"/>
                <w:b/>
                <w:bCs/>
                <w:sz w:val="20"/>
                <w:szCs w:val="20"/>
                <w:lang w:eastAsia="en-GB"/>
              </w:rP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3427016C" w14:textId="77777777" w:rsidR="0093448F" w:rsidRPr="00E9033A" w:rsidRDefault="0093448F" w:rsidP="0093448F">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13:30-17:30</w:t>
            </w:r>
          </w:p>
        </w:tc>
        <w:tc>
          <w:tcPr>
            <w:tcW w:w="1409" w:type="dxa"/>
            <w:tcBorders>
              <w:top w:val="single" w:sz="4" w:space="0" w:color="auto"/>
              <w:left w:val="single" w:sz="4" w:space="0" w:color="auto"/>
              <w:bottom w:val="single" w:sz="4" w:space="0" w:color="auto"/>
              <w:right w:val="single" w:sz="4" w:space="0" w:color="auto"/>
            </w:tcBorders>
            <w:vAlign w:val="center"/>
            <w:hideMark/>
          </w:tcPr>
          <w:p w14:paraId="576E5224" w14:textId="77777777" w:rsidR="0093448F" w:rsidRPr="00E9033A" w:rsidRDefault="0093448F" w:rsidP="0093448F">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QAH</w:t>
            </w:r>
          </w:p>
        </w:tc>
        <w:tc>
          <w:tcPr>
            <w:tcW w:w="1513" w:type="dxa"/>
            <w:tcBorders>
              <w:top w:val="single" w:sz="4" w:space="0" w:color="auto"/>
              <w:left w:val="single" w:sz="4" w:space="0" w:color="auto"/>
              <w:bottom w:val="single" w:sz="4" w:space="0" w:color="auto"/>
              <w:right w:val="single" w:sz="4" w:space="0" w:color="auto"/>
            </w:tcBorders>
            <w:vAlign w:val="center"/>
            <w:hideMark/>
          </w:tcPr>
          <w:p w14:paraId="3E521AFA" w14:textId="2BC4F1AE" w:rsidR="0093448F" w:rsidRPr="00E9033A" w:rsidRDefault="0093448F" w:rsidP="0093448F">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DCC</w:t>
            </w:r>
          </w:p>
        </w:tc>
        <w:tc>
          <w:tcPr>
            <w:tcW w:w="2172" w:type="dxa"/>
            <w:tcBorders>
              <w:top w:val="single" w:sz="4" w:space="0" w:color="auto"/>
              <w:left w:val="single" w:sz="4" w:space="0" w:color="auto"/>
              <w:bottom w:val="single" w:sz="4" w:space="0" w:color="auto"/>
              <w:right w:val="single" w:sz="4" w:space="0" w:color="auto"/>
            </w:tcBorders>
            <w:vAlign w:val="center"/>
            <w:hideMark/>
          </w:tcPr>
          <w:p w14:paraId="6EE1B1DF" w14:textId="51C6D834" w:rsidR="0093448F" w:rsidRPr="00E9033A" w:rsidRDefault="0093448F" w:rsidP="0093448F">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Admin</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371BC09" w14:textId="77777777" w:rsidR="0093448F" w:rsidRPr="00E9033A" w:rsidRDefault="0093448F" w:rsidP="0093448F">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4 hours / 1 PA</w:t>
            </w:r>
          </w:p>
        </w:tc>
      </w:tr>
      <w:tr w:rsidR="0093448F" w:rsidRPr="00E9033A" w14:paraId="10BE288E" w14:textId="77777777" w:rsidTr="003B1C05">
        <w:trPr>
          <w:trHeight w:val="23"/>
        </w:trPr>
        <w:tc>
          <w:tcPr>
            <w:tcW w:w="1700"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14:paraId="5B34A339" w14:textId="77777777" w:rsidR="0093448F" w:rsidRPr="00E9033A" w:rsidRDefault="0093448F" w:rsidP="0093448F">
            <w:pPr>
              <w:spacing w:after="0"/>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Friday</w:t>
            </w:r>
          </w:p>
        </w:tc>
        <w:tc>
          <w:tcPr>
            <w:tcW w:w="1711" w:type="dxa"/>
            <w:tcBorders>
              <w:top w:val="single" w:sz="4" w:space="0" w:color="auto"/>
              <w:left w:val="single" w:sz="4" w:space="0" w:color="auto"/>
              <w:bottom w:val="single" w:sz="4" w:space="0" w:color="auto"/>
              <w:right w:val="single" w:sz="4" w:space="0" w:color="auto"/>
            </w:tcBorders>
            <w:vAlign w:val="center"/>
            <w:hideMark/>
          </w:tcPr>
          <w:p w14:paraId="0D669ACD" w14:textId="77777777" w:rsidR="0093448F" w:rsidRPr="00E9033A" w:rsidRDefault="0093448F" w:rsidP="0093448F">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09:00-13:00</w:t>
            </w:r>
          </w:p>
        </w:tc>
        <w:tc>
          <w:tcPr>
            <w:tcW w:w="1409" w:type="dxa"/>
            <w:tcBorders>
              <w:top w:val="single" w:sz="4" w:space="0" w:color="auto"/>
              <w:left w:val="single" w:sz="4" w:space="0" w:color="auto"/>
              <w:bottom w:val="single" w:sz="4" w:space="0" w:color="auto"/>
              <w:right w:val="single" w:sz="4" w:space="0" w:color="auto"/>
            </w:tcBorders>
            <w:vAlign w:val="center"/>
            <w:hideMark/>
          </w:tcPr>
          <w:p w14:paraId="344D5CD3" w14:textId="77777777" w:rsidR="0093448F" w:rsidRPr="00E9033A" w:rsidRDefault="0093448F" w:rsidP="0093448F">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QAH</w:t>
            </w:r>
          </w:p>
        </w:tc>
        <w:tc>
          <w:tcPr>
            <w:tcW w:w="1513" w:type="dxa"/>
            <w:tcBorders>
              <w:top w:val="single" w:sz="4" w:space="0" w:color="auto"/>
              <w:left w:val="single" w:sz="4" w:space="0" w:color="auto"/>
              <w:bottom w:val="single" w:sz="4" w:space="0" w:color="auto"/>
              <w:right w:val="single" w:sz="4" w:space="0" w:color="auto"/>
            </w:tcBorders>
            <w:vAlign w:val="center"/>
            <w:hideMark/>
          </w:tcPr>
          <w:p w14:paraId="16EEE6E4" w14:textId="48AD254A" w:rsidR="0093448F" w:rsidRPr="00E9033A" w:rsidRDefault="0093448F" w:rsidP="0093448F">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DCC</w:t>
            </w:r>
          </w:p>
        </w:tc>
        <w:tc>
          <w:tcPr>
            <w:tcW w:w="2172" w:type="dxa"/>
            <w:tcBorders>
              <w:top w:val="single" w:sz="4" w:space="0" w:color="auto"/>
              <w:left w:val="single" w:sz="4" w:space="0" w:color="auto"/>
              <w:bottom w:val="single" w:sz="4" w:space="0" w:color="auto"/>
              <w:right w:val="single" w:sz="4" w:space="0" w:color="auto"/>
            </w:tcBorders>
            <w:vAlign w:val="center"/>
            <w:hideMark/>
          </w:tcPr>
          <w:p w14:paraId="661C834E" w14:textId="7E259A3D" w:rsidR="0093448F" w:rsidRPr="00E9033A" w:rsidRDefault="0093448F" w:rsidP="0093448F">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Ward round</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EE6364D" w14:textId="77777777" w:rsidR="0093448F" w:rsidRPr="00E9033A" w:rsidRDefault="0093448F" w:rsidP="0093448F">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4 hours / 1 PA</w:t>
            </w:r>
          </w:p>
        </w:tc>
      </w:tr>
      <w:tr w:rsidR="0093448F" w:rsidRPr="00E9033A" w14:paraId="2E303503" w14:textId="77777777" w:rsidTr="003B1C05">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26775F" w14:textId="77777777" w:rsidR="0093448F" w:rsidRPr="00E9033A" w:rsidRDefault="0093448F" w:rsidP="0093448F">
            <w:pPr>
              <w:spacing w:after="0"/>
              <w:rPr>
                <w:rFonts w:ascii="Calibri" w:eastAsia="Calibri" w:hAnsi="Calibri" w:cs="Arial"/>
                <w:b/>
                <w:bCs/>
                <w:sz w:val="20"/>
                <w:szCs w:val="20"/>
                <w:lang w:eastAsia="en-GB"/>
              </w:rP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60BE62A8" w14:textId="77777777" w:rsidR="0093448F" w:rsidRPr="00E9033A" w:rsidRDefault="0093448F" w:rsidP="0093448F">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13:30-17:30</w:t>
            </w:r>
          </w:p>
        </w:tc>
        <w:tc>
          <w:tcPr>
            <w:tcW w:w="1409" w:type="dxa"/>
            <w:tcBorders>
              <w:top w:val="single" w:sz="4" w:space="0" w:color="auto"/>
              <w:left w:val="single" w:sz="4" w:space="0" w:color="auto"/>
              <w:bottom w:val="single" w:sz="4" w:space="0" w:color="auto"/>
              <w:right w:val="single" w:sz="4" w:space="0" w:color="auto"/>
            </w:tcBorders>
            <w:vAlign w:val="center"/>
            <w:hideMark/>
          </w:tcPr>
          <w:p w14:paraId="02DBBD7F" w14:textId="77777777" w:rsidR="0093448F" w:rsidRPr="00E9033A" w:rsidRDefault="0093448F" w:rsidP="0093448F">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QAH</w:t>
            </w:r>
          </w:p>
        </w:tc>
        <w:tc>
          <w:tcPr>
            <w:tcW w:w="1513" w:type="dxa"/>
            <w:tcBorders>
              <w:top w:val="single" w:sz="4" w:space="0" w:color="auto"/>
              <w:left w:val="single" w:sz="4" w:space="0" w:color="auto"/>
              <w:bottom w:val="single" w:sz="4" w:space="0" w:color="auto"/>
              <w:right w:val="single" w:sz="4" w:space="0" w:color="auto"/>
            </w:tcBorders>
            <w:vAlign w:val="center"/>
            <w:hideMark/>
          </w:tcPr>
          <w:p w14:paraId="43016B48" w14:textId="77777777" w:rsidR="0093448F" w:rsidRPr="00E9033A" w:rsidRDefault="0093448F" w:rsidP="0093448F">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SPA</w:t>
            </w:r>
          </w:p>
        </w:tc>
        <w:tc>
          <w:tcPr>
            <w:tcW w:w="2172" w:type="dxa"/>
            <w:tcBorders>
              <w:top w:val="single" w:sz="4" w:space="0" w:color="auto"/>
              <w:left w:val="single" w:sz="4" w:space="0" w:color="auto"/>
              <w:bottom w:val="single" w:sz="4" w:space="0" w:color="auto"/>
              <w:right w:val="single" w:sz="4" w:space="0" w:color="auto"/>
            </w:tcBorders>
            <w:vAlign w:val="center"/>
            <w:hideMark/>
          </w:tcPr>
          <w:p w14:paraId="287D8133" w14:textId="77777777" w:rsidR="0093448F" w:rsidRPr="00E9033A" w:rsidRDefault="0093448F" w:rsidP="0093448F">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SPA</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1D25C6A" w14:textId="77777777" w:rsidR="0093448F" w:rsidRPr="00E9033A" w:rsidRDefault="0093448F" w:rsidP="0093448F">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4 hours / 1 PA</w:t>
            </w:r>
          </w:p>
        </w:tc>
      </w:tr>
      <w:tr w:rsidR="0093448F" w:rsidRPr="00E9033A" w14:paraId="7B301BB5" w14:textId="77777777" w:rsidTr="003B1C05">
        <w:trPr>
          <w:trHeight w:val="23"/>
        </w:trPr>
        <w:tc>
          <w:tcPr>
            <w:tcW w:w="170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A6E7A27" w14:textId="77777777" w:rsidR="0093448F" w:rsidRPr="00E9033A" w:rsidRDefault="0093448F" w:rsidP="0093448F">
            <w:pPr>
              <w:spacing w:after="0"/>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Saturday</w:t>
            </w:r>
          </w:p>
        </w:tc>
        <w:tc>
          <w:tcPr>
            <w:tcW w:w="1711" w:type="dxa"/>
            <w:tcBorders>
              <w:top w:val="single" w:sz="4" w:space="0" w:color="auto"/>
              <w:left w:val="single" w:sz="4" w:space="0" w:color="auto"/>
              <w:bottom w:val="single" w:sz="4" w:space="0" w:color="auto"/>
              <w:right w:val="single" w:sz="4" w:space="0" w:color="auto"/>
            </w:tcBorders>
            <w:vAlign w:val="center"/>
            <w:hideMark/>
          </w:tcPr>
          <w:p w14:paraId="4B50D746" w14:textId="77777777" w:rsidR="0093448F" w:rsidRPr="00E9033A" w:rsidRDefault="0093448F" w:rsidP="0093448F">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08:30–14.30</w:t>
            </w:r>
          </w:p>
        </w:tc>
        <w:tc>
          <w:tcPr>
            <w:tcW w:w="1409" w:type="dxa"/>
            <w:tcBorders>
              <w:top w:val="single" w:sz="4" w:space="0" w:color="auto"/>
              <w:left w:val="single" w:sz="4" w:space="0" w:color="auto"/>
              <w:bottom w:val="single" w:sz="4" w:space="0" w:color="auto"/>
              <w:right w:val="single" w:sz="4" w:space="0" w:color="auto"/>
            </w:tcBorders>
            <w:vAlign w:val="center"/>
            <w:hideMark/>
          </w:tcPr>
          <w:p w14:paraId="775F7F9A" w14:textId="77777777" w:rsidR="0093448F" w:rsidRPr="00E9033A" w:rsidRDefault="0093448F" w:rsidP="0093448F">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QAH</w:t>
            </w:r>
          </w:p>
        </w:tc>
        <w:tc>
          <w:tcPr>
            <w:tcW w:w="1513" w:type="dxa"/>
            <w:tcBorders>
              <w:top w:val="single" w:sz="4" w:space="0" w:color="auto"/>
              <w:left w:val="single" w:sz="4" w:space="0" w:color="auto"/>
              <w:bottom w:val="single" w:sz="4" w:space="0" w:color="auto"/>
              <w:right w:val="single" w:sz="4" w:space="0" w:color="auto"/>
            </w:tcBorders>
            <w:vAlign w:val="center"/>
            <w:hideMark/>
          </w:tcPr>
          <w:p w14:paraId="25AF3BB8" w14:textId="77777777" w:rsidR="0093448F" w:rsidRPr="00E9033A" w:rsidRDefault="0093448F" w:rsidP="0093448F">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DCC</w:t>
            </w:r>
          </w:p>
        </w:tc>
        <w:tc>
          <w:tcPr>
            <w:tcW w:w="2172" w:type="dxa"/>
            <w:tcBorders>
              <w:top w:val="single" w:sz="4" w:space="0" w:color="auto"/>
              <w:left w:val="single" w:sz="4" w:space="0" w:color="auto"/>
              <w:bottom w:val="single" w:sz="4" w:space="0" w:color="auto"/>
              <w:right w:val="single" w:sz="4" w:space="0" w:color="auto"/>
            </w:tcBorders>
            <w:vAlign w:val="center"/>
            <w:hideMark/>
          </w:tcPr>
          <w:p w14:paraId="4E92D696" w14:textId="4D975CC1" w:rsidR="0093448F" w:rsidRPr="00E9033A" w:rsidRDefault="0093448F" w:rsidP="0093448F">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 xml:space="preserve">WR 1 in </w:t>
            </w:r>
            <w:r w:rsidR="009007A8">
              <w:rPr>
                <w:rFonts w:ascii="Calibri" w:eastAsia="Calibri" w:hAnsi="Calibri" w:cs="Arial"/>
                <w:bCs/>
                <w:sz w:val="20"/>
                <w:szCs w:val="20"/>
                <w:lang w:eastAsia="en-GB"/>
              </w:rPr>
              <w:t>9</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23F230A" w14:textId="77777777" w:rsidR="0093448F" w:rsidRPr="00E9033A" w:rsidRDefault="0093448F" w:rsidP="0093448F">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6 hours / 0.25 PA</w:t>
            </w:r>
          </w:p>
        </w:tc>
      </w:tr>
      <w:tr w:rsidR="0093448F" w:rsidRPr="00E9033A" w14:paraId="2CC216BA" w14:textId="77777777" w:rsidTr="003B1C05">
        <w:trPr>
          <w:trHeight w:val="250"/>
        </w:trPr>
        <w:tc>
          <w:tcPr>
            <w:tcW w:w="170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FA3F04D" w14:textId="77777777" w:rsidR="0093448F" w:rsidRPr="00E9033A" w:rsidRDefault="0093448F" w:rsidP="0093448F">
            <w:pPr>
              <w:spacing w:after="0"/>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Sunday</w:t>
            </w:r>
          </w:p>
        </w:tc>
        <w:tc>
          <w:tcPr>
            <w:tcW w:w="1711" w:type="dxa"/>
            <w:tcBorders>
              <w:top w:val="single" w:sz="4" w:space="0" w:color="auto"/>
              <w:left w:val="single" w:sz="4" w:space="0" w:color="auto"/>
              <w:bottom w:val="single" w:sz="4" w:space="0" w:color="auto"/>
              <w:right w:val="single" w:sz="4" w:space="0" w:color="auto"/>
            </w:tcBorders>
            <w:vAlign w:val="center"/>
            <w:hideMark/>
          </w:tcPr>
          <w:p w14:paraId="4F46BC6C" w14:textId="77777777" w:rsidR="0093448F" w:rsidRPr="00E9033A" w:rsidRDefault="0093448F" w:rsidP="0093448F">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08:30–14.30</w:t>
            </w:r>
          </w:p>
        </w:tc>
        <w:tc>
          <w:tcPr>
            <w:tcW w:w="1409" w:type="dxa"/>
            <w:tcBorders>
              <w:top w:val="single" w:sz="4" w:space="0" w:color="auto"/>
              <w:left w:val="single" w:sz="4" w:space="0" w:color="auto"/>
              <w:bottom w:val="single" w:sz="4" w:space="0" w:color="auto"/>
              <w:right w:val="single" w:sz="4" w:space="0" w:color="auto"/>
            </w:tcBorders>
            <w:vAlign w:val="center"/>
            <w:hideMark/>
          </w:tcPr>
          <w:p w14:paraId="67B75E36" w14:textId="77777777" w:rsidR="0093448F" w:rsidRPr="00E9033A" w:rsidRDefault="0093448F" w:rsidP="0093448F">
            <w:pPr>
              <w:spacing w:after="0"/>
              <w:rPr>
                <w:rFonts w:ascii="Calibri" w:eastAsia="Calibri" w:hAnsi="Calibri" w:cs="Arial"/>
                <w:bCs/>
                <w:sz w:val="20"/>
                <w:szCs w:val="20"/>
                <w:lang w:eastAsia="en-GB"/>
              </w:rPr>
            </w:pPr>
            <w:r w:rsidRPr="00E9033A">
              <w:rPr>
                <w:rFonts w:ascii="Calibri" w:eastAsia="Calibri" w:hAnsi="Calibri" w:cs="Arial"/>
                <w:bCs/>
                <w:sz w:val="20"/>
                <w:szCs w:val="20"/>
                <w:lang w:eastAsia="en-GB"/>
              </w:rPr>
              <w:t xml:space="preserve">   QAH</w:t>
            </w:r>
          </w:p>
        </w:tc>
        <w:tc>
          <w:tcPr>
            <w:tcW w:w="1513" w:type="dxa"/>
            <w:tcBorders>
              <w:top w:val="single" w:sz="4" w:space="0" w:color="auto"/>
              <w:left w:val="single" w:sz="4" w:space="0" w:color="auto"/>
              <w:bottom w:val="single" w:sz="4" w:space="0" w:color="auto"/>
              <w:right w:val="single" w:sz="4" w:space="0" w:color="auto"/>
            </w:tcBorders>
            <w:vAlign w:val="center"/>
            <w:hideMark/>
          </w:tcPr>
          <w:p w14:paraId="00A63BCD" w14:textId="77777777" w:rsidR="0093448F" w:rsidRPr="00E9033A" w:rsidRDefault="0093448F" w:rsidP="0093448F">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DCC</w:t>
            </w:r>
          </w:p>
        </w:tc>
        <w:tc>
          <w:tcPr>
            <w:tcW w:w="2172" w:type="dxa"/>
            <w:tcBorders>
              <w:top w:val="single" w:sz="4" w:space="0" w:color="auto"/>
              <w:left w:val="single" w:sz="4" w:space="0" w:color="auto"/>
              <w:bottom w:val="single" w:sz="4" w:space="0" w:color="auto"/>
              <w:right w:val="single" w:sz="4" w:space="0" w:color="auto"/>
            </w:tcBorders>
            <w:vAlign w:val="center"/>
            <w:hideMark/>
          </w:tcPr>
          <w:p w14:paraId="0450D675" w14:textId="7C1A06E7" w:rsidR="0093448F" w:rsidRPr="00E9033A" w:rsidRDefault="0093448F" w:rsidP="0093448F">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 xml:space="preserve">WR 1 in </w:t>
            </w:r>
            <w:r w:rsidR="009007A8">
              <w:rPr>
                <w:rFonts w:ascii="Calibri" w:eastAsia="Calibri" w:hAnsi="Calibri" w:cs="Arial"/>
                <w:bCs/>
                <w:sz w:val="20"/>
                <w:szCs w:val="20"/>
                <w:lang w:eastAsia="en-GB"/>
              </w:rPr>
              <w:t>9</w:t>
            </w:r>
          </w:p>
        </w:tc>
        <w:tc>
          <w:tcPr>
            <w:tcW w:w="1844" w:type="dxa"/>
            <w:tcBorders>
              <w:top w:val="single" w:sz="4" w:space="0" w:color="auto"/>
              <w:left w:val="single" w:sz="4" w:space="0" w:color="auto"/>
              <w:bottom w:val="single" w:sz="4" w:space="0" w:color="auto"/>
              <w:right w:val="single" w:sz="4" w:space="0" w:color="auto"/>
            </w:tcBorders>
            <w:vAlign w:val="center"/>
            <w:hideMark/>
          </w:tcPr>
          <w:p w14:paraId="2C3FF5B6" w14:textId="77777777" w:rsidR="0093448F" w:rsidRPr="00E9033A" w:rsidRDefault="0093448F" w:rsidP="0093448F">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6 hours / 0.25 PA</w:t>
            </w:r>
          </w:p>
        </w:tc>
      </w:tr>
      <w:tr w:rsidR="0093448F" w:rsidRPr="00E9033A" w14:paraId="13043D7E" w14:textId="77777777" w:rsidTr="003B1C05">
        <w:trPr>
          <w:trHeight w:val="630"/>
        </w:trPr>
        <w:tc>
          <w:tcPr>
            <w:tcW w:w="170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CEE9C53" w14:textId="77777777" w:rsidR="0093448F" w:rsidRPr="00E9033A" w:rsidRDefault="0093448F" w:rsidP="0093448F">
            <w:pPr>
              <w:autoSpaceDE w:val="0"/>
              <w:autoSpaceDN w:val="0"/>
              <w:adjustRightInd w:val="0"/>
              <w:spacing w:after="0"/>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Additional</w:t>
            </w:r>
          </w:p>
          <w:p w14:paraId="58EFE791" w14:textId="77777777" w:rsidR="0093448F" w:rsidRPr="00E9033A" w:rsidRDefault="0093448F" w:rsidP="0093448F">
            <w:pPr>
              <w:autoSpaceDE w:val="0"/>
              <w:autoSpaceDN w:val="0"/>
              <w:adjustRightInd w:val="0"/>
              <w:spacing w:after="0"/>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agreed activity</w:t>
            </w:r>
          </w:p>
          <w:p w14:paraId="06938BD8" w14:textId="77777777" w:rsidR="0093448F" w:rsidRPr="00E9033A" w:rsidRDefault="0093448F" w:rsidP="0093448F">
            <w:pPr>
              <w:autoSpaceDE w:val="0"/>
              <w:autoSpaceDN w:val="0"/>
              <w:adjustRightInd w:val="0"/>
              <w:spacing w:after="0"/>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to be worked</w:t>
            </w:r>
          </w:p>
          <w:p w14:paraId="65689750" w14:textId="77777777" w:rsidR="0093448F" w:rsidRPr="00E9033A" w:rsidRDefault="0093448F" w:rsidP="0093448F">
            <w:pPr>
              <w:spacing w:after="0"/>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flexibly</w:t>
            </w:r>
          </w:p>
        </w:tc>
        <w:tc>
          <w:tcPr>
            <w:tcW w:w="1711" w:type="dxa"/>
            <w:tcBorders>
              <w:top w:val="single" w:sz="4" w:space="0" w:color="auto"/>
              <w:left w:val="single" w:sz="4" w:space="0" w:color="auto"/>
              <w:bottom w:val="single" w:sz="4" w:space="0" w:color="auto"/>
              <w:right w:val="single" w:sz="4" w:space="0" w:color="auto"/>
            </w:tcBorders>
            <w:vAlign w:val="center"/>
          </w:tcPr>
          <w:p w14:paraId="7881BA97" w14:textId="77777777" w:rsidR="0093448F" w:rsidRPr="00E9033A" w:rsidRDefault="0093448F" w:rsidP="0093448F">
            <w:pPr>
              <w:spacing w:after="0"/>
              <w:ind w:left="142"/>
              <w:rPr>
                <w:rFonts w:ascii="Calibri" w:eastAsia="Calibri" w:hAnsi="Calibri" w:cs="Arial"/>
                <w:bCs/>
                <w:sz w:val="20"/>
                <w:szCs w:val="20"/>
                <w:lang w:eastAsia="en-GB"/>
              </w:rPr>
            </w:pPr>
          </w:p>
        </w:tc>
        <w:tc>
          <w:tcPr>
            <w:tcW w:w="1409" w:type="dxa"/>
            <w:tcBorders>
              <w:top w:val="single" w:sz="4" w:space="0" w:color="auto"/>
              <w:left w:val="single" w:sz="4" w:space="0" w:color="auto"/>
              <w:bottom w:val="single" w:sz="4" w:space="0" w:color="auto"/>
              <w:right w:val="single" w:sz="4" w:space="0" w:color="auto"/>
            </w:tcBorders>
            <w:vAlign w:val="center"/>
          </w:tcPr>
          <w:p w14:paraId="23E02D97" w14:textId="77777777" w:rsidR="0093448F" w:rsidRPr="00E9033A" w:rsidRDefault="0093448F" w:rsidP="0093448F">
            <w:pPr>
              <w:spacing w:after="0"/>
              <w:ind w:left="142"/>
              <w:rPr>
                <w:rFonts w:ascii="Calibri" w:eastAsia="Calibri" w:hAnsi="Calibri" w:cs="Arial"/>
                <w:bCs/>
                <w:sz w:val="20"/>
                <w:szCs w:val="20"/>
                <w:lang w:eastAsia="en-GB"/>
              </w:rPr>
            </w:pPr>
          </w:p>
        </w:tc>
        <w:tc>
          <w:tcPr>
            <w:tcW w:w="1513" w:type="dxa"/>
            <w:tcBorders>
              <w:top w:val="single" w:sz="4" w:space="0" w:color="auto"/>
              <w:left w:val="single" w:sz="4" w:space="0" w:color="auto"/>
              <w:bottom w:val="single" w:sz="4" w:space="0" w:color="auto"/>
              <w:right w:val="single" w:sz="4" w:space="0" w:color="auto"/>
            </w:tcBorders>
            <w:vAlign w:val="center"/>
          </w:tcPr>
          <w:p w14:paraId="6A41C1B6" w14:textId="77777777" w:rsidR="0093448F" w:rsidRPr="00E9033A" w:rsidRDefault="0093448F" w:rsidP="0093448F">
            <w:pPr>
              <w:spacing w:after="0"/>
              <w:ind w:left="142"/>
              <w:rPr>
                <w:rFonts w:ascii="Calibri" w:eastAsia="Calibri" w:hAnsi="Calibri" w:cs="Arial"/>
                <w:bCs/>
                <w:sz w:val="20"/>
                <w:szCs w:val="20"/>
                <w:lang w:eastAsia="en-GB"/>
              </w:rPr>
            </w:pPr>
          </w:p>
        </w:tc>
        <w:tc>
          <w:tcPr>
            <w:tcW w:w="2172" w:type="dxa"/>
            <w:tcBorders>
              <w:top w:val="single" w:sz="4" w:space="0" w:color="auto"/>
              <w:left w:val="single" w:sz="4" w:space="0" w:color="auto"/>
              <w:bottom w:val="single" w:sz="4" w:space="0" w:color="auto"/>
              <w:right w:val="single" w:sz="4" w:space="0" w:color="auto"/>
            </w:tcBorders>
            <w:vAlign w:val="center"/>
          </w:tcPr>
          <w:p w14:paraId="77B1445F" w14:textId="77777777" w:rsidR="0093448F" w:rsidRPr="00E9033A" w:rsidRDefault="0093448F" w:rsidP="0093448F">
            <w:pPr>
              <w:spacing w:after="0"/>
              <w:ind w:left="142"/>
              <w:rPr>
                <w:rFonts w:ascii="Calibri" w:eastAsia="Calibri" w:hAnsi="Calibri" w:cs="Arial"/>
                <w:bCs/>
                <w:sz w:val="20"/>
                <w:szCs w:val="20"/>
                <w:lang w:eastAsia="en-GB"/>
              </w:rPr>
            </w:pPr>
          </w:p>
        </w:tc>
        <w:tc>
          <w:tcPr>
            <w:tcW w:w="1844" w:type="dxa"/>
            <w:tcBorders>
              <w:top w:val="single" w:sz="4" w:space="0" w:color="auto"/>
              <w:left w:val="single" w:sz="4" w:space="0" w:color="auto"/>
              <w:bottom w:val="single" w:sz="4" w:space="0" w:color="auto"/>
              <w:right w:val="single" w:sz="4" w:space="0" w:color="auto"/>
            </w:tcBorders>
            <w:vAlign w:val="center"/>
          </w:tcPr>
          <w:p w14:paraId="6698E7DF" w14:textId="77777777" w:rsidR="0093448F" w:rsidRPr="00E9033A" w:rsidRDefault="0093448F" w:rsidP="0093448F">
            <w:pPr>
              <w:spacing w:after="0"/>
              <w:ind w:left="142"/>
              <w:rPr>
                <w:rFonts w:ascii="Calibri" w:eastAsia="Calibri" w:hAnsi="Calibri" w:cs="Arial"/>
                <w:bCs/>
                <w:sz w:val="20"/>
                <w:szCs w:val="20"/>
                <w:lang w:eastAsia="en-GB"/>
              </w:rPr>
            </w:pPr>
          </w:p>
        </w:tc>
      </w:tr>
      <w:tr w:rsidR="0093448F" w:rsidRPr="00E9033A" w14:paraId="74556F04" w14:textId="77777777" w:rsidTr="003B1C05">
        <w:trPr>
          <w:trHeight w:val="630"/>
        </w:trPr>
        <w:tc>
          <w:tcPr>
            <w:tcW w:w="170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4B7B855" w14:textId="77777777" w:rsidR="0093448F" w:rsidRPr="00E9033A" w:rsidRDefault="0093448F" w:rsidP="0093448F">
            <w:pPr>
              <w:autoSpaceDE w:val="0"/>
              <w:autoSpaceDN w:val="0"/>
              <w:adjustRightInd w:val="0"/>
              <w:spacing w:after="0"/>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Predictable</w:t>
            </w:r>
          </w:p>
          <w:p w14:paraId="37275924" w14:textId="77777777" w:rsidR="0093448F" w:rsidRPr="00E9033A" w:rsidRDefault="0093448F" w:rsidP="0093448F">
            <w:pPr>
              <w:autoSpaceDE w:val="0"/>
              <w:autoSpaceDN w:val="0"/>
              <w:adjustRightInd w:val="0"/>
              <w:spacing w:after="0"/>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emergency</w:t>
            </w:r>
          </w:p>
          <w:p w14:paraId="7B937FC2" w14:textId="77777777" w:rsidR="0093448F" w:rsidRPr="00E9033A" w:rsidRDefault="0093448F" w:rsidP="0093448F">
            <w:pPr>
              <w:spacing w:after="0"/>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on-call work</w:t>
            </w:r>
          </w:p>
        </w:tc>
        <w:tc>
          <w:tcPr>
            <w:tcW w:w="1711" w:type="dxa"/>
            <w:tcBorders>
              <w:top w:val="single" w:sz="4" w:space="0" w:color="auto"/>
              <w:left w:val="single" w:sz="4" w:space="0" w:color="auto"/>
              <w:bottom w:val="single" w:sz="4" w:space="0" w:color="auto"/>
              <w:right w:val="single" w:sz="4" w:space="0" w:color="auto"/>
            </w:tcBorders>
            <w:vAlign w:val="center"/>
          </w:tcPr>
          <w:p w14:paraId="649932D4" w14:textId="77777777" w:rsidR="0093448F" w:rsidRPr="00E9033A" w:rsidRDefault="0093448F" w:rsidP="0093448F">
            <w:pPr>
              <w:spacing w:after="0"/>
              <w:ind w:left="142"/>
              <w:rPr>
                <w:rFonts w:ascii="Calibri" w:eastAsia="Calibri" w:hAnsi="Calibri" w:cs="Arial"/>
                <w:b/>
                <w:bCs/>
                <w:sz w:val="20"/>
                <w:szCs w:val="20"/>
                <w:lang w:eastAsia="en-GB"/>
              </w:rPr>
            </w:pPr>
          </w:p>
        </w:tc>
        <w:tc>
          <w:tcPr>
            <w:tcW w:w="1409" w:type="dxa"/>
            <w:tcBorders>
              <w:top w:val="single" w:sz="4" w:space="0" w:color="auto"/>
              <w:left w:val="single" w:sz="4" w:space="0" w:color="auto"/>
              <w:bottom w:val="single" w:sz="4" w:space="0" w:color="auto"/>
              <w:right w:val="single" w:sz="4" w:space="0" w:color="auto"/>
            </w:tcBorders>
            <w:vAlign w:val="center"/>
          </w:tcPr>
          <w:p w14:paraId="643FEADF" w14:textId="77777777" w:rsidR="0093448F" w:rsidRPr="00E9033A" w:rsidRDefault="0093448F" w:rsidP="0093448F">
            <w:pPr>
              <w:spacing w:after="0"/>
              <w:ind w:left="142"/>
              <w:rPr>
                <w:rFonts w:ascii="Calibri" w:eastAsia="Calibri" w:hAnsi="Calibri" w:cs="Arial"/>
                <w:b/>
                <w:bCs/>
                <w:sz w:val="20"/>
                <w:szCs w:val="20"/>
                <w:lang w:eastAsia="en-GB"/>
              </w:rPr>
            </w:pPr>
          </w:p>
        </w:tc>
        <w:tc>
          <w:tcPr>
            <w:tcW w:w="1513" w:type="dxa"/>
            <w:tcBorders>
              <w:top w:val="single" w:sz="4" w:space="0" w:color="auto"/>
              <w:left w:val="single" w:sz="4" w:space="0" w:color="auto"/>
              <w:bottom w:val="single" w:sz="4" w:space="0" w:color="auto"/>
              <w:right w:val="single" w:sz="4" w:space="0" w:color="auto"/>
            </w:tcBorders>
            <w:vAlign w:val="center"/>
          </w:tcPr>
          <w:p w14:paraId="03225085" w14:textId="77777777" w:rsidR="0093448F" w:rsidRPr="00E9033A" w:rsidRDefault="0093448F" w:rsidP="0093448F">
            <w:pPr>
              <w:spacing w:after="0"/>
              <w:ind w:left="142"/>
              <w:rPr>
                <w:rFonts w:ascii="Calibri" w:eastAsia="Calibri" w:hAnsi="Calibri" w:cs="Arial"/>
                <w:b/>
                <w:bCs/>
                <w:sz w:val="20"/>
                <w:szCs w:val="20"/>
                <w:lang w:eastAsia="en-GB"/>
              </w:rPr>
            </w:pPr>
          </w:p>
        </w:tc>
        <w:tc>
          <w:tcPr>
            <w:tcW w:w="2172" w:type="dxa"/>
            <w:tcBorders>
              <w:top w:val="single" w:sz="4" w:space="0" w:color="auto"/>
              <w:left w:val="single" w:sz="4" w:space="0" w:color="auto"/>
              <w:bottom w:val="single" w:sz="4" w:space="0" w:color="auto"/>
              <w:right w:val="single" w:sz="4" w:space="0" w:color="auto"/>
            </w:tcBorders>
            <w:vAlign w:val="center"/>
          </w:tcPr>
          <w:p w14:paraId="5677BA2F" w14:textId="77777777" w:rsidR="0093448F" w:rsidRPr="00E9033A" w:rsidRDefault="0093448F" w:rsidP="0093448F">
            <w:pPr>
              <w:spacing w:after="0"/>
              <w:ind w:left="142"/>
              <w:rPr>
                <w:rFonts w:ascii="Calibri" w:eastAsia="Calibri" w:hAnsi="Calibri" w:cs="Arial"/>
                <w:b/>
                <w:bCs/>
                <w:sz w:val="20"/>
                <w:szCs w:val="20"/>
                <w:lang w:eastAsia="en-GB"/>
              </w:rPr>
            </w:pPr>
          </w:p>
        </w:tc>
        <w:tc>
          <w:tcPr>
            <w:tcW w:w="1844" w:type="dxa"/>
            <w:tcBorders>
              <w:top w:val="single" w:sz="4" w:space="0" w:color="auto"/>
              <w:left w:val="single" w:sz="4" w:space="0" w:color="auto"/>
              <w:bottom w:val="single" w:sz="4" w:space="0" w:color="auto"/>
              <w:right w:val="single" w:sz="4" w:space="0" w:color="auto"/>
            </w:tcBorders>
            <w:vAlign w:val="center"/>
          </w:tcPr>
          <w:p w14:paraId="4A2E7BEF" w14:textId="77777777" w:rsidR="0093448F" w:rsidRPr="00E9033A" w:rsidRDefault="0093448F" w:rsidP="0093448F">
            <w:pPr>
              <w:spacing w:after="0"/>
              <w:ind w:left="142"/>
              <w:rPr>
                <w:rFonts w:ascii="Calibri" w:eastAsia="Calibri" w:hAnsi="Calibri" w:cs="Arial"/>
                <w:b/>
                <w:bCs/>
                <w:sz w:val="20"/>
                <w:szCs w:val="20"/>
                <w:lang w:eastAsia="en-GB"/>
              </w:rPr>
            </w:pPr>
          </w:p>
        </w:tc>
      </w:tr>
      <w:tr w:rsidR="0093448F" w:rsidRPr="00E9033A" w14:paraId="41E1A6DC" w14:textId="77777777" w:rsidTr="003B1C05">
        <w:trPr>
          <w:trHeight w:val="630"/>
        </w:trPr>
        <w:tc>
          <w:tcPr>
            <w:tcW w:w="170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C90DB93" w14:textId="77777777" w:rsidR="0093448F" w:rsidRPr="00E9033A" w:rsidRDefault="0093448F" w:rsidP="0093448F">
            <w:pPr>
              <w:autoSpaceDE w:val="0"/>
              <w:autoSpaceDN w:val="0"/>
              <w:adjustRightInd w:val="0"/>
              <w:spacing w:after="0"/>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Unpredictable</w:t>
            </w:r>
          </w:p>
          <w:p w14:paraId="2C445844" w14:textId="77777777" w:rsidR="0093448F" w:rsidRPr="00E9033A" w:rsidRDefault="0093448F" w:rsidP="0093448F">
            <w:pPr>
              <w:autoSpaceDE w:val="0"/>
              <w:autoSpaceDN w:val="0"/>
              <w:adjustRightInd w:val="0"/>
              <w:spacing w:after="0"/>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emergency</w:t>
            </w:r>
          </w:p>
          <w:p w14:paraId="54FAF594" w14:textId="77777777" w:rsidR="0093448F" w:rsidRPr="00E9033A" w:rsidRDefault="0093448F" w:rsidP="0093448F">
            <w:pPr>
              <w:spacing w:after="0"/>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on-call work</w:t>
            </w:r>
          </w:p>
        </w:tc>
        <w:tc>
          <w:tcPr>
            <w:tcW w:w="1711" w:type="dxa"/>
            <w:tcBorders>
              <w:top w:val="single" w:sz="4" w:space="0" w:color="auto"/>
              <w:left w:val="single" w:sz="4" w:space="0" w:color="auto"/>
              <w:bottom w:val="single" w:sz="4" w:space="0" w:color="auto"/>
              <w:right w:val="single" w:sz="4" w:space="0" w:color="auto"/>
            </w:tcBorders>
            <w:vAlign w:val="center"/>
          </w:tcPr>
          <w:p w14:paraId="3AAC168B" w14:textId="77777777" w:rsidR="0093448F" w:rsidRPr="00E9033A" w:rsidRDefault="0093448F" w:rsidP="0093448F">
            <w:pPr>
              <w:spacing w:after="0"/>
              <w:ind w:left="142"/>
              <w:rPr>
                <w:rFonts w:ascii="Calibri" w:eastAsia="Calibri" w:hAnsi="Calibri" w:cs="Arial"/>
                <w:b/>
                <w:bCs/>
                <w:sz w:val="20"/>
                <w:szCs w:val="20"/>
                <w:lang w:eastAsia="en-GB"/>
              </w:rPr>
            </w:pPr>
          </w:p>
        </w:tc>
        <w:tc>
          <w:tcPr>
            <w:tcW w:w="1409" w:type="dxa"/>
            <w:tcBorders>
              <w:top w:val="single" w:sz="4" w:space="0" w:color="auto"/>
              <w:left w:val="single" w:sz="4" w:space="0" w:color="auto"/>
              <w:bottom w:val="single" w:sz="4" w:space="0" w:color="auto"/>
              <w:right w:val="single" w:sz="4" w:space="0" w:color="auto"/>
            </w:tcBorders>
            <w:vAlign w:val="center"/>
          </w:tcPr>
          <w:p w14:paraId="76E99BEC" w14:textId="77777777" w:rsidR="0093448F" w:rsidRPr="00E9033A" w:rsidRDefault="0093448F" w:rsidP="0093448F">
            <w:pPr>
              <w:spacing w:after="0"/>
              <w:ind w:left="142"/>
              <w:rPr>
                <w:rFonts w:ascii="Calibri" w:eastAsia="Calibri" w:hAnsi="Calibri" w:cs="Arial"/>
                <w:b/>
                <w:bCs/>
                <w:sz w:val="20"/>
                <w:szCs w:val="20"/>
                <w:lang w:eastAsia="en-GB"/>
              </w:rPr>
            </w:pPr>
          </w:p>
        </w:tc>
        <w:tc>
          <w:tcPr>
            <w:tcW w:w="1513" w:type="dxa"/>
            <w:tcBorders>
              <w:top w:val="single" w:sz="4" w:space="0" w:color="auto"/>
              <w:left w:val="single" w:sz="4" w:space="0" w:color="auto"/>
              <w:bottom w:val="single" w:sz="4" w:space="0" w:color="auto"/>
              <w:right w:val="single" w:sz="4" w:space="0" w:color="auto"/>
            </w:tcBorders>
            <w:vAlign w:val="center"/>
          </w:tcPr>
          <w:p w14:paraId="7B0FAD3C" w14:textId="149CEF36" w:rsidR="0093448F" w:rsidRPr="00E9033A" w:rsidRDefault="0093448F" w:rsidP="0093448F">
            <w:pPr>
              <w:spacing w:after="0"/>
              <w:ind w:left="142"/>
              <w:rPr>
                <w:rFonts w:ascii="Calibri" w:eastAsia="Calibri" w:hAnsi="Calibri" w:cs="Arial"/>
                <w:sz w:val="20"/>
                <w:szCs w:val="20"/>
                <w:lang w:eastAsia="en-GB"/>
              </w:rPr>
            </w:pPr>
            <w:r w:rsidRPr="00E9033A">
              <w:rPr>
                <w:rFonts w:ascii="Calibri" w:eastAsia="Calibri" w:hAnsi="Calibri" w:cs="Arial"/>
                <w:sz w:val="20"/>
                <w:szCs w:val="20"/>
                <w:lang w:eastAsia="en-GB"/>
              </w:rPr>
              <w:t>DCC</w:t>
            </w:r>
          </w:p>
        </w:tc>
        <w:tc>
          <w:tcPr>
            <w:tcW w:w="2172" w:type="dxa"/>
            <w:tcBorders>
              <w:top w:val="single" w:sz="4" w:space="0" w:color="auto"/>
              <w:left w:val="single" w:sz="4" w:space="0" w:color="auto"/>
              <w:bottom w:val="single" w:sz="4" w:space="0" w:color="auto"/>
              <w:right w:val="single" w:sz="4" w:space="0" w:color="auto"/>
            </w:tcBorders>
            <w:vAlign w:val="center"/>
            <w:hideMark/>
          </w:tcPr>
          <w:p w14:paraId="2375C46B" w14:textId="2DB732B2" w:rsidR="0093448F" w:rsidRPr="00E9033A" w:rsidRDefault="0093448F" w:rsidP="0093448F">
            <w:pPr>
              <w:spacing w:after="0"/>
              <w:ind w:left="142"/>
              <w:rPr>
                <w:rFonts w:ascii="Calibri" w:eastAsia="Calibri" w:hAnsi="Calibri" w:cs="Arial"/>
                <w:bCs/>
                <w:sz w:val="20"/>
                <w:szCs w:val="20"/>
                <w:lang w:eastAsia="en-GB"/>
              </w:rPr>
            </w:pPr>
            <w:r w:rsidRPr="00E9033A">
              <w:rPr>
                <w:rFonts w:ascii="Calibri" w:eastAsia="Calibri" w:hAnsi="Calibri" w:cs="Arial"/>
                <w:bCs/>
                <w:sz w:val="20"/>
                <w:szCs w:val="20"/>
                <w:lang w:eastAsia="en-GB"/>
              </w:rPr>
              <w:t xml:space="preserve">GI on call rota : GI bleeding endoscopy and on call advice 1 in </w:t>
            </w:r>
            <w:r w:rsidR="009007A8">
              <w:rPr>
                <w:rFonts w:ascii="Calibri" w:eastAsia="Calibri" w:hAnsi="Calibri" w:cs="Arial"/>
                <w:bCs/>
                <w:sz w:val="20"/>
                <w:szCs w:val="20"/>
                <w:lang w:eastAsia="en-GB"/>
              </w:rPr>
              <w:t>9</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7FD0CD1" w14:textId="77777777" w:rsidR="0093448F" w:rsidRPr="00E9033A" w:rsidRDefault="0093448F" w:rsidP="0093448F">
            <w:pPr>
              <w:spacing w:after="0"/>
              <w:ind w:left="142"/>
              <w:jc w:val="center"/>
              <w:rPr>
                <w:rFonts w:ascii="Calibri" w:eastAsia="Calibri" w:hAnsi="Calibri" w:cs="Arial"/>
                <w:bCs/>
                <w:sz w:val="20"/>
                <w:szCs w:val="20"/>
                <w:lang w:eastAsia="en-GB"/>
              </w:rPr>
            </w:pPr>
            <w:r w:rsidRPr="00E9033A">
              <w:rPr>
                <w:rFonts w:ascii="Calibri" w:eastAsia="Calibri" w:hAnsi="Calibri" w:cs="Arial"/>
                <w:bCs/>
                <w:sz w:val="20"/>
                <w:szCs w:val="20"/>
                <w:lang w:eastAsia="en-GB"/>
              </w:rPr>
              <w:t>2 hours / 0.5 PA</w:t>
            </w:r>
          </w:p>
        </w:tc>
      </w:tr>
      <w:tr w:rsidR="0093448F" w:rsidRPr="00E9033A" w14:paraId="4834F029" w14:textId="77777777" w:rsidTr="003B1C05">
        <w:trPr>
          <w:trHeight w:val="525"/>
        </w:trPr>
        <w:tc>
          <w:tcPr>
            <w:tcW w:w="1700"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08CB265C" w14:textId="77777777" w:rsidR="0093448F" w:rsidRPr="00E9033A" w:rsidRDefault="0093448F" w:rsidP="0093448F">
            <w:pPr>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Total Hours</w:t>
            </w:r>
          </w:p>
        </w:tc>
        <w:tc>
          <w:tcPr>
            <w:tcW w:w="1711" w:type="dxa"/>
            <w:tcBorders>
              <w:top w:val="single" w:sz="4" w:space="0" w:color="auto"/>
              <w:left w:val="single" w:sz="4" w:space="0" w:color="auto"/>
              <w:bottom w:val="single" w:sz="4" w:space="0" w:color="auto"/>
              <w:right w:val="single" w:sz="4" w:space="0" w:color="auto"/>
            </w:tcBorders>
            <w:shd w:val="clear" w:color="auto" w:fill="CCCCCC"/>
            <w:vAlign w:val="center"/>
          </w:tcPr>
          <w:p w14:paraId="748B4221" w14:textId="77777777" w:rsidR="0093448F" w:rsidRPr="00E9033A" w:rsidRDefault="0093448F" w:rsidP="0093448F">
            <w:pPr>
              <w:ind w:left="142"/>
              <w:rPr>
                <w:rFonts w:ascii="Calibri" w:eastAsia="Calibri" w:hAnsi="Calibri" w:cs="Arial"/>
                <w:b/>
                <w:bCs/>
                <w:sz w:val="20"/>
                <w:szCs w:val="20"/>
                <w:lang w:eastAsia="en-GB"/>
              </w:rPr>
            </w:pPr>
          </w:p>
        </w:tc>
        <w:tc>
          <w:tcPr>
            <w:tcW w:w="1409" w:type="dxa"/>
            <w:tcBorders>
              <w:top w:val="single" w:sz="4" w:space="0" w:color="auto"/>
              <w:left w:val="single" w:sz="4" w:space="0" w:color="auto"/>
              <w:bottom w:val="single" w:sz="4" w:space="0" w:color="auto"/>
              <w:right w:val="single" w:sz="4" w:space="0" w:color="auto"/>
            </w:tcBorders>
            <w:shd w:val="clear" w:color="auto" w:fill="CCCCCC"/>
            <w:vAlign w:val="center"/>
          </w:tcPr>
          <w:p w14:paraId="1D74DA5C" w14:textId="77777777" w:rsidR="0093448F" w:rsidRPr="00E9033A" w:rsidRDefault="0093448F" w:rsidP="0093448F">
            <w:pPr>
              <w:ind w:left="142"/>
              <w:rPr>
                <w:rFonts w:ascii="Calibri" w:eastAsia="Calibri" w:hAnsi="Calibri" w:cs="Arial"/>
                <w:b/>
                <w:bCs/>
                <w:sz w:val="20"/>
                <w:szCs w:val="20"/>
                <w:lang w:eastAsia="en-GB"/>
              </w:rPr>
            </w:pPr>
          </w:p>
        </w:tc>
        <w:tc>
          <w:tcPr>
            <w:tcW w:w="1513" w:type="dxa"/>
            <w:tcBorders>
              <w:top w:val="single" w:sz="4" w:space="0" w:color="auto"/>
              <w:left w:val="single" w:sz="4" w:space="0" w:color="auto"/>
              <w:bottom w:val="single" w:sz="4" w:space="0" w:color="auto"/>
              <w:right w:val="single" w:sz="4" w:space="0" w:color="auto"/>
            </w:tcBorders>
            <w:shd w:val="clear" w:color="auto" w:fill="CCCCCC"/>
            <w:vAlign w:val="center"/>
          </w:tcPr>
          <w:p w14:paraId="26E9C454" w14:textId="77777777" w:rsidR="0093448F" w:rsidRPr="00E9033A" w:rsidRDefault="0093448F" w:rsidP="0093448F">
            <w:pPr>
              <w:ind w:left="142"/>
              <w:rPr>
                <w:rFonts w:ascii="Calibri" w:eastAsia="Calibri" w:hAnsi="Calibri" w:cs="Arial"/>
                <w:b/>
                <w:bCs/>
                <w:sz w:val="20"/>
                <w:szCs w:val="20"/>
                <w:lang w:eastAsia="en-GB"/>
              </w:rPr>
            </w:pPr>
          </w:p>
        </w:tc>
        <w:tc>
          <w:tcPr>
            <w:tcW w:w="2172" w:type="dxa"/>
            <w:tcBorders>
              <w:top w:val="single" w:sz="4" w:space="0" w:color="auto"/>
              <w:left w:val="single" w:sz="4" w:space="0" w:color="auto"/>
              <w:bottom w:val="single" w:sz="4" w:space="0" w:color="auto"/>
              <w:right w:val="single" w:sz="4" w:space="0" w:color="auto"/>
            </w:tcBorders>
            <w:shd w:val="clear" w:color="auto" w:fill="CCCCCC"/>
            <w:vAlign w:val="center"/>
          </w:tcPr>
          <w:p w14:paraId="711D9A3D" w14:textId="77777777" w:rsidR="0093448F" w:rsidRPr="00E9033A" w:rsidRDefault="0093448F" w:rsidP="0093448F">
            <w:pPr>
              <w:ind w:left="142"/>
              <w:rPr>
                <w:rFonts w:ascii="Calibri" w:eastAsia="Calibri" w:hAnsi="Calibri" w:cs="Arial"/>
                <w:b/>
                <w:bCs/>
                <w:sz w:val="20"/>
                <w:szCs w:val="20"/>
                <w:lang w:eastAsia="en-GB"/>
              </w:rPr>
            </w:pPr>
          </w:p>
        </w:tc>
        <w:tc>
          <w:tcPr>
            <w:tcW w:w="1844"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17B2FA31" w14:textId="77777777" w:rsidR="0093448F" w:rsidRPr="00E9033A" w:rsidRDefault="0093448F" w:rsidP="0093448F">
            <w:pPr>
              <w:ind w:left="142"/>
              <w:jc w:val="center"/>
              <w:rPr>
                <w:rFonts w:ascii="Calibri" w:eastAsia="Calibri" w:hAnsi="Calibri" w:cs="Arial"/>
                <w:b/>
                <w:bCs/>
                <w:sz w:val="20"/>
                <w:szCs w:val="20"/>
                <w:lang w:eastAsia="en-GB"/>
              </w:rPr>
            </w:pPr>
            <w:r w:rsidRPr="00E9033A">
              <w:rPr>
                <w:rFonts w:ascii="Calibri" w:eastAsia="Calibri" w:hAnsi="Calibri" w:cs="Arial"/>
                <w:b/>
                <w:bCs/>
                <w:sz w:val="20"/>
                <w:szCs w:val="20"/>
                <w:lang w:eastAsia="en-GB"/>
              </w:rPr>
              <w:t>40</w:t>
            </w:r>
          </w:p>
        </w:tc>
      </w:tr>
      <w:tr w:rsidR="0093448F" w:rsidRPr="00E9033A" w14:paraId="7E354210" w14:textId="77777777" w:rsidTr="003B1C05">
        <w:trPr>
          <w:trHeight w:val="525"/>
        </w:trPr>
        <w:tc>
          <w:tcPr>
            <w:tcW w:w="1700"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31EE1DE0" w14:textId="77777777" w:rsidR="0093448F" w:rsidRPr="00E9033A" w:rsidRDefault="0093448F" w:rsidP="0093448F">
            <w:pPr>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Total PAs</w:t>
            </w:r>
          </w:p>
        </w:tc>
        <w:tc>
          <w:tcPr>
            <w:tcW w:w="1711" w:type="dxa"/>
            <w:tcBorders>
              <w:top w:val="single" w:sz="4" w:space="0" w:color="auto"/>
              <w:left w:val="single" w:sz="4" w:space="0" w:color="auto"/>
              <w:bottom w:val="single" w:sz="4" w:space="0" w:color="auto"/>
              <w:right w:val="single" w:sz="4" w:space="0" w:color="auto"/>
            </w:tcBorders>
            <w:shd w:val="clear" w:color="auto" w:fill="CCCCCC"/>
            <w:vAlign w:val="center"/>
          </w:tcPr>
          <w:p w14:paraId="16FCF112" w14:textId="77777777" w:rsidR="0093448F" w:rsidRPr="00E9033A" w:rsidRDefault="0093448F" w:rsidP="0093448F">
            <w:pPr>
              <w:ind w:left="142"/>
              <w:rPr>
                <w:rFonts w:ascii="Calibri" w:eastAsia="Calibri" w:hAnsi="Calibri" w:cs="Arial"/>
                <w:b/>
                <w:bCs/>
                <w:sz w:val="20"/>
                <w:szCs w:val="20"/>
                <w:lang w:eastAsia="en-GB"/>
              </w:rPr>
            </w:pPr>
          </w:p>
        </w:tc>
        <w:tc>
          <w:tcPr>
            <w:tcW w:w="1409" w:type="dxa"/>
            <w:tcBorders>
              <w:top w:val="single" w:sz="4" w:space="0" w:color="auto"/>
              <w:left w:val="single" w:sz="4" w:space="0" w:color="auto"/>
              <w:bottom w:val="single" w:sz="4" w:space="0" w:color="auto"/>
              <w:right w:val="single" w:sz="4" w:space="0" w:color="auto"/>
            </w:tcBorders>
            <w:shd w:val="clear" w:color="auto" w:fill="CCCCCC"/>
            <w:vAlign w:val="center"/>
          </w:tcPr>
          <w:p w14:paraId="00B8F917" w14:textId="77777777" w:rsidR="0093448F" w:rsidRPr="00E9033A" w:rsidRDefault="0093448F" w:rsidP="0093448F">
            <w:pPr>
              <w:ind w:left="142"/>
              <w:rPr>
                <w:rFonts w:ascii="Calibri" w:eastAsia="Calibri" w:hAnsi="Calibri" w:cs="Arial"/>
                <w:b/>
                <w:bCs/>
                <w:sz w:val="20"/>
                <w:szCs w:val="20"/>
                <w:lang w:eastAsia="en-GB"/>
              </w:rPr>
            </w:pPr>
          </w:p>
        </w:tc>
        <w:tc>
          <w:tcPr>
            <w:tcW w:w="1513" w:type="dxa"/>
            <w:tcBorders>
              <w:top w:val="single" w:sz="4" w:space="0" w:color="auto"/>
              <w:left w:val="single" w:sz="4" w:space="0" w:color="auto"/>
              <w:bottom w:val="single" w:sz="4" w:space="0" w:color="auto"/>
              <w:right w:val="single" w:sz="4" w:space="0" w:color="auto"/>
            </w:tcBorders>
            <w:shd w:val="clear" w:color="auto" w:fill="CCCCCC"/>
            <w:vAlign w:val="center"/>
          </w:tcPr>
          <w:p w14:paraId="533887A6" w14:textId="77777777" w:rsidR="0093448F" w:rsidRPr="00E9033A" w:rsidRDefault="0093448F" w:rsidP="0093448F">
            <w:pPr>
              <w:ind w:left="142"/>
              <w:rPr>
                <w:rFonts w:ascii="Calibri" w:eastAsia="Calibri" w:hAnsi="Calibri" w:cs="Arial"/>
                <w:b/>
                <w:bCs/>
                <w:sz w:val="20"/>
                <w:szCs w:val="20"/>
                <w:lang w:eastAsia="en-GB"/>
              </w:rPr>
            </w:pPr>
          </w:p>
        </w:tc>
        <w:tc>
          <w:tcPr>
            <w:tcW w:w="2172" w:type="dxa"/>
            <w:tcBorders>
              <w:top w:val="single" w:sz="4" w:space="0" w:color="auto"/>
              <w:left w:val="single" w:sz="4" w:space="0" w:color="auto"/>
              <w:bottom w:val="single" w:sz="4" w:space="0" w:color="auto"/>
              <w:right w:val="single" w:sz="4" w:space="0" w:color="auto"/>
            </w:tcBorders>
            <w:shd w:val="clear" w:color="auto" w:fill="CCCCCC"/>
            <w:vAlign w:val="center"/>
          </w:tcPr>
          <w:p w14:paraId="3AB8D029" w14:textId="77777777" w:rsidR="0093448F" w:rsidRPr="00E9033A" w:rsidRDefault="0093448F" w:rsidP="0093448F">
            <w:pPr>
              <w:ind w:left="142"/>
              <w:rPr>
                <w:rFonts w:ascii="Calibri" w:eastAsia="Calibri" w:hAnsi="Calibri" w:cs="Arial"/>
                <w:b/>
                <w:bCs/>
                <w:sz w:val="20"/>
                <w:szCs w:val="20"/>
                <w:lang w:eastAsia="en-GB"/>
              </w:rPr>
            </w:pPr>
          </w:p>
        </w:tc>
        <w:tc>
          <w:tcPr>
            <w:tcW w:w="1844"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5F168691" w14:textId="77777777" w:rsidR="0093448F" w:rsidRPr="00E9033A" w:rsidRDefault="0093448F" w:rsidP="0093448F">
            <w:pPr>
              <w:ind w:left="142"/>
              <w:jc w:val="center"/>
              <w:rPr>
                <w:rFonts w:ascii="Calibri" w:eastAsia="Calibri" w:hAnsi="Calibri" w:cs="Arial"/>
                <w:b/>
                <w:bCs/>
                <w:sz w:val="20"/>
                <w:szCs w:val="20"/>
                <w:lang w:eastAsia="en-GB"/>
              </w:rPr>
            </w:pPr>
            <w:r w:rsidRPr="00E9033A">
              <w:rPr>
                <w:rFonts w:ascii="Calibri" w:eastAsia="Calibri" w:hAnsi="Calibri" w:cs="Arial"/>
                <w:b/>
                <w:bCs/>
                <w:sz w:val="20"/>
                <w:szCs w:val="20"/>
                <w:lang w:eastAsia="en-GB"/>
              </w:rPr>
              <w:t>10</w:t>
            </w:r>
          </w:p>
        </w:tc>
      </w:tr>
    </w:tbl>
    <w:p w14:paraId="505CBB5C" w14:textId="77777777" w:rsidR="00236B54" w:rsidRPr="00E9033A" w:rsidRDefault="00236B54" w:rsidP="00924700">
      <w:pPr>
        <w:ind w:left="142"/>
        <w:rPr>
          <w:rFonts w:ascii="Calibri" w:eastAsia="Calibri" w:hAnsi="Calibri" w:cs="Arial"/>
          <w:sz w:val="20"/>
          <w:szCs w:val="20"/>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gridCol w:w="1844"/>
      </w:tblGrid>
      <w:tr w:rsidR="00924700" w:rsidRPr="00E9033A" w14:paraId="1E4D939C" w14:textId="77777777" w:rsidTr="00924700">
        <w:trPr>
          <w:trHeight w:val="425"/>
        </w:trPr>
        <w:tc>
          <w:tcPr>
            <w:tcW w:w="8505"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11D7B84E" w14:textId="77777777" w:rsidR="00924700" w:rsidRPr="00E9033A" w:rsidRDefault="00924700" w:rsidP="00924700">
            <w:pPr>
              <w:ind w:left="142"/>
              <w:rPr>
                <w:rFonts w:ascii="Calibri" w:eastAsia="Calibri" w:hAnsi="Calibri" w:cs="Arial"/>
                <w:sz w:val="20"/>
                <w:szCs w:val="20"/>
              </w:rPr>
            </w:pPr>
            <w:r w:rsidRPr="00E9033A">
              <w:rPr>
                <w:rFonts w:ascii="Calibri" w:eastAsia="Calibri" w:hAnsi="Calibri" w:cs="Arial"/>
                <w:b/>
                <w:bCs/>
                <w:sz w:val="20"/>
                <w:szCs w:val="20"/>
                <w:lang w:eastAsia="en-GB"/>
              </w:rPr>
              <w:t>SUMMARY OF PROGRAMMED ACTIVITY</w:t>
            </w:r>
          </w:p>
        </w:tc>
        <w:tc>
          <w:tcPr>
            <w:tcW w:w="1844"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1BC6378B" w14:textId="77777777" w:rsidR="00924700" w:rsidRPr="00E9033A" w:rsidRDefault="00924700" w:rsidP="00924700">
            <w:pPr>
              <w:ind w:left="142"/>
              <w:rPr>
                <w:rFonts w:ascii="Calibri" w:eastAsia="Calibri" w:hAnsi="Calibri" w:cs="Arial"/>
                <w:sz w:val="20"/>
                <w:szCs w:val="20"/>
              </w:rPr>
            </w:pPr>
            <w:r w:rsidRPr="00E9033A">
              <w:rPr>
                <w:rFonts w:ascii="Calibri" w:eastAsia="Calibri" w:hAnsi="Calibri" w:cs="Arial"/>
                <w:b/>
                <w:bCs/>
                <w:sz w:val="20"/>
                <w:szCs w:val="20"/>
              </w:rPr>
              <w:t>Number</w:t>
            </w:r>
          </w:p>
        </w:tc>
      </w:tr>
      <w:tr w:rsidR="00924700" w:rsidRPr="00E9033A" w14:paraId="776BDF79" w14:textId="77777777" w:rsidTr="00924700">
        <w:trPr>
          <w:trHeight w:val="425"/>
        </w:trPr>
        <w:tc>
          <w:tcPr>
            <w:tcW w:w="8505" w:type="dxa"/>
            <w:tcBorders>
              <w:top w:val="single" w:sz="4" w:space="0" w:color="auto"/>
              <w:left w:val="single" w:sz="4" w:space="0" w:color="auto"/>
              <w:bottom w:val="single" w:sz="4" w:space="0" w:color="auto"/>
              <w:right w:val="single" w:sz="4" w:space="0" w:color="auto"/>
            </w:tcBorders>
            <w:vAlign w:val="center"/>
            <w:hideMark/>
          </w:tcPr>
          <w:p w14:paraId="21247F6C" w14:textId="77777777" w:rsidR="00924700" w:rsidRPr="00E9033A" w:rsidRDefault="00924700" w:rsidP="00924700">
            <w:pPr>
              <w:autoSpaceDE w:val="0"/>
              <w:autoSpaceDN w:val="0"/>
              <w:adjustRightInd w:val="0"/>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Supporting Professional Activities</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0390B1C" w14:textId="77777777" w:rsidR="00924700" w:rsidRPr="00E9033A" w:rsidRDefault="00924700" w:rsidP="00924700">
            <w:pPr>
              <w:ind w:left="142"/>
              <w:rPr>
                <w:rFonts w:ascii="Calibri" w:eastAsia="Calibri" w:hAnsi="Calibri" w:cs="Arial"/>
                <w:sz w:val="20"/>
                <w:szCs w:val="20"/>
              </w:rPr>
            </w:pPr>
            <w:r w:rsidRPr="00E9033A">
              <w:rPr>
                <w:rFonts w:ascii="Calibri" w:eastAsia="Calibri" w:hAnsi="Calibri" w:cs="Arial"/>
                <w:sz w:val="20"/>
                <w:szCs w:val="20"/>
              </w:rPr>
              <w:t>2</w:t>
            </w:r>
          </w:p>
        </w:tc>
      </w:tr>
      <w:tr w:rsidR="00924700" w:rsidRPr="00E9033A" w14:paraId="4F2DA4B9" w14:textId="77777777" w:rsidTr="00924700">
        <w:trPr>
          <w:trHeight w:val="425"/>
        </w:trPr>
        <w:tc>
          <w:tcPr>
            <w:tcW w:w="8505" w:type="dxa"/>
            <w:tcBorders>
              <w:top w:val="single" w:sz="4" w:space="0" w:color="auto"/>
              <w:left w:val="single" w:sz="4" w:space="0" w:color="auto"/>
              <w:bottom w:val="single" w:sz="4" w:space="0" w:color="auto"/>
              <w:right w:val="single" w:sz="4" w:space="0" w:color="auto"/>
            </w:tcBorders>
            <w:vAlign w:val="center"/>
            <w:hideMark/>
          </w:tcPr>
          <w:p w14:paraId="00692EE7" w14:textId="77777777" w:rsidR="00924700" w:rsidRPr="00E9033A" w:rsidRDefault="00924700" w:rsidP="00924700">
            <w:pPr>
              <w:autoSpaceDE w:val="0"/>
              <w:autoSpaceDN w:val="0"/>
              <w:adjustRightInd w:val="0"/>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Direct Clinical Care (including unpredictable on-call)</w:t>
            </w:r>
          </w:p>
        </w:tc>
        <w:tc>
          <w:tcPr>
            <w:tcW w:w="1844" w:type="dxa"/>
            <w:tcBorders>
              <w:top w:val="single" w:sz="4" w:space="0" w:color="auto"/>
              <w:left w:val="single" w:sz="4" w:space="0" w:color="auto"/>
              <w:bottom w:val="single" w:sz="4" w:space="0" w:color="auto"/>
              <w:right w:val="single" w:sz="4" w:space="0" w:color="auto"/>
            </w:tcBorders>
            <w:vAlign w:val="center"/>
            <w:hideMark/>
          </w:tcPr>
          <w:p w14:paraId="5E3916D4" w14:textId="77777777" w:rsidR="00924700" w:rsidRPr="00E9033A" w:rsidRDefault="00924700" w:rsidP="00924700">
            <w:pPr>
              <w:ind w:left="142"/>
              <w:rPr>
                <w:rFonts w:ascii="Calibri" w:eastAsia="Calibri" w:hAnsi="Calibri" w:cs="Arial"/>
                <w:sz w:val="20"/>
                <w:szCs w:val="20"/>
              </w:rPr>
            </w:pPr>
            <w:r w:rsidRPr="00E9033A">
              <w:rPr>
                <w:rFonts w:ascii="Calibri" w:eastAsia="Calibri" w:hAnsi="Calibri" w:cs="Arial"/>
                <w:sz w:val="20"/>
                <w:szCs w:val="20"/>
              </w:rPr>
              <w:t>8</w:t>
            </w:r>
          </w:p>
        </w:tc>
      </w:tr>
      <w:tr w:rsidR="00924700" w:rsidRPr="00E9033A" w14:paraId="2039B42D" w14:textId="77777777" w:rsidTr="00924700">
        <w:trPr>
          <w:trHeight w:val="425"/>
        </w:trPr>
        <w:tc>
          <w:tcPr>
            <w:tcW w:w="8505" w:type="dxa"/>
            <w:tcBorders>
              <w:top w:val="single" w:sz="4" w:space="0" w:color="auto"/>
              <w:left w:val="single" w:sz="4" w:space="0" w:color="auto"/>
              <w:bottom w:val="single" w:sz="4" w:space="0" w:color="auto"/>
              <w:right w:val="single" w:sz="4" w:space="0" w:color="auto"/>
            </w:tcBorders>
            <w:vAlign w:val="center"/>
            <w:hideMark/>
          </w:tcPr>
          <w:p w14:paraId="2515300A" w14:textId="77777777" w:rsidR="00924700" w:rsidRPr="00E9033A" w:rsidRDefault="00924700" w:rsidP="00924700">
            <w:pPr>
              <w:autoSpaceDE w:val="0"/>
              <w:autoSpaceDN w:val="0"/>
              <w:adjustRightInd w:val="0"/>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Other NHS Responsibilities</w:t>
            </w:r>
          </w:p>
        </w:tc>
        <w:tc>
          <w:tcPr>
            <w:tcW w:w="1844" w:type="dxa"/>
            <w:tcBorders>
              <w:top w:val="single" w:sz="4" w:space="0" w:color="auto"/>
              <w:left w:val="single" w:sz="4" w:space="0" w:color="auto"/>
              <w:bottom w:val="single" w:sz="4" w:space="0" w:color="auto"/>
              <w:right w:val="single" w:sz="4" w:space="0" w:color="auto"/>
            </w:tcBorders>
            <w:vAlign w:val="center"/>
          </w:tcPr>
          <w:p w14:paraId="38E0B983" w14:textId="77777777" w:rsidR="00924700" w:rsidRPr="00E9033A" w:rsidRDefault="00924700" w:rsidP="00924700">
            <w:pPr>
              <w:ind w:left="142"/>
              <w:rPr>
                <w:rFonts w:ascii="Calibri" w:eastAsia="Calibri" w:hAnsi="Calibri" w:cs="Arial"/>
                <w:sz w:val="20"/>
                <w:szCs w:val="20"/>
              </w:rPr>
            </w:pPr>
          </w:p>
        </w:tc>
      </w:tr>
      <w:tr w:rsidR="00924700" w:rsidRPr="00E9033A" w14:paraId="40B547E3" w14:textId="77777777" w:rsidTr="00924700">
        <w:trPr>
          <w:trHeight w:val="425"/>
        </w:trPr>
        <w:tc>
          <w:tcPr>
            <w:tcW w:w="8505" w:type="dxa"/>
            <w:tcBorders>
              <w:top w:val="single" w:sz="4" w:space="0" w:color="auto"/>
              <w:left w:val="single" w:sz="4" w:space="0" w:color="auto"/>
              <w:bottom w:val="single" w:sz="4" w:space="0" w:color="auto"/>
              <w:right w:val="single" w:sz="4" w:space="0" w:color="auto"/>
            </w:tcBorders>
            <w:vAlign w:val="center"/>
            <w:hideMark/>
          </w:tcPr>
          <w:p w14:paraId="60C1F72A" w14:textId="77777777" w:rsidR="00924700" w:rsidRPr="00E9033A" w:rsidRDefault="00924700" w:rsidP="00924700">
            <w:pPr>
              <w:ind w:left="142"/>
              <w:rPr>
                <w:rFonts w:ascii="Calibri" w:eastAsia="Calibri" w:hAnsi="Calibri" w:cs="Arial"/>
                <w:sz w:val="20"/>
                <w:szCs w:val="20"/>
              </w:rPr>
            </w:pPr>
            <w:r w:rsidRPr="00E9033A">
              <w:rPr>
                <w:rFonts w:ascii="Calibri" w:eastAsia="Calibri" w:hAnsi="Calibri" w:cs="Arial"/>
                <w:b/>
                <w:bCs/>
                <w:sz w:val="20"/>
                <w:szCs w:val="20"/>
                <w:lang w:eastAsia="en-GB"/>
              </w:rPr>
              <w:t>External Duties</w:t>
            </w:r>
          </w:p>
        </w:tc>
        <w:tc>
          <w:tcPr>
            <w:tcW w:w="1844" w:type="dxa"/>
            <w:tcBorders>
              <w:top w:val="single" w:sz="4" w:space="0" w:color="auto"/>
              <w:left w:val="single" w:sz="4" w:space="0" w:color="auto"/>
              <w:bottom w:val="single" w:sz="4" w:space="0" w:color="auto"/>
              <w:right w:val="single" w:sz="4" w:space="0" w:color="auto"/>
            </w:tcBorders>
            <w:vAlign w:val="center"/>
          </w:tcPr>
          <w:p w14:paraId="0C33F7C7" w14:textId="77777777" w:rsidR="00924700" w:rsidRPr="00E9033A" w:rsidRDefault="00924700" w:rsidP="00924700">
            <w:pPr>
              <w:ind w:left="142"/>
              <w:rPr>
                <w:rFonts w:ascii="Calibri" w:eastAsia="Calibri" w:hAnsi="Calibri" w:cs="Arial"/>
                <w:sz w:val="20"/>
                <w:szCs w:val="20"/>
              </w:rPr>
            </w:pPr>
          </w:p>
        </w:tc>
      </w:tr>
      <w:tr w:rsidR="00924700" w:rsidRPr="00E9033A" w14:paraId="0C022AB7" w14:textId="77777777" w:rsidTr="00924700">
        <w:trPr>
          <w:trHeight w:val="425"/>
        </w:trPr>
        <w:tc>
          <w:tcPr>
            <w:tcW w:w="8505" w:type="dxa"/>
            <w:tcBorders>
              <w:top w:val="single" w:sz="4" w:space="0" w:color="auto"/>
              <w:left w:val="single" w:sz="4" w:space="0" w:color="auto"/>
              <w:bottom w:val="single" w:sz="4" w:space="0" w:color="auto"/>
              <w:right w:val="single" w:sz="4" w:space="0" w:color="auto"/>
            </w:tcBorders>
            <w:shd w:val="clear" w:color="auto" w:fill="CCCCCC"/>
            <w:vAlign w:val="bottom"/>
            <w:hideMark/>
          </w:tcPr>
          <w:p w14:paraId="0593AAF5" w14:textId="77777777" w:rsidR="00924700" w:rsidRPr="00E9033A" w:rsidRDefault="00924700" w:rsidP="00924700">
            <w:pPr>
              <w:ind w:left="142"/>
              <w:rPr>
                <w:rFonts w:ascii="Calibri" w:eastAsia="Calibri" w:hAnsi="Calibri" w:cs="Arial"/>
                <w:sz w:val="20"/>
                <w:szCs w:val="20"/>
              </w:rPr>
            </w:pPr>
            <w:r w:rsidRPr="00E9033A">
              <w:rPr>
                <w:rFonts w:ascii="Calibri" w:eastAsia="Calibri" w:hAnsi="Calibri" w:cs="Arial"/>
                <w:b/>
                <w:bCs/>
                <w:sz w:val="20"/>
                <w:szCs w:val="20"/>
                <w:lang w:eastAsia="en-GB"/>
              </w:rPr>
              <w:t>TOTAL PROGRAMMED ACTIVITIES</w:t>
            </w:r>
          </w:p>
        </w:tc>
        <w:tc>
          <w:tcPr>
            <w:tcW w:w="1844" w:type="dxa"/>
            <w:tcBorders>
              <w:top w:val="single" w:sz="4" w:space="0" w:color="auto"/>
              <w:left w:val="single" w:sz="4" w:space="0" w:color="auto"/>
              <w:bottom w:val="single" w:sz="4" w:space="0" w:color="auto"/>
              <w:right w:val="single" w:sz="4" w:space="0" w:color="auto"/>
            </w:tcBorders>
            <w:shd w:val="clear" w:color="auto" w:fill="CCCCCC"/>
            <w:hideMark/>
          </w:tcPr>
          <w:p w14:paraId="0D12242B" w14:textId="77777777" w:rsidR="00924700" w:rsidRPr="00E9033A" w:rsidRDefault="00924700" w:rsidP="00924700">
            <w:pPr>
              <w:ind w:left="142"/>
              <w:rPr>
                <w:rFonts w:ascii="Calibri" w:eastAsia="Calibri" w:hAnsi="Calibri" w:cs="Arial"/>
                <w:sz w:val="20"/>
                <w:szCs w:val="20"/>
              </w:rPr>
            </w:pPr>
            <w:r w:rsidRPr="00E9033A">
              <w:rPr>
                <w:rFonts w:ascii="Calibri" w:eastAsia="Calibri" w:hAnsi="Calibri" w:cs="Arial"/>
                <w:sz w:val="20"/>
                <w:szCs w:val="20"/>
              </w:rPr>
              <w:t>10</w:t>
            </w:r>
          </w:p>
        </w:tc>
      </w:tr>
    </w:tbl>
    <w:p w14:paraId="4A2D5E96" w14:textId="77777777" w:rsidR="00924700" w:rsidRPr="00E9033A" w:rsidRDefault="00924700" w:rsidP="00924700">
      <w:pPr>
        <w:autoSpaceDE w:val="0"/>
        <w:autoSpaceDN w:val="0"/>
        <w:adjustRightInd w:val="0"/>
        <w:spacing w:after="0" w:line="240" w:lineRule="auto"/>
        <w:ind w:left="142"/>
        <w:rPr>
          <w:rFonts w:ascii="Calibri" w:eastAsia="Calibri" w:hAnsi="Calibri" w:cs="Arial"/>
          <w:b/>
          <w:bCs/>
          <w:sz w:val="20"/>
          <w:szCs w:val="20"/>
          <w:u w:val="single"/>
          <w:lang w:eastAsia="en-GB"/>
        </w:rPr>
      </w:pPr>
    </w:p>
    <w:p w14:paraId="49926B7F" w14:textId="77777777" w:rsidR="00924700" w:rsidRPr="00E9033A" w:rsidRDefault="00924700" w:rsidP="00924700">
      <w:pPr>
        <w:numPr>
          <w:ilvl w:val="0"/>
          <w:numId w:val="22"/>
        </w:numPr>
        <w:tabs>
          <w:tab w:val="num" w:pos="0"/>
        </w:tabs>
        <w:autoSpaceDE w:val="0"/>
        <w:autoSpaceDN w:val="0"/>
        <w:adjustRightInd w:val="0"/>
        <w:spacing w:after="0" w:line="240" w:lineRule="auto"/>
        <w:ind w:left="142" w:firstLine="0"/>
        <w:rPr>
          <w:rFonts w:ascii="Calibri" w:eastAsia="Calibri" w:hAnsi="Calibri" w:cs="Arial"/>
          <w:b/>
          <w:bCs/>
          <w:sz w:val="20"/>
          <w:szCs w:val="20"/>
          <w:u w:val="single"/>
          <w:lang w:eastAsia="en-GB"/>
        </w:rPr>
      </w:pPr>
      <w:r w:rsidRPr="00E9033A">
        <w:rPr>
          <w:rFonts w:ascii="Calibri" w:eastAsia="Calibri" w:hAnsi="Calibri" w:cs="Arial"/>
          <w:b/>
          <w:bCs/>
          <w:sz w:val="20"/>
          <w:szCs w:val="20"/>
          <w:u w:val="single"/>
          <w:lang w:eastAsia="en-GB"/>
        </w:rPr>
        <w:t>ON-CALL AVAILABILITY SUPPLEMENT</w:t>
      </w:r>
    </w:p>
    <w:p w14:paraId="1132BA29" w14:textId="77777777" w:rsidR="00924700" w:rsidRPr="00E9033A" w:rsidRDefault="00924700" w:rsidP="00924700">
      <w:pPr>
        <w:autoSpaceDE w:val="0"/>
        <w:autoSpaceDN w:val="0"/>
        <w:adjustRightInd w:val="0"/>
        <w:spacing w:after="0" w:line="240" w:lineRule="auto"/>
        <w:ind w:left="142"/>
        <w:rPr>
          <w:rFonts w:ascii="Calibri" w:eastAsia="Calibri" w:hAnsi="Calibri" w:cs="Arial"/>
          <w:b/>
          <w:bCs/>
          <w:sz w:val="20"/>
          <w:szCs w:val="20"/>
          <w:u w:val="single"/>
          <w:lang w:eastAsia="en-GB"/>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5245"/>
      </w:tblGrid>
      <w:tr w:rsidR="00924700" w:rsidRPr="00E9033A" w14:paraId="6CDBCE07" w14:textId="77777777" w:rsidTr="00924700">
        <w:trPr>
          <w:trHeight w:val="425"/>
        </w:trPr>
        <w:tc>
          <w:tcPr>
            <w:tcW w:w="5104" w:type="dxa"/>
            <w:tcBorders>
              <w:top w:val="single" w:sz="4" w:space="0" w:color="auto"/>
              <w:left w:val="single" w:sz="4" w:space="0" w:color="auto"/>
              <w:bottom w:val="single" w:sz="4" w:space="0" w:color="auto"/>
              <w:right w:val="single" w:sz="4" w:space="0" w:color="auto"/>
            </w:tcBorders>
            <w:vAlign w:val="center"/>
            <w:hideMark/>
          </w:tcPr>
          <w:p w14:paraId="621C7442" w14:textId="77777777" w:rsidR="00924700" w:rsidRPr="00697D7F" w:rsidRDefault="00924700" w:rsidP="00924700">
            <w:pPr>
              <w:autoSpaceDE w:val="0"/>
              <w:autoSpaceDN w:val="0"/>
              <w:adjustRightInd w:val="0"/>
              <w:ind w:left="142"/>
              <w:rPr>
                <w:rFonts w:ascii="Calibri" w:eastAsia="Calibri" w:hAnsi="Calibri" w:cs="Arial"/>
                <w:b/>
                <w:bCs/>
                <w:sz w:val="20"/>
                <w:szCs w:val="20"/>
                <w:lang w:eastAsia="en-GB"/>
              </w:rPr>
            </w:pPr>
            <w:r w:rsidRPr="00697D7F">
              <w:rPr>
                <w:rFonts w:ascii="Calibri" w:eastAsia="Calibri" w:hAnsi="Calibri" w:cs="Arial"/>
                <w:b/>
                <w:bCs/>
                <w:sz w:val="20"/>
                <w:szCs w:val="20"/>
                <w:lang w:eastAsia="en-GB"/>
              </w:rPr>
              <w:t xml:space="preserve">Agreed on-call rota (e.g. 1 in 5): </w:t>
            </w:r>
          </w:p>
        </w:tc>
        <w:tc>
          <w:tcPr>
            <w:tcW w:w="524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14:paraId="78A4FF1C" w14:textId="1B935D4E" w:rsidR="00924700" w:rsidRPr="00697D7F" w:rsidRDefault="00924700" w:rsidP="00924700">
            <w:pPr>
              <w:autoSpaceDE w:val="0"/>
              <w:autoSpaceDN w:val="0"/>
              <w:adjustRightInd w:val="0"/>
              <w:ind w:left="142"/>
              <w:rPr>
                <w:rFonts w:ascii="Calibri" w:eastAsia="Calibri" w:hAnsi="Calibri" w:cs="Arial"/>
                <w:b/>
                <w:bCs/>
                <w:sz w:val="20"/>
                <w:szCs w:val="20"/>
                <w:lang w:eastAsia="en-GB"/>
              </w:rPr>
            </w:pPr>
            <w:r w:rsidRPr="00697D7F">
              <w:rPr>
                <w:rFonts w:ascii="Calibri" w:eastAsia="Calibri" w:hAnsi="Calibri" w:cs="Arial"/>
                <w:b/>
                <w:bCs/>
                <w:sz w:val="20"/>
                <w:szCs w:val="20"/>
                <w:lang w:eastAsia="en-GB"/>
              </w:rPr>
              <w:t xml:space="preserve">1 in </w:t>
            </w:r>
            <w:r w:rsidR="009007A8" w:rsidRPr="00697D7F">
              <w:rPr>
                <w:rFonts w:ascii="Calibri" w:eastAsia="Calibri" w:hAnsi="Calibri" w:cs="Arial"/>
                <w:b/>
                <w:bCs/>
                <w:sz w:val="20"/>
                <w:szCs w:val="20"/>
                <w:lang w:eastAsia="en-GB"/>
              </w:rPr>
              <w:t>9</w:t>
            </w:r>
          </w:p>
        </w:tc>
      </w:tr>
      <w:tr w:rsidR="00924700" w:rsidRPr="00E9033A" w14:paraId="3E5DFC5E" w14:textId="77777777" w:rsidTr="00924700">
        <w:trPr>
          <w:trHeight w:val="425"/>
        </w:trPr>
        <w:tc>
          <w:tcPr>
            <w:tcW w:w="5104" w:type="dxa"/>
            <w:tcBorders>
              <w:top w:val="single" w:sz="4" w:space="0" w:color="auto"/>
              <w:left w:val="single" w:sz="4" w:space="0" w:color="auto"/>
              <w:bottom w:val="single" w:sz="4" w:space="0" w:color="auto"/>
              <w:right w:val="single" w:sz="4" w:space="0" w:color="auto"/>
            </w:tcBorders>
            <w:vAlign w:val="center"/>
            <w:hideMark/>
          </w:tcPr>
          <w:p w14:paraId="477BE24C" w14:textId="77777777" w:rsidR="00924700" w:rsidRPr="00697D7F" w:rsidRDefault="00924700" w:rsidP="00924700">
            <w:pPr>
              <w:ind w:left="142"/>
              <w:rPr>
                <w:rFonts w:ascii="Calibri" w:eastAsia="Calibri" w:hAnsi="Calibri" w:cs="Arial"/>
                <w:sz w:val="20"/>
                <w:szCs w:val="20"/>
              </w:rPr>
            </w:pPr>
            <w:r w:rsidRPr="00697D7F">
              <w:rPr>
                <w:rFonts w:ascii="Calibri" w:eastAsia="Calibri" w:hAnsi="Calibri" w:cs="Arial"/>
                <w:b/>
                <w:bCs/>
                <w:sz w:val="20"/>
                <w:szCs w:val="20"/>
                <w:lang w:eastAsia="en-GB"/>
              </w:rPr>
              <w:t>On-call supplement (%):</w:t>
            </w:r>
          </w:p>
        </w:tc>
        <w:tc>
          <w:tcPr>
            <w:tcW w:w="5245" w:type="dxa"/>
            <w:tcBorders>
              <w:top w:val="single" w:sz="12" w:space="0" w:color="auto"/>
              <w:left w:val="single" w:sz="12" w:space="0" w:color="auto"/>
              <w:bottom w:val="single" w:sz="12" w:space="0" w:color="auto"/>
              <w:right w:val="single" w:sz="12" w:space="0" w:color="auto"/>
            </w:tcBorders>
            <w:shd w:val="clear" w:color="auto" w:fill="E6E6E6"/>
            <w:vAlign w:val="center"/>
            <w:hideMark/>
          </w:tcPr>
          <w:p w14:paraId="76A54BE8" w14:textId="6B9D651D" w:rsidR="00924700" w:rsidRPr="00697D7F" w:rsidRDefault="00924700" w:rsidP="00924700">
            <w:pPr>
              <w:autoSpaceDE w:val="0"/>
              <w:autoSpaceDN w:val="0"/>
              <w:adjustRightInd w:val="0"/>
              <w:ind w:left="142"/>
              <w:rPr>
                <w:rFonts w:ascii="Calibri" w:eastAsia="Calibri" w:hAnsi="Calibri" w:cs="Arial"/>
                <w:b/>
                <w:bCs/>
                <w:sz w:val="20"/>
                <w:szCs w:val="20"/>
                <w:lang w:eastAsia="en-GB"/>
              </w:rPr>
            </w:pPr>
            <w:r w:rsidRPr="00697D7F">
              <w:rPr>
                <w:rFonts w:ascii="Calibri" w:eastAsia="Calibri" w:hAnsi="Calibri" w:cs="Arial"/>
                <w:b/>
                <w:bCs/>
                <w:sz w:val="20"/>
                <w:szCs w:val="20"/>
                <w:lang w:eastAsia="en-GB"/>
              </w:rPr>
              <w:t xml:space="preserve">Cat A at </w:t>
            </w:r>
            <w:r w:rsidR="009007A8" w:rsidRPr="00697D7F">
              <w:rPr>
                <w:rFonts w:ascii="Calibri" w:eastAsia="Calibri" w:hAnsi="Calibri" w:cs="Arial"/>
                <w:b/>
                <w:bCs/>
                <w:sz w:val="20"/>
                <w:szCs w:val="20"/>
                <w:lang w:eastAsia="en-GB"/>
              </w:rPr>
              <w:t>3</w:t>
            </w:r>
            <w:r w:rsidRPr="00697D7F">
              <w:rPr>
                <w:rFonts w:ascii="Calibri" w:eastAsia="Calibri" w:hAnsi="Calibri" w:cs="Arial"/>
                <w:b/>
                <w:bCs/>
                <w:sz w:val="20"/>
                <w:szCs w:val="20"/>
                <w:lang w:eastAsia="en-GB"/>
              </w:rPr>
              <w:t>%</w:t>
            </w:r>
          </w:p>
        </w:tc>
      </w:tr>
    </w:tbl>
    <w:p w14:paraId="36A76A01" w14:textId="77777777" w:rsidR="00924700" w:rsidRPr="00E9033A" w:rsidRDefault="00924700" w:rsidP="00924700">
      <w:pPr>
        <w:autoSpaceDE w:val="0"/>
        <w:autoSpaceDN w:val="0"/>
        <w:adjustRightInd w:val="0"/>
        <w:spacing w:after="0" w:line="240" w:lineRule="auto"/>
        <w:ind w:left="142"/>
        <w:rPr>
          <w:rFonts w:ascii="Calibri" w:eastAsia="Calibri" w:hAnsi="Calibri" w:cs="Arial"/>
          <w:b/>
          <w:bCs/>
          <w:sz w:val="20"/>
          <w:szCs w:val="20"/>
          <w:u w:val="single"/>
          <w:lang w:eastAsia="en-GB"/>
        </w:rPr>
      </w:pPr>
    </w:p>
    <w:p w14:paraId="4F9A899F" w14:textId="77777777" w:rsidR="00924700" w:rsidRPr="00E9033A" w:rsidRDefault="00924700" w:rsidP="00924700">
      <w:pPr>
        <w:numPr>
          <w:ilvl w:val="0"/>
          <w:numId w:val="22"/>
        </w:numPr>
        <w:tabs>
          <w:tab w:val="num" w:pos="0"/>
        </w:tabs>
        <w:autoSpaceDE w:val="0"/>
        <w:autoSpaceDN w:val="0"/>
        <w:adjustRightInd w:val="0"/>
        <w:spacing w:after="0" w:line="240" w:lineRule="auto"/>
        <w:ind w:left="142" w:firstLine="0"/>
        <w:rPr>
          <w:rFonts w:ascii="Calibri" w:eastAsia="Calibri" w:hAnsi="Calibri" w:cs="Arial"/>
          <w:b/>
          <w:bCs/>
          <w:sz w:val="20"/>
          <w:szCs w:val="20"/>
          <w:u w:val="single"/>
          <w:lang w:eastAsia="en-GB"/>
        </w:rPr>
      </w:pPr>
      <w:r w:rsidRPr="00E9033A">
        <w:rPr>
          <w:rFonts w:ascii="Calibri" w:eastAsia="Calibri" w:hAnsi="Calibri" w:cs="Arial"/>
          <w:b/>
          <w:bCs/>
          <w:sz w:val="20"/>
          <w:szCs w:val="20"/>
          <w:u w:val="single"/>
          <w:lang w:eastAsia="en-GB"/>
        </w:rPr>
        <w:t>OBJECTIVES – TRUST, SPECIALTY AND PERSONAL</w:t>
      </w:r>
    </w:p>
    <w:p w14:paraId="769E69C2" w14:textId="77777777" w:rsidR="00924700" w:rsidRPr="00E9033A" w:rsidRDefault="00924700" w:rsidP="00924700">
      <w:pPr>
        <w:autoSpaceDE w:val="0"/>
        <w:autoSpaceDN w:val="0"/>
        <w:adjustRightInd w:val="0"/>
        <w:spacing w:after="0" w:line="240" w:lineRule="auto"/>
        <w:ind w:left="142"/>
        <w:rPr>
          <w:rFonts w:ascii="Calibri" w:eastAsia="Calibri" w:hAnsi="Calibri" w:cs="Arial"/>
          <w:b/>
          <w:bCs/>
          <w:sz w:val="20"/>
          <w:szCs w:val="20"/>
          <w:u w:val="single"/>
          <w:lang w:eastAsia="en-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2"/>
      </w:tblGrid>
      <w:tr w:rsidR="00924700" w:rsidRPr="00E9033A" w14:paraId="21496AB1" w14:textId="77777777" w:rsidTr="00924700">
        <w:trPr>
          <w:trHeight w:val="434"/>
        </w:trPr>
        <w:tc>
          <w:tcPr>
            <w:tcW w:w="10292" w:type="dxa"/>
            <w:tcBorders>
              <w:top w:val="single" w:sz="4" w:space="0" w:color="auto"/>
              <w:left w:val="single" w:sz="4" w:space="0" w:color="auto"/>
              <w:bottom w:val="single" w:sz="4" w:space="0" w:color="auto"/>
              <w:right w:val="single" w:sz="4" w:space="0" w:color="auto"/>
            </w:tcBorders>
            <w:hideMark/>
          </w:tcPr>
          <w:p w14:paraId="364C1EE1" w14:textId="77777777" w:rsidR="00924700" w:rsidRPr="00E9033A" w:rsidRDefault="00924700" w:rsidP="00924700">
            <w:pPr>
              <w:ind w:left="142"/>
              <w:rPr>
                <w:rFonts w:ascii="Calibri" w:eastAsia="Calibri" w:hAnsi="Calibri" w:cs="Arial"/>
                <w:sz w:val="20"/>
                <w:szCs w:val="20"/>
              </w:rPr>
            </w:pPr>
            <w:r w:rsidRPr="00E9033A">
              <w:rPr>
                <w:rFonts w:ascii="Calibri" w:eastAsia="Calibri" w:hAnsi="Calibri" w:cs="Arial"/>
                <w:b/>
                <w:bCs/>
                <w:sz w:val="20"/>
                <w:szCs w:val="20"/>
                <w:lang w:eastAsia="en-GB"/>
              </w:rPr>
              <w:t>Objectives (and for Specialty and Personal, how these will be met)</w:t>
            </w:r>
          </w:p>
        </w:tc>
      </w:tr>
      <w:tr w:rsidR="00924700" w:rsidRPr="00E9033A" w14:paraId="3CAC362C" w14:textId="77777777" w:rsidTr="00924700">
        <w:trPr>
          <w:trHeight w:val="3950"/>
        </w:trPr>
        <w:tc>
          <w:tcPr>
            <w:tcW w:w="10292" w:type="dxa"/>
            <w:tcBorders>
              <w:top w:val="single" w:sz="4" w:space="0" w:color="auto"/>
              <w:left w:val="single" w:sz="4" w:space="0" w:color="auto"/>
              <w:bottom w:val="single" w:sz="4" w:space="0" w:color="auto"/>
              <w:right w:val="single" w:sz="4" w:space="0" w:color="auto"/>
            </w:tcBorders>
          </w:tcPr>
          <w:p w14:paraId="188ED0AF" w14:textId="77777777" w:rsidR="00924700" w:rsidRPr="00E9033A" w:rsidRDefault="00924700" w:rsidP="00924700">
            <w:pPr>
              <w:autoSpaceDE w:val="0"/>
              <w:autoSpaceDN w:val="0"/>
              <w:adjustRightInd w:val="0"/>
              <w:ind w:left="142"/>
              <w:rPr>
                <w:rFonts w:ascii="Calibri" w:eastAsia="Calibri" w:hAnsi="Calibri" w:cs="Arial"/>
                <w:sz w:val="20"/>
                <w:szCs w:val="20"/>
                <w:lang w:eastAsia="en-GB"/>
              </w:rPr>
            </w:pPr>
            <w:r w:rsidRPr="00E9033A">
              <w:rPr>
                <w:rFonts w:ascii="Calibri" w:eastAsia="Calibri" w:hAnsi="Calibri" w:cs="Arial"/>
                <w:b/>
                <w:bCs/>
                <w:sz w:val="20"/>
                <w:szCs w:val="20"/>
                <w:lang w:eastAsia="en-GB"/>
              </w:rPr>
              <w:t>Trust</w:t>
            </w:r>
          </w:p>
          <w:p w14:paraId="39E88EE2" w14:textId="77777777" w:rsidR="00924700" w:rsidRPr="00E9033A" w:rsidRDefault="00924700" w:rsidP="00924700">
            <w:pPr>
              <w:numPr>
                <w:ilvl w:val="0"/>
                <w:numId w:val="23"/>
              </w:numPr>
              <w:autoSpaceDE w:val="0"/>
              <w:autoSpaceDN w:val="0"/>
              <w:adjustRightInd w:val="0"/>
              <w:spacing w:after="0" w:line="240" w:lineRule="auto"/>
              <w:ind w:left="460" w:hanging="284"/>
              <w:rPr>
                <w:rFonts w:ascii="Calibri" w:eastAsia="Calibri" w:hAnsi="Calibri" w:cs="Arial"/>
                <w:sz w:val="20"/>
                <w:szCs w:val="20"/>
                <w:lang w:eastAsia="en-GB"/>
              </w:rPr>
            </w:pPr>
            <w:r w:rsidRPr="00E9033A">
              <w:rPr>
                <w:rFonts w:ascii="Calibri" w:eastAsia="Calibri" w:hAnsi="Calibri" w:cs="Arial"/>
                <w:sz w:val="20"/>
                <w:szCs w:val="20"/>
                <w:lang w:eastAsia="en-GB"/>
              </w:rPr>
              <w:t>Ensure that, based on the needs of the patients and their families, care is delivered to the highest standard, maintaining the patient's dignity at all times. Wherever possible, the aim is to promote independence and restore healthy living.</w:t>
            </w:r>
          </w:p>
          <w:p w14:paraId="29BE4E9E" w14:textId="77777777" w:rsidR="00924700" w:rsidRPr="00E9033A" w:rsidRDefault="00924700" w:rsidP="00924700">
            <w:pPr>
              <w:numPr>
                <w:ilvl w:val="0"/>
                <w:numId w:val="23"/>
              </w:numPr>
              <w:autoSpaceDE w:val="0"/>
              <w:autoSpaceDN w:val="0"/>
              <w:adjustRightInd w:val="0"/>
              <w:spacing w:after="0" w:line="240" w:lineRule="auto"/>
              <w:ind w:left="460" w:hanging="284"/>
              <w:rPr>
                <w:rFonts w:ascii="Calibri" w:eastAsia="Calibri" w:hAnsi="Calibri" w:cs="Arial"/>
                <w:sz w:val="20"/>
                <w:szCs w:val="20"/>
                <w:lang w:eastAsia="en-GB"/>
              </w:rPr>
            </w:pPr>
            <w:r w:rsidRPr="00E9033A">
              <w:rPr>
                <w:rFonts w:ascii="Calibri" w:eastAsia="Calibri" w:hAnsi="Calibri" w:cs="Arial"/>
                <w:sz w:val="20"/>
                <w:szCs w:val="20"/>
                <w:lang w:eastAsia="en-GB"/>
              </w:rPr>
              <w:t>Assist in establishing and maintaining a high quality environment for patients and staff, which delivers excellent care to patients and supports the achievement of all local and national access targets.</w:t>
            </w:r>
          </w:p>
          <w:p w14:paraId="04DAC710" w14:textId="77777777" w:rsidR="00924700" w:rsidRPr="00E9033A" w:rsidRDefault="00924700" w:rsidP="00924700">
            <w:pPr>
              <w:numPr>
                <w:ilvl w:val="0"/>
                <w:numId w:val="23"/>
              </w:numPr>
              <w:autoSpaceDE w:val="0"/>
              <w:autoSpaceDN w:val="0"/>
              <w:adjustRightInd w:val="0"/>
              <w:spacing w:after="0" w:line="240" w:lineRule="auto"/>
              <w:ind w:left="460" w:hanging="284"/>
              <w:rPr>
                <w:rFonts w:ascii="Calibri" w:eastAsia="Calibri" w:hAnsi="Calibri" w:cs="Arial"/>
                <w:sz w:val="20"/>
                <w:szCs w:val="20"/>
                <w:lang w:eastAsia="en-GB"/>
              </w:rPr>
            </w:pPr>
            <w:r w:rsidRPr="00E9033A">
              <w:rPr>
                <w:rFonts w:ascii="Calibri" w:eastAsia="Calibri" w:hAnsi="Calibri" w:cs="Arial"/>
                <w:sz w:val="20"/>
                <w:szCs w:val="20"/>
                <w:lang w:eastAsia="en-GB"/>
              </w:rPr>
              <w:t>Through personal leadership and influence, contribute to maintaining the highest standards of clinical and environmental hygiene, to assure infection control standards and eliminate hospital acquired infections.</w:t>
            </w:r>
          </w:p>
          <w:p w14:paraId="5813651C" w14:textId="77777777" w:rsidR="00924700" w:rsidRPr="00E9033A" w:rsidRDefault="00924700" w:rsidP="00924700">
            <w:pPr>
              <w:numPr>
                <w:ilvl w:val="0"/>
                <w:numId w:val="23"/>
              </w:numPr>
              <w:autoSpaceDE w:val="0"/>
              <w:autoSpaceDN w:val="0"/>
              <w:adjustRightInd w:val="0"/>
              <w:spacing w:after="0" w:line="240" w:lineRule="auto"/>
              <w:ind w:left="460" w:hanging="284"/>
              <w:rPr>
                <w:rFonts w:ascii="Calibri" w:eastAsia="Calibri" w:hAnsi="Calibri" w:cs="Arial"/>
                <w:sz w:val="20"/>
                <w:szCs w:val="20"/>
                <w:lang w:eastAsia="en-GB"/>
              </w:rPr>
            </w:pPr>
            <w:r w:rsidRPr="00E9033A">
              <w:rPr>
                <w:rFonts w:ascii="Calibri" w:eastAsia="Calibri" w:hAnsi="Calibri" w:cs="Arial"/>
                <w:sz w:val="20"/>
                <w:szCs w:val="20"/>
                <w:lang w:eastAsia="en-GB"/>
              </w:rPr>
              <w:t>Assist in promoting and developing the culture of a learning organisation, that is fully committed to providing excellence in both health and customer care, and to providing continuous improvement.</w:t>
            </w:r>
          </w:p>
          <w:p w14:paraId="7B1ADB21" w14:textId="77777777" w:rsidR="00924700" w:rsidRPr="00E9033A" w:rsidRDefault="00924700" w:rsidP="00924700">
            <w:pPr>
              <w:numPr>
                <w:ilvl w:val="0"/>
                <w:numId w:val="23"/>
              </w:numPr>
              <w:autoSpaceDE w:val="0"/>
              <w:autoSpaceDN w:val="0"/>
              <w:adjustRightInd w:val="0"/>
              <w:spacing w:after="0" w:line="240" w:lineRule="auto"/>
              <w:ind w:left="460" w:hanging="284"/>
              <w:rPr>
                <w:rFonts w:ascii="Calibri" w:eastAsia="Calibri" w:hAnsi="Calibri" w:cs="Arial"/>
                <w:sz w:val="20"/>
                <w:szCs w:val="20"/>
                <w:lang w:eastAsia="en-GB"/>
              </w:rPr>
            </w:pPr>
            <w:r w:rsidRPr="00E9033A">
              <w:rPr>
                <w:rFonts w:ascii="Calibri" w:eastAsia="Calibri" w:hAnsi="Calibri" w:cs="Arial"/>
                <w:sz w:val="20"/>
                <w:szCs w:val="20"/>
                <w:lang w:eastAsia="en-GB"/>
              </w:rPr>
              <w:t>Participate in Continuous Professional Development, thus enabling the Trust to enhance its reputation for high quality education, learning and development, and research.</w:t>
            </w:r>
          </w:p>
          <w:p w14:paraId="505579C6" w14:textId="77777777" w:rsidR="00924700" w:rsidRPr="00E9033A" w:rsidRDefault="00924700" w:rsidP="00924700">
            <w:pPr>
              <w:numPr>
                <w:ilvl w:val="0"/>
                <w:numId w:val="23"/>
              </w:numPr>
              <w:autoSpaceDE w:val="0"/>
              <w:autoSpaceDN w:val="0"/>
              <w:adjustRightInd w:val="0"/>
              <w:spacing w:after="0" w:line="240" w:lineRule="auto"/>
              <w:ind w:left="460" w:hanging="284"/>
              <w:rPr>
                <w:rFonts w:ascii="Calibri" w:eastAsia="Calibri" w:hAnsi="Calibri" w:cs="Arial"/>
                <w:sz w:val="20"/>
                <w:szCs w:val="20"/>
              </w:rPr>
            </w:pPr>
            <w:r w:rsidRPr="00E9033A">
              <w:rPr>
                <w:rFonts w:ascii="Calibri" w:eastAsia="Calibri" w:hAnsi="Calibri" w:cs="Arial"/>
                <w:sz w:val="20"/>
                <w:szCs w:val="20"/>
                <w:lang w:eastAsia="en-GB"/>
              </w:rPr>
              <w:t>Use all resources wisely, and promote a culture of value for money and return on investment.</w:t>
            </w:r>
          </w:p>
          <w:p w14:paraId="7A2D7346" w14:textId="77777777" w:rsidR="00924700" w:rsidRPr="00E9033A" w:rsidRDefault="00924700" w:rsidP="00924700">
            <w:pPr>
              <w:autoSpaceDE w:val="0"/>
              <w:autoSpaceDN w:val="0"/>
              <w:adjustRightInd w:val="0"/>
              <w:ind w:left="142"/>
              <w:rPr>
                <w:rFonts w:ascii="Calibri" w:eastAsia="Calibri" w:hAnsi="Calibri" w:cs="Arial"/>
                <w:sz w:val="20"/>
                <w:szCs w:val="20"/>
              </w:rPr>
            </w:pPr>
          </w:p>
        </w:tc>
      </w:tr>
      <w:tr w:rsidR="00924700" w:rsidRPr="00E9033A" w14:paraId="4B83B4C7" w14:textId="77777777" w:rsidTr="00924700">
        <w:trPr>
          <w:trHeight w:val="1550"/>
        </w:trPr>
        <w:tc>
          <w:tcPr>
            <w:tcW w:w="10292" w:type="dxa"/>
            <w:tcBorders>
              <w:top w:val="single" w:sz="4" w:space="0" w:color="auto"/>
              <w:left w:val="single" w:sz="4" w:space="0" w:color="auto"/>
              <w:bottom w:val="single" w:sz="4" w:space="0" w:color="auto"/>
              <w:right w:val="single" w:sz="4" w:space="0" w:color="auto"/>
            </w:tcBorders>
            <w:hideMark/>
          </w:tcPr>
          <w:p w14:paraId="35A705A2" w14:textId="77777777" w:rsidR="00924700" w:rsidRPr="00E9033A" w:rsidRDefault="00924700" w:rsidP="00924700">
            <w:pPr>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Specialty</w:t>
            </w:r>
          </w:p>
          <w:p w14:paraId="638FF4E9" w14:textId="77777777" w:rsidR="00924700" w:rsidRPr="00E9033A" w:rsidRDefault="00924700" w:rsidP="00924700">
            <w:pPr>
              <w:numPr>
                <w:ilvl w:val="0"/>
                <w:numId w:val="24"/>
              </w:numPr>
              <w:tabs>
                <w:tab w:val="num" w:pos="460"/>
              </w:tabs>
              <w:spacing w:after="0" w:line="240" w:lineRule="auto"/>
              <w:ind w:left="284" w:hanging="108"/>
              <w:rPr>
                <w:rFonts w:ascii="Calibri" w:eastAsia="Calibri" w:hAnsi="Calibri" w:cs="Arial"/>
                <w:bCs/>
                <w:sz w:val="20"/>
                <w:szCs w:val="20"/>
                <w:lang w:eastAsia="en-GB"/>
              </w:rPr>
            </w:pPr>
            <w:r w:rsidRPr="00E9033A">
              <w:rPr>
                <w:rFonts w:ascii="Calibri" w:eastAsia="Calibri" w:hAnsi="Calibri" w:cs="Arial"/>
                <w:bCs/>
                <w:sz w:val="20"/>
                <w:szCs w:val="20"/>
                <w:lang w:eastAsia="en-GB"/>
              </w:rPr>
              <w:t>To contribute to the Gastroenterology and Hepatology Service</w:t>
            </w:r>
          </w:p>
          <w:p w14:paraId="24B37F6A" w14:textId="77777777" w:rsidR="00924700" w:rsidRPr="00E9033A" w:rsidRDefault="00924700" w:rsidP="00924700">
            <w:pPr>
              <w:numPr>
                <w:ilvl w:val="0"/>
                <w:numId w:val="24"/>
              </w:numPr>
              <w:tabs>
                <w:tab w:val="num" w:pos="460"/>
              </w:tabs>
              <w:spacing w:after="0" w:line="240" w:lineRule="auto"/>
              <w:ind w:left="284" w:hanging="108"/>
              <w:rPr>
                <w:rFonts w:ascii="Calibri" w:eastAsia="Calibri" w:hAnsi="Calibri" w:cs="Arial"/>
                <w:bCs/>
                <w:sz w:val="20"/>
                <w:szCs w:val="20"/>
                <w:lang w:eastAsia="en-GB"/>
              </w:rPr>
            </w:pPr>
            <w:r w:rsidRPr="00E9033A">
              <w:rPr>
                <w:rFonts w:ascii="Calibri" w:eastAsia="Calibri" w:hAnsi="Calibri" w:cs="Arial"/>
                <w:bCs/>
                <w:sz w:val="20"/>
                <w:szCs w:val="20"/>
                <w:lang w:eastAsia="en-GB"/>
              </w:rPr>
              <w:t>To supervise non-consultant staff in Clinic</w:t>
            </w:r>
          </w:p>
          <w:p w14:paraId="152BC726" w14:textId="77777777" w:rsidR="00924700" w:rsidRPr="00E9033A" w:rsidRDefault="00924700" w:rsidP="00924700">
            <w:pPr>
              <w:numPr>
                <w:ilvl w:val="0"/>
                <w:numId w:val="24"/>
              </w:numPr>
              <w:tabs>
                <w:tab w:val="num" w:pos="460"/>
              </w:tabs>
              <w:spacing w:after="0" w:line="240" w:lineRule="auto"/>
              <w:ind w:left="284" w:hanging="108"/>
              <w:rPr>
                <w:rFonts w:ascii="Calibri" w:eastAsia="Calibri" w:hAnsi="Calibri" w:cs="Arial"/>
                <w:sz w:val="20"/>
                <w:szCs w:val="20"/>
              </w:rPr>
            </w:pPr>
            <w:r w:rsidRPr="00E9033A">
              <w:rPr>
                <w:rFonts w:ascii="Calibri" w:eastAsia="Calibri" w:hAnsi="Calibri" w:cs="Arial"/>
                <w:bCs/>
                <w:sz w:val="20"/>
                <w:szCs w:val="20"/>
                <w:lang w:eastAsia="en-GB"/>
              </w:rPr>
              <w:t>To participate in undergraduate and Departmental teaching</w:t>
            </w:r>
            <w:r w:rsidRPr="00E9033A">
              <w:rPr>
                <w:rFonts w:ascii="Calibri" w:eastAsia="Calibri" w:hAnsi="Calibri" w:cs="Arial"/>
                <w:b/>
                <w:bCs/>
                <w:sz w:val="20"/>
                <w:szCs w:val="20"/>
                <w:lang w:eastAsia="en-GB"/>
              </w:rPr>
              <w:t xml:space="preserve"> </w:t>
            </w:r>
          </w:p>
        </w:tc>
      </w:tr>
      <w:tr w:rsidR="00924700" w:rsidRPr="00E9033A" w14:paraId="0CA2B60D" w14:textId="77777777" w:rsidTr="00924700">
        <w:trPr>
          <w:trHeight w:val="1709"/>
        </w:trPr>
        <w:tc>
          <w:tcPr>
            <w:tcW w:w="10292" w:type="dxa"/>
            <w:tcBorders>
              <w:top w:val="single" w:sz="4" w:space="0" w:color="auto"/>
              <w:left w:val="single" w:sz="4" w:space="0" w:color="auto"/>
              <w:bottom w:val="single" w:sz="4" w:space="0" w:color="auto"/>
              <w:right w:val="single" w:sz="4" w:space="0" w:color="auto"/>
            </w:tcBorders>
            <w:hideMark/>
          </w:tcPr>
          <w:p w14:paraId="16BB0412" w14:textId="77777777" w:rsidR="00924700" w:rsidRPr="00E9033A" w:rsidRDefault="00924700" w:rsidP="00924700">
            <w:pPr>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Personal</w:t>
            </w:r>
          </w:p>
          <w:p w14:paraId="1F97EED9" w14:textId="77777777" w:rsidR="00924700" w:rsidRPr="00E9033A" w:rsidRDefault="00924700" w:rsidP="00924700">
            <w:pPr>
              <w:numPr>
                <w:ilvl w:val="0"/>
                <w:numId w:val="25"/>
              </w:numPr>
              <w:tabs>
                <w:tab w:val="num" w:pos="460"/>
              </w:tabs>
              <w:spacing w:after="0" w:line="240" w:lineRule="auto"/>
              <w:ind w:left="284" w:hanging="108"/>
              <w:rPr>
                <w:rFonts w:ascii="Calibri" w:eastAsia="Calibri" w:hAnsi="Calibri" w:cs="Arial"/>
                <w:bCs/>
                <w:sz w:val="20"/>
                <w:szCs w:val="20"/>
                <w:lang w:eastAsia="en-GB"/>
              </w:rPr>
            </w:pPr>
            <w:r w:rsidRPr="00E9033A">
              <w:rPr>
                <w:rFonts w:ascii="Calibri" w:eastAsia="Calibri" w:hAnsi="Calibri" w:cs="Arial"/>
                <w:bCs/>
                <w:sz w:val="20"/>
                <w:szCs w:val="20"/>
                <w:lang w:eastAsia="en-GB"/>
              </w:rPr>
              <w:t>Maintain personal development within the CPD programme</w:t>
            </w:r>
          </w:p>
          <w:p w14:paraId="22B2B92D" w14:textId="77777777" w:rsidR="00924700" w:rsidRPr="00E9033A" w:rsidRDefault="00924700" w:rsidP="00924700">
            <w:pPr>
              <w:numPr>
                <w:ilvl w:val="0"/>
                <w:numId w:val="25"/>
              </w:numPr>
              <w:tabs>
                <w:tab w:val="num" w:pos="460"/>
              </w:tabs>
              <w:spacing w:after="0" w:line="240" w:lineRule="auto"/>
              <w:ind w:left="284" w:hanging="108"/>
              <w:rPr>
                <w:rFonts w:ascii="Calibri" w:eastAsia="Calibri" w:hAnsi="Calibri" w:cs="Arial"/>
                <w:sz w:val="20"/>
                <w:szCs w:val="20"/>
              </w:rPr>
            </w:pPr>
            <w:r w:rsidRPr="00E9033A">
              <w:rPr>
                <w:rFonts w:ascii="Calibri" w:eastAsia="Calibri" w:hAnsi="Calibri" w:cs="Arial"/>
                <w:bCs/>
                <w:sz w:val="20"/>
                <w:szCs w:val="20"/>
                <w:lang w:eastAsia="en-GB"/>
              </w:rPr>
              <w:t>Keeping up to date in areas of specialist interest</w:t>
            </w:r>
          </w:p>
          <w:p w14:paraId="3D76AB9F" w14:textId="77777777" w:rsidR="00924700" w:rsidRPr="00E9033A" w:rsidRDefault="00924700" w:rsidP="00924700">
            <w:pPr>
              <w:numPr>
                <w:ilvl w:val="0"/>
                <w:numId w:val="25"/>
              </w:numPr>
              <w:tabs>
                <w:tab w:val="num" w:pos="460"/>
              </w:tabs>
              <w:spacing w:after="0" w:line="240" w:lineRule="auto"/>
              <w:ind w:left="284" w:hanging="108"/>
              <w:rPr>
                <w:rFonts w:ascii="Calibri" w:eastAsia="Calibri" w:hAnsi="Calibri" w:cs="Arial"/>
                <w:sz w:val="20"/>
                <w:szCs w:val="20"/>
              </w:rPr>
            </w:pPr>
            <w:r w:rsidRPr="00E9033A">
              <w:rPr>
                <w:rFonts w:ascii="Calibri" w:eastAsia="Calibri" w:hAnsi="Calibri" w:cs="Arial"/>
                <w:bCs/>
                <w:sz w:val="20"/>
                <w:szCs w:val="20"/>
                <w:lang w:eastAsia="en-GB"/>
              </w:rPr>
              <w:t>Contribute to the team working within the department</w:t>
            </w:r>
          </w:p>
        </w:tc>
      </w:tr>
    </w:tbl>
    <w:p w14:paraId="592EC88B" w14:textId="77777777" w:rsidR="00924700" w:rsidRPr="00E9033A" w:rsidRDefault="00924700" w:rsidP="00924700">
      <w:pPr>
        <w:autoSpaceDE w:val="0"/>
        <w:autoSpaceDN w:val="0"/>
        <w:adjustRightInd w:val="0"/>
        <w:spacing w:after="0" w:line="240" w:lineRule="auto"/>
        <w:ind w:left="142"/>
        <w:rPr>
          <w:rFonts w:ascii="Calibri" w:eastAsia="Calibri" w:hAnsi="Calibri" w:cs="Arial"/>
          <w:b/>
          <w:bCs/>
          <w:sz w:val="20"/>
          <w:szCs w:val="20"/>
          <w:u w:val="single"/>
          <w:lang w:eastAsia="en-GB"/>
        </w:rPr>
      </w:pPr>
    </w:p>
    <w:p w14:paraId="72D062B2" w14:textId="77777777" w:rsidR="00924700" w:rsidRPr="00E9033A" w:rsidRDefault="00924700" w:rsidP="00924700">
      <w:pPr>
        <w:numPr>
          <w:ilvl w:val="0"/>
          <w:numId w:val="22"/>
        </w:numPr>
        <w:tabs>
          <w:tab w:val="num" w:pos="0"/>
        </w:tabs>
        <w:autoSpaceDE w:val="0"/>
        <w:autoSpaceDN w:val="0"/>
        <w:adjustRightInd w:val="0"/>
        <w:spacing w:after="0" w:line="240" w:lineRule="auto"/>
        <w:ind w:left="142" w:firstLine="0"/>
        <w:rPr>
          <w:rFonts w:ascii="Calibri" w:eastAsia="Calibri" w:hAnsi="Calibri" w:cs="Arial"/>
          <w:b/>
          <w:bCs/>
          <w:sz w:val="20"/>
          <w:szCs w:val="20"/>
          <w:u w:val="single"/>
          <w:lang w:eastAsia="en-GB"/>
        </w:rPr>
      </w:pPr>
      <w:r w:rsidRPr="00E9033A">
        <w:rPr>
          <w:rFonts w:ascii="Calibri" w:eastAsia="Calibri" w:hAnsi="Calibri" w:cs="Arial"/>
          <w:b/>
          <w:bCs/>
          <w:sz w:val="20"/>
          <w:szCs w:val="20"/>
          <w:u w:val="single"/>
          <w:lang w:eastAsia="en-GB"/>
        </w:rPr>
        <w:t>SUPPORTING RESOURCES</w:t>
      </w:r>
    </w:p>
    <w:p w14:paraId="3F673D93" w14:textId="77777777" w:rsidR="00924700" w:rsidRPr="00E9033A" w:rsidRDefault="00924700" w:rsidP="00924700">
      <w:pPr>
        <w:autoSpaceDE w:val="0"/>
        <w:autoSpaceDN w:val="0"/>
        <w:adjustRightInd w:val="0"/>
        <w:spacing w:after="0" w:line="240" w:lineRule="auto"/>
        <w:ind w:left="142"/>
        <w:rPr>
          <w:rFonts w:ascii="Calibri" w:eastAsia="Calibri" w:hAnsi="Calibri" w:cs="Arial"/>
          <w:b/>
          <w:bCs/>
          <w:sz w:val="20"/>
          <w:szCs w:val="20"/>
          <w:u w:val="single"/>
          <w:lang w:eastAsia="en-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7173"/>
      </w:tblGrid>
      <w:tr w:rsidR="00924700" w:rsidRPr="00E9033A" w14:paraId="68D89ED5" w14:textId="77777777" w:rsidTr="00924700">
        <w:trPr>
          <w:trHeight w:val="425"/>
        </w:trPr>
        <w:tc>
          <w:tcPr>
            <w:tcW w:w="311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6B2146E" w14:textId="77777777" w:rsidR="00924700" w:rsidRPr="00E9033A" w:rsidRDefault="00924700" w:rsidP="00924700">
            <w:pPr>
              <w:spacing w:after="0"/>
              <w:ind w:left="142"/>
              <w:rPr>
                <w:rFonts w:ascii="Calibri" w:eastAsia="Calibri" w:hAnsi="Calibri" w:cs="Arial"/>
                <w:sz w:val="20"/>
                <w:szCs w:val="20"/>
              </w:rPr>
            </w:pPr>
            <w:r w:rsidRPr="00E9033A">
              <w:rPr>
                <w:rFonts w:ascii="Calibri" w:eastAsia="Calibri" w:hAnsi="Calibri" w:cs="Arial"/>
                <w:b/>
                <w:bCs/>
                <w:sz w:val="20"/>
                <w:szCs w:val="20"/>
                <w:lang w:eastAsia="en-GB"/>
              </w:rPr>
              <w:t>Facilities and Resources required for the delivery of duties and objectives</w:t>
            </w:r>
          </w:p>
        </w:tc>
        <w:tc>
          <w:tcPr>
            <w:tcW w:w="717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8C6AC9C" w14:textId="77777777" w:rsidR="00924700" w:rsidRPr="00E9033A" w:rsidRDefault="00924700" w:rsidP="00924700">
            <w:pPr>
              <w:spacing w:after="0"/>
              <w:ind w:left="142"/>
              <w:rPr>
                <w:rFonts w:ascii="Calibri" w:eastAsia="Calibri" w:hAnsi="Calibri" w:cs="Arial"/>
                <w:sz w:val="20"/>
                <w:szCs w:val="20"/>
              </w:rPr>
            </w:pPr>
            <w:r w:rsidRPr="00E9033A">
              <w:rPr>
                <w:rFonts w:ascii="Calibri" w:eastAsia="Calibri" w:hAnsi="Calibri" w:cs="Arial"/>
                <w:b/>
                <w:bCs/>
                <w:sz w:val="20"/>
                <w:szCs w:val="20"/>
                <w:lang w:eastAsia="en-GB"/>
              </w:rPr>
              <w:t>Description</w:t>
            </w:r>
          </w:p>
        </w:tc>
      </w:tr>
      <w:tr w:rsidR="00924700" w:rsidRPr="00E9033A" w14:paraId="45B91A3B" w14:textId="77777777" w:rsidTr="00924700">
        <w:trPr>
          <w:trHeight w:val="720"/>
        </w:trPr>
        <w:tc>
          <w:tcPr>
            <w:tcW w:w="3119" w:type="dxa"/>
            <w:tcBorders>
              <w:top w:val="single" w:sz="4" w:space="0" w:color="auto"/>
              <w:left w:val="single" w:sz="4" w:space="0" w:color="auto"/>
              <w:bottom w:val="single" w:sz="4" w:space="0" w:color="auto"/>
              <w:right w:val="single" w:sz="4" w:space="0" w:color="auto"/>
            </w:tcBorders>
            <w:vAlign w:val="center"/>
            <w:hideMark/>
          </w:tcPr>
          <w:p w14:paraId="59523A21" w14:textId="77777777" w:rsidR="00924700" w:rsidRPr="00E9033A" w:rsidRDefault="00924700" w:rsidP="00924700">
            <w:pPr>
              <w:ind w:left="142"/>
              <w:rPr>
                <w:rFonts w:ascii="Calibri" w:eastAsia="Calibri" w:hAnsi="Calibri" w:cs="Arial"/>
                <w:sz w:val="20"/>
                <w:szCs w:val="20"/>
              </w:rPr>
            </w:pPr>
            <w:r w:rsidRPr="00E9033A">
              <w:rPr>
                <w:rFonts w:ascii="Calibri" w:eastAsia="Calibri" w:hAnsi="Calibri" w:cs="Arial"/>
                <w:b/>
                <w:bCs/>
                <w:sz w:val="20"/>
                <w:szCs w:val="20"/>
                <w:lang w:eastAsia="en-GB"/>
              </w:rPr>
              <w:t>1. Staffing support</w:t>
            </w:r>
          </w:p>
        </w:tc>
        <w:tc>
          <w:tcPr>
            <w:tcW w:w="7173" w:type="dxa"/>
            <w:tcBorders>
              <w:top w:val="single" w:sz="4" w:space="0" w:color="auto"/>
              <w:left w:val="single" w:sz="4" w:space="0" w:color="auto"/>
              <w:bottom w:val="single" w:sz="4" w:space="0" w:color="auto"/>
              <w:right w:val="single" w:sz="4" w:space="0" w:color="auto"/>
            </w:tcBorders>
            <w:vAlign w:val="center"/>
            <w:hideMark/>
          </w:tcPr>
          <w:p w14:paraId="428CDB48" w14:textId="77777777" w:rsidR="00924700" w:rsidRPr="00E9033A" w:rsidRDefault="00924700" w:rsidP="00924700">
            <w:pPr>
              <w:numPr>
                <w:ilvl w:val="0"/>
                <w:numId w:val="26"/>
              </w:numPr>
              <w:tabs>
                <w:tab w:val="center" w:pos="4153"/>
                <w:tab w:val="right" w:pos="8306"/>
                <w:tab w:val="right" w:pos="9026"/>
              </w:tabs>
              <w:spacing w:after="0"/>
              <w:rPr>
                <w:rFonts w:ascii="Calibri" w:eastAsia="Calibri" w:hAnsi="Calibri" w:cs="Times New Roman"/>
                <w:bCs/>
                <w:sz w:val="20"/>
                <w:szCs w:val="20"/>
              </w:rPr>
            </w:pPr>
            <w:r w:rsidRPr="00E9033A">
              <w:rPr>
                <w:rFonts w:ascii="Calibri" w:eastAsia="Calibri" w:hAnsi="Calibri" w:cs="Times New Roman"/>
                <w:sz w:val="20"/>
                <w:szCs w:val="20"/>
              </w:rPr>
              <w:t>Resident junior staff (SPR/SHO) for theatre and unit work as deemed appropriate by Department</w:t>
            </w:r>
          </w:p>
          <w:p w14:paraId="30C52416" w14:textId="77777777" w:rsidR="00924700" w:rsidRPr="00E9033A" w:rsidRDefault="00924700" w:rsidP="00924700">
            <w:pPr>
              <w:numPr>
                <w:ilvl w:val="0"/>
                <w:numId w:val="26"/>
              </w:numPr>
              <w:tabs>
                <w:tab w:val="center" w:pos="4153"/>
                <w:tab w:val="right" w:pos="8306"/>
                <w:tab w:val="right" w:pos="9026"/>
              </w:tabs>
              <w:spacing w:after="0"/>
              <w:rPr>
                <w:rFonts w:ascii="Calibri" w:eastAsia="Calibri" w:hAnsi="Calibri" w:cs="Times New Roman"/>
                <w:bCs/>
                <w:sz w:val="20"/>
                <w:szCs w:val="20"/>
              </w:rPr>
            </w:pPr>
            <w:r w:rsidRPr="00E9033A">
              <w:rPr>
                <w:rFonts w:ascii="Calibri" w:eastAsia="Calibri" w:hAnsi="Calibri" w:cs="Times New Roman"/>
                <w:bCs/>
                <w:sz w:val="20"/>
                <w:szCs w:val="20"/>
              </w:rPr>
              <w:t>Secretary and administration staff</w:t>
            </w:r>
          </w:p>
          <w:p w14:paraId="16062C0C" w14:textId="77777777" w:rsidR="00924700" w:rsidRPr="00E9033A" w:rsidRDefault="00924700" w:rsidP="00924700">
            <w:pPr>
              <w:numPr>
                <w:ilvl w:val="0"/>
                <w:numId w:val="26"/>
              </w:numPr>
              <w:tabs>
                <w:tab w:val="center" w:pos="4153"/>
                <w:tab w:val="right" w:pos="8306"/>
                <w:tab w:val="right" w:pos="9026"/>
              </w:tabs>
              <w:spacing w:after="0"/>
              <w:rPr>
                <w:rFonts w:ascii="Calibri" w:eastAsia="Calibri" w:hAnsi="Calibri" w:cs="Times New Roman"/>
                <w:sz w:val="20"/>
                <w:szCs w:val="20"/>
              </w:rPr>
            </w:pPr>
            <w:r w:rsidRPr="00E9033A">
              <w:rPr>
                <w:rFonts w:ascii="Calibri" w:eastAsia="Calibri" w:hAnsi="Calibri" w:cs="Times New Roman"/>
                <w:sz w:val="20"/>
                <w:szCs w:val="20"/>
              </w:rPr>
              <w:t>Nurse practitioners for pre op clinics and trauma</w:t>
            </w:r>
          </w:p>
          <w:p w14:paraId="05D489DA" w14:textId="77777777" w:rsidR="00924700" w:rsidRPr="00E9033A" w:rsidRDefault="00924700" w:rsidP="00924700">
            <w:pPr>
              <w:numPr>
                <w:ilvl w:val="0"/>
                <w:numId w:val="26"/>
              </w:numPr>
              <w:tabs>
                <w:tab w:val="center" w:pos="4153"/>
                <w:tab w:val="right" w:pos="8306"/>
                <w:tab w:val="right" w:pos="9026"/>
              </w:tabs>
              <w:spacing w:after="0"/>
              <w:rPr>
                <w:rFonts w:ascii="Calibri" w:eastAsia="Calibri" w:hAnsi="Calibri" w:cs="Times New Roman"/>
                <w:sz w:val="20"/>
                <w:szCs w:val="20"/>
              </w:rPr>
            </w:pPr>
            <w:r w:rsidRPr="00E9033A">
              <w:rPr>
                <w:rFonts w:ascii="Calibri" w:eastAsia="Calibri" w:hAnsi="Calibri" w:cs="Times New Roman"/>
                <w:sz w:val="20"/>
                <w:szCs w:val="20"/>
              </w:rPr>
              <w:t>Hospital practitioners for outpatient and fracture clinics</w:t>
            </w:r>
          </w:p>
        </w:tc>
      </w:tr>
      <w:tr w:rsidR="00924700" w:rsidRPr="00E9033A" w14:paraId="2B03B29C" w14:textId="77777777" w:rsidTr="00924700">
        <w:trPr>
          <w:trHeight w:val="720"/>
        </w:trPr>
        <w:tc>
          <w:tcPr>
            <w:tcW w:w="3119" w:type="dxa"/>
            <w:tcBorders>
              <w:top w:val="single" w:sz="4" w:space="0" w:color="auto"/>
              <w:left w:val="single" w:sz="4" w:space="0" w:color="auto"/>
              <w:bottom w:val="single" w:sz="4" w:space="0" w:color="auto"/>
              <w:right w:val="single" w:sz="4" w:space="0" w:color="auto"/>
            </w:tcBorders>
            <w:vAlign w:val="center"/>
            <w:hideMark/>
          </w:tcPr>
          <w:p w14:paraId="69301F73" w14:textId="77777777" w:rsidR="00924700" w:rsidRPr="00E9033A" w:rsidRDefault="00924700" w:rsidP="00924700">
            <w:pPr>
              <w:ind w:left="142"/>
              <w:rPr>
                <w:rFonts w:ascii="Calibri" w:eastAsia="Calibri" w:hAnsi="Calibri" w:cs="Arial"/>
                <w:sz w:val="20"/>
                <w:szCs w:val="20"/>
              </w:rPr>
            </w:pPr>
            <w:r w:rsidRPr="00E9033A">
              <w:rPr>
                <w:rFonts w:ascii="Calibri" w:eastAsia="Calibri" w:hAnsi="Calibri" w:cs="Arial"/>
                <w:b/>
                <w:bCs/>
                <w:sz w:val="20"/>
                <w:szCs w:val="20"/>
                <w:lang w:eastAsia="en-GB"/>
              </w:rPr>
              <w:t>2. Accommodation</w:t>
            </w:r>
          </w:p>
        </w:tc>
        <w:tc>
          <w:tcPr>
            <w:tcW w:w="7173" w:type="dxa"/>
            <w:tcBorders>
              <w:top w:val="single" w:sz="4" w:space="0" w:color="auto"/>
              <w:left w:val="single" w:sz="4" w:space="0" w:color="auto"/>
              <w:bottom w:val="single" w:sz="4" w:space="0" w:color="auto"/>
              <w:right w:val="single" w:sz="4" w:space="0" w:color="auto"/>
            </w:tcBorders>
            <w:vAlign w:val="center"/>
            <w:hideMark/>
          </w:tcPr>
          <w:p w14:paraId="76336CB2" w14:textId="77777777" w:rsidR="00924700" w:rsidRPr="00E9033A" w:rsidRDefault="00924700" w:rsidP="00924700">
            <w:pPr>
              <w:numPr>
                <w:ilvl w:val="0"/>
                <w:numId w:val="26"/>
              </w:numPr>
              <w:tabs>
                <w:tab w:val="center" w:pos="4153"/>
                <w:tab w:val="right" w:pos="8306"/>
                <w:tab w:val="right" w:pos="9026"/>
              </w:tabs>
              <w:spacing w:after="0"/>
              <w:rPr>
                <w:rFonts w:ascii="Calibri" w:eastAsia="Calibri" w:hAnsi="Calibri" w:cs="Times New Roman"/>
                <w:bCs/>
                <w:sz w:val="20"/>
                <w:szCs w:val="20"/>
              </w:rPr>
            </w:pPr>
            <w:r w:rsidRPr="00E9033A">
              <w:rPr>
                <w:rFonts w:ascii="Calibri" w:eastAsia="Calibri" w:hAnsi="Calibri" w:cs="Times New Roman"/>
                <w:bCs/>
                <w:sz w:val="20"/>
                <w:szCs w:val="20"/>
              </w:rPr>
              <w:t xml:space="preserve">Adequately equipped shared office with desk, telephone, computer with internet access.  Access in office to printer, photocopier and fax  </w:t>
            </w:r>
          </w:p>
          <w:p w14:paraId="2DDDD46A" w14:textId="77777777" w:rsidR="00924700" w:rsidRPr="00E9033A" w:rsidRDefault="00924700" w:rsidP="00924700">
            <w:pPr>
              <w:numPr>
                <w:ilvl w:val="0"/>
                <w:numId w:val="26"/>
              </w:numPr>
              <w:tabs>
                <w:tab w:val="center" w:pos="4153"/>
                <w:tab w:val="right" w:pos="8306"/>
                <w:tab w:val="right" w:pos="9026"/>
              </w:tabs>
              <w:spacing w:after="0"/>
              <w:rPr>
                <w:rFonts w:ascii="Calibri" w:eastAsia="Calibri" w:hAnsi="Calibri" w:cs="Times New Roman"/>
                <w:bCs/>
                <w:sz w:val="20"/>
                <w:szCs w:val="20"/>
              </w:rPr>
            </w:pPr>
            <w:r w:rsidRPr="00E9033A">
              <w:rPr>
                <w:rFonts w:ascii="Calibri" w:eastAsia="Calibri" w:hAnsi="Calibri" w:cs="Times New Roman"/>
                <w:bCs/>
                <w:sz w:val="20"/>
                <w:szCs w:val="20"/>
              </w:rPr>
              <w:t xml:space="preserve">Suitably equipped outpatient consulting rooms, theatre suites, day case and procedure rooms  </w:t>
            </w:r>
          </w:p>
          <w:p w14:paraId="322AA1C7" w14:textId="77777777" w:rsidR="00924700" w:rsidRPr="00E9033A" w:rsidRDefault="00924700" w:rsidP="00924700">
            <w:pPr>
              <w:numPr>
                <w:ilvl w:val="0"/>
                <w:numId w:val="26"/>
              </w:numPr>
              <w:tabs>
                <w:tab w:val="center" w:pos="4153"/>
                <w:tab w:val="right" w:pos="8306"/>
                <w:tab w:val="right" w:pos="9026"/>
              </w:tabs>
              <w:spacing w:after="0"/>
              <w:rPr>
                <w:rFonts w:ascii="Calibri" w:eastAsia="Calibri" w:hAnsi="Calibri" w:cs="Times New Roman"/>
                <w:sz w:val="20"/>
                <w:szCs w:val="20"/>
              </w:rPr>
            </w:pPr>
            <w:r w:rsidRPr="00E9033A">
              <w:rPr>
                <w:rFonts w:ascii="Calibri" w:eastAsia="Calibri" w:hAnsi="Calibri" w:cs="Times New Roman"/>
                <w:sz w:val="20"/>
                <w:szCs w:val="20"/>
              </w:rPr>
              <w:t>Meeting room to accommodate whole department with AV facilities.</w:t>
            </w:r>
          </w:p>
          <w:p w14:paraId="288D1CC5" w14:textId="77777777" w:rsidR="00924700" w:rsidRPr="00E9033A" w:rsidRDefault="00924700" w:rsidP="00924700">
            <w:pPr>
              <w:numPr>
                <w:ilvl w:val="0"/>
                <w:numId w:val="26"/>
              </w:numPr>
              <w:spacing w:after="0" w:line="240" w:lineRule="auto"/>
              <w:rPr>
                <w:rFonts w:ascii="Calibri" w:eastAsia="Calibri" w:hAnsi="Calibri" w:cs="Arial"/>
                <w:sz w:val="20"/>
                <w:szCs w:val="20"/>
              </w:rPr>
            </w:pPr>
            <w:r w:rsidRPr="00E9033A">
              <w:rPr>
                <w:rFonts w:ascii="Calibri" w:eastAsia="Calibri" w:hAnsi="Calibri" w:cs="Times New Roman"/>
                <w:sz w:val="20"/>
                <w:szCs w:val="20"/>
              </w:rPr>
              <w:t>Access to drinking water and beverage facilities</w:t>
            </w:r>
          </w:p>
          <w:p w14:paraId="4895845D" w14:textId="77777777" w:rsidR="00924700" w:rsidRPr="00E9033A" w:rsidRDefault="00924700" w:rsidP="00924700">
            <w:pPr>
              <w:numPr>
                <w:ilvl w:val="0"/>
                <w:numId w:val="26"/>
              </w:numPr>
              <w:spacing w:after="0" w:line="240" w:lineRule="auto"/>
              <w:rPr>
                <w:rFonts w:ascii="Calibri" w:eastAsia="Calibri" w:hAnsi="Calibri" w:cs="Arial"/>
                <w:sz w:val="20"/>
                <w:szCs w:val="20"/>
              </w:rPr>
            </w:pPr>
            <w:r w:rsidRPr="00E9033A">
              <w:rPr>
                <w:rFonts w:ascii="Calibri" w:eastAsia="Calibri" w:hAnsi="Calibri" w:cs="Times New Roman"/>
                <w:sz w:val="20"/>
                <w:szCs w:val="20"/>
              </w:rPr>
              <w:t>Conveniently located secure car parking with 24 hour access</w:t>
            </w:r>
          </w:p>
        </w:tc>
      </w:tr>
      <w:tr w:rsidR="00924700" w:rsidRPr="00E9033A" w14:paraId="60F27BA8" w14:textId="77777777" w:rsidTr="00924700">
        <w:trPr>
          <w:trHeight w:val="720"/>
        </w:trPr>
        <w:tc>
          <w:tcPr>
            <w:tcW w:w="3119" w:type="dxa"/>
            <w:tcBorders>
              <w:top w:val="single" w:sz="4" w:space="0" w:color="auto"/>
              <w:left w:val="single" w:sz="4" w:space="0" w:color="auto"/>
              <w:bottom w:val="single" w:sz="4" w:space="0" w:color="auto"/>
              <w:right w:val="single" w:sz="4" w:space="0" w:color="auto"/>
            </w:tcBorders>
            <w:vAlign w:val="center"/>
            <w:hideMark/>
          </w:tcPr>
          <w:p w14:paraId="47E7E7CF" w14:textId="77777777" w:rsidR="00924700" w:rsidRPr="00E9033A" w:rsidRDefault="00924700" w:rsidP="00924700">
            <w:pPr>
              <w:ind w:left="142"/>
              <w:rPr>
                <w:rFonts w:ascii="Calibri" w:eastAsia="Calibri" w:hAnsi="Calibri" w:cs="Arial"/>
                <w:sz w:val="20"/>
                <w:szCs w:val="20"/>
              </w:rPr>
            </w:pPr>
            <w:r w:rsidRPr="00E9033A">
              <w:rPr>
                <w:rFonts w:ascii="Calibri" w:eastAsia="Calibri" w:hAnsi="Calibri" w:cs="Arial"/>
                <w:b/>
                <w:bCs/>
                <w:sz w:val="20"/>
                <w:szCs w:val="20"/>
                <w:lang w:eastAsia="en-GB"/>
              </w:rPr>
              <w:t>3. Equipment</w:t>
            </w:r>
          </w:p>
        </w:tc>
        <w:tc>
          <w:tcPr>
            <w:tcW w:w="7173" w:type="dxa"/>
            <w:tcBorders>
              <w:top w:val="single" w:sz="4" w:space="0" w:color="auto"/>
              <w:left w:val="single" w:sz="4" w:space="0" w:color="auto"/>
              <w:bottom w:val="single" w:sz="4" w:space="0" w:color="auto"/>
              <w:right w:val="single" w:sz="4" w:space="0" w:color="auto"/>
            </w:tcBorders>
            <w:vAlign w:val="center"/>
            <w:hideMark/>
          </w:tcPr>
          <w:p w14:paraId="26B4C193" w14:textId="77777777" w:rsidR="00924700" w:rsidRPr="00E9033A" w:rsidRDefault="00924700" w:rsidP="00924700">
            <w:pPr>
              <w:numPr>
                <w:ilvl w:val="0"/>
                <w:numId w:val="26"/>
              </w:numPr>
              <w:spacing w:after="0" w:line="240" w:lineRule="auto"/>
              <w:rPr>
                <w:rFonts w:ascii="Calibri" w:eastAsia="Calibri" w:hAnsi="Calibri" w:cs="Times New Roman"/>
                <w:sz w:val="20"/>
                <w:szCs w:val="20"/>
              </w:rPr>
            </w:pPr>
            <w:r w:rsidRPr="00E9033A">
              <w:rPr>
                <w:rFonts w:ascii="Calibri" w:eastAsia="Calibri" w:hAnsi="Calibri" w:cs="Times New Roman"/>
                <w:sz w:val="20"/>
                <w:szCs w:val="20"/>
              </w:rPr>
              <w:t>Access to internet in units/theatre/department</w:t>
            </w:r>
          </w:p>
          <w:p w14:paraId="7F72E1EA" w14:textId="77777777" w:rsidR="00924700" w:rsidRPr="00E9033A" w:rsidRDefault="00924700" w:rsidP="00924700">
            <w:pPr>
              <w:numPr>
                <w:ilvl w:val="0"/>
                <w:numId w:val="26"/>
              </w:numPr>
              <w:spacing w:after="0" w:line="240" w:lineRule="auto"/>
              <w:rPr>
                <w:rFonts w:ascii="Calibri" w:eastAsia="Calibri" w:hAnsi="Calibri" w:cs="Times New Roman"/>
                <w:sz w:val="20"/>
                <w:szCs w:val="20"/>
              </w:rPr>
            </w:pPr>
            <w:r w:rsidRPr="00E9033A">
              <w:rPr>
                <w:rFonts w:ascii="Calibri" w:eastAsia="Calibri" w:hAnsi="Calibri" w:cs="Times New Roman"/>
                <w:sz w:val="20"/>
                <w:szCs w:val="20"/>
              </w:rPr>
              <w:t>Library and database links</w:t>
            </w:r>
          </w:p>
          <w:p w14:paraId="7551D314" w14:textId="77777777" w:rsidR="00924700" w:rsidRPr="00E9033A" w:rsidRDefault="00924700" w:rsidP="00924700">
            <w:pPr>
              <w:numPr>
                <w:ilvl w:val="0"/>
                <w:numId w:val="26"/>
              </w:numPr>
              <w:spacing w:after="0" w:line="240" w:lineRule="auto"/>
              <w:rPr>
                <w:rFonts w:ascii="Calibri" w:eastAsia="Calibri" w:hAnsi="Calibri" w:cs="Times New Roman"/>
                <w:sz w:val="20"/>
                <w:szCs w:val="20"/>
              </w:rPr>
            </w:pPr>
            <w:r w:rsidRPr="00E9033A">
              <w:rPr>
                <w:rFonts w:ascii="Calibri" w:eastAsia="Calibri" w:hAnsi="Calibri" w:cs="Times New Roman"/>
                <w:sz w:val="20"/>
                <w:szCs w:val="20"/>
              </w:rPr>
              <w:t>Access to confidential telephone and fax facilities</w:t>
            </w:r>
          </w:p>
          <w:p w14:paraId="5F1B96E2" w14:textId="77777777" w:rsidR="00924700" w:rsidRPr="00E9033A" w:rsidRDefault="00924700" w:rsidP="00924700">
            <w:pPr>
              <w:numPr>
                <w:ilvl w:val="0"/>
                <w:numId w:val="26"/>
              </w:numPr>
              <w:spacing w:after="0" w:line="240" w:lineRule="auto"/>
              <w:rPr>
                <w:rFonts w:ascii="Calibri" w:eastAsia="Calibri" w:hAnsi="Calibri" w:cs="Times New Roman"/>
                <w:bCs/>
                <w:sz w:val="20"/>
                <w:szCs w:val="20"/>
              </w:rPr>
            </w:pPr>
            <w:r w:rsidRPr="00E9033A">
              <w:rPr>
                <w:rFonts w:ascii="Calibri" w:eastAsia="Calibri" w:hAnsi="Calibri" w:cs="Times New Roman"/>
                <w:sz w:val="20"/>
                <w:szCs w:val="20"/>
              </w:rPr>
              <w:t>Teaching, training and simulation equipment</w:t>
            </w:r>
          </w:p>
          <w:p w14:paraId="4078363E" w14:textId="77777777" w:rsidR="00924700" w:rsidRPr="00E9033A" w:rsidRDefault="00924700" w:rsidP="00924700">
            <w:pPr>
              <w:numPr>
                <w:ilvl w:val="0"/>
                <w:numId w:val="26"/>
              </w:numPr>
              <w:spacing w:after="0" w:line="240" w:lineRule="auto"/>
              <w:rPr>
                <w:rFonts w:ascii="Calibri" w:eastAsia="Calibri" w:hAnsi="Calibri" w:cs="Arial"/>
                <w:sz w:val="20"/>
                <w:szCs w:val="20"/>
              </w:rPr>
            </w:pPr>
            <w:r w:rsidRPr="00E9033A">
              <w:rPr>
                <w:rFonts w:ascii="Calibri" w:eastAsia="Calibri" w:hAnsi="Calibri" w:cs="Times New Roman"/>
                <w:sz w:val="20"/>
                <w:szCs w:val="20"/>
              </w:rPr>
              <w:t>IT for data collection and analysis</w:t>
            </w:r>
          </w:p>
          <w:p w14:paraId="5EC5AFB4" w14:textId="77777777" w:rsidR="00924700" w:rsidRPr="00E9033A" w:rsidRDefault="00924700" w:rsidP="00924700">
            <w:pPr>
              <w:numPr>
                <w:ilvl w:val="0"/>
                <w:numId w:val="26"/>
              </w:numPr>
              <w:spacing w:after="0" w:line="240" w:lineRule="auto"/>
              <w:rPr>
                <w:rFonts w:ascii="Calibri" w:eastAsia="Calibri" w:hAnsi="Calibri" w:cs="Arial"/>
                <w:sz w:val="20"/>
                <w:szCs w:val="20"/>
              </w:rPr>
            </w:pPr>
            <w:r w:rsidRPr="00E9033A">
              <w:rPr>
                <w:rFonts w:ascii="Calibri" w:eastAsia="Calibri" w:hAnsi="Calibri" w:cs="Times New Roman"/>
                <w:sz w:val="20"/>
                <w:szCs w:val="20"/>
              </w:rPr>
              <w:t>Out patients department and theatres equipped to standard set by RCS and BOA</w:t>
            </w:r>
          </w:p>
        </w:tc>
      </w:tr>
      <w:tr w:rsidR="00924700" w:rsidRPr="00E9033A" w14:paraId="50A9ECBE" w14:textId="77777777" w:rsidTr="00924700">
        <w:trPr>
          <w:trHeight w:val="720"/>
        </w:trPr>
        <w:tc>
          <w:tcPr>
            <w:tcW w:w="3119" w:type="dxa"/>
            <w:tcBorders>
              <w:top w:val="single" w:sz="4" w:space="0" w:color="auto"/>
              <w:left w:val="single" w:sz="4" w:space="0" w:color="auto"/>
              <w:bottom w:val="single" w:sz="4" w:space="0" w:color="auto"/>
              <w:right w:val="single" w:sz="4" w:space="0" w:color="auto"/>
            </w:tcBorders>
            <w:vAlign w:val="center"/>
            <w:hideMark/>
          </w:tcPr>
          <w:p w14:paraId="517ED21E" w14:textId="77777777" w:rsidR="00924700" w:rsidRPr="00E9033A" w:rsidRDefault="00924700" w:rsidP="00924700">
            <w:pPr>
              <w:ind w:left="142"/>
              <w:rPr>
                <w:rFonts w:ascii="Calibri" w:eastAsia="Calibri" w:hAnsi="Calibri" w:cs="Arial"/>
                <w:sz w:val="20"/>
                <w:szCs w:val="20"/>
              </w:rPr>
            </w:pPr>
            <w:r w:rsidRPr="00E9033A">
              <w:rPr>
                <w:rFonts w:ascii="Calibri" w:eastAsia="Calibri" w:hAnsi="Calibri" w:cs="Arial"/>
                <w:b/>
                <w:bCs/>
                <w:sz w:val="20"/>
                <w:szCs w:val="20"/>
                <w:lang w:eastAsia="en-GB"/>
              </w:rPr>
              <w:lastRenderedPageBreak/>
              <w:t>4. Any other required resources</w:t>
            </w:r>
          </w:p>
        </w:tc>
        <w:tc>
          <w:tcPr>
            <w:tcW w:w="7173" w:type="dxa"/>
            <w:tcBorders>
              <w:top w:val="single" w:sz="4" w:space="0" w:color="auto"/>
              <w:left w:val="single" w:sz="4" w:space="0" w:color="auto"/>
              <w:bottom w:val="single" w:sz="4" w:space="0" w:color="auto"/>
              <w:right w:val="single" w:sz="4" w:space="0" w:color="auto"/>
            </w:tcBorders>
            <w:vAlign w:val="center"/>
          </w:tcPr>
          <w:p w14:paraId="094FACEE" w14:textId="6B386186" w:rsidR="00924700" w:rsidRPr="00E9033A" w:rsidRDefault="00BD1E7E" w:rsidP="00924700">
            <w:pPr>
              <w:ind w:left="142"/>
              <w:rPr>
                <w:rFonts w:ascii="Calibri" w:eastAsia="Calibri" w:hAnsi="Calibri" w:cs="Arial"/>
                <w:sz w:val="20"/>
                <w:szCs w:val="20"/>
              </w:rPr>
            </w:pPr>
            <w:r w:rsidRPr="00E9033A">
              <w:rPr>
                <w:sz w:val="20"/>
                <w:szCs w:val="20"/>
              </w:rPr>
              <w:t>The Trust offers a mentorship scheme which is available to all new Consultants.</w:t>
            </w:r>
          </w:p>
        </w:tc>
      </w:tr>
    </w:tbl>
    <w:p w14:paraId="21EC1D67" w14:textId="77777777" w:rsidR="00924700" w:rsidRPr="00E9033A" w:rsidRDefault="00924700" w:rsidP="00924700">
      <w:pPr>
        <w:spacing w:after="0"/>
        <w:ind w:left="142"/>
        <w:rPr>
          <w:rFonts w:ascii="Calibri" w:eastAsia="Calibri" w:hAnsi="Calibri" w:cs="Arial"/>
          <w:sz w:val="20"/>
          <w:szCs w:val="20"/>
        </w:rPr>
      </w:pPr>
    </w:p>
    <w:p w14:paraId="7A30ACDD" w14:textId="77777777" w:rsidR="00924700" w:rsidRPr="00E9033A" w:rsidRDefault="00924700" w:rsidP="00924700">
      <w:pPr>
        <w:numPr>
          <w:ilvl w:val="0"/>
          <w:numId w:val="22"/>
        </w:numPr>
        <w:tabs>
          <w:tab w:val="num" w:pos="0"/>
        </w:tabs>
        <w:autoSpaceDE w:val="0"/>
        <w:autoSpaceDN w:val="0"/>
        <w:adjustRightInd w:val="0"/>
        <w:spacing w:after="0" w:line="240" w:lineRule="auto"/>
        <w:ind w:left="142" w:firstLine="0"/>
        <w:rPr>
          <w:rFonts w:ascii="Calibri" w:eastAsia="Calibri" w:hAnsi="Calibri" w:cs="Arial"/>
          <w:b/>
          <w:bCs/>
          <w:sz w:val="20"/>
          <w:szCs w:val="20"/>
          <w:u w:val="single"/>
          <w:lang w:eastAsia="en-GB"/>
        </w:rPr>
      </w:pPr>
      <w:r w:rsidRPr="00E9033A">
        <w:rPr>
          <w:rFonts w:ascii="Calibri" w:eastAsia="Calibri" w:hAnsi="Calibri" w:cs="Arial"/>
          <w:b/>
          <w:bCs/>
          <w:sz w:val="20"/>
          <w:szCs w:val="20"/>
          <w:u w:val="single"/>
          <w:lang w:eastAsia="en-GB"/>
        </w:rPr>
        <w:t>ADDITIONAL NHS RESPONSIBILITIES AND/OR EXTERNAL DUTIES</w:t>
      </w:r>
    </w:p>
    <w:p w14:paraId="3864A02F" w14:textId="77777777" w:rsidR="00924700" w:rsidRPr="00E9033A" w:rsidRDefault="00924700" w:rsidP="00924700">
      <w:pPr>
        <w:autoSpaceDE w:val="0"/>
        <w:autoSpaceDN w:val="0"/>
        <w:adjustRightInd w:val="0"/>
        <w:spacing w:after="0" w:line="240" w:lineRule="auto"/>
        <w:ind w:left="142"/>
        <w:rPr>
          <w:rFonts w:ascii="Calibri" w:eastAsia="Calibri" w:hAnsi="Calibri" w:cs="Arial"/>
          <w:b/>
          <w:bCs/>
          <w:sz w:val="20"/>
          <w:szCs w:val="20"/>
          <w:u w:val="single"/>
          <w:lang w:eastAsia="en-GB"/>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924700" w:rsidRPr="00E9033A" w14:paraId="540D7194" w14:textId="77777777" w:rsidTr="00924700">
        <w:trPr>
          <w:trHeight w:val="590"/>
        </w:trPr>
        <w:tc>
          <w:tcPr>
            <w:tcW w:w="1034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761F555" w14:textId="77777777" w:rsidR="00924700" w:rsidRPr="00E9033A" w:rsidRDefault="00924700" w:rsidP="00924700">
            <w:pPr>
              <w:ind w:left="142"/>
              <w:rPr>
                <w:rFonts w:ascii="Calibri" w:eastAsia="Calibri" w:hAnsi="Calibri" w:cs="Arial"/>
                <w:sz w:val="20"/>
                <w:szCs w:val="20"/>
              </w:rPr>
            </w:pPr>
            <w:r w:rsidRPr="00E9033A">
              <w:rPr>
                <w:rFonts w:ascii="Calibri" w:eastAsia="Calibri" w:hAnsi="Calibri" w:cs="Arial"/>
                <w:b/>
                <w:bCs/>
                <w:sz w:val="20"/>
                <w:szCs w:val="20"/>
                <w:lang w:eastAsia="en-GB"/>
              </w:rPr>
              <w:t>Specify how any responsibilities or duties not scheduled within the normal timetable will be dealt with:</w:t>
            </w:r>
          </w:p>
        </w:tc>
      </w:tr>
      <w:tr w:rsidR="00924700" w:rsidRPr="00E9033A" w14:paraId="65CAF9FE" w14:textId="77777777" w:rsidTr="00924700">
        <w:trPr>
          <w:trHeight w:val="77"/>
        </w:trPr>
        <w:tc>
          <w:tcPr>
            <w:tcW w:w="10349" w:type="dxa"/>
            <w:tcBorders>
              <w:top w:val="single" w:sz="4" w:space="0" w:color="auto"/>
              <w:left w:val="single" w:sz="4" w:space="0" w:color="auto"/>
              <w:bottom w:val="single" w:sz="4" w:space="0" w:color="auto"/>
              <w:right w:val="single" w:sz="4" w:space="0" w:color="auto"/>
            </w:tcBorders>
            <w:hideMark/>
          </w:tcPr>
          <w:p w14:paraId="22CB2158" w14:textId="77777777" w:rsidR="00924700" w:rsidRPr="00E9033A" w:rsidRDefault="00924700" w:rsidP="00924700">
            <w:pPr>
              <w:ind w:left="142"/>
              <w:rPr>
                <w:rFonts w:ascii="Calibri" w:eastAsia="Calibri" w:hAnsi="Calibri" w:cs="Arial"/>
                <w:sz w:val="20"/>
                <w:szCs w:val="20"/>
              </w:rPr>
            </w:pPr>
            <w:r w:rsidRPr="00E9033A">
              <w:rPr>
                <w:rFonts w:ascii="Calibri" w:eastAsia="Calibri" w:hAnsi="Calibri" w:cs="Arial"/>
                <w:sz w:val="20"/>
                <w:szCs w:val="20"/>
              </w:rPr>
              <w:t>N/A</w:t>
            </w:r>
          </w:p>
        </w:tc>
      </w:tr>
    </w:tbl>
    <w:p w14:paraId="36E57AFD" w14:textId="77777777" w:rsidR="00924700" w:rsidRPr="00E9033A" w:rsidRDefault="00924700" w:rsidP="00924700">
      <w:pPr>
        <w:autoSpaceDE w:val="0"/>
        <w:autoSpaceDN w:val="0"/>
        <w:adjustRightInd w:val="0"/>
        <w:spacing w:after="0" w:line="240" w:lineRule="auto"/>
        <w:ind w:left="142"/>
        <w:rPr>
          <w:rFonts w:ascii="Calibri" w:eastAsia="Calibri" w:hAnsi="Calibri" w:cs="Arial"/>
          <w:b/>
          <w:bCs/>
          <w:sz w:val="20"/>
          <w:szCs w:val="20"/>
          <w:u w:val="single"/>
          <w:lang w:eastAsia="en-GB"/>
        </w:rPr>
      </w:pPr>
    </w:p>
    <w:p w14:paraId="1CABFD1A" w14:textId="77777777" w:rsidR="00924700" w:rsidRPr="00E9033A" w:rsidRDefault="00924700" w:rsidP="00924700">
      <w:pPr>
        <w:numPr>
          <w:ilvl w:val="0"/>
          <w:numId w:val="22"/>
        </w:numPr>
        <w:tabs>
          <w:tab w:val="num" w:pos="0"/>
        </w:tabs>
        <w:autoSpaceDE w:val="0"/>
        <w:autoSpaceDN w:val="0"/>
        <w:adjustRightInd w:val="0"/>
        <w:spacing w:after="0" w:line="240" w:lineRule="auto"/>
        <w:ind w:left="142" w:firstLine="0"/>
        <w:rPr>
          <w:rFonts w:ascii="Calibri" w:eastAsia="Calibri" w:hAnsi="Calibri" w:cs="Arial"/>
          <w:b/>
          <w:bCs/>
          <w:sz w:val="20"/>
          <w:szCs w:val="20"/>
          <w:u w:val="single"/>
          <w:lang w:eastAsia="en-GB"/>
        </w:rPr>
      </w:pPr>
      <w:r w:rsidRPr="00E9033A">
        <w:rPr>
          <w:rFonts w:ascii="Calibri" w:eastAsia="Calibri" w:hAnsi="Calibri" w:cs="Arial"/>
          <w:b/>
          <w:bCs/>
          <w:sz w:val="20"/>
          <w:szCs w:val="20"/>
          <w:u w:val="single"/>
          <w:lang w:eastAsia="en-GB"/>
        </w:rPr>
        <w:t>OTHER COMMENTS AND/OR AGREEMENTS</w:t>
      </w:r>
    </w:p>
    <w:p w14:paraId="0D1982F9" w14:textId="77777777" w:rsidR="00924700" w:rsidRPr="00E9033A" w:rsidRDefault="00924700" w:rsidP="00924700">
      <w:pPr>
        <w:autoSpaceDE w:val="0"/>
        <w:autoSpaceDN w:val="0"/>
        <w:adjustRightInd w:val="0"/>
        <w:spacing w:after="0" w:line="240" w:lineRule="auto"/>
        <w:ind w:left="142"/>
        <w:rPr>
          <w:rFonts w:ascii="Calibri" w:eastAsia="Calibri" w:hAnsi="Calibri" w:cs="Arial"/>
          <w:b/>
          <w:bCs/>
          <w:sz w:val="20"/>
          <w:szCs w:val="20"/>
          <w:u w:val="single"/>
          <w:lang w:eastAsia="en-GB"/>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924700" w:rsidRPr="00E9033A" w14:paraId="58DD880C" w14:textId="77777777" w:rsidTr="00924700">
        <w:tc>
          <w:tcPr>
            <w:tcW w:w="10349" w:type="dxa"/>
            <w:tcBorders>
              <w:top w:val="single" w:sz="4" w:space="0" w:color="auto"/>
              <w:left w:val="single" w:sz="4" w:space="0" w:color="auto"/>
              <w:bottom w:val="single" w:sz="4" w:space="0" w:color="auto"/>
              <w:right w:val="single" w:sz="4" w:space="0" w:color="auto"/>
            </w:tcBorders>
            <w:shd w:val="clear" w:color="auto" w:fill="E6E6E6"/>
            <w:hideMark/>
          </w:tcPr>
          <w:p w14:paraId="26C24A99" w14:textId="77777777" w:rsidR="00924700" w:rsidRPr="00E9033A" w:rsidRDefault="00924700" w:rsidP="00924700">
            <w:pPr>
              <w:autoSpaceDE w:val="0"/>
              <w:autoSpaceDN w:val="0"/>
              <w:adjustRightInd w:val="0"/>
              <w:spacing w:after="0"/>
              <w:ind w:left="142"/>
              <w:rPr>
                <w:rFonts w:ascii="Calibri" w:eastAsia="Calibri" w:hAnsi="Calibri" w:cs="Arial"/>
                <w:b/>
                <w:bCs/>
                <w:sz w:val="20"/>
                <w:szCs w:val="20"/>
                <w:lang w:eastAsia="en-GB"/>
              </w:rPr>
            </w:pPr>
            <w:r w:rsidRPr="00E9033A">
              <w:rPr>
                <w:rFonts w:ascii="Calibri" w:eastAsia="Calibri" w:hAnsi="Calibri" w:cs="Arial"/>
                <w:b/>
                <w:bCs/>
                <w:sz w:val="20"/>
                <w:szCs w:val="20"/>
                <w:lang w:eastAsia="en-GB"/>
              </w:rPr>
              <w:t>Detail any other specific agreements reached about how the job plan will operate (for</w:t>
            </w:r>
          </w:p>
          <w:p w14:paraId="06B495A5" w14:textId="77777777" w:rsidR="00924700" w:rsidRPr="00E9033A" w:rsidRDefault="00924700" w:rsidP="00924700">
            <w:pPr>
              <w:autoSpaceDE w:val="0"/>
              <w:autoSpaceDN w:val="0"/>
              <w:adjustRightInd w:val="0"/>
              <w:spacing w:after="0"/>
              <w:ind w:left="142"/>
              <w:rPr>
                <w:rFonts w:ascii="Calibri" w:eastAsia="Calibri" w:hAnsi="Calibri" w:cs="Arial"/>
                <w:b/>
                <w:bCs/>
                <w:sz w:val="20"/>
                <w:szCs w:val="20"/>
                <w:u w:val="single"/>
                <w:lang w:eastAsia="en-GB"/>
              </w:rPr>
            </w:pPr>
            <w:r w:rsidRPr="00E9033A">
              <w:rPr>
                <w:rFonts w:ascii="Calibri" w:eastAsia="Calibri" w:hAnsi="Calibri" w:cs="Arial"/>
                <w:b/>
                <w:bCs/>
                <w:sz w:val="20"/>
                <w:szCs w:val="20"/>
                <w:lang w:eastAsia="en-GB"/>
              </w:rPr>
              <w:t>example, with regard to Category 2 fees, domiciliary consultations and location flexibility):</w:t>
            </w:r>
          </w:p>
        </w:tc>
      </w:tr>
      <w:tr w:rsidR="00924700" w:rsidRPr="00E9033A" w14:paraId="44D52B2A" w14:textId="77777777" w:rsidTr="00924700">
        <w:trPr>
          <w:trHeight w:val="1516"/>
        </w:trPr>
        <w:tc>
          <w:tcPr>
            <w:tcW w:w="10349" w:type="dxa"/>
            <w:tcBorders>
              <w:top w:val="single" w:sz="4" w:space="0" w:color="auto"/>
              <w:left w:val="single" w:sz="4" w:space="0" w:color="auto"/>
              <w:bottom w:val="single" w:sz="4" w:space="0" w:color="auto"/>
              <w:right w:val="single" w:sz="4" w:space="0" w:color="auto"/>
            </w:tcBorders>
            <w:hideMark/>
          </w:tcPr>
          <w:p w14:paraId="2886815C" w14:textId="44306EA2" w:rsidR="00BD1E7E" w:rsidRPr="00E9033A" w:rsidRDefault="00924700" w:rsidP="00F63A15">
            <w:pPr>
              <w:numPr>
                <w:ilvl w:val="0"/>
                <w:numId w:val="27"/>
              </w:numPr>
              <w:contextualSpacing/>
              <w:rPr>
                <w:rFonts w:ascii="Calibri" w:eastAsia="Calibri" w:hAnsi="Calibri" w:cs="Arial"/>
                <w:sz w:val="20"/>
                <w:szCs w:val="20"/>
                <w:lang w:eastAsia="en-GB"/>
              </w:rPr>
            </w:pPr>
            <w:r w:rsidRPr="00E9033A">
              <w:rPr>
                <w:rFonts w:ascii="Calibri" w:eastAsia="Calibri" w:hAnsi="Calibri" w:cs="Times New Roman"/>
                <w:sz w:val="20"/>
                <w:szCs w:val="20"/>
              </w:rPr>
              <w:t>An annual report detailing research progress and evidence of SPA would be required</w:t>
            </w:r>
            <w:r w:rsidR="00BD1E7E" w:rsidRPr="00E9033A">
              <w:rPr>
                <w:rFonts w:ascii="Calibri" w:eastAsia="Calibri" w:hAnsi="Calibri" w:cs="Times New Roman"/>
                <w:sz w:val="20"/>
                <w:szCs w:val="20"/>
              </w:rPr>
              <w:t>.</w:t>
            </w:r>
          </w:p>
          <w:p w14:paraId="4AFC537F" w14:textId="4B1D7579" w:rsidR="00BD1E7E" w:rsidRPr="00E9033A" w:rsidRDefault="00BD1E7E" w:rsidP="00F63A15">
            <w:pPr>
              <w:numPr>
                <w:ilvl w:val="0"/>
                <w:numId w:val="27"/>
              </w:numPr>
              <w:contextualSpacing/>
              <w:rPr>
                <w:rFonts w:ascii="Calibri" w:eastAsia="Calibri" w:hAnsi="Calibri" w:cs="Arial"/>
                <w:sz w:val="20"/>
                <w:szCs w:val="20"/>
                <w:lang w:eastAsia="en-GB"/>
              </w:rPr>
            </w:pPr>
            <w:r w:rsidRPr="00E9033A">
              <w:rPr>
                <w:sz w:val="20"/>
                <w:szCs w:val="20"/>
              </w:rPr>
              <w:t>0.25 of PA’s of On Call is taken as a day off on the Monday after a weekend on-call.</w:t>
            </w:r>
          </w:p>
          <w:p w14:paraId="28FB1EB1" w14:textId="77777777" w:rsidR="00924700" w:rsidRPr="00E9033A" w:rsidRDefault="00924700" w:rsidP="00BD1E7E">
            <w:pPr>
              <w:numPr>
                <w:ilvl w:val="0"/>
                <w:numId w:val="27"/>
              </w:numPr>
              <w:contextualSpacing/>
              <w:rPr>
                <w:rFonts w:ascii="Calibri" w:eastAsia="Calibri" w:hAnsi="Calibri" w:cs="Arial"/>
                <w:sz w:val="20"/>
                <w:szCs w:val="20"/>
                <w:lang w:eastAsia="en-GB"/>
              </w:rPr>
            </w:pPr>
            <w:r w:rsidRPr="00E9033A">
              <w:rPr>
                <w:rFonts w:ascii="Calibri" w:eastAsia="Calibri" w:hAnsi="Calibri" w:cs="Arial"/>
                <w:sz w:val="20"/>
                <w:szCs w:val="20"/>
                <w:lang w:eastAsia="en-GB"/>
              </w:rPr>
              <w:t xml:space="preserve">The included weekly timetable is provided as an example. The final timetable will be agreed with the successful candidate to meet their needs and that of the service.  </w:t>
            </w:r>
          </w:p>
        </w:tc>
      </w:tr>
    </w:tbl>
    <w:p w14:paraId="40E5D34F" w14:textId="77777777" w:rsidR="00924700" w:rsidRPr="00E9033A" w:rsidRDefault="00924700" w:rsidP="00924700">
      <w:pPr>
        <w:autoSpaceDE w:val="0"/>
        <w:autoSpaceDN w:val="0"/>
        <w:adjustRightInd w:val="0"/>
        <w:spacing w:after="0" w:line="240" w:lineRule="auto"/>
        <w:ind w:left="142"/>
        <w:rPr>
          <w:rFonts w:ascii="Calibri" w:eastAsia="Calibri" w:hAnsi="Calibri" w:cs="Arial"/>
          <w:b/>
          <w:bCs/>
          <w:sz w:val="20"/>
          <w:szCs w:val="20"/>
          <w:u w:val="single"/>
          <w:lang w:eastAsia="en-GB"/>
        </w:rPr>
      </w:pPr>
    </w:p>
    <w:p w14:paraId="4BE84A80" w14:textId="77777777" w:rsidR="00924700" w:rsidRPr="00E9033A" w:rsidRDefault="00924700" w:rsidP="00924700">
      <w:pPr>
        <w:numPr>
          <w:ilvl w:val="0"/>
          <w:numId w:val="22"/>
        </w:numPr>
        <w:tabs>
          <w:tab w:val="num" w:pos="0"/>
        </w:tabs>
        <w:autoSpaceDE w:val="0"/>
        <w:autoSpaceDN w:val="0"/>
        <w:adjustRightInd w:val="0"/>
        <w:spacing w:after="0" w:line="240" w:lineRule="auto"/>
        <w:ind w:left="142" w:firstLine="0"/>
        <w:rPr>
          <w:rFonts w:ascii="Calibri" w:eastAsia="Calibri" w:hAnsi="Calibri" w:cs="Arial"/>
          <w:b/>
          <w:bCs/>
          <w:sz w:val="20"/>
          <w:szCs w:val="20"/>
          <w:u w:val="single"/>
          <w:lang w:eastAsia="en-GB"/>
        </w:rPr>
      </w:pPr>
      <w:r w:rsidRPr="00E9033A">
        <w:rPr>
          <w:rFonts w:ascii="Calibri" w:eastAsia="Calibri" w:hAnsi="Calibri" w:cs="Arial"/>
          <w:b/>
          <w:bCs/>
          <w:sz w:val="20"/>
          <w:szCs w:val="20"/>
          <w:u w:val="single"/>
          <w:lang w:eastAsia="en-GB"/>
        </w:rPr>
        <w:t>AGREEMENT</w:t>
      </w:r>
    </w:p>
    <w:p w14:paraId="297EF14F" w14:textId="77777777" w:rsidR="00924700" w:rsidRPr="00E9033A" w:rsidRDefault="00924700" w:rsidP="00924700">
      <w:pPr>
        <w:autoSpaceDE w:val="0"/>
        <w:autoSpaceDN w:val="0"/>
        <w:adjustRightInd w:val="0"/>
        <w:spacing w:after="0" w:line="240" w:lineRule="auto"/>
        <w:ind w:left="142"/>
        <w:rPr>
          <w:rFonts w:ascii="Calibri" w:eastAsia="Calibri" w:hAnsi="Calibri" w:cs="Arial"/>
          <w:b/>
          <w:bCs/>
          <w:sz w:val="20"/>
          <w:szCs w:val="20"/>
          <w:u w:val="single"/>
          <w:lang w:eastAsia="en-GB"/>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8080"/>
      </w:tblGrid>
      <w:tr w:rsidR="00924700" w:rsidRPr="00E9033A" w14:paraId="3929EA28" w14:textId="77777777" w:rsidTr="00924700">
        <w:trPr>
          <w:trHeight w:val="578"/>
        </w:trPr>
        <w:tc>
          <w:tcPr>
            <w:tcW w:w="226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5FC3141" w14:textId="77777777" w:rsidR="00924700" w:rsidRPr="00E9033A" w:rsidRDefault="00924700" w:rsidP="00924700">
            <w:pPr>
              <w:autoSpaceDE w:val="0"/>
              <w:autoSpaceDN w:val="0"/>
              <w:adjustRightInd w:val="0"/>
              <w:ind w:left="142"/>
              <w:rPr>
                <w:rFonts w:ascii="Calibri" w:eastAsia="Calibri" w:hAnsi="Calibri" w:cs="Arial"/>
                <w:b/>
                <w:bCs/>
                <w:sz w:val="20"/>
                <w:szCs w:val="20"/>
                <w:u w:val="single"/>
                <w:lang w:eastAsia="en-GB"/>
              </w:rPr>
            </w:pPr>
            <w:r w:rsidRPr="00E9033A">
              <w:rPr>
                <w:rFonts w:ascii="Calibri" w:eastAsia="Calibri" w:hAnsi="Calibri" w:cs="Arial"/>
                <w:b/>
                <w:bCs/>
                <w:sz w:val="20"/>
                <w:szCs w:val="20"/>
                <w:lang w:eastAsia="en-GB"/>
              </w:rPr>
              <w:t>Doctor:</w:t>
            </w:r>
          </w:p>
        </w:tc>
        <w:tc>
          <w:tcPr>
            <w:tcW w:w="8080" w:type="dxa"/>
            <w:tcBorders>
              <w:top w:val="single" w:sz="4" w:space="0" w:color="auto"/>
              <w:left w:val="single" w:sz="4" w:space="0" w:color="auto"/>
              <w:bottom w:val="single" w:sz="4" w:space="0" w:color="auto"/>
              <w:right w:val="single" w:sz="4" w:space="0" w:color="auto"/>
            </w:tcBorders>
            <w:shd w:val="clear" w:color="auto" w:fill="E6E6E6"/>
            <w:vAlign w:val="center"/>
          </w:tcPr>
          <w:p w14:paraId="36FA3E04" w14:textId="77777777" w:rsidR="00924700" w:rsidRPr="00E9033A" w:rsidRDefault="00924700" w:rsidP="00924700">
            <w:pPr>
              <w:autoSpaceDE w:val="0"/>
              <w:autoSpaceDN w:val="0"/>
              <w:adjustRightInd w:val="0"/>
              <w:ind w:left="142"/>
              <w:rPr>
                <w:rFonts w:ascii="Calibri" w:eastAsia="Calibri" w:hAnsi="Calibri" w:cs="Arial"/>
                <w:b/>
                <w:bCs/>
                <w:sz w:val="20"/>
                <w:szCs w:val="20"/>
                <w:u w:val="single"/>
                <w:lang w:eastAsia="en-GB"/>
              </w:rPr>
            </w:pPr>
          </w:p>
        </w:tc>
      </w:tr>
      <w:tr w:rsidR="00924700" w:rsidRPr="00E9033A" w14:paraId="215B691C" w14:textId="77777777" w:rsidTr="00924700">
        <w:trPr>
          <w:trHeight w:val="578"/>
        </w:trPr>
        <w:tc>
          <w:tcPr>
            <w:tcW w:w="2269" w:type="dxa"/>
            <w:tcBorders>
              <w:top w:val="single" w:sz="4" w:space="0" w:color="auto"/>
              <w:left w:val="single" w:sz="4" w:space="0" w:color="auto"/>
              <w:bottom w:val="single" w:sz="4" w:space="0" w:color="auto"/>
              <w:right w:val="single" w:sz="4" w:space="0" w:color="auto"/>
            </w:tcBorders>
            <w:vAlign w:val="center"/>
            <w:hideMark/>
          </w:tcPr>
          <w:p w14:paraId="1808DE0B" w14:textId="77777777" w:rsidR="00924700" w:rsidRPr="00E9033A" w:rsidRDefault="00924700" w:rsidP="00924700">
            <w:pPr>
              <w:autoSpaceDE w:val="0"/>
              <w:autoSpaceDN w:val="0"/>
              <w:adjustRightInd w:val="0"/>
              <w:ind w:left="142"/>
              <w:rPr>
                <w:rFonts w:ascii="Calibri" w:eastAsia="Calibri" w:hAnsi="Calibri" w:cs="Arial"/>
                <w:b/>
                <w:bCs/>
                <w:sz w:val="20"/>
                <w:szCs w:val="20"/>
                <w:u w:val="single"/>
                <w:lang w:eastAsia="en-GB"/>
              </w:rPr>
            </w:pPr>
            <w:r w:rsidRPr="00E9033A">
              <w:rPr>
                <w:rFonts w:ascii="Calibri" w:eastAsia="Calibri" w:hAnsi="Calibri" w:cs="Arial"/>
                <w:b/>
                <w:bCs/>
                <w:sz w:val="20"/>
                <w:szCs w:val="20"/>
                <w:lang w:eastAsia="en-GB"/>
              </w:rPr>
              <w:t>Name</w:t>
            </w:r>
          </w:p>
        </w:tc>
        <w:tc>
          <w:tcPr>
            <w:tcW w:w="8080" w:type="dxa"/>
            <w:tcBorders>
              <w:top w:val="single" w:sz="4" w:space="0" w:color="auto"/>
              <w:left w:val="single" w:sz="4" w:space="0" w:color="auto"/>
              <w:bottom w:val="single" w:sz="4" w:space="0" w:color="auto"/>
              <w:right w:val="single" w:sz="4" w:space="0" w:color="auto"/>
            </w:tcBorders>
            <w:vAlign w:val="center"/>
          </w:tcPr>
          <w:p w14:paraId="273B19D9" w14:textId="77777777" w:rsidR="00924700" w:rsidRPr="00E9033A" w:rsidRDefault="00924700" w:rsidP="00924700">
            <w:pPr>
              <w:autoSpaceDE w:val="0"/>
              <w:autoSpaceDN w:val="0"/>
              <w:adjustRightInd w:val="0"/>
              <w:ind w:left="142"/>
              <w:rPr>
                <w:rFonts w:ascii="Calibri" w:eastAsia="Calibri" w:hAnsi="Calibri" w:cs="Arial"/>
                <w:b/>
                <w:bCs/>
                <w:sz w:val="20"/>
                <w:szCs w:val="20"/>
                <w:u w:val="single"/>
                <w:lang w:eastAsia="en-GB"/>
              </w:rPr>
            </w:pPr>
          </w:p>
        </w:tc>
      </w:tr>
      <w:tr w:rsidR="00924700" w:rsidRPr="00E9033A" w14:paraId="0510B160" w14:textId="77777777" w:rsidTr="00924700">
        <w:trPr>
          <w:trHeight w:val="578"/>
        </w:trPr>
        <w:tc>
          <w:tcPr>
            <w:tcW w:w="2269" w:type="dxa"/>
            <w:tcBorders>
              <w:top w:val="single" w:sz="4" w:space="0" w:color="auto"/>
              <w:left w:val="single" w:sz="4" w:space="0" w:color="auto"/>
              <w:bottom w:val="single" w:sz="4" w:space="0" w:color="auto"/>
              <w:right w:val="single" w:sz="4" w:space="0" w:color="auto"/>
            </w:tcBorders>
            <w:vAlign w:val="center"/>
            <w:hideMark/>
          </w:tcPr>
          <w:p w14:paraId="4ADC1164" w14:textId="77777777" w:rsidR="00924700" w:rsidRPr="00E9033A" w:rsidRDefault="00924700" w:rsidP="00924700">
            <w:pPr>
              <w:autoSpaceDE w:val="0"/>
              <w:autoSpaceDN w:val="0"/>
              <w:adjustRightInd w:val="0"/>
              <w:ind w:left="142"/>
              <w:rPr>
                <w:rFonts w:ascii="Calibri" w:eastAsia="Calibri" w:hAnsi="Calibri" w:cs="Arial"/>
                <w:b/>
                <w:bCs/>
                <w:sz w:val="20"/>
                <w:szCs w:val="20"/>
                <w:u w:val="single"/>
                <w:lang w:eastAsia="en-GB"/>
              </w:rPr>
            </w:pPr>
            <w:r w:rsidRPr="00E9033A">
              <w:rPr>
                <w:rFonts w:ascii="Calibri" w:eastAsia="Calibri" w:hAnsi="Calibri" w:cs="Arial"/>
                <w:b/>
                <w:bCs/>
                <w:sz w:val="20"/>
                <w:szCs w:val="20"/>
                <w:lang w:eastAsia="en-GB"/>
              </w:rPr>
              <w:t>Signature</w:t>
            </w:r>
          </w:p>
        </w:tc>
        <w:tc>
          <w:tcPr>
            <w:tcW w:w="8080" w:type="dxa"/>
            <w:tcBorders>
              <w:top w:val="single" w:sz="4" w:space="0" w:color="auto"/>
              <w:left w:val="single" w:sz="4" w:space="0" w:color="auto"/>
              <w:bottom w:val="single" w:sz="4" w:space="0" w:color="auto"/>
              <w:right w:val="single" w:sz="4" w:space="0" w:color="auto"/>
            </w:tcBorders>
            <w:vAlign w:val="center"/>
          </w:tcPr>
          <w:p w14:paraId="77940856" w14:textId="77777777" w:rsidR="00924700" w:rsidRPr="00E9033A" w:rsidRDefault="00924700" w:rsidP="00924700">
            <w:pPr>
              <w:autoSpaceDE w:val="0"/>
              <w:autoSpaceDN w:val="0"/>
              <w:adjustRightInd w:val="0"/>
              <w:ind w:left="142"/>
              <w:rPr>
                <w:rFonts w:ascii="Calibri" w:eastAsia="Calibri" w:hAnsi="Calibri" w:cs="Arial"/>
                <w:b/>
                <w:bCs/>
                <w:sz w:val="20"/>
                <w:szCs w:val="20"/>
                <w:u w:val="single"/>
                <w:lang w:eastAsia="en-GB"/>
              </w:rPr>
            </w:pPr>
          </w:p>
        </w:tc>
      </w:tr>
      <w:tr w:rsidR="00924700" w:rsidRPr="00E9033A" w14:paraId="07F1A84F" w14:textId="77777777" w:rsidTr="00924700">
        <w:trPr>
          <w:trHeight w:val="578"/>
        </w:trPr>
        <w:tc>
          <w:tcPr>
            <w:tcW w:w="2269" w:type="dxa"/>
            <w:tcBorders>
              <w:top w:val="single" w:sz="4" w:space="0" w:color="auto"/>
              <w:left w:val="single" w:sz="4" w:space="0" w:color="auto"/>
              <w:bottom w:val="single" w:sz="4" w:space="0" w:color="auto"/>
              <w:right w:val="single" w:sz="4" w:space="0" w:color="auto"/>
            </w:tcBorders>
            <w:vAlign w:val="center"/>
            <w:hideMark/>
          </w:tcPr>
          <w:p w14:paraId="6C71532A" w14:textId="77777777" w:rsidR="00924700" w:rsidRPr="00E9033A" w:rsidRDefault="00924700" w:rsidP="00924700">
            <w:pPr>
              <w:autoSpaceDE w:val="0"/>
              <w:autoSpaceDN w:val="0"/>
              <w:adjustRightInd w:val="0"/>
              <w:ind w:left="142"/>
              <w:rPr>
                <w:rFonts w:ascii="Calibri" w:eastAsia="Calibri" w:hAnsi="Calibri" w:cs="Arial"/>
                <w:b/>
                <w:bCs/>
                <w:sz w:val="20"/>
                <w:szCs w:val="20"/>
                <w:u w:val="single"/>
                <w:lang w:eastAsia="en-GB"/>
              </w:rPr>
            </w:pPr>
            <w:r w:rsidRPr="00E9033A">
              <w:rPr>
                <w:rFonts w:ascii="Calibri" w:eastAsia="Calibri" w:hAnsi="Calibri" w:cs="Arial"/>
                <w:b/>
                <w:bCs/>
                <w:sz w:val="20"/>
                <w:szCs w:val="20"/>
                <w:lang w:eastAsia="en-GB"/>
              </w:rPr>
              <w:t>Date of Agreement</w:t>
            </w:r>
          </w:p>
        </w:tc>
        <w:tc>
          <w:tcPr>
            <w:tcW w:w="8080" w:type="dxa"/>
            <w:tcBorders>
              <w:top w:val="single" w:sz="4" w:space="0" w:color="auto"/>
              <w:left w:val="single" w:sz="4" w:space="0" w:color="auto"/>
              <w:bottom w:val="single" w:sz="4" w:space="0" w:color="auto"/>
              <w:right w:val="single" w:sz="4" w:space="0" w:color="auto"/>
            </w:tcBorders>
            <w:vAlign w:val="center"/>
          </w:tcPr>
          <w:p w14:paraId="5290614D" w14:textId="77777777" w:rsidR="00924700" w:rsidRPr="00E9033A" w:rsidRDefault="00924700" w:rsidP="00924700">
            <w:pPr>
              <w:autoSpaceDE w:val="0"/>
              <w:autoSpaceDN w:val="0"/>
              <w:adjustRightInd w:val="0"/>
              <w:ind w:left="142"/>
              <w:rPr>
                <w:rFonts w:ascii="Calibri" w:eastAsia="Calibri" w:hAnsi="Calibri" w:cs="Arial"/>
                <w:b/>
                <w:bCs/>
                <w:sz w:val="20"/>
                <w:szCs w:val="20"/>
                <w:u w:val="single"/>
                <w:lang w:eastAsia="en-GB"/>
              </w:rPr>
            </w:pPr>
          </w:p>
        </w:tc>
      </w:tr>
      <w:tr w:rsidR="00924700" w:rsidRPr="00E9033A" w14:paraId="58C733F0" w14:textId="77777777" w:rsidTr="00924700">
        <w:trPr>
          <w:trHeight w:val="578"/>
        </w:trPr>
        <w:tc>
          <w:tcPr>
            <w:tcW w:w="226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CD2904D" w14:textId="77777777" w:rsidR="00924700" w:rsidRPr="00E9033A" w:rsidRDefault="00924700" w:rsidP="00924700">
            <w:pPr>
              <w:autoSpaceDE w:val="0"/>
              <w:autoSpaceDN w:val="0"/>
              <w:adjustRightInd w:val="0"/>
              <w:ind w:left="142"/>
              <w:rPr>
                <w:rFonts w:ascii="Calibri" w:eastAsia="Calibri" w:hAnsi="Calibri" w:cs="Arial"/>
                <w:b/>
                <w:bCs/>
                <w:sz w:val="20"/>
                <w:szCs w:val="20"/>
                <w:u w:val="single"/>
                <w:lang w:eastAsia="en-GB"/>
              </w:rPr>
            </w:pPr>
            <w:r w:rsidRPr="00E9033A">
              <w:rPr>
                <w:rFonts w:ascii="Calibri" w:eastAsia="Calibri" w:hAnsi="Calibri" w:cs="Arial"/>
                <w:b/>
                <w:bCs/>
                <w:sz w:val="20"/>
                <w:szCs w:val="20"/>
                <w:lang w:eastAsia="en-GB"/>
              </w:rPr>
              <w:t xml:space="preserve">Clinical Director: </w:t>
            </w:r>
          </w:p>
        </w:tc>
        <w:tc>
          <w:tcPr>
            <w:tcW w:w="8080" w:type="dxa"/>
            <w:tcBorders>
              <w:top w:val="single" w:sz="4" w:space="0" w:color="auto"/>
              <w:left w:val="single" w:sz="4" w:space="0" w:color="auto"/>
              <w:bottom w:val="single" w:sz="4" w:space="0" w:color="auto"/>
              <w:right w:val="single" w:sz="4" w:space="0" w:color="auto"/>
            </w:tcBorders>
            <w:shd w:val="clear" w:color="auto" w:fill="E6E6E6"/>
            <w:vAlign w:val="center"/>
          </w:tcPr>
          <w:p w14:paraId="14F6BD41" w14:textId="77777777" w:rsidR="00924700" w:rsidRPr="00E9033A" w:rsidRDefault="00924700" w:rsidP="00924700">
            <w:pPr>
              <w:autoSpaceDE w:val="0"/>
              <w:autoSpaceDN w:val="0"/>
              <w:adjustRightInd w:val="0"/>
              <w:ind w:left="142"/>
              <w:rPr>
                <w:rFonts w:ascii="Calibri" w:eastAsia="Calibri" w:hAnsi="Calibri" w:cs="Arial"/>
                <w:b/>
                <w:bCs/>
                <w:sz w:val="20"/>
                <w:szCs w:val="20"/>
                <w:u w:val="single"/>
                <w:lang w:eastAsia="en-GB"/>
              </w:rPr>
            </w:pPr>
          </w:p>
        </w:tc>
      </w:tr>
      <w:tr w:rsidR="00924700" w:rsidRPr="00E9033A" w14:paraId="253FCC28" w14:textId="77777777" w:rsidTr="00924700">
        <w:trPr>
          <w:trHeight w:val="578"/>
        </w:trPr>
        <w:tc>
          <w:tcPr>
            <w:tcW w:w="2269" w:type="dxa"/>
            <w:tcBorders>
              <w:top w:val="single" w:sz="4" w:space="0" w:color="auto"/>
              <w:left w:val="single" w:sz="4" w:space="0" w:color="auto"/>
              <w:bottom w:val="single" w:sz="4" w:space="0" w:color="auto"/>
              <w:right w:val="single" w:sz="4" w:space="0" w:color="auto"/>
            </w:tcBorders>
            <w:vAlign w:val="center"/>
            <w:hideMark/>
          </w:tcPr>
          <w:p w14:paraId="6D206968" w14:textId="77777777" w:rsidR="00924700" w:rsidRPr="00E9033A" w:rsidRDefault="00924700" w:rsidP="00924700">
            <w:pPr>
              <w:autoSpaceDE w:val="0"/>
              <w:autoSpaceDN w:val="0"/>
              <w:adjustRightInd w:val="0"/>
              <w:ind w:left="142"/>
              <w:rPr>
                <w:rFonts w:ascii="Calibri" w:eastAsia="Calibri" w:hAnsi="Calibri" w:cs="Arial"/>
                <w:b/>
                <w:bCs/>
                <w:sz w:val="20"/>
                <w:szCs w:val="20"/>
                <w:u w:val="single"/>
                <w:lang w:eastAsia="en-GB"/>
              </w:rPr>
            </w:pPr>
            <w:r w:rsidRPr="00E9033A">
              <w:rPr>
                <w:rFonts w:ascii="Calibri" w:eastAsia="Calibri" w:hAnsi="Calibri" w:cs="Arial"/>
                <w:b/>
                <w:bCs/>
                <w:sz w:val="20"/>
                <w:szCs w:val="20"/>
                <w:lang w:eastAsia="en-GB"/>
              </w:rPr>
              <w:t>Name</w:t>
            </w:r>
          </w:p>
        </w:tc>
        <w:tc>
          <w:tcPr>
            <w:tcW w:w="8080" w:type="dxa"/>
            <w:tcBorders>
              <w:top w:val="single" w:sz="4" w:space="0" w:color="auto"/>
              <w:left w:val="single" w:sz="4" w:space="0" w:color="auto"/>
              <w:bottom w:val="single" w:sz="4" w:space="0" w:color="auto"/>
              <w:right w:val="single" w:sz="4" w:space="0" w:color="auto"/>
            </w:tcBorders>
            <w:vAlign w:val="center"/>
          </w:tcPr>
          <w:p w14:paraId="0F78B837" w14:textId="77777777" w:rsidR="00924700" w:rsidRPr="00E9033A" w:rsidRDefault="00924700" w:rsidP="00924700">
            <w:pPr>
              <w:autoSpaceDE w:val="0"/>
              <w:autoSpaceDN w:val="0"/>
              <w:adjustRightInd w:val="0"/>
              <w:ind w:left="142"/>
              <w:rPr>
                <w:rFonts w:ascii="Calibri" w:eastAsia="Calibri" w:hAnsi="Calibri" w:cs="Arial"/>
                <w:b/>
                <w:bCs/>
                <w:sz w:val="20"/>
                <w:szCs w:val="20"/>
                <w:u w:val="single"/>
                <w:lang w:eastAsia="en-GB"/>
              </w:rPr>
            </w:pPr>
          </w:p>
        </w:tc>
      </w:tr>
      <w:tr w:rsidR="00924700" w:rsidRPr="00E9033A" w14:paraId="63F9DA2F" w14:textId="77777777" w:rsidTr="00924700">
        <w:trPr>
          <w:trHeight w:val="578"/>
        </w:trPr>
        <w:tc>
          <w:tcPr>
            <w:tcW w:w="2269" w:type="dxa"/>
            <w:tcBorders>
              <w:top w:val="single" w:sz="4" w:space="0" w:color="auto"/>
              <w:left w:val="single" w:sz="4" w:space="0" w:color="auto"/>
              <w:bottom w:val="single" w:sz="4" w:space="0" w:color="auto"/>
              <w:right w:val="single" w:sz="4" w:space="0" w:color="auto"/>
            </w:tcBorders>
            <w:vAlign w:val="center"/>
            <w:hideMark/>
          </w:tcPr>
          <w:p w14:paraId="1B87DA86" w14:textId="77777777" w:rsidR="00924700" w:rsidRPr="00E9033A" w:rsidRDefault="00924700" w:rsidP="00924700">
            <w:pPr>
              <w:autoSpaceDE w:val="0"/>
              <w:autoSpaceDN w:val="0"/>
              <w:adjustRightInd w:val="0"/>
              <w:ind w:left="142"/>
              <w:rPr>
                <w:rFonts w:ascii="Calibri" w:eastAsia="Calibri" w:hAnsi="Calibri" w:cs="Arial"/>
                <w:b/>
                <w:bCs/>
                <w:sz w:val="20"/>
                <w:szCs w:val="20"/>
                <w:u w:val="single"/>
                <w:lang w:eastAsia="en-GB"/>
              </w:rPr>
            </w:pPr>
            <w:r w:rsidRPr="00E9033A">
              <w:rPr>
                <w:rFonts w:ascii="Calibri" w:eastAsia="Calibri" w:hAnsi="Calibri" w:cs="Arial"/>
                <w:b/>
                <w:bCs/>
                <w:sz w:val="20"/>
                <w:szCs w:val="20"/>
                <w:lang w:eastAsia="en-GB"/>
              </w:rPr>
              <w:t>Signature</w:t>
            </w:r>
          </w:p>
        </w:tc>
        <w:tc>
          <w:tcPr>
            <w:tcW w:w="8080" w:type="dxa"/>
            <w:tcBorders>
              <w:top w:val="single" w:sz="4" w:space="0" w:color="auto"/>
              <w:left w:val="single" w:sz="4" w:space="0" w:color="auto"/>
              <w:bottom w:val="single" w:sz="4" w:space="0" w:color="auto"/>
              <w:right w:val="single" w:sz="4" w:space="0" w:color="auto"/>
            </w:tcBorders>
            <w:vAlign w:val="center"/>
          </w:tcPr>
          <w:p w14:paraId="45D6FECD" w14:textId="77777777" w:rsidR="00924700" w:rsidRPr="00E9033A" w:rsidRDefault="00924700" w:rsidP="00924700">
            <w:pPr>
              <w:autoSpaceDE w:val="0"/>
              <w:autoSpaceDN w:val="0"/>
              <w:adjustRightInd w:val="0"/>
              <w:ind w:left="142"/>
              <w:rPr>
                <w:rFonts w:ascii="Calibri" w:eastAsia="Calibri" w:hAnsi="Calibri" w:cs="Arial"/>
                <w:b/>
                <w:bCs/>
                <w:sz w:val="20"/>
                <w:szCs w:val="20"/>
                <w:u w:val="single"/>
                <w:lang w:eastAsia="en-GB"/>
              </w:rPr>
            </w:pPr>
          </w:p>
        </w:tc>
      </w:tr>
      <w:tr w:rsidR="00924700" w:rsidRPr="00E9033A" w14:paraId="5770CA3C" w14:textId="77777777" w:rsidTr="00924700">
        <w:trPr>
          <w:trHeight w:val="578"/>
        </w:trPr>
        <w:tc>
          <w:tcPr>
            <w:tcW w:w="2269" w:type="dxa"/>
            <w:tcBorders>
              <w:top w:val="single" w:sz="4" w:space="0" w:color="auto"/>
              <w:left w:val="single" w:sz="4" w:space="0" w:color="auto"/>
              <w:bottom w:val="single" w:sz="4" w:space="0" w:color="auto"/>
              <w:right w:val="single" w:sz="4" w:space="0" w:color="auto"/>
            </w:tcBorders>
            <w:vAlign w:val="center"/>
            <w:hideMark/>
          </w:tcPr>
          <w:p w14:paraId="03342381" w14:textId="77777777" w:rsidR="00924700" w:rsidRPr="00E9033A" w:rsidRDefault="00924700" w:rsidP="00924700">
            <w:pPr>
              <w:autoSpaceDE w:val="0"/>
              <w:autoSpaceDN w:val="0"/>
              <w:adjustRightInd w:val="0"/>
              <w:ind w:left="142"/>
              <w:rPr>
                <w:rFonts w:ascii="Calibri" w:eastAsia="Calibri" w:hAnsi="Calibri" w:cs="Arial"/>
                <w:b/>
                <w:bCs/>
                <w:sz w:val="20"/>
                <w:szCs w:val="20"/>
                <w:u w:val="single"/>
                <w:lang w:eastAsia="en-GB"/>
              </w:rPr>
            </w:pPr>
            <w:r w:rsidRPr="00E9033A">
              <w:rPr>
                <w:rFonts w:ascii="Calibri" w:eastAsia="Calibri" w:hAnsi="Calibri" w:cs="Arial"/>
                <w:b/>
                <w:bCs/>
                <w:sz w:val="20"/>
                <w:szCs w:val="20"/>
                <w:lang w:eastAsia="en-GB"/>
              </w:rPr>
              <w:t>Date of Agreement</w:t>
            </w:r>
          </w:p>
        </w:tc>
        <w:tc>
          <w:tcPr>
            <w:tcW w:w="8080" w:type="dxa"/>
            <w:tcBorders>
              <w:top w:val="single" w:sz="4" w:space="0" w:color="auto"/>
              <w:left w:val="single" w:sz="4" w:space="0" w:color="auto"/>
              <w:bottom w:val="single" w:sz="4" w:space="0" w:color="auto"/>
              <w:right w:val="single" w:sz="4" w:space="0" w:color="auto"/>
            </w:tcBorders>
            <w:vAlign w:val="center"/>
          </w:tcPr>
          <w:p w14:paraId="0242CAF5" w14:textId="77777777" w:rsidR="00924700" w:rsidRPr="00E9033A" w:rsidRDefault="00924700" w:rsidP="00924700">
            <w:pPr>
              <w:autoSpaceDE w:val="0"/>
              <w:autoSpaceDN w:val="0"/>
              <w:adjustRightInd w:val="0"/>
              <w:ind w:left="142"/>
              <w:rPr>
                <w:rFonts w:ascii="Calibri" w:eastAsia="Calibri" w:hAnsi="Calibri" w:cs="Arial"/>
                <w:b/>
                <w:bCs/>
                <w:sz w:val="20"/>
                <w:szCs w:val="20"/>
                <w:u w:val="single"/>
                <w:lang w:eastAsia="en-GB"/>
              </w:rPr>
            </w:pPr>
          </w:p>
        </w:tc>
      </w:tr>
    </w:tbl>
    <w:p w14:paraId="1D0B373C" w14:textId="77777777" w:rsidR="00924700" w:rsidRPr="00924700" w:rsidRDefault="00924700" w:rsidP="00924700">
      <w:pPr>
        <w:rPr>
          <w:rFonts w:ascii="Calibri" w:eastAsia="Calibri" w:hAnsi="Calibri" w:cs="Times New Roman"/>
          <w:b/>
          <w:color w:val="00B0F0"/>
        </w:rPr>
      </w:pPr>
      <w:r w:rsidRPr="00E9033A">
        <w:rPr>
          <w:rFonts w:ascii="Calibri" w:eastAsia="Calibri" w:hAnsi="Calibri" w:cs="Times New Roman"/>
          <w:noProof/>
        </w:rPr>
        <w:drawing>
          <wp:anchor distT="0" distB="0" distL="114300" distR="114300" simplePos="0" relativeHeight="251674624" behindDoc="1" locked="0" layoutInCell="1" allowOverlap="1" wp14:anchorId="5252CA05" wp14:editId="4D1CF7C2">
            <wp:simplePos x="0" y="0"/>
            <wp:positionH relativeFrom="column">
              <wp:posOffset>9081770</wp:posOffset>
            </wp:positionH>
            <wp:positionV relativeFrom="paragraph">
              <wp:posOffset>1505585</wp:posOffset>
            </wp:positionV>
            <wp:extent cx="1280160" cy="1298575"/>
            <wp:effectExtent l="76200" t="38100" r="72390" b="111125"/>
            <wp:wrapNone/>
            <wp:docPr id="4" name="Picture 10" descr="G:\HR - Recruitment\Ruth Dolby\CQC Values - Graphics Small.png"/>
            <wp:cNvGraphicFramePr/>
            <a:graphic xmlns:a="http://schemas.openxmlformats.org/drawingml/2006/main">
              <a:graphicData uri="http://schemas.openxmlformats.org/drawingml/2006/picture">
                <pic:pic xmlns:pic="http://schemas.openxmlformats.org/drawingml/2006/picture">
                  <pic:nvPicPr>
                    <pic:cNvPr id="10" name="Picture 10" descr="G:\HR - Recruitment\Ruth Dolby\CQC Values - Graphics Small.png"/>
                    <pic:cNvPicPr>
                      <a:picLocks noChangeAspect="1"/>
                    </pic:cNvPicPr>
                  </pic:nvPicPr>
                  <pic:blipFill>
                    <a:blip r:embed="rId12">
                      <a:extLst>
                        <a:ext uri="{BEBA8EAE-BF5A-486C-A8C5-ECC9F3942E4B}">
                          <a14:imgProps xmlns:a14="http://schemas.microsoft.com/office/drawing/2010/main">
                            <a14:imgLayer r:embed="rId1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rgbClr val="4F81BD">
                          <a:alpha val="0"/>
                        </a:srgb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E9033A">
        <w:rPr>
          <w:rFonts w:ascii="Calibri" w:eastAsia="Calibri" w:hAnsi="Calibri" w:cs="Times New Roman"/>
          <w:noProof/>
        </w:rPr>
        <w:drawing>
          <wp:anchor distT="0" distB="0" distL="114300" distR="114300" simplePos="0" relativeHeight="251673600" behindDoc="1" locked="0" layoutInCell="1" allowOverlap="1" wp14:anchorId="6B59B46D" wp14:editId="6B6BA977">
            <wp:simplePos x="0" y="0"/>
            <wp:positionH relativeFrom="column">
              <wp:posOffset>8929370</wp:posOffset>
            </wp:positionH>
            <wp:positionV relativeFrom="paragraph">
              <wp:posOffset>-708025</wp:posOffset>
            </wp:positionV>
            <wp:extent cx="1280160" cy="1298575"/>
            <wp:effectExtent l="76200" t="38100" r="72390" b="111125"/>
            <wp:wrapNone/>
            <wp:docPr id="3" name="Picture 12" descr="G:\HR - Recruitment\Ruth Dolby\CQC Values - Graphics Small.png"/>
            <wp:cNvGraphicFramePr/>
            <a:graphic xmlns:a="http://schemas.openxmlformats.org/drawingml/2006/main">
              <a:graphicData uri="http://schemas.openxmlformats.org/drawingml/2006/picture">
                <pic:pic xmlns:pic="http://schemas.openxmlformats.org/drawingml/2006/picture">
                  <pic:nvPicPr>
                    <pic:cNvPr id="12" name="Picture 12" descr="G:\HR - Recruitment\Ruth Dolby\CQC Values - Graphics Small.png"/>
                    <pic:cNvPicPr>
                      <a:picLocks noChangeAspect="1"/>
                    </pic:cNvPicPr>
                  </pic:nvPicPr>
                  <pic:blipFill>
                    <a:blip r:embed="rId12">
                      <a:extLst>
                        <a:ext uri="{BEBA8EAE-BF5A-486C-A8C5-ECC9F3942E4B}">
                          <a14:imgProps xmlns:a14="http://schemas.microsoft.com/office/drawing/2010/main">
                            <a14:imgLayer r:embed="rId1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rgbClr val="4F81BD">
                          <a:alpha val="0"/>
                        </a:srgb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E9033A">
        <w:rPr>
          <w:rFonts w:ascii="Calibri" w:eastAsia="Calibri" w:hAnsi="Calibri" w:cs="Times New Roman"/>
          <w:noProof/>
        </w:rPr>
        <w:drawing>
          <wp:anchor distT="0" distB="0" distL="114300" distR="114300" simplePos="0" relativeHeight="251672576" behindDoc="1" locked="0" layoutInCell="1" allowOverlap="1" wp14:anchorId="1C511B6A" wp14:editId="6E957B9C">
            <wp:simplePos x="0" y="0"/>
            <wp:positionH relativeFrom="column">
              <wp:posOffset>8776970</wp:posOffset>
            </wp:positionH>
            <wp:positionV relativeFrom="paragraph">
              <wp:posOffset>-1685290</wp:posOffset>
            </wp:positionV>
            <wp:extent cx="1280160" cy="1298575"/>
            <wp:effectExtent l="76200" t="38100" r="72390" b="111125"/>
            <wp:wrapNone/>
            <wp:docPr id="2" name="Picture 13" descr="G:\HR - Recruitment\Ruth Dolby\CQC Values - Graphics Small.png"/>
            <wp:cNvGraphicFramePr/>
            <a:graphic xmlns:a="http://schemas.openxmlformats.org/drawingml/2006/main">
              <a:graphicData uri="http://schemas.openxmlformats.org/drawingml/2006/picture">
                <pic:pic xmlns:pic="http://schemas.openxmlformats.org/drawingml/2006/picture">
                  <pic:nvPicPr>
                    <pic:cNvPr id="13" name="Picture 13" descr="G:\HR - Recruitment\Ruth Dolby\CQC Values - Graphics Small.png"/>
                    <pic:cNvPicPr>
                      <a:picLocks noChangeAspect="1"/>
                    </pic:cNvPicPr>
                  </pic:nvPicPr>
                  <pic:blipFill>
                    <a:blip r:embed="rId12">
                      <a:extLst>
                        <a:ext uri="{BEBA8EAE-BF5A-486C-A8C5-ECC9F3942E4B}">
                          <a14:imgProps xmlns:a14="http://schemas.microsoft.com/office/drawing/2010/main">
                            <a14:imgLayer r:embed="rId13">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rgbClr val="4F81BD">
                          <a:alpha val="0"/>
                        </a:srgb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p w14:paraId="563435A3" w14:textId="2BFA953E" w:rsidR="00924700" w:rsidRDefault="00924700">
      <w:pPr>
        <w:rPr>
          <w:b/>
        </w:rPr>
      </w:pPr>
    </w:p>
    <w:p w14:paraId="473C3BFF" w14:textId="6CD6829F" w:rsidR="00924700" w:rsidRDefault="00924700">
      <w:pPr>
        <w:rPr>
          <w:b/>
        </w:rPr>
      </w:pPr>
    </w:p>
    <w:p w14:paraId="0CA62B05" w14:textId="77777777" w:rsidR="00924700" w:rsidRPr="00CA36E6" w:rsidRDefault="00924700">
      <w:pPr>
        <w:rPr>
          <w:b/>
        </w:rPr>
      </w:pPr>
    </w:p>
    <w:sectPr w:rsidR="00924700" w:rsidRPr="00CA36E6" w:rsidSect="00924700">
      <w:headerReference w:type="default" r:id="rId15"/>
      <w:footerReference w:type="default" r:id="rId16"/>
      <w:headerReference w:type="first" r:id="rId17"/>
      <w:footerReference w:type="first" r:id="rId18"/>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8E24E" w14:textId="77777777" w:rsidR="001B7D42" w:rsidRDefault="001B7D42" w:rsidP="001B7D42">
      <w:pPr>
        <w:spacing w:after="0" w:line="240" w:lineRule="auto"/>
      </w:pPr>
      <w:r>
        <w:separator/>
      </w:r>
    </w:p>
  </w:endnote>
  <w:endnote w:type="continuationSeparator" w:id="0">
    <w:p w14:paraId="2648E24F" w14:textId="77777777" w:rsidR="001B7D42" w:rsidRDefault="001B7D42"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8E252" w14:textId="29F0177B" w:rsidR="0086322A" w:rsidRDefault="0086322A">
    <w:pPr>
      <w:pStyle w:val="Footer"/>
    </w:pPr>
  </w:p>
  <w:p w14:paraId="2648E253" w14:textId="77777777" w:rsidR="0086322A" w:rsidRDefault="0086322A">
    <w:pPr>
      <w:pStyle w:val="Footer"/>
    </w:pPr>
    <w:r w:rsidRPr="00A929AA">
      <w:rPr>
        <w:noProof/>
        <w:sz w:val="24"/>
        <w:szCs w:val="24"/>
        <w:lang w:eastAsia="en-GB"/>
      </w:rPr>
      <w:drawing>
        <wp:anchor distT="0" distB="0" distL="114300" distR="114300" simplePos="0" relativeHeight="251661312" behindDoc="1" locked="0" layoutInCell="1" allowOverlap="1" wp14:anchorId="2648E258" wp14:editId="2648E259">
          <wp:simplePos x="0" y="0"/>
          <wp:positionH relativeFrom="column">
            <wp:posOffset>8819515</wp:posOffset>
          </wp:positionH>
          <wp:positionV relativeFrom="paragraph">
            <wp:posOffset>-3890010</wp:posOffset>
          </wp:positionV>
          <wp:extent cx="1190625" cy="1190625"/>
          <wp:effectExtent l="76200" t="38100" r="85725" b="142875"/>
          <wp:wrapNone/>
          <wp:docPr id="8" name="Picture 8"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
                    <a:extLst>
                      <a:ext uri="{BEBA8EAE-BF5A-486C-A8C5-ECC9F3942E4B}">
                        <a14:imgProps xmlns:a14="http://schemas.microsoft.com/office/drawing/2010/main">
                          <a14:imgLayer r:embed="rId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4D4D2" w14:textId="771EEED6" w:rsidR="00EA0E33" w:rsidRDefault="00E07BFE" w:rsidP="00E07BFE">
    <w:pPr>
      <w:pStyle w:val="Footer"/>
    </w:pPr>
    <w:r>
      <w:rPr>
        <w:noProof/>
        <w:lang w:eastAsia="en-GB"/>
      </w:rPr>
      <w:drawing>
        <wp:inline distT="0" distB="0" distL="0" distR="0" wp14:anchorId="29280ABF" wp14:editId="06D6BD0A">
          <wp:extent cx="2981325" cy="419100"/>
          <wp:effectExtent l="0" t="0" r="9525" b="0"/>
          <wp:docPr id="5" name="Picture 5" descr="\\nasphthomes\jamesjf\outtmp\Vision logo Final 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phthomes\jamesjf\outtmp\Vision logo Final 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8E24C" w14:textId="77777777" w:rsidR="001B7D42" w:rsidRDefault="001B7D42" w:rsidP="001B7D42">
      <w:pPr>
        <w:spacing w:after="0" w:line="240" w:lineRule="auto"/>
      </w:pPr>
      <w:r>
        <w:separator/>
      </w:r>
    </w:p>
  </w:footnote>
  <w:footnote w:type="continuationSeparator" w:id="0">
    <w:p w14:paraId="2648E24D" w14:textId="77777777" w:rsidR="001B7D42" w:rsidRDefault="001B7D42"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95BA3" w14:textId="17438C44" w:rsidR="00924700" w:rsidRDefault="00924700">
    <w:pPr>
      <w:pStyle w:val="Header"/>
    </w:pPr>
  </w:p>
  <w:p w14:paraId="28DD1071" w14:textId="77777777" w:rsidR="00924700" w:rsidRDefault="009247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24291" w14:textId="385F782C" w:rsidR="00EA0E33" w:rsidRDefault="00EA0E33" w:rsidP="00EA0E33">
    <w:pPr>
      <w:rPr>
        <w:b/>
        <w:color w:val="00B0F0"/>
        <w:sz w:val="28"/>
        <w:szCs w:val="28"/>
      </w:rPr>
    </w:pPr>
    <w:r>
      <w:rPr>
        <w:noProof/>
        <w:lang w:eastAsia="en-GB"/>
      </w:rPr>
      <mc:AlternateContent>
        <mc:Choice Requires="wps">
          <w:drawing>
            <wp:anchor distT="0" distB="0" distL="114300" distR="114300" simplePos="0" relativeHeight="251663360" behindDoc="0" locked="0" layoutInCell="1" allowOverlap="1" wp14:anchorId="4191FD9C" wp14:editId="1461055B">
              <wp:simplePos x="0" y="0"/>
              <wp:positionH relativeFrom="column">
                <wp:posOffset>4714875</wp:posOffset>
              </wp:positionH>
              <wp:positionV relativeFrom="paragraph">
                <wp:posOffset>-97155</wp:posOffset>
              </wp:positionV>
              <wp:extent cx="2011045" cy="866775"/>
              <wp:effectExtent l="0" t="0" r="825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866775"/>
                      </a:xfrm>
                      <a:prstGeom prst="rect">
                        <a:avLst/>
                      </a:prstGeom>
                      <a:solidFill>
                        <a:srgbClr val="FFFFFF"/>
                      </a:solidFill>
                      <a:ln w="9525">
                        <a:noFill/>
                        <a:miter lim="800000"/>
                        <a:headEnd/>
                        <a:tailEnd/>
                      </a:ln>
                    </wps:spPr>
                    <wps:txbx>
                      <w:txbxContent>
                        <w:p w14:paraId="01474C16" w14:textId="5B2D976F" w:rsidR="00EA0E33" w:rsidRDefault="000A33CF" w:rsidP="000A33CF">
                          <w:pPr>
                            <w:jc w:val="right"/>
                          </w:pPr>
                          <w:r w:rsidRPr="00A66E6E">
                            <w:rPr>
                              <w:noProof/>
                              <w:lang w:eastAsia="en-GB"/>
                            </w:rPr>
                            <w:drawing>
                              <wp:inline distT="0" distB="0" distL="0" distR="0" wp14:anchorId="7F175E58" wp14:editId="49934343">
                                <wp:extent cx="1552575" cy="737857"/>
                                <wp:effectExtent l="0" t="0" r="0" b="5715"/>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0948" cy="751341"/>
                                        </a:xfrm>
                                        <a:prstGeom prst="rect">
                                          <a:avLst/>
                                        </a:prstGeom>
                                        <a:noFill/>
                                        <a:ln>
                                          <a:noFill/>
                                        </a:ln>
                                        <a:effec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1FD9C" id="_x0000_t202" coordsize="21600,21600" o:spt="202" path="m,l,21600r21600,l21600,xe">
              <v:stroke joinstyle="miter"/>
              <v:path gradientshapeok="t" o:connecttype="rect"/>
            </v:shapetype>
            <v:shape id="Text Box 2" o:spid="_x0000_s1026" type="#_x0000_t202" style="position:absolute;margin-left:371.25pt;margin-top:-7.65pt;width:158.35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" stroked="f">
              <v:textbox>
                <w:txbxContent>
                  <w:p w14:paraId="01474C16" w14:textId="5B2D976F" w:rsidR="00EA0E33" w:rsidRDefault="000A33CF" w:rsidP="000A33CF">
                    <w:pPr>
                      <w:jc w:val="right"/>
                    </w:pPr>
                    <w:r w:rsidRPr="00A66E6E">
                      <w:rPr>
                        <w:noProof/>
                        <w:lang w:eastAsia="en-GB"/>
                      </w:rPr>
                      <w:drawing>
                        <wp:inline distT="0" distB="0" distL="0" distR="0" wp14:anchorId="7F175E58" wp14:editId="49934343">
                          <wp:extent cx="1552575" cy="737857"/>
                          <wp:effectExtent l="0" t="0" r="0" b="5715"/>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0948" cy="751341"/>
                                  </a:xfrm>
                                  <a:prstGeom prst="rect">
                                    <a:avLst/>
                                  </a:prstGeom>
                                  <a:noFill/>
                                  <a:ln>
                                    <a:noFill/>
                                  </a:ln>
                                  <a:effectLst/>
                                </pic:spPr>
                              </pic:pic>
                            </a:graphicData>
                          </a:graphic>
                        </wp:inline>
                      </w:drawing>
                    </w:r>
                  </w:p>
                </w:txbxContent>
              </v:textbox>
            </v:shape>
          </w:pict>
        </mc:Fallback>
      </mc:AlternateContent>
    </w:r>
  </w:p>
  <w:p w14:paraId="5528A998" w14:textId="6DEC07DD" w:rsidR="00EA0E33" w:rsidRDefault="00E53853" w:rsidP="00EA0E33">
    <w:r>
      <w:rPr>
        <w:b/>
        <w:color w:val="00B0F0"/>
        <w:sz w:val="28"/>
        <w:szCs w:val="28"/>
      </w:rPr>
      <w:t>Consultant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7493F"/>
    <w:multiLevelType w:val="hybridMultilevel"/>
    <w:tmpl w:val="60E81C0C"/>
    <w:lvl w:ilvl="0" w:tplc="77B4ABAA">
      <w:start w:val="1"/>
      <w:numFmt w:val="bullet"/>
      <w:lvlText w:val=""/>
      <w:lvlJc w:val="left"/>
      <w:pPr>
        <w:ind w:left="1440" w:hanging="360"/>
      </w:pPr>
      <w:rPr>
        <w:rFonts w:ascii="Symbol" w:hAnsi="Symbol" w:hint="default"/>
        <w:color w:val="auto"/>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0FAD005C"/>
    <w:multiLevelType w:val="hybridMultilevel"/>
    <w:tmpl w:val="A124742A"/>
    <w:lvl w:ilvl="0" w:tplc="0809000F">
      <w:start w:val="1"/>
      <w:numFmt w:val="decimal"/>
      <w:lvlText w:val="%1."/>
      <w:lvlJc w:val="left"/>
      <w:pPr>
        <w:tabs>
          <w:tab w:val="num" w:pos="-180"/>
        </w:tabs>
        <w:ind w:left="-180" w:hanging="360"/>
      </w:pPr>
    </w:lvl>
    <w:lvl w:ilvl="1" w:tplc="08090019" w:tentative="1">
      <w:start w:val="1"/>
      <w:numFmt w:val="lowerLetter"/>
      <w:lvlText w:val="%2."/>
      <w:lvlJc w:val="left"/>
      <w:pPr>
        <w:tabs>
          <w:tab w:val="num" w:pos="540"/>
        </w:tabs>
        <w:ind w:left="540" w:hanging="360"/>
      </w:pPr>
    </w:lvl>
    <w:lvl w:ilvl="2" w:tplc="0809001B" w:tentative="1">
      <w:start w:val="1"/>
      <w:numFmt w:val="lowerRoman"/>
      <w:lvlText w:val="%3."/>
      <w:lvlJc w:val="right"/>
      <w:pPr>
        <w:tabs>
          <w:tab w:val="num" w:pos="1260"/>
        </w:tabs>
        <w:ind w:left="1260" w:hanging="180"/>
      </w:pPr>
    </w:lvl>
    <w:lvl w:ilvl="3" w:tplc="0809000F" w:tentative="1">
      <w:start w:val="1"/>
      <w:numFmt w:val="decimal"/>
      <w:lvlText w:val="%4."/>
      <w:lvlJc w:val="left"/>
      <w:pPr>
        <w:tabs>
          <w:tab w:val="num" w:pos="1980"/>
        </w:tabs>
        <w:ind w:left="1980" w:hanging="360"/>
      </w:pPr>
    </w:lvl>
    <w:lvl w:ilvl="4" w:tplc="08090019" w:tentative="1">
      <w:start w:val="1"/>
      <w:numFmt w:val="lowerLetter"/>
      <w:lvlText w:val="%5."/>
      <w:lvlJc w:val="left"/>
      <w:pPr>
        <w:tabs>
          <w:tab w:val="num" w:pos="2700"/>
        </w:tabs>
        <w:ind w:left="2700" w:hanging="360"/>
      </w:pPr>
    </w:lvl>
    <w:lvl w:ilvl="5" w:tplc="0809001B" w:tentative="1">
      <w:start w:val="1"/>
      <w:numFmt w:val="lowerRoman"/>
      <w:lvlText w:val="%6."/>
      <w:lvlJc w:val="right"/>
      <w:pPr>
        <w:tabs>
          <w:tab w:val="num" w:pos="3420"/>
        </w:tabs>
        <w:ind w:left="3420" w:hanging="180"/>
      </w:pPr>
    </w:lvl>
    <w:lvl w:ilvl="6" w:tplc="0809000F" w:tentative="1">
      <w:start w:val="1"/>
      <w:numFmt w:val="decimal"/>
      <w:lvlText w:val="%7."/>
      <w:lvlJc w:val="left"/>
      <w:pPr>
        <w:tabs>
          <w:tab w:val="num" w:pos="4140"/>
        </w:tabs>
        <w:ind w:left="4140" w:hanging="360"/>
      </w:pPr>
    </w:lvl>
    <w:lvl w:ilvl="7" w:tplc="08090019" w:tentative="1">
      <w:start w:val="1"/>
      <w:numFmt w:val="lowerLetter"/>
      <w:lvlText w:val="%8."/>
      <w:lvlJc w:val="left"/>
      <w:pPr>
        <w:tabs>
          <w:tab w:val="num" w:pos="4860"/>
        </w:tabs>
        <w:ind w:left="4860" w:hanging="360"/>
      </w:pPr>
    </w:lvl>
    <w:lvl w:ilvl="8" w:tplc="0809001B" w:tentative="1">
      <w:start w:val="1"/>
      <w:numFmt w:val="lowerRoman"/>
      <w:lvlText w:val="%9."/>
      <w:lvlJc w:val="right"/>
      <w:pPr>
        <w:tabs>
          <w:tab w:val="num" w:pos="5580"/>
        </w:tabs>
        <w:ind w:left="5580" w:hanging="180"/>
      </w:pPr>
    </w:lvl>
  </w:abstractNum>
  <w:abstractNum w:abstractNumId="3" w15:restartNumberingAfterBreak="0">
    <w:nsid w:val="179A1BD0"/>
    <w:multiLevelType w:val="hybridMultilevel"/>
    <w:tmpl w:val="805CE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841B49"/>
    <w:multiLevelType w:val="hybridMultilevel"/>
    <w:tmpl w:val="D17AE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B079F3"/>
    <w:multiLevelType w:val="hybridMultilevel"/>
    <w:tmpl w:val="97921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AF654D"/>
    <w:multiLevelType w:val="hybridMultilevel"/>
    <w:tmpl w:val="EAF07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D03F3A"/>
    <w:multiLevelType w:val="hybridMultilevel"/>
    <w:tmpl w:val="BF1C0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D46355"/>
    <w:multiLevelType w:val="hybridMultilevel"/>
    <w:tmpl w:val="0696FE78"/>
    <w:lvl w:ilvl="0" w:tplc="7E168522">
      <w:start w:val="1"/>
      <w:numFmt w:val="bullet"/>
      <w:lvlText w:val=""/>
      <w:lvlJc w:val="left"/>
      <w:pPr>
        <w:tabs>
          <w:tab w:val="num" w:pos="288"/>
        </w:tabs>
        <w:ind w:left="288"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824E4A"/>
    <w:multiLevelType w:val="hybridMultilevel"/>
    <w:tmpl w:val="37D07E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EA20857"/>
    <w:multiLevelType w:val="hybridMultilevel"/>
    <w:tmpl w:val="0010BDF6"/>
    <w:lvl w:ilvl="0" w:tplc="0B609E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F71AA9"/>
    <w:multiLevelType w:val="hybridMultilevel"/>
    <w:tmpl w:val="FFAE60D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D2724E9"/>
    <w:multiLevelType w:val="hybridMultilevel"/>
    <w:tmpl w:val="95960030"/>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0" w15:restartNumberingAfterBreak="0">
    <w:nsid w:val="7E3B6901"/>
    <w:multiLevelType w:val="hybridMultilevel"/>
    <w:tmpl w:val="34AE6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8943645">
    <w:abstractNumId w:val="17"/>
  </w:num>
  <w:num w:numId="2" w16cid:durableId="1841194247">
    <w:abstractNumId w:val="9"/>
  </w:num>
  <w:num w:numId="3" w16cid:durableId="1489402883">
    <w:abstractNumId w:val="13"/>
  </w:num>
  <w:num w:numId="4" w16cid:durableId="812716107">
    <w:abstractNumId w:val="4"/>
  </w:num>
  <w:num w:numId="5" w16cid:durableId="1237939082">
    <w:abstractNumId w:val="14"/>
  </w:num>
  <w:num w:numId="6" w16cid:durableId="2122340297">
    <w:abstractNumId w:val="0"/>
  </w:num>
  <w:num w:numId="7" w16cid:durableId="1807619329">
    <w:abstractNumId w:val="8"/>
  </w:num>
  <w:num w:numId="8" w16cid:durableId="1235822680">
    <w:abstractNumId w:val="6"/>
  </w:num>
  <w:num w:numId="9" w16cid:durableId="105656912">
    <w:abstractNumId w:val="16"/>
  </w:num>
  <w:num w:numId="10" w16cid:durableId="969701472">
    <w:abstractNumId w:val="15"/>
  </w:num>
  <w:num w:numId="11" w16cid:durableId="1809735542">
    <w:abstractNumId w:val="19"/>
  </w:num>
  <w:num w:numId="12" w16cid:durableId="1405713744">
    <w:abstractNumId w:val="11"/>
  </w:num>
  <w:num w:numId="13" w16cid:durableId="1412585393">
    <w:abstractNumId w:val="2"/>
  </w:num>
  <w:num w:numId="14" w16cid:durableId="849568317">
    <w:abstractNumId w:val="18"/>
  </w:num>
  <w:num w:numId="15" w16cid:durableId="64377469">
    <w:abstractNumId w:val="10"/>
  </w:num>
  <w:num w:numId="16" w16cid:durableId="1827043094">
    <w:abstractNumId w:val="3"/>
  </w:num>
  <w:num w:numId="17" w16cid:durableId="1597205400">
    <w:abstractNumId w:val="12"/>
  </w:num>
  <w:num w:numId="18" w16cid:durableId="1971277033">
    <w:abstractNumId w:val="5"/>
  </w:num>
  <w:num w:numId="19" w16cid:durableId="452209178">
    <w:abstractNumId w:val="1"/>
  </w:num>
  <w:num w:numId="20" w16cid:durableId="1722509574">
    <w:abstractNumId w:val="20"/>
  </w:num>
  <w:num w:numId="21" w16cid:durableId="1244871506">
    <w:abstractNumId w:val="7"/>
  </w:num>
  <w:num w:numId="22" w16cid:durableId="10182345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76348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123829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24465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544130">
    <w:abstractNumId w:val="12"/>
  </w:num>
  <w:num w:numId="27" w16cid:durableId="8258969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42"/>
    <w:rsid w:val="0000597B"/>
    <w:rsid w:val="0001489B"/>
    <w:rsid w:val="00033541"/>
    <w:rsid w:val="000A33CF"/>
    <w:rsid w:val="000E4DE1"/>
    <w:rsid w:val="0010230A"/>
    <w:rsid w:val="00120082"/>
    <w:rsid w:val="00177D06"/>
    <w:rsid w:val="001A1981"/>
    <w:rsid w:val="001B4A20"/>
    <w:rsid w:val="001B7D42"/>
    <w:rsid w:val="001D0E4B"/>
    <w:rsid w:val="0020343F"/>
    <w:rsid w:val="002162D7"/>
    <w:rsid w:val="0022709F"/>
    <w:rsid w:val="00230BCE"/>
    <w:rsid w:val="00236B54"/>
    <w:rsid w:val="0023774D"/>
    <w:rsid w:val="00293B74"/>
    <w:rsid w:val="002A71C8"/>
    <w:rsid w:val="00321A56"/>
    <w:rsid w:val="003240BC"/>
    <w:rsid w:val="00342C82"/>
    <w:rsid w:val="00350708"/>
    <w:rsid w:val="003659CF"/>
    <w:rsid w:val="003A5887"/>
    <w:rsid w:val="00461C2F"/>
    <w:rsid w:val="004A50DE"/>
    <w:rsid w:val="004D2010"/>
    <w:rsid w:val="00516099"/>
    <w:rsid w:val="0057429B"/>
    <w:rsid w:val="00592272"/>
    <w:rsid w:val="005D47F1"/>
    <w:rsid w:val="0060302D"/>
    <w:rsid w:val="00620FEC"/>
    <w:rsid w:val="0062189E"/>
    <w:rsid w:val="00627BCF"/>
    <w:rsid w:val="00686A4E"/>
    <w:rsid w:val="00697D7F"/>
    <w:rsid w:val="006C56F1"/>
    <w:rsid w:val="006D04DB"/>
    <w:rsid w:val="007C03B2"/>
    <w:rsid w:val="007C5FF8"/>
    <w:rsid w:val="007D1DB2"/>
    <w:rsid w:val="007D57A1"/>
    <w:rsid w:val="008352C7"/>
    <w:rsid w:val="0086322A"/>
    <w:rsid w:val="00871237"/>
    <w:rsid w:val="0089122B"/>
    <w:rsid w:val="00896827"/>
    <w:rsid w:val="008A1615"/>
    <w:rsid w:val="008C73C3"/>
    <w:rsid w:val="008E7440"/>
    <w:rsid w:val="009007A8"/>
    <w:rsid w:val="00904B6E"/>
    <w:rsid w:val="00904D7D"/>
    <w:rsid w:val="00917A5F"/>
    <w:rsid w:val="00924700"/>
    <w:rsid w:val="0093448F"/>
    <w:rsid w:val="0099789F"/>
    <w:rsid w:val="009E7A1A"/>
    <w:rsid w:val="00A23D83"/>
    <w:rsid w:val="00A343E0"/>
    <w:rsid w:val="00A81A2F"/>
    <w:rsid w:val="00AE4AB2"/>
    <w:rsid w:val="00B067C7"/>
    <w:rsid w:val="00B458F7"/>
    <w:rsid w:val="00B47B91"/>
    <w:rsid w:val="00B81E95"/>
    <w:rsid w:val="00B85EBC"/>
    <w:rsid w:val="00BD1E7E"/>
    <w:rsid w:val="00BF5F2B"/>
    <w:rsid w:val="00C361CD"/>
    <w:rsid w:val="00C72471"/>
    <w:rsid w:val="00C763AD"/>
    <w:rsid w:val="00C82EEC"/>
    <w:rsid w:val="00C8321F"/>
    <w:rsid w:val="00CA1B77"/>
    <w:rsid w:val="00CA36E6"/>
    <w:rsid w:val="00CB3228"/>
    <w:rsid w:val="00D11ED2"/>
    <w:rsid w:val="00D159FC"/>
    <w:rsid w:val="00D206E2"/>
    <w:rsid w:val="00D55B95"/>
    <w:rsid w:val="00D86B10"/>
    <w:rsid w:val="00DB6759"/>
    <w:rsid w:val="00DC1A73"/>
    <w:rsid w:val="00DE5CEB"/>
    <w:rsid w:val="00DF249B"/>
    <w:rsid w:val="00DF4029"/>
    <w:rsid w:val="00E07BFE"/>
    <w:rsid w:val="00E53853"/>
    <w:rsid w:val="00E65BFC"/>
    <w:rsid w:val="00E71817"/>
    <w:rsid w:val="00E75E17"/>
    <w:rsid w:val="00E9033A"/>
    <w:rsid w:val="00E922BE"/>
    <w:rsid w:val="00EA0E33"/>
    <w:rsid w:val="00EB3572"/>
    <w:rsid w:val="00EB6A1E"/>
    <w:rsid w:val="00ED2159"/>
    <w:rsid w:val="00F02BD0"/>
    <w:rsid w:val="00F313D4"/>
    <w:rsid w:val="00F73BA3"/>
    <w:rsid w:val="00F8404D"/>
    <w:rsid w:val="00F94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2648E22E"/>
  <w15:docId w15:val="{FE2A62CB-B159-4FCC-88A7-E84229F58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D2159"/>
    <w:pPr>
      <w:keepNext/>
      <w:spacing w:after="0" w:line="240" w:lineRule="auto"/>
      <w:outlineLvl w:val="0"/>
    </w:pPr>
    <w:rPr>
      <w:rFonts w:ascii="Arial" w:eastAsia="Times New Roman" w:hAnsi="Arial" w:cs="Arial"/>
      <w:b/>
      <w:bCs/>
      <w:szCs w:val="24"/>
    </w:rPr>
  </w:style>
  <w:style w:type="paragraph" w:styleId="Heading3">
    <w:name w:val="heading 3"/>
    <w:basedOn w:val="Normal"/>
    <w:next w:val="Normal"/>
    <w:link w:val="Heading3Char"/>
    <w:semiHidden/>
    <w:unhideWhenUsed/>
    <w:qFormat/>
    <w:rsid w:val="00ED2159"/>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Indent">
    <w:name w:val="Body Text Indent"/>
    <w:basedOn w:val="Normal"/>
    <w:link w:val="BodyTextIndentChar"/>
    <w:rsid w:val="00E53853"/>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E53853"/>
    <w:rPr>
      <w:rFonts w:ascii="Arial" w:eastAsia="Times New Roman" w:hAnsi="Arial" w:cs="Arial"/>
      <w:szCs w:val="24"/>
    </w:rPr>
  </w:style>
  <w:style w:type="paragraph" w:styleId="BodyText">
    <w:name w:val="Body Text"/>
    <w:basedOn w:val="Normal"/>
    <w:link w:val="BodyTextChar"/>
    <w:uiPriority w:val="99"/>
    <w:semiHidden/>
    <w:unhideWhenUsed/>
    <w:rsid w:val="00ED2159"/>
    <w:pPr>
      <w:spacing w:after="120"/>
    </w:pPr>
  </w:style>
  <w:style w:type="character" w:customStyle="1" w:styleId="BodyTextChar">
    <w:name w:val="Body Text Char"/>
    <w:basedOn w:val="DefaultParagraphFont"/>
    <w:link w:val="BodyText"/>
    <w:uiPriority w:val="99"/>
    <w:semiHidden/>
    <w:rsid w:val="00ED2159"/>
  </w:style>
  <w:style w:type="paragraph" w:styleId="BodyText3">
    <w:name w:val="Body Text 3"/>
    <w:basedOn w:val="Normal"/>
    <w:link w:val="BodyText3Char"/>
    <w:uiPriority w:val="99"/>
    <w:semiHidden/>
    <w:unhideWhenUsed/>
    <w:rsid w:val="00ED2159"/>
    <w:pPr>
      <w:spacing w:after="120"/>
    </w:pPr>
    <w:rPr>
      <w:sz w:val="16"/>
      <w:szCs w:val="16"/>
    </w:rPr>
  </w:style>
  <w:style w:type="character" w:customStyle="1" w:styleId="BodyText3Char">
    <w:name w:val="Body Text 3 Char"/>
    <w:basedOn w:val="DefaultParagraphFont"/>
    <w:link w:val="BodyText3"/>
    <w:uiPriority w:val="99"/>
    <w:semiHidden/>
    <w:rsid w:val="00ED2159"/>
    <w:rPr>
      <w:sz w:val="16"/>
      <w:szCs w:val="16"/>
    </w:rPr>
  </w:style>
  <w:style w:type="paragraph" w:styleId="BodyTextIndent3">
    <w:name w:val="Body Text Indent 3"/>
    <w:basedOn w:val="Normal"/>
    <w:link w:val="BodyTextIndent3Char"/>
    <w:uiPriority w:val="99"/>
    <w:semiHidden/>
    <w:unhideWhenUsed/>
    <w:rsid w:val="00ED215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D2159"/>
    <w:rPr>
      <w:sz w:val="16"/>
      <w:szCs w:val="16"/>
    </w:rPr>
  </w:style>
  <w:style w:type="character" w:customStyle="1" w:styleId="Heading1Char">
    <w:name w:val="Heading 1 Char"/>
    <w:basedOn w:val="DefaultParagraphFont"/>
    <w:link w:val="Heading1"/>
    <w:rsid w:val="00ED2159"/>
    <w:rPr>
      <w:rFonts w:ascii="Arial" w:eastAsia="Times New Roman" w:hAnsi="Arial" w:cs="Arial"/>
      <w:b/>
      <w:bCs/>
      <w:szCs w:val="24"/>
    </w:rPr>
  </w:style>
  <w:style w:type="character" w:customStyle="1" w:styleId="Heading3Char">
    <w:name w:val="Heading 3 Char"/>
    <w:basedOn w:val="DefaultParagraphFont"/>
    <w:link w:val="Heading3"/>
    <w:semiHidden/>
    <w:rsid w:val="00ED2159"/>
    <w:rPr>
      <w:rFonts w:ascii="Arial" w:eastAsia="Times New Roman" w:hAnsi="Arial" w:cs="Arial"/>
      <w:b/>
      <w:bCs/>
      <w:sz w:val="26"/>
      <w:szCs w:val="26"/>
    </w:rPr>
  </w:style>
  <w:style w:type="character" w:styleId="Hyperlink">
    <w:name w:val="Hyperlink"/>
    <w:semiHidden/>
    <w:unhideWhenUsed/>
    <w:rsid w:val="00ED2159"/>
    <w:rPr>
      <w:color w:val="0000FF"/>
      <w:u w:val="single"/>
    </w:rPr>
  </w:style>
  <w:style w:type="paragraph" w:customStyle="1" w:styleId="SuppoSuppo">
    <w:name w:val="SuppoSuppo"/>
    <w:basedOn w:val="Normal"/>
    <w:rsid w:val="00ED2159"/>
    <w:pPr>
      <w:spacing w:after="0" w:line="240" w:lineRule="auto"/>
    </w:pPr>
    <w:rPr>
      <w:rFonts w:ascii="Times New Roman" w:eastAsia="Times New Roman" w:hAnsi="Times New Roman" w:cs="Arial"/>
      <w:b/>
      <w:sz w:val="24"/>
      <w:szCs w:val="24"/>
    </w:rPr>
  </w:style>
  <w:style w:type="paragraph" w:customStyle="1" w:styleId="Default">
    <w:name w:val="Default"/>
    <w:basedOn w:val="Normal"/>
    <w:rsid w:val="00ED2159"/>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82407">
      <w:bodyDiv w:val="1"/>
      <w:marLeft w:val="0"/>
      <w:marRight w:val="0"/>
      <w:marTop w:val="0"/>
      <w:marBottom w:val="0"/>
      <w:divBdr>
        <w:top w:val="none" w:sz="0" w:space="0" w:color="auto"/>
        <w:left w:val="none" w:sz="0" w:space="0" w:color="auto"/>
        <w:bottom w:val="none" w:sz="0" w:space="0" w:color="auto"/>
        <w:right w:val="none" w:sz="0" w:space="0" w:color="auto"/>
      </w:divBdr>
    </w:div>
    <w:div w:id="465196009">
      <w:bodyDiv w:val="1"/>
      <w:marLeft w:val="0"/>
      <w:marRight w:val="0"/>
      <w:marTop w:val="0"/>
      <w:marBottom w:val="0"/>
      <w:divBdr>
        <w:top w:val="none" w:sz="0" w:space="0" w:color="auto"/>
        <w:left w:val="none" w:sz="0" w:space="0" w:color="auto"/>
        <w:bottom w:val="none" w:sz="0" w:space="0" w:color="auto"/>
        <w:right w:val="none" w:sz="0" w:space="0" w:color="auto"/>
      </w:divBdr>
    </w:div>
    <w:div w:id="771511393">
      <w:bodyDiv w:val="1"/>
      <w:marLeft w:val="0"/>
      <w:marRight w:val="0"/>
      <w:marTop w:val="0"/>
      <w:marBottom w:val="0"/>
      <w:divBdr>
        <w:top w:val="none" w:sz="0" w:space="0" w:color="auto"/>
        <w:left w:val="none" w:sz="0" w:space="0" w:color="auto"/>
        <w:bottom w:val="none" w:sz="0" w:space="0" w:color="auto"/>
        <w:right w:val="none" w:sz="0" w:space="0" w:color="auto"/>
      </w:divBdr>
    </w:div>
    <w:div w:id="920599289">
      <w:bodyDiv w:val="1"/>
      <w:marLeft w:val="0"/>
      <w:marRight w:val="0"/>
      <w:marTop w:val="0"/>
      <w:marBottom w:val="0"/>
      <w:divBdr>
        <w:top w:val="none" w:sz="0" w:space="0" w:color="auto"/>
        <w:left w:val="none" w:sz="0" w:space="0" w:color="auto"/>
        <w:bottom w:val="none" w:sz="0" w:space="0" w:color="auto"/>
        <w:right w:val="none" w:sz="0" w:space="0" w:color="auto"/>
      </w:divBdr>
    </w:div>
    <w:div w:id="1387528326">
      <w:bodyDiv w:val="1"/>
      <w:marLeft w:val="0"/>
      <w:marRight w:val="0"/>
      <w:marTop w:val="0"/>
      <w:marBottom w:val="0"/>
      <w:divBdr>
        <w:top w:val="none" w:sz="0" w:space="0" w:color="auto"/>
        <w:left w:val="none" w:sz="0" w:space="0" w:color="auto"/>
        <w:bottom w:val="none" w:sz="0" w:space="0" w:color="auto"/>
        <w:right w:val="none" w:sz="0" w:space="0" w:color="auto"/>
      </w:divBdr>
    </w:div>
    <w:div w:id="1815368000">
      <w:bodyDiv w:val="1"/>
      <w:marLeft w:val="0"/>
      <w:marRight w:val="0"/>
      <w:marTop w:val="0"/>
      <w:marBottom w:val="0"/>
      <w:divBdr>
        <w:top w:val="none" w:sz="0" w:space="0" w:color="auto"/>
        <w:left w:val="none" w:sz="0" w:space="0" w:color="auto"/>
        <w:bottom w:val="none" w:sz="0" w:space="0" w:color="auto"/>
        <w:right w:val="none" w:sz="0" w:space="0" w:color="auto"/>
      </w:divBdr>
    </w:div>
    <w:div w:id="206787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07/relationships/hdphoto" Target="media/hdphoto1.wdp"/><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Reference_x0020_number xmlns="93f68a8c-f94e-4af5-b8e1-62bf4f5911e1">2290015314</Reference_x0020_number>
    <Workflow_x0020_status xmlns="93f68a8c-f94e-4af5-b8e1-62bf4f5911e1" xsi:nil="true"/>
    <MainSpecialty xmlns="93f68a8c-f94e-4af5-b8e1-62bf4f5911e1">Please choose...</MainSpecialty>
    <Trust xmlns="c724b777-3a4d-4563-90aa-fbfca55fd860">Portsmouth Hospitals NHS Trust</Trust>
    <IsCurrent xmlns="c724b777-3a4d-4563-90aa-fbfca55fd860">Current</IsCurrent>
    <Stalled xmlns="c724b777-3a4d-4563-90aa-fbfca55fd860" xsi:nil="true"/>
    <_dlc_DocId xmlns="93f68a8c-f94e-4af5-b8e1-62bf4f5911e1">PPRHFURVXP55-1069884320-16512</_dlc_DocId>
    <_dlc_DocIdUrl xmlns="93f68a8c-f94e-4af5-b8e1-62bf4f5911e1">
      <Url>https://aac.rcp.ac.uk/_layouts/15/DocIdRedir.aspx?ID=PPRHFURVXP55-1069884320-16512</Url>
      <Description>PPRHFURVXP55-1069884320-16512</Description>
    </_dlc_DocIdUrl>
    <Final_x0020_approval xmlns="93f68a8c-f94e-4af5-b8e1-62bf4f5911e1">Pending</Final_x0020_approval>
  </documentManagement>
</p:properties>
</file>

<file path=customXml/item2.xml><?xml version="1.0" encoding="utf-8"?>
<ct:contentTypeSchema xmlns:ct="http://schemas.microsoft.com/office/2006/metadata/contentType" xmlns:ma="http://schemas.microsoft.com/office/2006/metadata/properties/metaAttributes" ct:_="" ma:_="" ma:contentTypeName="AAC JD document" ma:contentTypeID="0x010100A0DD7ACD28570C4BA54B81E6DEA8C4040100AA14DB217DB0474C97CEB5060059B1A5" ma:contentTypeVersion="19" ma:contentTypeDescription="Create a new document." ma:contentTypeScope="" ma:versionID="e65d672c6f3858506d9711111de21254">
  <xsd:schema xmlns:xsd="http://www.w3.org/2001/XMLSchema" xmlns:xs="http://www.w3.org/2001/XMLSchema" xmlns:p="http://schemas.microsoft.com/office/2006/metadata/properties" xmlns:ns2="93f68a8c-f94e-4af5-b8e1-62bf4f5911e1" xmlns:ns3="c724b777-3a4d-4563-90aa-fbfca55fd860" targetNamespace="http://schemas.microsoft.com/office/2006/metadata/properties" ma:root="true" ma:fieldsID="4d2ea79bd1f003f2cd851b5454066d34" ns2:_="" ns3:_="">
    <xsd:import namespace="93f68a8c-f94e-4af5-b8e1-62bf4f5911e1"/>
    <xsd:import namespace="c724b777-3a4d-4563-90aa-fbfca55fd860"/>
    <xsd:element name="properties">
      <xsd:complexType>
        <xsd:sequence>
          <xsd:element name="documentManagement">
            <xsd:complexType>
              <xsd:all>
                <xsd:element ref="ns2:_dlc_DocId" minOccurs="0"/>
                <xsd:element ref="ns2:_dlc_DocIdUrl" minOccurs="0"/>
                <xsd:element ref="ns2:_dlc_DocIdPersistId" minOccurs="0"/>
                <xsd:element ref="ns2:Reference_x0020_number" minOccurs="0"/>
                <xsd:element ref="ns2:MainSpecialty" minOccurs="0"/>
                <xsd:element ref="ns3:Trust" minOccurs="0"/>
                <xsd:element ref="ns3:IsCurrent" minOccurs="0"/>
                <xsd:element ref="ns2:Workflow_x0020_status" minOccurs="0"/>
                <xsd:element ref="ns3:Stalled" minOccurs="0"/>
                <xsd:element ref="ns2:Final_x0020_approv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68a8c-f94e-4af5-b8e1-62bf4f5911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eference_x0020_number" ma:index="11" nillable="true" ma:displayName="Reference number" ma:internalName="Reference_x0020_number">
      <xsd:simpleType>
        <xsd:restriction base="dms:Text">
          <xsd:maxLength value="255"/>
        </xsd:restriction>
      </xsd:simpleType>
    </xsd:element>
    <xsd:element name="MainSpecialty" ma:index="12" nillable="true" ma:displayName="Main specialty" ma:default="Please choose..." ma:format="Dropdown" ma:internalName="MainSpecialty">
      <xsd:simpleType>
        <xsd:restriction base="dms:Choice">
          <xsd:enumeration value="Please choose..."/>
          <xsd:enumeration value="Accident and Emergency"/>
          <xsd:enumeration value="Acute Internal Medicine"/>
          <xsd:enumeration value="Acute Medicine"/>
          <xsd:enumeration value="Allergy"/>
          <xsd:enumeration value="Anaesthetics"/>
          <xsd:enumeration value="Audio vestibular Medicine"/>
          <xsd:enumeration value="Aviation and Space Medicine"/>
          <xsd:enumeration value="Cardiology"/>
          <xsd:enumeration value="Cellular Sciences"/>
          <xsd:enumeration value="Clinical Genetics"/>
          <xsd:enumeration value="Clinical Neurophysiology"/>
          <xsd:enumeration value="Clinical Oncology"/>
          <xsd:enumeration value="Clinical Pharmacology and Therapeutics"/>
          <xsd:enumeration value="Dermatology"/>
          <xsd:enumeration value="Diabetes"/>
          <xsd:enumeration value="Endocrinology"/>
          <xsd:enumeration value="Endocrinology and Diabetes Mellitus"/>
          <xsd:enumeration value="Gastroenterology"/>
          <xsd:enumeration value="General Internal Medicine"/>
          <xsd:enumeration value="Genitourinary Medicine"/>
          <xsd:enumeration value="Geriatric Medicine"/>
          <xsd:enumeration value="GUM/HIV"/>
          <xsd:enumeration value="Hepatology"/>
          <xsd:enumeration value="Histopathology"/>
          <xsd:enumeration value="HIV"/>
          <xsd:enumeration value="Imaging"/>
          <xsd:enumeration value="Immunology"/>
          <xsd:enumeration value="Infectious Diseases"/>
          <xsd:enumeration value="Infectious Diseases and Tropical Medicine"/>
          <xsd:enumeration value="Intensive Care Medicine"/>
          <xsd:enumeration value="Medical Microbiology"/>
          <xsd:enumeration value="Medical Oncology"/>
          <xsd:enumeration value="Medical Ophthalmology"/>
          <xsd:enumeration value="Metabolic Medicine"/>
          <xsd:enumeration value="Not applicable"/>
          <xsd:enumeration value="Neurology"/>
          <xsd:enumeration value="Nuclear Medicine"/>
          <xsd:enumeration value="Obstetric Medicine"/>
          <xsd:enumeration value="Ophthalmology"/>
          <xsd:enumeration value="Paediatric Audiovestibular Medicine"/>
          <xsd:enumeration value="Paediatric Cardiology"/>
          <xsd:enumeration value="Paediatrics"/>
          <xsd:enumeration value="Palliative Medicine"/>
          <xsd:enumeration value="Psychiatry"/>
          <xsd:enumeration value="Rehabilitation Medicine"/>
          <xsd:enumeration value="Renal Medicine"/>
          <xsd:enumeration value="Respiratory Medicine"/>
          <xsd:enumeration value="Rheumatology"/>
          <xsd:enumeration value="Spinal Injuries"/>
          <xsd:enumeration value="Sport and Exercise Medicine"/>
          <xsd:enumeration value="Stroke Medicine"/>
          <xsd:enumeration value="Trauma and Orthopaedic Surgery"/>
        </xsd:restriction>
      </xsd:simpleType>
    </xsd:element>
    <xsd:element name="Workflow_x0020_status" ma:index="15" nillable="true" ma:displayName="Workflow status" ma:format="Dropdown" ma:internalName="Workflow_x0020_status">
      <xsd:simpleType>
        <xsd:restriction base="dms:Choice">
          <xsd:enumeration value="New checklist set up"/>
          <xsd:enumeration value="Waiting for initial details for checklist"/>
          <xsd:enumeration value="Initial details added"/>
          <xsd:enumeration value="Trust asked for checklist details"/>
        </xsd:restriction>
      </xsd:simpleType>
    </xsd:element>
    <xsd:element name="Final_x0020_approval" ma:index="17" nillable="true" ma:displayName="Final approval" ma:default="Pending" ma:format="RadioButtons" ma:internalName="Final_x0020_approval">
      <xsd:simpleType>
        <xsd:restriction base="dms:Choice">
          <xsd:enumeration value="Pending"/>
          <xsd:enumeration value="Approved"/>
          <xsd:enumeration value="Approved - retrospective"/>
          <xsd:enumeration value="Not approved"/>
        </xsd:restriction>
      </xsd:simpleType>
    </xsd:element>
  </xsd:schema>
  <xsd:schema xmlns:xsd="http://www.w3.org/2001/XMLSchema" xmlns:xs="http://www.w3.org/2001/XMLSchema" xmlns:dms="http://schemas.microsoft.com/office/2006/documentManagement/types" xmlns:pc="http://schemas.microsoft.com/office/infopath/2007/PartnerControls" targetNamespace="c724b777-3a4d-4563-90aa-fbfca55fd860" elementFormDefault="qualified">
    <xsd:import namespace="http://schemas.microsoft.com/office/2006/documentManagement/types"/>
    <xsd:import namespace="http://schemas.microsoft.com/office/infopath/2007/PartnerControls"/>
    <xsd:element name="Trust" ma:index="13" nillable="true" ma:displayName="Trust" ma:internalName="Trust">
      <xsd:simpleType>
        <xsd:restriction base="dms:Text">
          <xsd:maxLength value="255"/>
        </xsd:restriction>
      </xsd:simpleType>
    </xsd:element>
    <xsd:element name="IsCurrent" ma:index="14" nillable="true" ma:displayName="IsCurrent" ma:default="Current" ma:format="Dropdown" ma:internalName="IsCurrent">
      <xsd:simpleType>
        <xsd:restriction base="dms:Choice">
          <xsd:enumeration value="Current"/>
          <xsd:enumeration value="Archived"/>
        </xsd:restriction>
      </xsd:simpleType>
    </xsd:element>
    <xsd:element name="Stalled" ma:index="16" nillable="true" ma:displayName="Stalled" ma:description="=[Push JD URL to active list]" ma:internalName="Stalle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042749-3719-48F3-A775-83AB57479728}">
  <ds:schemaRefs>
    <ds:schemaRef ds:uri="feb7a554-3cb0-47ec-8e9c-b164c7dc29e6"/>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ef40aa08-dc16-4c03-a641-111b51713e47"/>
    <ds:schemaRef ds:uri="b8a6dc7c-2faa-4f39-b4f9-54a909bcf9a0"/>
    <ds:schemaRef ds:uri="http://purl.org/dc/dcmitype/"/>
    <ds:schemaRef ds:uri="93f68a8c-f94e-4af5-b8e1-62bf4f5911e1"/>
    <ds:schemaRef ds:uri="c724b777-3a4d-4563-90aa-fbfca55fd860"/>
  </ds:schemaRefs>
</ds:datastoreItem>
</file>

<file path=customXml/itemProps2.xml><?xml version="1.0" encoding="utf-8"?>
<ds:datastoreItem xmlns:ds="http://schemas.openxmlformats.org/officeDocument/2006/customXml" ds:itemID="{0DD355AE-B763-4D94-AAD2-5322F0BEE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68a8c-f94e-4af5-b8e1-62bf4f5911e1"/>
    <ds:schemaRef ds:uri="c724b777-3a4d-4563-90aa-fbfca55fd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BCD069-CF09-4601-8ED6-514C4C193353}">
  <ds:schemaRefs>
    <ds:schemaRef ds:uri="http://schemas.openxmlformats.org/officeDocument/2006/bibliography"/>
  </ds:schemaRefs>
</ds:datastoreItem>
</file>

<file path=customXml/itemProps4.xml><?xml version="1.0" encoding="utf-8"?>
<ds:datastoreItem xmlns:ds="http://schemas.openxmlformats.org/officeDocument/2006/customXml" ds:itemID="{934E31E3-55A9-4C41-9161-B1D57EA411E4}">
  <ds:schemaRefs>
    <ds:schemaRef ds:uri="http://schemas.microsoft.com/sharepoint/events"/>
  </ds:schemaRefs>
</ds:datastoreItem>
</file>

<file path=customXml/itemProps5.xml><?xml version="1.0" encoding="utf-8"?>
<ds:datastoreItem xmlns:ds="http://schemas.openxmlformats.org/officeDocument/2006/customXml" ds:itemID="{352AC086-CBEC-4A07-80FB-08C0908AE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2074</Words>
  <Characters>11823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Dolby Ruth - Recruitment Team Leader</dc:creator>
  <cp:lastModifiedBy>Sole Natalie - Medical HR Coordinator (Senior Medical Recruitment)</cp:lastModifiedBy>
  <cp:revision>2</cp:revision>
  <dcterms:created xsi:type="dcterms:W3CDTF">2025-04-25T23:42:00Z</dcterms:created>
  <dcterms:modified xsi:type="dcterms:W3CDTF">2025-04-25T23:42:00Z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0x010100A0DD7ACD28570C4BA54B81E6DEA8C4040100AA14DB217DB0474C97CEB5060059B1A5</vt:lpwstr>
  </property>
  <property fmtid="{D5CDD505-2E9C-101B-9397-08002B2CF9AE}" pid="3" name="_dlc_DocIdItemGuid">
    <vt:lpwstr>0240fd21-7cef-47d1-9fe3-91ddb7485444</vt:lpwstr>
  </property>
  <property fmtid="{D5CDD505-2E9C-101B-9397-08002B2CF9AE}" pid="4" name="WorkflowChangePath">
    <vt:lpwstr>66d0186a-3dff-4d35-93fc-a57642e8559a,3;7d3f15eb-4f7c-491f-871d-0d4342e7c3a2,3;</vt:lpwstr>
  </property>
</Properties>
</file>