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4CDE6058" w:rsidR="00EF5CFF" w:rsidRPr="00703CCC" w:rsidRDefault="00703CCC" w:rsidP="00EF5CFF">
      <w:pPr>
        <w:spacing w:after="0" w:line="240" w:lineRule="auto"/>
        <w:jc w:val="center"/>
        <w:rPr>
          <w:rFonts w:cstheme="minorHAnsi"/>
          <w:b/>
          <w:bCs/>
        </w:rPr>
      </w:pPr>
      <w:r w:rsidRPr="00703CCC">
        <w:rPr>
          <w:rFonts w:cstheme="minorHAnsi"/>
          <w:b/>
          <w:bCs/>
        </w:rPr>
        <w:t>FINANCE</w:t>
      </w:r>
      <w:r w:rsidR="00EF5CFF" w:rsidRPr="00703CCC">
        <w:rPr>
          <w:rFonts w:cstheme="minorHAnsi"/>
          <w:b/>
          <w:bCs/>
        </w:rPr>
        <w:t xml:space="preserve"> </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0DBB585D" w14:textId="2ED396D7" w:rsidR="004E60DC" w:rsidRPr="00684FC9" w:rsidRDefault="00522AB9">
            <w:pPr>
              <w:rPr>
                <w:b/>
                <w:bCs/>
              </w:rPr>
            </w:pPr>
            <w:r w:rsidRPr="00684FC9">
              <w:rPr>
                <w:b/>
                <w:bCs/>
              </w:rPr>
              <w:t>Finance Assistant</w:t>
            </w:r>
            <w:r w:rsidR="008A29F9">
              <w:rPr>
                <w:b/>
                <w:bCs/>
              </w:rPr>
              <w:t xml:space="preserve"> (Management Accounts)</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2BCC2E95" w14:textId="37964836" w:rsidR="00921E4C" w:rsidRPr="00684FC9" w:rsidRDefault="00684FC9">
            <w:pPr>
              <w:rPr>
                <w:rFonts w:cstheme="minorHAnsi"/>
                <w:b/>
                <w:bCs/>
              </w:rPr>
            </w:pPr>
            <w:r>
              <w:rPr>
                <w:rFonts w:cstheme="minorHAnsi"/>
                <w:b/>
                <w:bCs/>
              </w:rPr>
              <w:t>Management</w:t>
            </w:r>
            <w:r w:rsidR="00566754" w:rsidRPr="00684FC9">
              <w:rPr>
                <w:rFonts w:cstheme="minorHAnsi"/>
                <w:b/>
                <w:bCs/>
              </w:rPr>
              <w:t xml:space="preserve"> Accountant</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188C18C1" w14:textId="56B7348C" w:rsidR="00921E4C" w:rsidRPr="00684FC9" w:rsidRDefault="0047696C">
            <w:pPr>
              <w:rPr>
                <w:rFonts w:cstheme="minorHAnsi"/>
                <w:b/>
                <w:bCs/>
              </w:rPr>
            </w:pPr>
            <w:r w:rsidRPr="00684FC9">
              <w:rPr>
                <w:rFonts w:cstheme="minorHAnsi"/>
                <w:b/>
                <w:bCs/>
              </w:rPr>
              <w:t>Ass</w:t>
            </w:r>
            <w:r w:rsidR="00684FC9">
              <w:rPr>
                <w:rFonts w:cstheme="minorHAnsi"/>
                <w:b/>
                <w:bCs/>
              </w:rPr>
              <w:t>ociate</w:t>
            </w:r>
            <w:r w:rsidRPr="00684FC9">
              <w:rPr>
                <w:rFonts w:cstheme="minorHAnsi"/>
                <w:b/>
                <w:bCs/>
              </w:rPr>
              <w:t xml:space="preserve"> Director of </w:t>
            </w:r>
            <w:r w:rsidR="00566754" w:rsidRPr="00684FC9">
              <w:rPr>
                <w:rFonts w:cstheme="minorHAnsi"/>
                <w:b/>
                <w:bCs/>
              </w:rPr>
              <w:t>Financial Services</w:t>
            </w:r>
            <w:r w:rsidR="001B22A2" w:rsidRPr="00684FC9">
              <w:rPr>
                <w:rFonts w:cstheme="minorHAnsi"/>
                <w:b/>
                <w:bCs/>
              </w:rPr>
              <w:t xml:space="preserve"> &amp; Reporting</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46361E4A" w14:textId="4307FFB9" w:rsidR="00921E4C" w:rsidRPr="00684FC9" w:rsidRDefault="0047696C">
            <w:pPr>
              <w:rPr>
                <w:rFonts w:cstheme="minorHAnsi"/>
                <w:b/>
                <w:bCs/>
              </w:rPr>
            </w:pPr>
            <w:r w:rsidRPr="00684FC9">
              <w:rPr>
                <w:rFonts w:cstheme="minorHAnsi"/>
                <w:b/>
                <w:bCs/>
              </w:rPr>
              <w:t>4</w:t>
            </w: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270E5CCB" w:rsidR="00654E1D" w:rsidRDefault="009C18C0" w:rsidP="0047696C">
      <w:pPr>
        <w:spacing w:after="0" w:line="240" w:lineRule="auto"/>
        <w:jc w:val="both"/>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p>
    <w:p w14:paraId="2CABFA6C" w14:textId="77777777" w:rsidR="00654E1D" w:rsidRDefault="00654E1D" w:rsidP="0047696C">
      <w:pPr>
        <w:spacing w:after="0" w:line="240" w:lineRule="auto"/>
        <w:jc w:val="both"/>
        <w:rPr>
          <w:rFonts w:cstheme="minorHAnsi"/>
        </w:rPr>
      </w:pPr>
    </w:p>
    <w:p w14:paraId="37309E8A" w14:textId="37A21FCC" w:rsidR="000A2724" w:rsidRDefault="00654E1D" w:rsidP="0047696C">
      <w:pPr>
        <w:spacing w:after="0" w:line="240" w:lineRule="auto"/>
        <w:jc w:val="both"/>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bookmarkEnd w:id="0"/>
    <w:p w14:paraId="6AB58C67" w14:textId="39323A6F" w:rsidR="009C18C0" w:rsidRDefault="009C18C0" w:rsidP="00CB7D2A">
      <w:pPr>
        <w:spacing w:after="0" w:line="240" w:lineRule="auto"/>
        <w:rPr>
          <w:rFonts w:cstheme="minorHAnsi"/>
        </w:rPr>
      </w:pPr>
    </w:p>
    <w:p w14:paraId="2227DA0B" w14:textId="77777777" w:rsidR="00684FC9" w:rsidRPr="00D13DB6" w:rsidRDefault="00684FC9" w:rsidP="00CB7D2A">
      <w:pPr>
        <w:spacing w:after="0" w:line="240" w:lineRule="auto"/>
        <w:rPr>
          <w:rFonts w:cstheme="minorHAnsi"/>
        </w:rPr>
      </w:pPr>
    </w:p>
    <w:p w14:paraId="2DE69ACE" w14:textId="6D0AB016" w:rsidR="004E60DC" w:rsidRDefault="00F82AF9" w:rsidP="00CB7D2A">
      <w:pPr>
        <w:spacing w:after="0" w:line="240" w:lineRule="auto"/>
        <w:rPr>
          <w:rFonts w:cstheme="minorHAnsi"/>
          <w:b/>
          <w:bCs/>
        </w:rPr>
      </w:pPr>
      <w:r w:rsidRPr="00D13DB6">
        <w:rPr>
          <w:rFonts w:cstheme="minorHAnsi"/>
          <w:b/>
          <w:bCs/>
        </w:rPr>
        <w:t xml:space="preserve">Job purpose </w:t>
      </w:r>
    </w:p>
    <w:p w14:paraId="254D9537" w14:textId="77777777" w:rsidR="004E60DC" w:rsidRDefault="004E60DC" w:rsidP="00CB7D2A">
      <w:pPr>
        <w:spacing w:after="0" w:line="240" w:lineRule="auto"/>
        <w:rPr>
          <w:rFonts w:cstheme="minorHAnsi"/>
          <w:b/>
          <w:bCs/>
        </w:rPr>
      </w:pPr>
    </w:p>
    <w:p w14:paraId="5D9A9830" w14:textId="3CA10286" w:rsidR="0057589A" w:rsidRDefault="0057589A" w:rsidP="0057589A">
      <w:pPr>
        <w:spacing w:after="0" w:line="240" w:lineRule="auto"/>
        <w:jc w:val="both"/>
        <w:rPr>
          <w:rFonts w:cstheme="minorHAnsi"/>
        </w:rPr>
      </w:pPr>
      <w:r w:rsidRPr="00B86B12">
        <w:rPr>
          <w:rFonts w:cstheme="minorHAnsi"/>
        </w:rPr>
        <w:t>To provide a comprehensive and effective administrative service to support the smooth and efficient running of the busy Financial Management team within the Finance Department</w:t>
      </w:r>
      <w:r>
        <w:rPr>
          <w:rFonts w:cstheme="minorHAnsi"/>
        </w:rPr>
        <w:t xml:space="preserve"> </w:t>
      </w:r>
      <w:r w:rsidRPr="00B86B12">
        <w:rPr>
          <w:rFonts w:cstheme="minorHAnsi"/>
        </w:rPr>
        <w:t xml:space="preserve">and to be part of a multidisciplinary team delivering a </w:t>
      </w:r>
      <w:r w:rsidR="00684FC9" w:rsidRPr="00B86B12">
        <w:rPr>
          <w:rFonts w:cstheme="minorHAnsi"/>
        </w:rPr>
        <w:t>high-quality</w:t>
      </w:r>
      <w:r w:rsidRPr="00B86B12">
        <w:rPr>
          <w:rFonts w:cstheme="minorHAnsi"/>
        </w:rPr>
        <w:t xml:space="preserve"> service to </w:t>
      </w:r>
      <w:r>
        <w:rPr>
          <w:rFonts w:cstheme="minorHAnsi"/>
        </w:rPr>
        <w:t>both Trusts.</w:t>
      </w:r>
    </w:p>
    <w:p w14:paraId="69899B5B" w14:textId="77777777" w:rsidR="0057589A" w:rsidRDefault="0057589A" w:rsidP="0057589A">
      <w:pPr>
        <w:spacing w:after="0" w:line="240" w:lineRule="auto"/>
        <w:jc w:val="both"/>
        <w:rPr>
          <w:rFonts w:cstheme="minorHAnsi"/>
        </w:rPr>
      </w:pPr>
    </w:p>
    <w:p w14:paraId="72EC3E86" w14:textId="79BD71B8" w:rsidR="00423277" w:rsidRDefault="00423277" w:rsidP="00684FC9">
      <w:pPr>
        <w:spacing w:after="0" w:line="240" w:lineRule="auto"/>
        <w:jc w:val="both"/>
        <w:rPr>
          <w:rFonts w:cstheme="minorHAnsi"/>
        </w:rPr>
      </w:pPr>
      <w:r w:rsidRPr="00423277">
        <w:rPr>
          <w:rFonts w:cstheme="minorHAnsi"/>
        </w:rPr>
        <w:t xml:space="preserve">To support the </w:t>
      </w:r>
      <w:r w:rsidR="001D3332">
        <w:rPr>
          <w:rFonts w:cstheme="minorHAnsi"/>
        </w:rPr>
        <w:t>Management Accountants</w:t>
      </w:r>
      <w:r w:rsidRPr="00423277">
        <w:rPr>
          <w:rFonts w:cstheme="minorHAnsi"/>
        </w:rPr>
        <w:t xml:space="preserve"> in the </w:t>
      </w:r>
      <w:r w:rsidR="00596150">
        <w:rPr>
          <w:rFonts w:cstheme="minorHAnsi"/>
        </w:rPr>
        <w:t>completion of financial</w:t>
      </w:r>
      <w:r w:rsidRPr="00423277">
        <w:rPr>
          <w:rFonts w:cstheme="minorHAnsi"/>
        </w:rPr>
        <w:t xml:space="preserve"> analysis </w:t>
      </w:r>
      <w:r w:rsidR="00596150" w:rsidRPr="00423277">
        <w:rPr>
          <w:rFonts w:cstheme="minorHAnsi"/>
        </w:rPr>
        <w:t>to</w:t>
      </w:r>
      <w:r w:rsidRPr="00423277">
        <w:rPr>
          <w:rFonts w:cstheme="minorHAnsi"/>
        </w:rPr>
        <w:t xml:space="preserve"> inform management decisions.</w:t>
      </w:r>
    </w:p>
    <w:p w14:paraId="259ABA33" w14:textId="77777777" w:rsidR="00684FC9" w:rsidRDefault="00684FC9" w:rsidP="00684FC9">
      <w:pPr>
        <w:spacing w:after="0" w:line="240" w:lineRule="auto"/>
        <w:jc w:val="both"/>
        <w:rPr>
          <w:rFonts w:cstheme="minorHAnsi"/>
        </w:rPr>
      </w:pPr>
    </w:p>
    <w:p w14:paraId="4DECB423" w14:textId="3BB751BB" w:rsidR="00733C47" w:rsidRDefault="00733C47" w:rsidP="00733C47">
      <w:pPr>
        <w:pStyle w:val="BodyTextIndent"/>
        <w:ind w:left="0"/>
        <w:jc w:val="both"/>
        <w:rPr>
          <w:rFonts w:asciiTheme="minorHAnsi" w:eastAsiaTheme="minorHAnsi" w:hAnsiTheme="minorHAnsi" w:cstheme="minorHAnsi"/>
          <w:kern w:val="2"/>
          <w:sz w:val="22"/>
          <w:szCs w:val="22"/>
          <w14:ligatures w14:val="standardContextual"/>
        </w:rPr>
      </w:pPr>
      <w:r w:rsidRPr="00423277">
        <w:rPr>
          <w:rFonts w:asciiTheme="minorHAnsi" w:eastAsiaTheme="minorHAnsi" w:hAnsiTheme="minorHAnsi" w:cstheme="minorHAnsi"/>
          <w:kern w:val="2"/>
          <w:sz w:val="22"/>
          <w:szCs w:val="22"/>
          <w14:ligatures w14:val="standardContextual"/>
        </w:rPr>
        <w:t>To support the development, implementation and monitoring of</w:t>
      </w:r>
      <w:r>
        <w:rPr>
          <w:rFonts w:asciiTheme="minorHAnsi" w:eastAsiaTheme="minorHAnsi" w:hAnsiTheme="minorHAnsi" w:cstheme="minorHAnsi"/>
          <w:kern w:val="2"/>
          <w:sz w:val="22"/>
          <w:szCs w:val="22"/>
          <w14:ligatures w14:val="standardContextual"/>
        </w:rPr>
        <w:t xml:space="preserve"> expenditure and i</w:t>
      </w:r>
      <w:r w:rsidRPr="00423277">
        <w:rPr>
          <w:rFonts w:asciiTheme="minorHAnsi" w:eastAsiaTheme="minorHAnsi" w:hAnsiTheme="minorHAnsi" w:cstheme="minorHAnsi"/>
          <w:kern w:val="2"/>
          <w:sz w:val="22"/>
          <w:szCs w:val="22"/>
          <w14:ligatures w14:val="standardContextual"/>
        </w:rPr>
        <w:t xml:space="preserve">ncome processes on behalf of </w:t>
      </w:r>
      <w:r>
        <w:rPr>
          <w:rFonts w:asciiTheme="minorHAnsi" w:eastAsiaTheme="minorHAnsi" w:hAnsiTheme="minorHAnsi" w:cstheme="minorHAnsi"/>
          <w:kern w:val="2"/>
          <w:sz w:val="22"/>
          <w:szCs w:val="22"/>
          <w14:ligatures w14:val="standardContextual"/>
        </w:rPr>
        <w:t>both Trusts, as required.</w:t>
      </w:r>
    </w:p>
    <w:p w14:paraId="3254DF8D" w14:textId="77777777" w:rsidR="00733C47" w:rsidRPr="00733C47" w:rsidRDefault="00733C47" w:rsidP="00733C47">
      <w:pPr>
        <w:pStyle w:val="BodyTextIndent"/>
        <w:ind w:left="0"/>
        <w:jc w:val="both"/>
        <w:rPr>
          <w:rFonts w:asciiTheme="minorHAnsi" w:eastAsiaTheme="minorHAnsi" w:hAnsiTheme="minorHAnsi" w:cstheme="minorHAnsi"/>
          <w:kern w:val="2"/>
          <w:sz w:val="22"/>
          <w:szCs w:val="22"/>
          <w14:ligatures w14:val="standardContextual"/>
        </w:rPr>
      </w:pPr>
    </w:p>
    <w:p w14:paraId="43C180A1" w14:textId="28BFA187" w:rsidR="00423277" w:rsidRDefault="00423277" w:rsidP="00684FC9">
      <w:pPr>
        <w:spacing w:after="0" w:line="240" w:lineRule="auto"/>
        <w:jc w:val="both"/>
        <w:rPr>
          <w:rFonts w:cstheme="minorHAnsi"/>
        </w:rPr>
      </w:pPr>
      <w:r w:rsidRPr="00423277">
        <w:rPr>
          <w:rFonts w:cstheme="minorHAnsi"/>
        </w:rPr>
        <w:t xml:space="preserve">To support the </w:t>
      </w:r>
      <w:r w:rsidR="00733C47">
        <w:rPr>
          <w:rFonts w:cstheme="minorHAnsi"/>
        </w:rPr>
        <w:t>Management Accountants</w:t>
      </w:r>
      <w:r w:rsidR="00733C47" w:rsidRPr="00423277">
        <w:rPr>
          <w:rFonts w:cstheme="minorHAnsi"/>
        </w:rPr>
        <w:t xml:space="preserve"> </w:t>
      </w:r>
      <w:r w:rsidRPr="00423277">
        <w:rPr>
          <w:rFonts w:cstheme="minorHAnsi"/>
        </w:rPr>
        <w:t>in the development, implementation and monitoring of Cost Improvement Plans to aid the delivery of the Financial Strateg</w:t>
      </w:r>
      <w:r w:rsidR="00262CA2">
        <w:rPr>
          <w:rFonts w:cstheme="minorHAnsi"/>
        </w:rPr>
        <w:t>y</w:t>
      </w:r>
      <w:r w:rsidR="00F83933">
        <w:rPr>
          <w:rFonts w:cstheme="minorHAnsi"/>
        </w:rPr>
        <w:t xml:space="preserve"> of both Trusts</w:t>
      </w:r>
      <w:r w:rsidRPr="00423277">
        <w:rPr>
          <w:rFonts w:cstheme="minorHAnsi"/>
        </w:rPr>
        <w:t>.</w:t>
      </w:r>
    </w:p>
    <w:p w14:paraId="647468FD" w14:textId="77777777" w:rsidR="00684FC9" w:rsidRPr="00423277" w:rsidRDefault="00684FC9" w:rsidP="00684FC9">
      <w:pPr>
        <w:spacing w:after="0" w:line="240" w:lineRule="auto"/>
        <w:jc w:val="both"/>
        <w:rPr>
          <w:rFonts w:cstheme="minorHAnsi"/>
        </w:rPr>
      </w:pPr>
    </w:p>
    <w:p w14:paraId="01908B85" w14:textId="72220EF3" w:rsidR="00423277" w:rsidRPr="00423277" w:rsidRDefault="00423277" w:rsidP="00684FC9">
      <w:pPr>
        <w:spacing w:after="0" w:line="240" w:lineRule="auto"/>
        <w:jc w:val="both"/>
        <w:rPr>
          <w:rFonts w:cstheme="minorHAnsi"/>
        </w:rPr>
      </w:pPr>
      <w:r w:rsidRPr="00423277">
        <w:rPr>
          <w:rFonts w:cstheme="minorHAnsi"/>
        </w:rPr>
        <w:t>To support the annual budget setting process in conjunction with</w:t>
      </w:r>
      <w:r w:rsidR="00F83933">
        <w:rPr>
          <w:rFonts w:cstheme="minorHAnsi"/>
        </w:rPr>
        <w:t>,</w:t>
      </w:r>
      <w:r w:rsidRPr="00423277">
        <w:rPr>
          <w:rFonts w:cstheme="minorHAnsi"/>
        </w:rPr>
        <w:t xml:space="preserve"> and in support of</w:t>
      </w:r>
      <w:r w:rsidR="00F83933">
        <w:rPr>
          <w:rFonts w:cstheme="minorHAnsi"/>
        </w:rPr>
        <w:t>,</w:t>
      </w:r>
      <w:r w:rsidRPr="00423277">
        <w:rPr>
          <w:rFonts w:cstheme="minorHAnsi"/>
        </w:rPr>
        <w:t xml:space="preserve"> the Operating Plan and Cost Improvement Plan.</w:t>
      </w:r>
    </w:p>
    <w:p w14:paraId="2B84E6D4" w14:textId="77777777" w:rsidR="00CB7D2A" w:rsidRDefault="00CB7D2A" w:rsidP="00CB7D2A">
      <w:pPr>
        <w:spacing w:after="0" w:line="240" w:lineRule="auto"/>
        <w:rPr>
          <w:rFonts w:cstheme="minorHAnsi"/>
          <w:b/>
          <w:bCs/>
        </w:rPr>
      </w:pPr>
    </w:p>
    <w:p w14:paraId="22496913" w14:textId="77777777" w:rsidR="00684FC9" w:rsidRPr="00D13DB6" w:rsidRDefault="00684FC9" w:rsidP="00CB7D2A">
      <w:pPr>
        <w:spacing w:after="0" w:line="240" w:lineRule="auto"/>
        <w:rPr>
          <w:rFonts w:cstheme="minorHAnsi"/>
          <w:b/>
          <w:bCs/>
        </w:rPr>
      </w:pPr>
    </w:p>
    <w:p w14:paraId="25C534C8" w14:textId="1FA473BF"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03D5FD67" w14:textId="77777777" w:rsidR="00654E1D" w:rsidRDefault="00654E1D" w:rsidP="00CB7D2A">
      <w:pPr>
        <w:spacing w:after="0" w:line="240" w:lineRule="auto"/>
        <w:rPr>
          <w:rFonts w:cstheme="minorHAnsi"/>
          <w:b/>
          <w:bCs/>
        </w:rPr>
      </w:pPr>
    </w:p>
    <w:p w14:paraId="32760B5E" w14:textId="20EE0B85" w:rsidR="00A62B11" w:rsidRDefault="00A62B11" w:rsidP="00F83933">
      <w:pPr>
        <w:spacing w:after="0" w:line="240" w:lineRule="auto"/>
        <w:ind w:left="360"/>
        <w:rPr>
          <w:rFonts w:cstheme="minorHAnsi"/>
          <w:b/>
          <w:bCs/>
        </w:rPr>
      </w:pPr>
      <w:r>
        <w:rPr>
          <w:rFonts w:cstheme="minorHAnsi"/>
          <w:b/>
          <w:bCs/>
        </w:rPr>
        <w:t>Shared Core Functions</w:t>
      </w:r>
    </w:p>
    <w:p w14:paraId="136DAC8F" w14:textId="77777777" w:rsidR="002D4AC2" w:rsidRDefault="002D4AC2" w:rsidP="00CB7D2A">
      <w:pPr>
        <w:spacing w:after="0" w:line="240" w:lineRule="auto"/>
        <w:rPr>
          <w:rFonts w:cstheme="minorHAnsi"/>
          <w:b/>
          <w:bCs/>
        </w:rPr>
      </w:pPr>
    </w:p>
    <w:p w14:paraId="3ED88766" w14:textId="5DD24429" w:rsidR="002D4AC2" w:rsidRPr="002D4AC2" w:rsidRDefault="002D4AC2" w:rsidP="002D4AC2">
      <w:pPr>
        <w:pStyle w:val="ListParagraph"/>
        <w:numPr>
          <w:ilvl w:val="0"/>
          <w:numId w:val="41"/>
        </w:numPr>
        <w:jc w:val="both"/>
        <w:rPr>
          <w:rFonts w:cstheme="minorHAnsi"/>
        </w:rPr>
      </w:pPr>
      <w:r w:rsidRPr="002D4AC2">
        <w:rPr>
          <w:rFonts w:cstheme="minorHAnsi"/>
        </w:rPr>
        <w:t xml:space="preserve">The </w:t>
      </w:r>
      <w:r>
        <w:rPr>
          <w:rFonts w:cstheme="minorHAnsi"/>
        </w:rPr>
        <w:t>Finance Assistant</w:t>
      </w:r>
      <w:r w:rsidRPr="002D4AC2">
        <w:rPr>
          <w:rFonts w:cstheme="minorHAnsi"/>
        </w:rPr>
        <w:t xml:space="preserve"> will discuss routine financial, income, expenditure and costing queries with staff, </w:t>
      </w:r>
      <w:r w:rsidR="00F83933">
        <w:rPr>
          <w:rFonts w:cstheme="minorHAnsi"/>
        </w:rPr>
        <w:t>budget holders</w:t>
      </w:r>
      <w:r w:rsidRPr="002D4AC2">
        <w:rPr>
          <w:rFonts w:cstheme="minorHAnsi"/>
        </w:rPr>
        <w:t xml:space="preserve"> and external</w:t>
      </w:r>
      <w:r w:rsidR="00F83933">
        <w:rPr>
          <w:rFonts w:cstheme="minorHAnsi"/>
        </w:rPr>
        <w:t xml:space="preserve"> partners</w:t>
      </w:r>
      <w:r w:rsidRPr="002D4AC2">
        <w:rPr>
          <w:rFonts w:cstheme="minorHAnsi"/>
        </w:rPr>
        <w:t xml:space="preserve">. The </w:t>
      </w:r>
      <w:r>
        <w:rPr>
          <w:rFonts w:cstheme="minorHAnsi"/>
        </w:rPr>
        <w:t>Finance Assistant</w:t>
      </w:r>
      <w:r w:rsidRPr="002D4AC2">
        <w:rPr>
          <w:rFonts w:cstheme="minorHAnsi"/>
        </w:rPr>
        <w:t xml:space="preserve"> will communicate routine details to service users but will defer to more senior staff for complex costing issues.</w:t>
      </w:r>
    </w:p>
    <w:p w14:paraId="0F2EAFB6" w14:textId="668DC730" w:rsidR="002D4AC2" w:rsidRPr="002D4AC2" w:rsidRDefault="002D4AC2" w:rsidP="002D4AC2">
      <w:pPr>
        <w:pStyle w:val="ListParagraph"/>
        <w:numPr>
          <w:ilvl w:val="0"/>
          <w:numId w:val="41"/>
        </w:numPr>
        <w:jc w:val="both"/>
        <w:rPr>
          <w:rFonts w:cstheme="minorHAnsi"/>
        </w:rPr>
      </w:pPr>
      <w:r w:rsidRPr="002D4AC2">
        <w:rPr>
          <w:rFonts w:cstheme="minorHAnsi"/>
        </w:rPr>
        <w:t xml:space="preserve">Discussions may sometimes be sensitive and contentious. </w:t>
      </w:r>
    </w:p>
    <w:p w14:paraId="5AD87C22" w14:textId="277D14E1" w:rsidR="002D4AC2" w:rsidRPr="002D4AC2" w:rsidRDefault="002D4AC2" w:rsidP="002D4AC2">
      <w:pPr>
        <w:pStyle w:val="ListParagraph"/>
        <w:numPr>
          <w:ilvl w:val="0"/>
          <w:numId w:val="41"/>
        </w:numPr>
        <w:jc w:val="both"/>
        <w:rPr>
          <w:rFonts w:cstheme="minorHAnsi"/>
        </w:rPr>
      </w:pPr>
      <w:r w:rsidRPr="002D4AC2">
        <w:rPr>
          <w:rFonts w:cstheme="minorHAnsi"/>
        </w:rPr>
        <w:t xml:space="preserve">NHS income and expenditure is subject to external scrutiny and the </w:t>
      </w:r>
      <w:r>
        <w:rPr>
          <w:rFonts w:cstheme="minorHAnsi"/>
        </w:rPr>
        <w:t>Finance Assistant</w:t>
      </w:r>
      <w:r w:rsidRPr="002D4AC2">
        <w:rPr>
          <w:rFonts w:cstheme="minorHAnsi"/>
        </w:rPr>
        <w:t xml:space="preserve"> will be required to assist with the provision of information to regulatory bodies.</w:t>
      </w:r>
    </w:p>
    <w:p w14:paraId="46102F37" w14:textId="7DA3DEDE" w:rsidR="002D4AC2" w:rsidRPr="002D4AC2" w:rsidRDefault="002D4AC2" w:rsidP="002D4AC2">
      <w:pPr>
        <w:pStyle w:val="ListParagraph"/>
        <w:numPr>
          <w:ilvl w:val="0"/>
          <w:numId w:val="41"/>
        </w:numPr>
        <w:jc w:val="both"/>
        <w:rPr>
          <w:rFonts w:cstheme="minorHAnsi"/>
        </w:rPr>
      </w:pPr>
      <w:r w:rsidRPr="002D4AC2">
        <w:rPr>
          <w:rFonts w:cstheme="minorHAnsi"/>
        </w:rPr>
        <w:t xml:space="preserve">The </w:t>
      </w:r>
      <w:r>
        <w:rPr>
          <w:rFonts w:cstheme="minorHAnsi"/>
        </w:rPr>
        <w:t>Finance Assistant</w:t>
      </w:r>
      <w:r w:rsidRPr="002D4AC2">
        <w:rPr>
          <w:rFonts w:cstheme="minorHAnsi"/>
        </w:rPr>
        <w:t xml:space="preserve"> will, in conjunction with the </w:t>
      </w:r>
      <w:r w:rsidR="00F83933">
        <w:rPr>
          <w:rFonts w:cstheme="minorHAnsi"/>
        </w:rPr>
        <w:t>Management Accountants</w:t>
      </w:r>
      <w:r w:rsidRPr="002D4AC2">
        <w:rPr>
          <w:rFonts w:cstheme="minorHAnsi"/>
        </w:rPr>
        <w:t>, be responsible for the dissemination of financial information to service managers.</w:t>
      </w:r>
    </w:p>
    <w:p w14:paraId="4385833B" w14:textId="44FE280A" w:rsidR="00A5206D" w:rsidRPr="002D4AC2" w:rsidRDefault="002D4AC2" w:rsidP="002D4AC2">
      <w:pPr>
        <w:pStyle w:val="ListParagraph"/>
        <w:numPr>
          <w:ilvl w:val="0"/>
          <w:numId w:val="41"/>
        </w:numPr>
        <w:jc w:val="both"/>
        <w:rPr>
          <w:rFonts w:cstheme="minorHAnsi"/>
        </w:rPr>
      </w:pPr>
      <w:r w:rsidRPr="002D4AC2">
        <w:rPr>
          <w:rFonts w:cstheme="minorHAnsi"/>
        </w:rPr>
        <w:lastRenderedPageBreak/>
        <w:t xml:space="preserve">The </w:t>
      </w:r>
      <w:r>
        <w:rPr>
          <w:rFonts w:cstheme="minorHAnsi"/>
        </w:rPr>
        <w:t>Finance Assistant</w:t>
      </w:r>
      <w:r w:rsidRPr="002D4AC2">
        <w:rPr>
          <w:rFonts w:cstheme="minorHAnsi"/>
        </w:rPr>
        <w:t xml:space="preserve"> will, in conjunction with the </w:t>
      </w:r>
      <w:r w:rsidR="00F83933">
        <w:rPr>
          <w:rFonts w:cstheme="minorHAnsi"/>
        </w:rPr>
        <w:t>Planning &amp; Analytics</w:t>
      </w:r>
      <w:r w:rsidRPr="002D4AC2">
        <w:rPr>
          <w:rFonts w:cstheme="minorHAnsi"/>
        </w:rPr>
        <w:t xml:space="preserve"> team</w:t>
      </w:r>
      <w:r w:rsidR="00F83933">
        <w:rPr>
          <w:rFonts w:cstheme="minorHAnsi"/>
        </w:rPr>
        <w:t>,</w:t>
      </w:r>
      <w:r w:rsidRPr="002D4AC2">
        <w:rPr>
          <w:rFonts w:cstheme="minorHAnsi"/>
        </w:rPr>
        <w:t xml:space="preserve"> be responsible for the dissemination of income and costing information to </w:t>
      </w:r>
      <w:r w:rsidR="00F83933" w:rsidRPr="002D4AC2">
        <w:rPr>
          <w:rFonts w:cstheme="minorHAnsi"/>
        </w:rPr>
        <w:t>service managers</w:t>
      </w:r>
      <w:r w:rsidRPr="002D4AC2">
        <w:rPr>
          <w:rFonts w:cstheme="minorHAnsi"/>
        </w:rPr>
        <w:t>.</w:t>
      </w:r>
    </w:p>
    <w:p w14:paraId="5F518AC2" w14:textId="77777777" w:rsidR="00654E1D" w:rsidRDefault="00654E1D" w:rsidP="00CB7D2A">
      <w:pPr>
        <w:spacing w:after="0" w:line="240" w:lineRule="auto"/>
        <w:rPr>
          <w:rFonts w:cstheme="minorHAnsi"/>
          <w:b/>
          <w:bCs/>
        </w:rPr>
      </w:pPr>
    </w:p>
    <w:p w14:paraId="2E88CB5F" w14:textId="7C561151" w:rsidR="00CB7D2A" w:rsidRDefault="00CB7D2A" w:rsidP="00CB7D2A">
      <w:pPr>
        <w:spacing w:after="0" w:line="240" w:lineRule="auto"/>
        <w:rPr>
          <w:rFonts w:cstheme="minorHAnsi"/>
          <w:b/>
          <w:bCs/>
        </w:rPr>
      </w:pPr>
      <w:r w:rsidRPr="00D13DB6">
        <w:rPr>
          <w:rFonts w:cstheme="minorHAnsi"/>
          <w:b/>
          <w:bCs/>
        </w:rPr>
        <w:t>Organisational Chart</w:t>
      </w:r>
    </w:p>
    <w:p w14:paraId="750900B4" w14:textId="7CF880D6" w:rsidR="00B408C3" w:rsidRPr="00427FF7" w:rsidRDefault="00B408C3" w:rsidP="00B408C3">
      <w:pPr>
        <w:pStyle w:val="NormalWeb"/>
        <w:spacing w:after="0" w:afterAutospacing="0"/>
        <w:jc w:val="both"/>
        <w:rPr>
          <w:rFonts w:asciiTheme="minorHAnsi" w:eastAsiaTheme="minorHAnsi" w:hAnsiTheme="minorHAnsi" w:cstheme="minorBidi"/>
          <w:kern w:val="2"/>
          <w:sz w:val="22"/>
          <w:szCs w:val="22"/>
          <w14:ligatures w14:val="standardContextual"/>
        </w:rPr>
      </w:pPr>
      <w:r w:rsidRPr="00427FF7">
        <w:rPr>
          <w:rFonts w:asciiTheme="minorHAnsi" w:eastAsiaTheme="minorHAnsi" w:hAnsiTheme="minorHAnsi" w:cstheme="minorBidi"/>
          <w:kern w:val="2"/>
          <w:sz w:val="22"/>
          <w:szCs w:val="22"/>
          <w14:ligatures w14:val="standardContextual"/>
        </w:rPr>
        <w:t xml:space="preserve">The </w:t>
      </w:r>
      <w:r>
        <w:rPr>
          <w:rFonts w:asciiTheme="minorHAnsi" w:eastAsiaTheme="minorHAnsi" w:hAnsiTheme="minorHAnsi" w:cstheme="minorBidi"/>
          <w:kern w:val="2"/>
          <w:sz w:val="22"/>
          <w:szCs w:val="22"/>
          <w14:ligatures w14:val="standardContextual"/>
        </w:rPr>
        <w:t>Financ</w:t>
      </w:r>
      <w:r w:rsidR="00F83933">
        <w:rPr>
          <w:rFonts w:asciiTheme="minorHAnsi" w:eastAsiaTheme="minorHAnsi" w:hAnsiTheme="minorHAnsi" w:cstheme="minorBidi"/>
          <w:kern w:val="2"/>
          <w:sz w:val="22"/>
          <w:szCs w:val="22"/>
          <w14:ligatures w14:val="standardContextual"/>
        </w:rPr>
        <w:t>e</w:t>
      </w:r>
      <w:r>
        <w:rPr>
          <w:rFonts w:asciiTheme="minorHAnsi" w:eastAsiaTheme="minorHAnsi" w:hAnsiTheme="minorHAnsi" w:cstheme="minorBidi"/>
          <w:kern w:val="2"/>
          <w:sz w:val="22"/>
          <w:szCs w:val="22"/>
          <w14:ligatures w14:val="standardContextual"/>
        </w:rPr>
        <w:t xml:space="preserve"> Assistant</w:t>
      </w:r>
      <w:r w:rsidRPr="00427FF7">
        <w:rPr>
          <w:rFonts w:asciiTheme="minorHAnsi" w:eastAsiaTheme="minorHAnsi" w:hAnsiTheme="minorHAnsi" w:cstheme="minorBidi"/>
          <w:kern w:val="2"/>
          <w:sz w:val="22"/>
          <w:szCs w:val="22"/>
          <w14:ligatures w14:val="standardContextual"/>
        </w:rPr>
        <w:t xml:space="preserve"> reports directly to </w:t>
      </w:r>
      <w:r w:rsidR="00F83933">
        <w:rPr>
          <w:rFonts w:asciiTheme="minorHAnsi" w:eastAsiaTheme="minorHAnsi" w:hAnsiTheme="minorHAnsi" w:cstheme="minorBidi"/>
          <w:kern w:val="2"/>
          <w:sz w:val="22"/>
          <w:szCs w:val="22"/>
          <w14:ligatures w14:val="standardContextual"/>
        </w:rPr>
        <w:t>a Management</w:t>
      </w:r>
      <w:r w:rsidR="006F262B">
        <w:rPr>
          <w:rFonts w:asciiTheme="minorHAnsi" w:eastAsiaTheme="minorHAnsi" w:hAnsiTheme="minorHAnsi" w:cstheme="minorBidi"/>
          <w:kern w:val="2"/>
          <w:sz w:val="22"/>
          <w:szCs w:val="22"/>
          <w14:ligatures w14:val="standardContextual"/>
        </w:rPr>
        <w:t xml:space="preserve"> Accountant </w:t>
      </w:r>
      <w:r w:rsidRPr="00427FF7">
        <w:rPr>
          <w:rFonts w:asciiTheme="minorHAnsi" w:eastAsiaTheme="minorHAnsi" w:hAnsiTheme="minorHAnsi" w:cstheme="minorBidi"/>
          <w:kern w:val="2"/>
          <w:sz w:val="22"/>
          <w:szCs w:val="22"/>
          <w14:ligatures w14:val="standardContextual"/>
        </w:rPr>
        <w:t>but will be accountable to both Finance Directors as part of the single corporate service. The postholder will be an integral part of the Financ</w:t>
      </w:r>
      <w:r w:rsidR="00F37A82">
        <w:rPr>
          <w:rFonts w:asciiTheme="minorHAnsi" w:eastAsiaTheme="minorHAnsi" w:hAnsiTheme="minorHAnsi" w:cstheme="minorBidi"/>
          <w:kern w:val="2"/>
          <w:sz w:val="22"/>
          <w:szCs w:val="22"/>
          <w14:ligatures w14:val="standardContextual"/>
        </w:rPr>
        <w:t xml:space="preserve">e </w:t>
      </w:r>
      <w:r w:rsidRPr="00427FF7">
        <w:rPr>
          <w:rFonts w:asciiTheme="minorHAnsi" w:eastAsiaTheme="minorHAnsi" w:hAnsiTheme="minorHAnsi" w:cstheme="minorBidi"/>
          <w:kern w:val="2"/>
          <w:sz w:val="22"/>
          <w:szCs w:val="22"/>
          <w14:ligatures w14:val="standardContextual"/>
        </w:rPr>
        <w:t xml:space="preserve">team and will be expected to service the Financial </w:t>
      </w:r>
      <w:r>
        <w:rPr>
          <w:rFonts w:asciiTheme="minorHAnsi" w:eastAsiaTheme="minorHAnsi" w:hAnsiTheme="minorHAnsi" w:cstheme="minorBidi"/>
          <w:kern w:val="2"/>
          <w:sz w:val="22"/>
          <w:szCs w:val="22"/>
          <w14:ligatures w14:val="standardContextual"/>
        </w:rPr>
        <w:t>Services</w:t>
      </w:r>
      <w:r w:rsidRPr="00427FF7">
        <w:rPr>
          <w:rFonts w:asciiTheme="minorHAnsi" w:eastAsiaTheme="minorHAnsi" w:hAnsiTheme="minorHAnsi" w:cstheme="minorBidi"/>
          <w:kern w:val="2"/>
          <w:sz w:val="22"/>
          <w:szCs w:val="22"/>
          <w14:ligatures w14:val="standardContextual"/>
        </w:rPr>
        <w:t xml:space="preserve"> needs of both organisations. This will require matrix working and will include </w:t>
      </w:r>
      <w:r w:rsidR="00AB5361">
        <w:rPr>
          <w:rFonts w:asciiTheme="minorHAnsi" w:eastAsiaTheme="minorHAnsi" w:hAnsiTheme="minorHAnsi" w:cstheme="minorBidi"/>
          <w:kern w:val="2"/>
          <w:sz w:val="22"/>
          <w:szCs w:val="22"/>
          <w14:ligatures w14:val="standardContextual"/>
        </w:rPr>
        <w:t>contributing</w:t>
      </w:r>
      <w:r w:rsidRPr="00427FF7">
        <w:rPr>
          <w:rFonts w:asciiTheme="minorHAnsi" w:eastAsiaTheme="minorHAnsi" w:hAnsiTheme="minorHAnsi" w:cstheme="minorBidi"/>
          <w:kern w:val="2"/>
          <w:sz w:val="22"/>
          <w:szCs w:val="22"/>
          <w14:ligatures w14:val="standardContextual"/>
        </w:rPr>
        <w:t xml:space="preserve"> on projects that potentially cross organisations as part of a single corporate function.</w:t>
      </w:r>
    </w:p>
    <w:p w14:paraId="6CB770BC" w14:textId="39ABBA03" w:rsidR="00717672" w:rsidRDefault="00717672" w:rsidP="00603CA0">
      <w:pPr>
        <w:spacing w:after="0" w:line="240" w:lineRule="auto"/>
        <w:rPr>
          <w:rFonts w:cstheme="minorHAnsi"/>
          <w:b/>
          <w:bCs/>
        </w:rPr>
      </w:pPr>
    </w:p>
    <w:p w14:paraId="42108231" w14:textId="0E5F576A" w:rsidR="00717672" w:rsidRDefault="00717672" w:rsidP="00603CA0">
      <w:pPr>
        <w:spacing w:after="0" w:line="240" w:lineRule="auto"/>
        <w:rPr>
          <w:rFonts w:cstheme="minorHAnsi"/>
          <w:b/>
          <w:bCs/>
        </w:rPr>
      </w:pPr>
    </w:p>
    <w:p w14:paraId="3564AA5E" w14:textId="77039EAE" w:rsidR="00F83933" w:rsidRDefault="00F83933" w:rsidP="00F83933">
      <w:pPr>
        <w:spacing w:after="0" w:line="240" w:lineRule="auto"/>
        <w:jc w:val="center"/>
        <w:rPr>
          <w:rFonts w:cstheme="minorHAnsi"/>
          <w:b/>
          <w:bCs/>
        </w:rPr>
      </w:pPr>
      <w:r>
        <w:rPr>
          <w:rFonts w:cstheme="minorHAnsi"/>
          <w:b/>
          <w:bCs/>
          <w:noProof/>
        </w:rPr>
        <w:drawing>
          <wp:inline distT="0" distB="0" distL="0" distR="0" wp14:anchorId="60EB75AA" wp14:editId="440DEFB9">
            <wp:extent cx="3753043" cy="2489328"/>
            <wp:effectExtent l="0" t="0" r="0" b="6350"/>
            <wp:docPr id="792055506" name="Picture 1" descr="A chart of a company's company'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55506" name="Picture 1" descr="A chart of a company's company's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753043" cy="2489328"/>
                    </a:xfrm>
                    <a:prstGeom prst="rect">
                      <a:avLst/>
                    </a:prstGeom>
                  </pic:spPr>
                </pic:pic>
              </a:graphicData>
            </a:graphic>
          </wp:inline>
        </w:drawing>
      </w:r>
    </w:p>
    <w:p w14:paraId="5FC4211A" w14:textId="77777777" w:rsidR="00F83933" w:rsidRDefault="00F83933" w:rsidP="00717672">
      <w:pPr>
        <w:spacing w:after="0" w:line="240" w:lineRule="auto"/>
        <w:rPr>
          <w:rFonts w:cstheme="minorHAnsi"/>
          <w:b/>
          <w:bCs/>
        </w:rPr>
      </w:pPr>
    </w:p>
    <w:p w14:paraId="113EA349" w14:textId="77777777" w:rsidR="00093496" w:rsidRDefault="00093496" w:rsidP="00717672">
      <w:pPr>
        <w:spacing w:after="0" w:line="240" w:lineRule="auto"/>
        <w:rPr>
          <w:rFonts w:cstheme="minorHAnsi"/>
          <w:b/>
          <w:bCs/>
        </w:rPr>
      </w:pPr>
    </w:p>
    <w:p w14:paraId="5D99969D" w14:textId="77777777" w:rsidR="00093496" w:rsidRDefault="00093496" w:rsidP="00717672">
      <w:pPr>
        <w:spacing w:after="0" w:line="240" w:lineRule="auto"/>
        <w:rPr>
          <w:rFonts w:cstheme="minorHAnsi"/>
          <w:b/>
          <w:bCs/>
        </w:rPr>
      </w:pPr>
    </w:p>
    <w:p w14:paraId="46507629" w14:textId="5BDD9C5A" w:rsidR="00717672" w:rsidRDefault="00717672" w:rsidP="00717672">
      <w:pPr>
        <w:spacing w:after="0" w:line="240" w:lineRule="auto"/>
        <w:rPr>
          <w:rFonts w:cstheme="minorHAnsi"/>
          <w:b/>
          <w:bCs/>
        </w:rPr>
      </w:pPr>
      <w:r>
        <w:rPr>
          <w:rFonts w:cstheme="minorHAnsi"/>
          <w:b/>
          <w:bCs/>
        </w:rPr>
        <w:t>Key</w:t>
      </w:r>
      <w:r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F83933" w:rsidRDefault="00F82AF9" w:rsidP="00137866">
      <w:pPr>
        <w:spacing w:after="0" w:line="240" w:lineRule="auto"/>
        <w:jc w:val="both"/>
        <w:rPr>
          <w:rFonts w:eastAsia="Times New Roman" w:cstheme="minorHAnsi"/>
          <w:b/>
          <w:iCs/>
          <w:lang w:val="en-US" w:eastAsia="en-GB"/>
        </w:rPr>
      </w:pPr>
      <w:r w:rsidRPr="00F83933">
        <w:rPr>
          <w:rFonts w:eastAsia="Times New Roman" w:cstheme="minorHAnsi"/>
          <w:b/>
          <w:iCs/>
          <w:lang w:val="en-US" w:eastAsia="en-GB"/>
        </w:rPr>
        <w:t>Communication and Working Relations</w:t>
      </w:r>
      <w:r w:rsidR="00B701AA" w:rsidRPr="00F83933">
        <w:rPr>
          <w:rFonts w:eastAsia="Times New Roman" w:cstheme="minorHAnsi"/>
          <w:b/>
          <w:iCs/>
          <w:lang w:val="en-US" w:eastAsia="en-GB"/>
        </w:rPr>
        <w:t>hips</w:t>
      </w:r>
    </w:p>
    <w:p w14:paraId="241DA61B" w14:textId="7086BE8E" w:rsidR="00BA0C06" w:rsidRPr="00717672" w:rsidRDefault="00EE2106" w:rsidP="00EE2106">
      <w:pPr>
        <w:pStyle w:val="ListParagraph"/>
        <w:numPr>
          <w:ilvl w:val="0"/>
          <w:numId w:val="14"/>
        </w:numPr>
        <w:spacing w:after="0" w:line="240" w:lineRule="auto"/>
        <w:rPr>
          <w:rFonts w:cstheme="minorHAnsi"/>
          <w:b/>
          <w:bCs/>
        </w:rPr>
      </w:pPr>
      <w:r>
        <w:t xml:space="preserve">The post holder will be providing and receiving routine information orally to assist in undertaking own job. Communication is mainly with work colleagues. </w:t>
      </w:r>
    </w:p>
    <w:p w14:paraId="7C49338F" w14:textId="77777777" w:rsidR="00717672" w:rsidRPr="00BA0C06" w:rsidRDefault="00717672" w:rsidP="00F83933">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sidRPr="00717672">
        <w:rPr>
          <w:rFonts w:cstheme="minorHAnsi"/>
          <w:b/>
          <w:bCs/>
        </w:rPr>
        <w:t>Analytical and Judgement</w:t>
      </w:r>
      <w:r w:rsidR="00BA0C06">
        <w:rPr>
          <w:rFonts w:cstheme="minorHAnsi"/>
          <w:b/>
          <w:bCs/>
        </w:rPr>
        <w:t xml:space="preserve"> </w:t>
      </w:r>
    </w:p>
    <w:p w14:paraId="756C2C78" w14:textId="77777777" w:rsidR="00BA0C06" w:rsidRDefault="00B701AA" w:rsidP="00BA0C06">
      <w:pPr>
        <w:pStyle w:val="ListParagraph"/>
        <w:numPr>
          <w:ilvl w:val="0"/>
          <w:numId w:val="16"/>
        </w:numPr>
        <w:spacing w:after="0" w:line="240" w:lineRule="auto"/>
      </w:pPr>
      <w:r>
        <w:t xml:space="preserve">Judgements involving facts or situations, some of which require analysis. </w:t>
      </w:r>
    </w:p>
    <w:p w14:paraId="30FB1022" w14:textId="77777777" w:rsidR="00B701AA" w:rsidRDefault="00B701AA" w:rsidP="00137866">
      <w:pPr>
        <w:spacing w:after="0" w:line="240" w:lineRule="auto"/>
      </w:pPr>
    </w:p>
    <w:p w14:paraId="264608A0" w14:textId="3F7EC56C" w:rsidR="00B701AA" w:rsidRPr="00F83933" w:rsidRDefault="00B701AA" w:rsidP="00137866">
      <w:pPr>
        <w:spacing w:after="0" w:line="240" w:lineRule="auto"/>
        <w:rPr>
          <w:b/>
          <w:bCs/>
        </w:rPr>
      </w:pPr>
      <w:r w:rsidRPr="00F83933">
        <w:rPr>
          <w:b/>
          <w:bCs/>
        </w:rPr>
        <w:t xml:space="preserve">Planning and organising </w:t>
      </w:r>
    </w:p>
    <w:p w14:paraId="0A51CEC0" w14:textId="438FBAD8" w:rsidR="00BA0C06" w:rsidRDefault="003F41E2" w:rsidP="00BA0C06">
      <w:pPr>
        <w:pStyle w:val="ListParagraph"/>
        <w:numPr>
          <w:ilvl w:val="0"/>
          <w:numId w:val="17"/>
        </w:numPr>
        <w:spacing w:after="0" w:line="240" w:lineRule="auto"/>
      </w:pPr>
      <w:r>
        <w:t xml:space="preserve">Planning and organisation of straightforward tasks, </w:t>
      </w:r>
      <w:r w:rsidR="00BA0C06">
        <w:t>activities,</w:t>
      </w:r>
      <w:r>
        <w:t xml:space="preserve"> or programmes, some of which may be ongoing.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717672">
        <w:rPr>
          <w:b/>
          <w:bCs/>
        </w:rPr>
        <w:t>Physical Skills</w:t>
      </w:r>
    </w:p>
    <w:p w14:paraId="190A0977" w14:textId="77777777" w:rsidR="00BA0C06" w:rsidRDefault="003F41E2" w:rsidP="00BA0C06">
      <w:pPr>
        <w:pStyle w:val="ListParagraph"/>
        <w:numPr>
          <w:ilvl w:val="0"/>
          <w:numId w:val="18"/>
        </w:numPr>
        <w:spacing w:after="0" w:line="240" w:lineRule="auto"/>
      </w:pPr>
      <w:r>
        <w:t>The post requires physical skills which are normally obtained through practice over a period of time or during practical training e.g. standard driving or keyboard skills, use of some tools and types of equipment.</w:t>
      </w:r>
    </w:p>
    <w:p w14:paraId="1971B41B" w14:textId="77777777" w:rsidR="003F41E2" w:rsidRDefault="003F41E2" w:rsidP="00137866">
      <w:pPr>
        <w:spacing w:after="0" w:line="240" w:lineRule="auto"/>
        <w:jc w:val="both"/>
        <w:rPr>
          <w:rFonts w:eastAsia="Times New Roman" w:cstheme="minorHAnsi"/>
          <w:b/>
          <w:i/>
          <w:lang w:val="en-US" w:eastAsia="en-GB"/>
        </w:rPr>
      </w:pPr>
    </w:p>
    <w:p w14:paraId="4144DCB0" w14:textId="6FCFE7C3" w:rsidR="00717672" w:rsidRDefault="003F41E2" w:rsidP="00137866">
      <w:pPr>
        <w:spacing w:after="0" w:line="240" w:lineRule="auto"/>
        <w:jc w:val="both"/>
        <w:rPr>
          <w:rFonts w:eastAsia="Times New Roman" w:cstheme="minorHAnsi"/>
          <w:b/>
          <w:i/>
          <w:lang w:val="en-US" w:eastAsia="en-GB"/>
        </w:rPr>
      </w:pPr>
      <w:r w:rsidRPr="00F83933">
        <w:rPr>
          <w:rFonts w:eastAsia="Times New Roman" w:cstheme="minorHAnsi"/>
          <w:b/>
          <w:iCs/>
          <w:lang w:val="en-US" w:eastAsia="en-GB"/>
        </w:rPr>
        <w:t>Patient Client Car</w:t>
      </w:r>
      <w:r w:rsidR="00F83933">
        <w:rPr>
          <w:rFonts w:eastAsia="Times New Roman" w:cstheme="minorHAnsi"/>
          <w:b/>
          <w:iCs/>
          <w:lang w:val="en-US" w:eastAsia="en-GB"/>
        </w:rPr>
        <w:t>e</w:t>
      </w:r>
    </w:p>
    <w:p w14:paraId="06655D90" w14:textId="35BC00C7" w:rsidR="00717672" w:rsidRDefault="00717672" w:rsidP="00A10D44">
      <w:pPr>
        <w:pStyle w:val="ListParagraph"/>
        <w:numPr>
          <w:ilvl w:val="0"/>
          <w:numId w:val="19"/>
        </w:numPr>
        <w:spacing w:after="0" w:line="240" w:lineRule="auto"/>
        <w:jc w:val="both"/>
      </w:pPr>
      <w:r>
        <w:t>Not Applicable to this post</w:t>
      </w:r>
    </w:p>
    <w:p w14:paraId="19B750E8" w14:textId="77777777" w:rsidR="00A10D44" w:rsidRDefault="00A10D44" w:rsidP="003F41E2">
      <w:pPr>
        <w:spacing w:after="0" w:line="240" w:lineRule="auto"/>
        <w:rPr>
          <w:rFonts w:cstheme="minorHAnsi"/>
          <w:b/>
          <w:bCs/>
          <w:i/>
          <w:iCs/>
        </w:rPr>
      </w:pPr>
    </w:p>
    <w:p w14:paraId="64D66549" w14:textId="5E08FBF8" w:rsidR="003F41E2" w:rsidRPr="00F83933" w:rsidRDefault="003F41E2" w:rsidP="003F41E2">
      <w:pPr>
        <w:spacing w:after="0" w:line="240" w:lineRule="auto"/>
        <w:rPr>
          <w:rFonts w:cstheme="minorHAnsi"/>
          <w:b/>
          <w:bCs/>
        </w:rPr>
      </w:pPr>
      <w:r w:rsidRPr="00F83933">
        <w:rPr>
          <w:rFonts w:cstheme="minorHAnsi"/>
          <w:b/>
          <w:bCs/>
        </w:rPr>
        <w:lastRenderedPageBreak/>
        <w:t xml:space="preserve">Policy and Service Development </w:t>
      </w:r>
    </w:p>
    <w:p w14:paraId="4C3977BB" w14:textId="77777777" w:rsidR="003F41E2" w:rsidRPr="00603CA0" w:rsidRDefault="003F41E2" w:rsidP="003F41E2">
      <w:pPr>
        <w:pStyle w:val="ListParagraph"/>
        <w:numPr>
          <w:ilvl w:val="0"/>
          <w:numId w:val="5"/>
        </w:numPr>
        <w:spacing w:after="0" w:line="240" w:lineRule="auto"/>
        <w:rPr>
          <w:rFonts w:cstheme="minorHAnsi"/>
        </w:rPr>
      </w:pPr>
      <w:r>
        <w:t xml:space="preserve">The post holder follows policies in own role which are determined by others; no responsibility for service development, but may be required to comment on policies, procedures, or possible developments. </w:t>
      </w:r>
    </w:p>
    <w:p w14:paraId="64159B1B" w14:textId="77777777" w:rsidR="003F41E2" w:rsidRDefault="003F41E2" w:rsidP="003F41E2">
      <w:pPr>
        <w:spacing w:after="0" w:line="240" w:lineRule="auto"/>
        <w:rPr>
          <w:rFonts w:cstheme="minorHAnsi"/>
        </w:rPr>
      </w:pPr>
    </w:p>
    <w:p w14:paraId="3EC473F0" w14:textId="15FB20D3" w:rsidR="00A10D44" w:rsidRPr="00F83933" w:rsidRDefault="00921E4C" w:rsidP="00137866">
      <w:pPr>
        <w:spacing w:after="0" w:line="240" w:lineRule="auto"/>
        <w:rPr>
          <w:rFonts w:cstheme="minorHAnsi"/>
          <w:b/>
          <w:bCs/>
        </w:rPr>
      </w:pPr>
      <w:r w:rsidRPr="00F83933">
        <w:rPr>
          <w:rFonts w:cstheme="minorHAnsi"/>
          <w:b/>
          <w:bCs/>
        </w:rPr>
        <w:t xml:space="preserve">Financial Management </w:t>
      </w:r>
    </w:p>
    <w:p w14:paraId="6C8D0C2E" w14:textId="0E0534C3" w:rsidR="00137866" w:rsidRDefault="00137866" w:rsidP="00027008">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78C5DB1A" w14:textId="77777777" w:rsidR="00351932" w:rsidRDefault="00351932" w:rsidP="00351932">
      <w:pPr>
        <w:pStyle w:val="ListParagraph"/>
        <w:spacing w:after="0" w:line="240" w:lineRule="auto"/>
        <w:ind w:left="714"/>
        <w:rPr>
          <w:rFonts w:cstheme="minorHAnsi"/>
        </w:rPr>
      </w:pPr>
    </w:p>
    <w:p w14:paraId="0615C6B2" w14:textId="77777777" w:rsidR="00351932" w:rsidRPr="00F83933" w:rsidRDefault="00351932" w:rsidP="00351932">
      <w:pPr>
        <w:spacing w:after="0" w:line="240" w:lineRule="auto"/>
        <w:jc w:val="both"/>
        <w:rPr>
          <w:rFonts w:eastAsia="Times New Roman" w:cstheme="minorHAnsi"/>
          <w:b/>
          <w:iCs/>
          <w:lang w:val="en-US" w:eastAsia="en-GB"/>
        </w:rPr>
      </w:pPr>
      <w:r w:rsidRPr="00F83933">
        <w:rPr>
          <w:rFonts w:eastAsia="Times New Roman" w:cstheme="minorHAnsi"/>
          <w:b/>
          <w:iCs/>
          <w:lang w:val="en-US" w:eastAsia="en-GB"/>
        </w:rPr>
        <w:t>Management/Leadership</w:t>
      </w:r>
    </w:p>
    <w:p w14:paraId="66847A20" w14:textId="2748E13F" w:rsidR="00351932" w:rsidRPr="00351932" w:rsidRDefault="00351932" w:rsidP="00351932">
      <w:pPr>
        <w:pStyle w:val="ListParagraph"/>
        <w:numPr>
          <w:ilvl w:val="0"/>
          <w:numId w:val="4"/>
        </w:numPr>
        <w:spacing w:after="0" w:line="240" w:lineRule="auto"/>
        <w:rPr>
          <w:rFonts w:cstheme="minorHAnsi"/>
          <w:b/>
          <w:bCs/>
        </w:rPr>
      </w:pPr>
      <w:r>
        <w:t>The post holder provides advice or demonstrates own activities or workplace routines to new or less experienced employees in own work area.</w:t>
      </w:r>
    </w:p>
    <w:p w14:paraId="31F5E4A9" w14:textId="77777777" w:rsidR="00351932" w:rsidRPr="00351932" w:rsidRDefault="00351932" w:rsidP="00351932">
      <w:pPr>
        <w:pStyle w:val="ListParagraph"/>
        <w:spacing w:after="0" w:line="240" w:lineRule="auto"/>
        <w:rPr>
          <w:rFonts w:cstheme="minorHAnsi"/>
          <w:b/>
          <w:bCs/>
        </w:rPr>
      </w:pPr>
    </w:p>
    <w:p w14:paraId="30FC16C1" w14:textId="3F14B588" w:rsidR="00351932" w:rsidRPr="00F83933" w:rsidRDefault="00351932" w:rsidP="00351932">
      <w:pPr>
        <w:spacing w:after="0" w:line="240" w:lineRule="auto"/>
        <w:rPr>
          <w:rFonts w:cstheme="minorHAnsi"/>
          <w:b/>
          <w:bCs/>
        </w:rPr>
      </w:pPr>
      <w:r w:rsidRPr="00F83933">
        <w:rPr>
          <w:rFonts w:cstheme="minorHAnsi"/>
          <w:b/>
          <w:bCs/>
        </w:rPr>
        <w:t xml:space="preserve">Information Resources </w:t>
      </w:r>
      <w:r w:rsidRPr="00F83933">
        <w:t xml:space="preserve"> </w:t>
      </w:r>
    </w:p>
    <w:p w14:paraId="0D9B2B7C" w14:textId="6D441168" w:rsidR="4AFB604B" w:rsidRDefault="00351932" w:rsidP="4AFB604B">
      <w:pPr>
        <w:pStyle w:val="ListParagraph"/>
        <w:numPr>
          <w:ilvl w:val="0"/>
          <w:numId w:val="11"/>
        </w:numPr>
        <w:spacing w:after="0" w:line="240" w:lineRule="auto"/>
      </w:pPr>
      <w:r>
        <w:t xml:space="preserve">The post holder will be responsible for data entry, text processing or storage of data compiled by others, utilising paper, or computer-based data entry systems, </w:t>
      </w:r>
    </w:p>
    <w:p w14:paraId="18DF651F" w14:textId="761BF385" w:rsidR="4AFB604B" w:rsidRDefault="4AFB604B" w:rsidP="4AFB604B">
      <w:pPr>
        <w:spacing w:after="0" w:line="240" w:lineRule="auto"/>
      </w:pPr>
    </w:p>
    <w:p w14:paraId="47EA0A81" w14:textId="78A1C6A9" w:rsidR="003F41E2" w:rsidRPr="00F83933" w:rsidRDefault="003F41E2" w:rsidP="00603CA0">
      <w:pPr>
        <w:spacing w:after="0" w:line="240" w:lineRule="auto"/>
        <w:rPr>
          <w:b/>
          <w:bCs/>
        </w:rPr>
      </w:pPr>
      <w:r w:rsidRPr="00F83933">
        <w:rPr>
          <w:b/>
          <w:bCs/>
        </w:rPr>
        <w:t xml:space="preserve">Research and development </w:t>
      </w:r>
    </w:p>
    <w:p w14:paraId="0B37B511" w14:textId="390143BC" w:rsidR="00717672" w:rsidRPr="00A10D44" w:rsidRDefault="00717672" w:rsidP="00A10D44">
      <w:pPr>
        <w:pStyle w:val="ListParagraph"/>
        <w:numPr>
          <w:ilvl w:val="0"/>
          <w:numId w:val="20"/>
        </w:numPr>
        <w:spacing w:after="0" w:line="240" w:lineRule="auto"/>
        <w:rPr>
          <w:rFonts w:cstheme="minorHAnsi"/>
        </w:rPr>
      </w:pPr>
      <w:r>
        <w:t>Not Applicable for this postholder</w:t>
      </w:r>
    </w:p>
    <w:p w14:paraId="17692030" w14:textId="77777777" w:rsidR="00027008" w:rsidRDefault="00027008" w:rsidP="00603CA0">
      <w:pPr>
        <w:spacing w:after="0" w:line="240" w:lineRule="auto"/>
        <w:rPr>
          <w:rFonts w:cstheme="minorHAnsi"/>
        </w:rPr>
      </w:pPr>
    </w:p>
    <w:p w14:paraId="0566E0DB" w14:textId="0C48D33D" w:rsidR="003F41E2" w:rsidRPr="00F83933" w:rsidRDefault="003F41E2" w:rsidP="00603CA0">
      <w:pPr>
        <w:spacing w:after="0" w:line="240" w:lineRule="auto"/>
        <w:rPr>
          <w:rFonts w:cstheme="minorHAnsi"/>
          <w:b/>
          <w:bCs/>
        </w:rPr>
      </w:pPr>
      <w:r w:rsidRPr="00F83933">
        <w:rPr>
          <w:rFonts w:cstheme="minorHAnsi"/>
          <w:b/>
          <w:bCs/>
        </w:rPr>
        <w:t xml:space="preserve">Freedom to Act </w:t>
      </w:r>
    </w:p>
    <w:p w14:paraId="76205D63" w14:textId="646FF7EA" w:rsidR="00A10D44" w:rsidRDefault="00A10D44" w:rsidP="00A10D44">
      <w:pPr>
        <w:pStyle w:val="ListParagraph"/>
        <w:numPr>
          <w:ilvl w:val="0"/>
          <w:numId w:val="21"/>
        </w:numPr>
        <w:spacing w:after="0" w:line="240" w:lineRule="auto"/>
      </w:pPr>
      <w:r>
        <w:t>The post holder i</w:t>
      </w:r>
      <w:r w:rsidR="003F41E2">
        <w:t xml:space="preserve">s guided by standard operating procedures (SOPs), good practice, established precedents and understands what results or standards are to be achieved. Someone is generally available for reference and work may be checked on a sample/random basis. </w:t>
      </w:r>
    </w:p>
    <w:p w14:paraId="549000D5" w14:textId="77777777" w:rsidR="003F41E2" w:rsidRPr="00F83933" w:rsidRDefault="003F41E2" w:rsidP="00603CA0">
      <w:pPr>
        <w:spacing w:after="0" w:line="240" w:lineRule="auto"/>
      </w:pPr>
    </w:p>
    <w:p w14:paraId="53E62FAE" w14:textId="1801DD99" w:rsidR="003F41E2" w:rsidRPr="00F83933" w:rsidRDefault="003F41E2" w:rsidP="00603CA0">
      <w:pPr>
        <w:spacing w:after="0" w:line="240" w:lineRule="auto"/>
        <w:rPr>
          <w:b/>
          <w:bCs/>
        </w:rPr>
      </w:pPr>
      <w:r w:rsidRPr="00F83933">
        <w:rPr>
          <w:b/>
          <w:bCs/>
        </w:rPr>
        <w:t xml:space="preserve">Physical effort </w:t>
      </w:r>
    </w:p>
    <w:p w14:paraId="58E64BA6" w14:textId="32096A0E" w:rsidR="005D0FA7" w:rsidRPr="005D0FA7"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F83933" w:rsidRDefault="003F41E2" w:rsidP="00603CA0">
      <w:pPr>
        <w:spacing w:after="0" w:line="240" w:lineRule="auto"/>
        <w:rPr>
          <w:b/>
          <w:bCs/>
        </w:rPr>
      </w:pPr>
      <w:r w:rsidRPr="00F83933">
        <w:rPr>
          <w:b/>
          <w:bCs/>
        </w:rPr>
        <w:t xml:space="preserve">Mental effort </w:t>
      </w:r>
    </w:p>
    <w:p w14:paraId="4DF0B20F" w14:textId="11FF2F5A" w:rsidR="007E66A1" w:rsidRDefault="003F41E2" w:rsidP="007E66A1">
      <w:pPr>
        <w:pStyle w:val="ListParagraph"/>
        <w:numPr>
          <w:ilvl w:val="0"/>
          <w:numId w:val="22"/>
        </w:numPr>
        <w:spacing w:after="0" w:line="240" w:lineRule="auto"/>
      </w:pPr>
      <w:r>
        <w:t xml:space="preserve">General awareness and sensory attention; normal care and attention; an occasional requirement for concentration where the work pattern is predictable with few competing demands for attention. </w:t>
      </w:r>
    </w:p>
    <w:p w14:paraId="7150CF14" w14:textId="77777777" w:rsidR="003F41E2" w:rsidRDefault="003F41E2" w:rsidP="00603CA0">
      <w:pPr>
        <w:spacing w:after="0" w:line="240" w:lineRule="auto"/>
      </w:pPr>
    </w:p>
    <w:p w14:paraId="6EBABCC7" w14:textId="46DB3144" w:rsidR="003F41E2" w:rsidRPr="00F83933" w:rsidRDefault="003F41E2" w:rsidP="00603CA0">
      <w:pPr>
        <w:spacing w:after="0" w:line="240" w:lineRule="auto"/>
        <w:rPr>
          <w:b/>
          <w:bCs/>
        </w:rPr>
      </w:pPr>
      <w:r w:rsidRPr="00F83933">
        <w:rPr>
          <w:b/>
          <w:bCs/>
        </w:rPr>
        <w:t>Emotional Effort</w:t>
      </w:r>
    </w:p>
    <w:p w14:paraId="6859B624" w14:textId="558C772F" w:rsidR="007E66A1" w:rsidRDefault="003F41E2" w:rsidP="007E66A1">
      <w:pPr>
        <w:pStyle w:val="ListParagraph"/>
        <w:numPr>
          <w:ilvl w:val="0"/>
          <w:numId w:val="23"/>
        </w:numPr>
        <w:spacing w:after="0" w:line="240" w:lineRule="auto"/>
      </w:pPr>
      <w:r>
        <w:t xml:space="preserve">Exposure to distressing or emotional circumstances is rare, or occasional indirect exposure to distressing or emotional circumstances. </w:t>
      </w:r>
    </w:p>
    <w:p w14:paraId="08C51DE5" w14:textId="77777777" w:rsidR="00172468" w:rsidRDefault="00172468" w:rsidP="00172468">
      <w:pPr>
        <w:pStyle w:val="ListParagraph"/>
        <w:spacing w:after="0" w:line="240" w:lineRule="auto"/>
      </w:pPr>
    </w:p>
    <w:p w14:paraId="0539E6EC" w14:textId="636AD3D8" w:rsidR="003F41E2" w:rsidRPr="00F83933" w:rsidRDefault="003F41E2" w:rsidP="003F41E2">
      <w:pPr>
        <w:spacing w:after="0" w:line="240" w:lineRule="auto"/>
        <w:rPr>
          <w:b/>
          <w:bCs/>
        </w:rPr>
      </w:pPr>
      <w:r w:rsidRPr="00F83933">
        <w:rPr>
          <w:b/>
          <w:bCs/>
        </w:rPr>
        <w:t>Working conditions</w:t>
      </w:r>
    </w:p>
    <w:p w14:paraId="08B0F219" w14:textId="77777777" w:rsidR="007E66A1" w:rsidRDefault="003F41E2" w:rsidP="007E66A1">
      <w:pPr>
        <w:pStyle w:val="ListParagraph"/>
        <w:numPr>
          <w:ilvl w:val="0"/>
          <w:numId w:val="24"/>
        </w:numPr>
        <w:spacing w:after="0" w:line="240" w:lineRule="auto"/>
      </w:pPr>
      <w:r>
        <w:t xml:space="preserve">Exposure to unpleasant working conditions or hazards is rare. </w:t>
      </w:r>
    </w:p>
    <w:p w14:paraId="12B62BEC" w14:textId="7035D440" w:rsidR="4AFB604B" w:rsidRDefault="4AFB604B" w:rsidP="4AFB604B">
      <w:pPr>
        <w:spacing w:after="0" w:line="240" w:lineRule="auto"/>
      </w:pPr>
    </w:p>
    <w:p w14:paraId="30498909" w14:textId="76E5D740" w:rsidR="4AFB604B" w:rsidRDefault="4AFB604B" w:rsidP="4AFB604B">
      <w:pPr>
        <w:spacing w:after="0" w:line="240" w:lineRule="auto"/>
      </w:pPr>
    </w:p>
    <w:p w14:paraId="17012F37" w14:textId="77777777" w:rsidR="00F83933" w:rsidRDefault="00F83933" w:rsidP="4AFB604B">
      <w:pPr>
        <w:spacing w:after="0" w:line="240" w:lineRule="auto"/>
      </w:pPr>
    </w:p>
    <w:p w14:paraId="0FB8FBD1" w14:textId="77777777" w:rsidR="00F83933" w:rsidRDefault="00F83933" w:rsidP="4AFB604B">
      <w:pPr>
        <w:spacing w:after="0" w:line="240" w:lineRule="auto"/>
      </w:pPr>
    </w:p>
    <w:p w14:paraId="2FDD36AE" w14:textId="77777777" w:rsidR="00F83933" w:rsidRDefault="00F83933" w:rsidP="4AFB604B">
      <w:pPr>
        <w:spacing w:after="0" w:line="240" w:lineRule="auto"/>
      </w:pPr>
    </w:p>
    <w:p w14:paraId="6C9E1E09" w14:textId="77777777" w:rsidR="00F83933" w:rsidRDefault="00F83933" w:rsidP="4AFB604B">
      <w:pPr>
        <w:spacing w:after="0" w:line="240" w:lineRule="auto"/>
      </w:pPr>
    </w:p>
    <w:p w14:paraId="71C39128" w14:textId="77777777" w:rsidR="00F83933" w:rsidRDefault="00F83933" w:rsidP="4AFB604B">
      <w:pPr>
        <w:spacing w:after="0" w:line="240" w:lineRule="auto"/>
      </w:pPr>
    </w:p>
    <w:p w14:paraId="2AEE328C" w14:textId="77777777" w:rsidR="00093496" w:rsidRDefault="00093496" w:rsidP="4AFB604B">
      <w:pPr>
        <w:spacing w:after="0" w:line="240" w:lineRule="auto"/>
      </w:pPr>
    </w:p>
    <w:p w14:paraId="24C7CF5B" w14:textId="77777777" w:rsidR="00F83933" w:rsidRDefault="00F83933" w:rsidP="4AFB604B">
      <w:pPr>
        <w:spacing w:after="0" w:line="240" w:lineRule="auto"/>
      </w:pPr>
    </w:p>
    <w:p w14:paraId="76A1D5CB" w14:textId="77A1DFDA" w:rsidR="4AFB604B" w:rsidRDefault="4AFB604B" w:rsidP="4AFB604B">
      <w:pPr>
        <w:spacing w:after="0" w:line="240" w:lineRule="auto"/>
      </w:pPr>
    </w:p>
    <w:p w14:paraId="40E5F11B" w14:textId="27AAC88E" w:rsidR="000E7EF7" w:rsidRDefault="000E7EF7" w:rsidP="00B47E3D">
      <w:pPr>
        <w:spacing w:after="0" w:line="240" w:lineRule="auto"/>
        <w:rPr>
          <w:b/>
          <w:bCs/>
        </w:rPr>
      </w:pPr>
      <w:r>
        <w:rPr>
          <w:b/>
          <w:bCs/>
        </w:rPr>
        <w:lastRenderedPageBreak/>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13E1FBBA" w14:textId="77777777" w:rsidR="000E7EF7" w:rsidRDefault="004E60DC" w:rsidP="00D76A48">
            <w:pPr>
              <w:numPr>
                <w:ilvl w:val="0"/>
                <w:numId w:val="24"/>
              </w:numPr>
              <w:autoSpaceDE w:val="0"/>
              <w:autoSpaceDN w:val="0"/>
              <w:adjustRightInd w:val="0"/>
              <w:ind w:left="360"/>
              <w:outlineLvl w:val="0"/>
              <w:rPr>
                <w:rFonts w:cstheme="minorHAnsi"/>
              </w:rPr>
            </w:pPr>
            <w:r w:rsidRPr="009C5506">
              <w:rPr>
                <w:rFonts w:cstheme="minorHAnsi"/>
              </w:rPr>
              <w:t xml:space="preserve">Relevant </w:t>
            </w:r>
            <w:r w:rsidR="00172468" w:rsidRPr="009C5506">
              <w:rPr>
                <w:rFonts w:cstheme="minorHAnsi"/>
              </w:rPr>
              <w:t xml:space="preserve">high </w:t>
            </w:r>
            <w:r w:rsidRPr="009C5506">
              <w:rPr>
                <w:rFonts w:cstheme="minorHAnsi"/>
              </w:rPr>
              <w:t>level</w:t>
            </w:r>
            <w:r w:rsidR="00172468" w:rsidRPr="009C5506">
              <w:rPr>
                <w:rFonts w:cstheme="minorHAnsi"/>
              </w:rPr>
              <w:t xml:space="preserve"> business qualification</w:t>
            </w:r>
            <w:r w:rsidRPr="009C5506">
              <w:rPr>
                <w:rFonts w:cstheme="minorHAnsi"/>
              </w:rPr>
              <w:t xml:space="preserve"> and/or equivalent NHS work experience</w:t>
            </w:r>
            <w:r w:rsidR="00FC4BEE">
              <w:rPr>
                <w:rFonts w:cstheme="minorHAnsi"/>
              </w:rPr>
              <w:t>.</w:t>
            </w:r>
          </w:p>
          <w:p w14:paraId="5F82DAEC" w14:textId="130B05B4" w:rsidR="00D644C1" w:rsidRPr="00932DCA" w:rsidRDefault="00D644C1" w:rsidP="00D644C1">
            <w:pPr>
              <w:numPr>
                <w:ilvl w:val="0"/>
                <w:numId w:val="24"/>
              </w:numPr>
              <w:autoSpaceDE w:val="0"/>
              <w:autoSpaceDN w:val="0"/>
              <w:adjustRightInd w:val="0"/>
              <w:ind w:left="360"/>
              <w:outlineLvl w:val="0"/>
              <w:rPr>
                <w:rFonts w:cstheme="minorHAnsi"/>
              </w:rPr>
            </w:pPr>
            <w:r w:rsidRPr="00932DCA">
              <w:rPr>
                <w:rFonts w:cstheme="minorHAnsi"/>
              </w:rPr>
              <w:t>The postholder is required to have basic knowledge of health service financial management</w:t>
            </w:r>
            <w:r>
              <w:rPr>
                <w:rFonts w:cstheme="minorHAnsi"/>
              </w:rPr>
              <w:t xml:space="preserve"> i</w:t>
            </w:r>
            <w:r w:rsidRPr="00932DCA">
              <w:rPr>
                <w:rFonts w:cstheme="minorHAnsi"/>
              </w:rPr>
              <w:t xml:space="preserve">nformation analysis and the use of information across the NHS </w:t>
            </w:r>
          </w:p>
          <w:p w14:paraId="3A156D19" w14:textId="77777777" w:rsidR="00D644C1" w:rsidRPr="00932DCA" w:rsidRDefault="00D644C1" w:rsidP="00D644C1">
            <w:pPr>
              <w:numPr>
                <w:ilvl w:val="0"/>
                <w:numId w:val="24"/>
              </w:numPr>
              <w:autoSpaceDE w:val="0"/>
              <w:autoSpaceDN w:val="0"/>
              <w:adjustRightInd w:val="0"/>
              <w:ind w:left="360"/>
              <w:outlineLvl w:val="0"/>
              <w:rPr>
                <w:rFonts w:cstheme="minorHAnsi"/>
              </w:rPr>
            </w:pPr>
            <w:r w:rsidRPr="00932DCA">
              <w:rPr>
                <w:rFonts w:cstheme="minorHAnsi"/>
              </w:rPr>
              <w:t>Basic accounting skills and forecasting skills</w:t>
            </w:r>
          </w:p>
          <w:p w14:paraId="454708F7" w14:textId="630717FE" w:rsidR="00D644C1" w:rsidRPr="00FC4BEE" w:rsidRDefault="00D644C1" w:rsidP="00D644C1">
            <w:pPr>
              <w:numPr>
                <w:ilvl w:val="0"/>
                <w:numId w:val="24"/>
              </w:numPr>
              <w:autoSpaceDE w:val="0"/>
              <w:autoSpaceDN w:val="0"/>
              <w:adjustRightInd w:val="0"/>
              <w:ind w:left="360"/>
              <w:outlineLvl w:val="0"/>
              <w:rPr>
                <w:rFonts w:cstheme="minorHAnsi"/>
              </w:rPr>
            </w:pPr>
            <w:r w:rsidRPr="00932DCA">
              <w:rPr>
                <w:rFonts w:cstheme="minorHAnsi"/>
              </w:rPr>
              <w:t>Evidence of communication skills with non-financial managers on financial issues</w:t>
            </w:r>
          </w:p>
        </w:tc>
        <w:tc>
          <w:tcPr>
            <w:tcW w:w="2835" w:type="dxa"/>
          </w:tcPr>
          <w:p w14:paraId="512FC319" w14:textId="4240BEFB" w:rsidR="000E7EF7" w:rsidRPr="009C5506" w:rsidRDefault="000E7EF7" w:rsidP="009C5506">
            <w:pPr>
              <w:autoSpaceDE w:val="0"/>
              <w:autoSpaceDN w:val="0"/>
              <w:adjustRightInd w:val="0"/>
              <w:ind w:left="360" w:hanging="360"/>
              <w:jc w:val="both"/>
              <w:outlineLvl w:val="0"/>
              <w:rPr>
                <w:rFonts w:cstheme="minorHAnsi"/>
              </w:rPr>
            </w:pPr>
          </w:p>
        </w:tc>
        <w:tc>
          <w:tcPr>
            <w:tcW w:w="1650" w:type="dxa"/>
          </w:tcPr>
          <w:p w14:paraId="305C67FB" w14:textId="4D8B8158" w:rsidR="000E7EF7" w:rsidRPr="00AF667C" w:rsidRDefault="00AF667C" w:rsidP="00B47E3D">
            <w:r w:rsidRPr="00AF667C">
              <w:t>Application</w:t>
            </w: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27A9448E" w14:textId="0EFA4EA5" w:rsidR="00D76A48" w:rsidRPr="009C5A1F" w:rsidRDefault="00D76A48" w:rsidP="009C5A1F">
            <w:pPr>
              <w:numPr>
                <w:ilvl w:val="0"/>
                <w:numId w:val="24"/>
              </w:numPr>
              <w:autoSpaceDE w:val="0"/>
              <w:autoSpaceDN w:val="0"/>
              <w:adjustRightInd w:val="0"/>
              <w:ind w:left="360"/>
              <w:outlineLvl w:val="0"/>
              <w:rPr>
                <w:rFonts w:cstheme="minorHAnsi"/>
              </w:rPr>
            </w:pPr>
            <w:r w:rsidRPr="009C5A1F">
              <w:rPr>
                <w:rFonts w:cstheme="minorHAnsi"/>
              </w:rPr>
              <w:t>Computer skills including excel spreadsheet and database techniques</w:t>
            </w:r>
          </w:p>
          <w:p w14:paraId="715695B7" w14:textId="77777777" w:rsidR="000E7EF7" w:rsidRPr="009C5506" w:rsidRDefault="000E7EF7" w:rsidP="009C5506">
            <w:pPr>
              <w:autoSpaceDE w:val="0"/>
              <w:autoSpaceDN w:val="0"/>
              <w:adjustRightInd w:val="0"/>
              <w:ind w:left="360" w:hanging="360"/>
              <w:jc w:val="both"/>
              <w:outlineLvl w:val="0"/>
              <w:rPr>
                <w:rFonts w:cstheme="minorHAnsi"/>
              </w:rPr>
            </w:pPr>
          </w:p>
        </w:tc>
        <w:tc>
          <w:tcPr>
            <w:tcW w:w="2835" w:type="dxa"/>
          </w:tcPr>
          <w:p w14:paraId="13E09DB2" w14:textId="77777777" w:rsidR="000F123C" w:rsidRDefault="004E60DC" w:rsidP="000F123C">
            <w:pPr>
              <w:numPr>
                <w:ilvl w:val="0"/>
                <w:numId w:val="24"/>
              </w:numPr>
              <w:autoSpaceDE w:val="0"/>
              <w:autoSpaceDN w:val="0"/>
              <w:adjustRightInd w:val="0"/>
              <w:ind w:left="360"/>
              <w:outlineLvl w:val="0"/>
              <w:rPr>
                <w:rFonts w:cstheme="minorHAnsi"/>
              </w:rPr>
            </w:pPr>
            <w:r w:rsidRPr="00D644C1">
              <w:rPr>
                <w:rFonts w:cstheme="minorHAnsi"/>
              </w:rPr>
              <w:t xml:space="preserve">Experience of health sector </w:t>
            </w:r>
            <w:r w:rsidR="00811C75">
              <w:rPr>
                <w:rFonts w:cstheme="minorHAnsi"/>
              </w:rPr>
              <w:t>issues</w:t>
            </w:r>
            <w:r w:rsidRPr="00D644C1">
              <w:rPr>
                <w:rFonts w:cstheme="minorHAnsi"/>
              </w:rPr>
              <w:t xml:space="preserve"> across organi</w:t>
            </w:r>
            <w:r w:rsidR="00811C75">
              <w:rPr>
                <w:rFonts w:cstheme="minorHAnsi"/>
              </w:rPr>
              <w:t>s</w:t>
            </w:r>
            <w:r w:rsidRPr="00D644C1">
              <w:rPr>
                <w:rFonts w:cstheme="minorHAnsi"/>
              </w:rPr>
              <w:t>ational and geographical boundaries</w:t>
            </w:r>
          </w:p>
          <w:p w14:paraId="21BA7542" w14:textId="7A78E356" w:rsidR="000E7EF7" w:rsidRPr="000F123C" w:rsidRDefault="000F123C" w:rsidP="000F123C">
            <w:pPr>
              <w:numPr>
                <w:ilvl w:val="0"/>
                <w:numId w:val="24"/>
              </w:numPr>
              <w:autoSpaceDE w:val="0"/>
              <w:autoSpaceDN w:val="0"/>
              <w:adjustRightInd w:val="0"/>
              <w:ind w:left="360"/>
              <w:outlineLvl w:val="0"/>
              <w:rPr>
                <w:rFonts w:cstheme="minorHAnsi"/>
              </w:rPr>
            </w:pPr>
            <w:r w:rsidRPr="000F123C">
              <w:rPr>
                <w:rFonts w:cstheme="minorHAnsi"/>
              </w:rPr>
              <w:t>Experience of working within a NHS organisation.</w:t>
            </w:r>
          </w:p>
        </w:tc>
        <w:tc>
          <w:tcPr>
            <w:tcW w:w="1650" w:type="dxa"/>
          </w:tcPr>
          <w:p w14:paraId="09313A06" w14:textId="3BBDAC77" w:rsidR="000E7EF7" w:rsidRDefault="00AF667C" w:rsidP="00B47E3D">
            <w:pPr>
              <w:rPr>
                <w:b/>
                <w:bCs/>
              </w:rPr>
            </w:pPr>
            <w:r w:rsidRPr="00AF667C">
              <w:t>Application</w:t>
            </w:r>
            <w:r w:rsidR="00F64109">
              <w:t xml:space="preserve"> and interview</w:t>
            </w: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21F99D6D" w14:textId="594C7AD0" w:rsidR="004E60DC" w:rsidRPr="009C5506" w:rsidRDefault="004E60DC" w:rsidP="00D76A48">
            <w:pPr>
              <w:numPr>
                <w:ilvl w:val="0"/>
                <w:numId w:val="24"/>
              </w:numPr>
              <w:autoSpaceDE w:val="0"/>
              <w:autoSpaceDN w:val="0"/>
              <w:adjustRightInd w:val="0"/>
              <w:ind w:left="360"/>
              <w:outlineLvl w:val="0"/>
              <w:rPr>
                <w:rFonts w:cstheme="minorHAnsi"/>
              </w:rPr>
            </w:pPr>
            <w:r w:rsidRPr="009C5506">
              <w:rPr>
                <w:rFonts w:cstheme="minorHAnsi"/>
              </w:rPr>
              <w:t>Full working knowledge of MS Word, PowerPoint, Excel</w:t>
            </w:r>
            <w:r w:rsidR="00D76A48">
              <w:rPr>
                <w:rFonts w:cstheme="minorHAnsi"/>
              </w:rPr>
              <w:t xml:space="preserve"> </w:t>
            </w:r>
            <w:r w:rsidRPr="009C5506">
              <w:rPr>
                <w:rFonts w:cstheme="minorHAnsi"/>
              </w:rPr>
              <w:t>and Outlook</w:t>
            </w:r>
          </w:p>
          <w:p w14:paraId="0019214A" w14:textId="77777777" w:rsidR="004E60DC" w:rsidRPr="009C5506" w:rsidRDefault="004E60DC" w:rsidP="00D76A48">
            <w:pPr>
              <w:numPr>
                <w:ilvl w:val="0"/>
                <w:numId w:val="24"/>
              </w:numPr>
              <w:autoSpaceDE w:val="0"/>
              <w:autoSpaceDN w:val="0"/>
              <w:adjustRightInd w:val="0"/>
              <w:ind w:left="360"/>
              <w:outlineLvl w:val="0"/>
              <w:rPr>
                <w:rFonts w:cstheme="minorHAnsi"/>
              </w:rPr>
            </w:pPr>
            <w:r w:rsidRPr="009C5506">
              <w:rPr>
                <w:rFonts w:cstheme="minorHAnsi"/>
              </w:rPr>
              <w:t>Excellent organisational skills</w:t>
            </w:r>
          </w:p>
          <w:p w14:paraId="38DEBC99" w14:textId="77777777" w:rsidR="004E60DC" w:rsidRPr="009C5506" w:rsidRDefault="004E60DC" w:rsidP="00D76A48">
            <w:pPr>
              <w:numPr>
                <w:ilvl w:val="0"/>
                <w:numId w:val="24"/>
              </w:numPr>
              <w:autoSpaceDE w:val="0"/>
              <w:autoSpaceDN w:val="0"/>
              <w:adjustRightInd w:val="0"/>
              <w:ind w:left="360"/>
              <w:outlineLvl w:val="0"/>
              <w:rPr>
                <w:rFonts w:cstheme="minorHAnsi"/>
              </w:rPr>
            </w:pPr>
            <w:r w:rsidRPr="009C5506">
              <w:rPr>
                <w:rFonts w:cstheme="minorHAnsi"/>
              </w:rPr>
              <w:t>Ability to interpret and present complex, sensitive, contentious or technical information in a user-friendly and understandable manner.</w:t>
            </w:r>
          </w:p>
          <w:p w14:paraId="53F614C5" w14:textId="77777777" w:rsidR="004E60DC" w:rsidRPr="009C5506" w:rsidRDefault="004E60DC" w:rsidP="00D76A48">
            <w:pPr>
              <w:numPr>
                <w:ilvl w:val="0"/>
                <w:numId w:val="24"/>
              </w:numPr>
              <w:autoSpaceDE w:val="0"/>
              <w:autoSpaceDN w:val="0"/>
              <w:adjustRightInd w:val="0"/>
              <w:ind w:left="360"/>
              <w:outlineLvl w:val="0"/>
              <w:rPr>
                <w:rFonts w:cstheme="minorHAnsi"/>
              </w:rPr>
            </w:pPr>
            <w:r w:rsidRPr="009C5506">
              <w:rPr>
                <w:rFonts w:cstheme="minorHAnsi"/>
              </w:rPr>
              <w:t>Being flexible and adaptable at work in order to meet competing priorities.</w:t>
            </w:r>
          </w:p>
          <w:p w14:paraId="2287A595" w14:textId="77777777" w:rsidR="004E60DC" w:rsidRPr="009C5506" w:rsidRDefault="004E60DC" w:rsidP="00D76A48">
            <w:pPr>
              <w:numPr>
                <w:ilvl w:val="0"/>
                <w:numId w:val="24"/>
              </w:numPr>
              <w:autoSpaceDE w:val="0"/>
              <w:autoSpaceDN w:val="0"/>
              <w:adjustRightInd w:val="0"/>
              <w:ind w:left="360"/>
              <w:outlineLvl w:val="0"/>
              <w:rPr>
                <w:rFonts w:cstheme="minorHAnsi"/>
              </w:rPr>
            </w:pPr>
            <w:r w:rsidRPr="009C5506">
              <w:rPr>
                <w:rFonts w:cstheme="minorHAnsi"/>
              </w:rPr>
              <w:t>Track record of delivery of objectives to tight deadlines</w:t>
            </w:r>
          </w:p>
          <w:p w14:paraId="48E7FAB4" w14:textId="77777777" w:rsidR="004E60DC" w:rsidRPr="009C5506" w:rsidRDefault="004E60DC" w:rsidP="00D76A48">
            <w:pPr>
              <w:numPr>
                <w:ilvl w:val="0"/>
                <w:numId w:val="24"/>
              </w:numPr>
              <w:autoSpaceDE w:val="0"/>
              <w:autoSpaceDN w:val="0"/>
              <w:adjustRightInd w:val="0"/>
              <w:ind w:left="360"/>
              <w:outlineLvl w:val="0"/>
              <w:rPr>
                <w:rFonts w:cstheme="minorHAnsi"/>
              </w:rPr>
            </w:pPr>
            <w:r w:rsidRPr="009C5506">
              <w:rPr>
                <w:rFonts w:cstheme="minorHAnsi"/>
              </w:rPr>
              <w:lastRenderedPageBreak/>
              <w:t>Highly developed ability to communicate effectively, both orally and in writing</w:t>
            </w:r>
          </w:p>
          <w:p w14:paraId="3C65B0B5" w14:textId="5454A569" w:rsidR="000E7EF7" w:rsidRPr="00E62883" w:rsidRDefault="004E60DC" w:rsidP="00D76A48">
            <w:pPr>
              <w:numPr>
                <w:ilvl w:val="0"/>
                <w:numId w:val="24"/>
              </w:numPr>
              <w:autoSpaceDE w:val="0"/>
              <w:autoSpaceDN w:val="0"/>
              <w:adjustRightInd w:val="0"/>
              <w:ind w:left="360"/>
              <w:outlineLvl w:val="0"/>
              <w:rPr>
                <w:rFonts w:cstheme="minorHAnsi"/>
              </w:rPr>
            </w:pPr>
            <w:r w:rsidRPr="009C5506">
              <w:rPr>
                <w:rFonts w:cstheme="minorHAnsi"/>
              </w:rPr>
              <w:t>Political awareness in managing sensitive policy issues in confidence.</w:t>
            </w:r>
          </w:p>
        </w:tc>
        <w:tc>
          <w:tcPr>
            <w:tcW w:w="2835" w:type="dxa"/>
          </w:tcPr>
          <w:p w14:paraId="0BCD6979" w14:textId="77777777" w:rsidR="004E60DC" w:rsidRPr="009C5506" w:rsidRDefault="004E60DC" w:rsidP="00D76A48">
            <w:pPr>
              <w:numPr>
                <w:ilvl w:val="0"/>
                <w:numId w:val="24"/>
              </w:numPr>
              <w:autoSpaceDE w:val="0"/>
              <w:autoSpaceDN w:val="0"/>
              <w:adjustRightInd w:val="0"/>
              <w:ind w:left="360"/>
              <w:outlineLvl w:val="0"/>
              <w:rPr>
                <w:rFonts w:cstheme="minorHAnsi"/>
              </w:rPr>
            </w:pPr>
            <w:r w:rsidRPr="009C5506">
              <w:rPr>
                <w:rFonts w:cstheme="minorHAnsi"/>
              </w:rPr>
              <w:lastRenderedPageBreak/>
              <w:t xml:space="preserve">Overall understanding of current health service sector issues </w:t>
            </w:r>
          </w:p>
          <w:p w14:paraId="0847C1C2" w14:textId="77777777" w:rsidR="00D76A48" w:rsidRPr="00D76A48" w:rsidRDefault="00D76A48" w:rsidP="00D76A48">
            <w:pPr>
              <w:numPr>
                <w:ilvl w:val="0"/>
                <w:numId w:val="24"/>
              </w:numPr>
              <w:autoSpaceDE w:val="0"/>
              <w:autoSpaceDN w:val="0"/>
              <w:adjustRightInd w:val="0"/>
              <w:ind w:left="360"/>
              <w:outlineLvl w:val="0"/>
              <w:rPr>
                <w:rFonts w:cstheme="minorHAnsi"/>
              </w:rPr>
            </w:pPr>
            <w:r w:rsidRPr="00D76A48">
              <w:rPr>
                <w:rFonts w:cstheme="minorHAnsi"/>
              </w:rPr>
              <w:t>Knowledge of management accounting techniques and working with the general ledger</w:t>
            </w:r>
          </w:p>
          <w:p w14:paraId="2438D6B7" w14:textId="77777777" w:rsidR="000E7EF7" w:rsidRPr="009C5506" w:rsidRDefault="000E7EF7" w:rsidP="00D76A48">
            <w:pPr>
              <w:autoSpaceDE w:val="0"/>
              <w:autoSpaceDN w:val="0"/>
              <w:adjustRightInd w:val="0"/>
              <w:ind w:left="360"/>
              <w:outlineLvl w:val="0"/>
              <w:rPr>
                <w:rFonts w:cstheme="minorHAnsi"/>
              </w:rPr>
            </w:pPr>
          </w:p>
        </w:tc>
        <w:tc>
          <w:tcPr>
            <w:tcW w:w="1650" w:type="dxa"/>
          </w:tcPr>
          <w:p w14:paraId="3391DE7B" w14:textId="71060393" w:rsidR="000E7EF7" w:rsidRDefault="00AF667C" w:rsidP="00B47E3D">
            <w:pPr>
              <w:rPr>
                <w:b/>
                <w:bCs/>
              </w:rPr>
            </w:pPr>
            <w:r w:rsidRPr="00AF667C">
              <w:t>Application</w:t>
            </w:r>
            <w:r w:rsidR="00F64109">
              <w:t xml:space="preserve"> and interview</w:t>
            </w:r>
          </w:p>
        </w:tc>
      </w:tr>
    </w:tbl>
    <w:p w14:paraId="1ADC350B" w14:textId="77777777" w:rsidR="00D76A48" w:rsidRDefault="00D76A48" w:rsidP="00B47E3D">
      <w:pPr>
        <w:spacing w:after="0" w:line="240" w:lineRule="auto"/>
        <w:rPr>
          <w:b/>
          <w:bCs/>
        </w:rPr>
      </w:pPr>
    </w:p>
    <w:p w14:paraId="3F26E63A" w14:textId="77777777" w:rsidR="00D644C1" w:rsidRDefault="00D644C1" w:rsidP="00B47E3D">
      <w:pPr>
        <w:spacing w:after="0" w:line="240" w:lineRule="auto"/>
        <w:rPr>
          <w:b/>
          <w:bCs/>
        </w:rPr>
      </w:pPr>
    </w:p>
    <w:p w14:paraId="47DC6240" w14:textId="77777777" w:rsidR="00D76A48" w:rsidRDefault="00D76A48"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617470F0" w14:textId="77777777" w:rsidR="00D76A48" w:rsidRPr="00C93F69" w:rsidRDefault="00D76A48" w:rsidP="0012324A">
      <w:pPr>
        <w:spacing w:after="0" w:line="240" w:lineRule="auto"/>
        <w:rPr>
          <w:rFonts w:cstheme="minorHAnsi"/>
        </w:rPr>
      </w:pPr>
    </w:p>
    <w:p w14:paraId="7EA65B85" w14:textId="624367AA" w:rsidR="0012324A" w:rsidRPr="00D76A48" w:rsidRDefault="0012324A" w:rsidP="00D76A48">
      <w:pPr>
        <w:pStyle w:val="ListParagraph"/>
        <w:numPr>
          <w:ilvl w:val="0"/>
          <w:numId w:val="43"/>
        </w:numPr>
        <w:spacing w:after="0" w:line="240" w:lineRule="auto"/>
        <w:rPr>
          <w:rFonts w:cstheme="minorHAnsi"/>
        </w:rPr>
      </w:pPr>
      <w:r w:rsidRPr="00D76A48">
        <w:rPr>
          <w:rFonts w:cstheme="minorHAnsi"/>
        </w:rPr>
        <w:t>Understand duty to adhere to policies and protocols applicable to infection prevention and control.</w:t>
      </w:r>
    </w:p>
    <w:p w14:paraId="4F11F44D" w14:textId="3EC04A8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 xml:space="preserve">Comply with key clinical care policies and protocols for prevention and control of infection at all </w:t>
      </w:r>
      <w:r w:rsidR="00D020E1" w:rsidRPr="00C93F69">
        <w:rPr>
          <w:rFonts w:cstheme="minorHAnsi"/>
        </w:rPr>
        <w:t>times</w:t>
      </w:r>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0A8B8E69" w14:textId="038D8BB1" w:rsidR="0012324A" w:rsidRPr="00D020E1"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7004E34A" w14:textId="18949715" w:rsidR="0012324A" w:rsidRPr="00D020E1" w:rsidRDefault="0012324A" w:rsidP="0012324A">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32BEDCA" w14:textId="5EDADC4E" w:rsidR="0012324A" w:rsidRPr="00D020E1" w:rsidRDefault="0012324A" w:rsidP="0012324A">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10200540" w14:textId="7D61C8AF" w:rsidR="0012324A" w:rsidRPr="00D020E1" w:rsidRDefault="0012324A" w:rsidP="0012324A">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AC4ABFE" w14:textId="1C40127F" w:rsidR="0012324A" w:rsidRPr="00D020E1" w:rsidRDefault="0012324A" w:rsidP="0012324A">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Working Together to Safeguard Children 2013, 4LSCB guidance and the </w:t>
      </w:r>
      <w:r w:rsidR="00D76A48">
        <w:rPr>
          <w:rFonts w:cstheme="minorHAnsi"/>
        </w:rPr>
        <w:t>Trust</w:t>
      </w:r>
      <w:r w:rsidRPr="00C93F69">
        <w:rPr>
          <w:rFonts w:cstheme="minorHAnsi"/>
        </w:rPr>
        <w:t xml:space="preserve"> Safeguarding Policy. </w:t>
      </w:r>
    </w:p>
    <w:p w14:paraId="5568C10E" w14:textId="6CB204DE" w:rsidR="0012324A" w:rsidRPr="00D020E1" w:rsidRDefault="0012324A" w:rsidP="0012324A">
      <w:pPr>
        <w:pStyle w:val="ListParagraph"/>
        <w:numPr>
          <w:ilvl w:val="0"/>
          <w:numId w:val="29"/>
        </w:numPr>
        <w:spacing w:after="0" w:line="240" w:lineRule="auto"/>
        <w:rPr>
          <w:rFonts w:cstheme="minorHAnsi"/>
        </w:rPr>
      </w:pPr>
      <w:r w:rsidRPr="00C93F69">
        <w:rPr>
          <w:rFonts w:cstheme="minorHAnsi"/>
        </w:rPr>
        <w:t xml:space="preserve">Ensure you adhere to and work within the local Multiagency safeguarding vulnerable </w:t>
      </w:r>
      <w:r w:rsidR="00D76A48" w:rsidRPr="00C93F69">
        <w:rPr>
          <w:rFonts w:cstheme="minorHAnsi"/>
        </w:rPr>
        <w:t>adults’</w:t>
      </w:r>
      <w:r w:rsidRPr="00C93F69">
        <w:rPr>
          <w:rFonts w:cstheme="minorHAnsi"/>
        </w:rPr>
        <w:t xml:space="preserve"> policies and procedures</w:t>
      </w:r>
      <w:r w:rsidR="00D76A48">
        <w:rPr>
          <w:rFonts w:cstheme="minorHAnsi"/>
        </w:rPr>
        <w:t>.</w:t>
      </w:r>
    </w:p>
    <w:p w14:paraId="1BCE28F6" w14:textId="5794BFD3" w:rsidR="0012324A" w:rsidRPr="00D020E1" w:rsidRDefault="0012324A" w:rsidP="00B47E3D">
      <w:pPr>
        <w:pStyle w:val="ListParagraph"/>
        <w:numPr>
          <w:ilvl w:val="0"/>
          <w:numId w:val="29"/>
        </w:numPr>
        <w:spacing w:after="0" w:line="240" w:lineRule="auto"/>
        <w:rPr>
          <w:rFonts w:cstheme="minorHAnsi"/>
        </w:rPr>
      </w:pPr>
      <w:r w:rsidRPr="00C93F69">
        <w:rPr>
          <w:rFonts w:cstheme="minorHAnsi"/>
        </w:rPr>
        <w:lastRenderedPageBreak/>
        <w:t>Ensure that you comply with the Mental Capacity Act and its Code of Practice when working with adults who may be unable to make decisions for themselves</w:t>
      </w:r>
      <w:r w:rsidR="00D76A48">
        <w:rPr>
          <w:rFonts w:cstheme="minorHAnsi"/>
        </w:rPr>
        <w:t>.</w:t>
      </w: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172BE0E9" w14:textId="434CC540" w:rsidR="00B47E3D" w:rsidRPr="00D020E1" w:rsidRDefault="0012324A" w:rsidP="00D020E1">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r w:rsidR="00D020E1">
        <w:rPr>
          <w:rFonts w:cstheme="minorHAnsi"/>
        </w:rPr>
        <w:t>.</w:t>
      </w:r>
    </w:p>
    <w:p w14:paraId="3FDF9C78" w14:textId="519CE753" w:rsidR="0012324A" w:rsidRPr="00D020E1" w:rsidRDefault="0012324A" w:rsidP="0012324A">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956F9AA" w14:textId="73FC4584" w:rsidR="0012324A" w:rsidRPr="00D020E1" w:rsidRDefault="0012324A" w:rsidP="0012324A">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r w:rsidR="00D020E1"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61E5" w14:textId="77777777" w:rsidR="00007A0F" w:rsidRDefault="00007A0F" w:rsidP="00C228A7">
      <w:pPr>
        <w:spacing w:after="0" w:line="240" w:lineRule="auto"/>
      </w:pPr>
      <w:r>
        <w:separator/>
      </w:r>
    </w:p>
  </w:endnote>
  <w:endnote w:type="continuationSeparator" w:id="0">
    <w:p w14:paraId="3EBFA21A" w14:textId="77777777" w:rsidR="00007A0F" w:rsidRDefault="00007A0F"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46D1" w14:textId="77777777" w:rsidR="00007A0F" w:rsidRDefault="00007A0F" w:rsidP="00C228A7">
      <w:pPr>
        <w:spacing w:after="0" w:line="240" w:lineRule="auto"/>
      </w:pPr>
      <w:r>
        <w:separator/>
      </w:r>
    </w:p>
  </w:footnote>
  <w:footnote w:type="continuationSeparator" w:id="0">
    <w:p w14:paraId="5FCBB45C" w14:textId="77777777" w:rsidR="00007A0F" w:rsidRDefault="00007A0F"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50B19CB6"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25320"/>
    <w:multiLevelType w:val="hybridMultilevel"/>
    <w:tmpl w:val="6394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9DC"/>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9947EA0"/>
    <w:multiLevelType w:val="hybridMultilevel"/>
    <w:tmpl w:val="1D86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87523"/>
    <w:multiLevelType w:val="hybridMultilevel"/>
    <w:tmpl w:val="81E6E4BE"/>
    <w:lvl w:ilvl="0" w:tplc="0809000F">
      <w:start w:val="1"/>
      <w:numFmt w:val="decimal"/>
      <w:lvlText w:val="%1."/>
      <w:lvlJc w:val="left"/>
      <w:pPr>
        <w:tabs>
          <w:tab w:val="num" w:pos="754"/>
        </w:tabs>
        <w:ind w:left="754" w:hanging="360"/>
      </w:pPr>
      <w:rPr>
        <w:rFonts w:hint="default"/>
      </w:rPr>
    </w:lvl>
    <w:lvl w:ilvl="1" w:tplc="08090017">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EA30D0"/>
    <w:multiLevelType w:val="hybridMultilevel"/>
    <w:tmpl w:val="906E7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D24CF2"/>
    <w:multiLevelType w:val="hybridMultilevel"/>
    <w:tmpl w:val="66A0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2FD65598"/>
    <w:multiLevelType w:val="hybridMultilevel"/>
    <w:tmpl w:val="442A4CB4"/>
    <w:lvl w:ilvl="0" w:tplc="673E3396">
      <w:start w:val="1"/>
      <w:numFmt w:val="bullet"/>
      <w:lvlText w:val=""/>
      <w:lvlJc w:val="left"/>
      <w:pPr>
        <w:tabs>
          <w:tab w:val="num" w:pos="1324"/>
        </w:tabs>
        <w:ind w:left="1134"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722EF"/>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12739"/>
    <w:multiLevelType w:val="hybridMultilevel"/>
    <w:tmpl w:val="FD486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A467FC"/>
    <w:multiLevelType w:val="hybridMultilevel"/>
    <w:tmpl w:val="7218952E"/>
    <w:lvl w:ilvl="0" w:tplc="958CC53A">
      <w:start w:val="1"/>
      <w:numFmt w:val="bullet"/>
      <w:lvlText w:val=""/>
      <w:lvlJc w:val="left"/>
      <w:pPr>
        <w:tabs>
          <w:tab w:val="num" w:pos="1080"/>
        </w:tabs>
        <w:ind w:left="108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F472EC"/>
    <w:multiLevelType w:val="hybridMultilevel"/>
    <w:tmpl w:val="2AB4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DB78AD"/>
    <w:multiLevelType w:val="hybridMultilevel"/>
    <w:tmpl w:val="442A4CB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F16E7"/>
    <w:multiLevelType w:val="hybridMultilevel"/>
    <w:tmpl w:val="C6C4C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07E94"/>
    <w:multiLevelType w:val="multilevel"/>
    <w:tmpl w:val="834EC2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6"/>
  </w:num>
  <w:num w:numId="2" w16cid:durableId="266426907">
    <w:abstractNumId w:val="27"/>
  </w:num>
  <w:num w:numId="3" w16cid:durableId="658582995">
    <w:abstractNumId w:val="13"/>
  </w:num>
  <w:num w:numId="4" w16cid:durableId="394203543">
    <w:abstractNumId w:val="3"/>
  </w:num>
  <w:num w:numId="5" w16cid:durableId="581260405">
    <w:abstractNumId w:val="28"/>
  </w:num>
  <w:num w:numId="6" w16cid:durableId="12151571">
    <w:abstractNumId w:val="1"/>
  </w:num>
  <w:num w:numId="7" w16cid:durableId="1310865914">
    <w:abstractNumId w:val="41"/>
  </w:num>
  <w:num w:numId="8" w16cid:durableId="1122962674">
    <w:abstractNumId w:val="33"/>
  </w:num>
  <w:num w:numId="9" w16cid:durableId="25446215">
    <w:abstractNumId w:val="19"/>
  </w:num>
  <w:num w:numId="10" w16cid:durableId="388695820">
    <w:abstractNumId w:val="4"/>
  </w:num>
  <w:num w:numId="11" w16cid:durableId="462891432">
    <w:abstractNumId w:val="21"/>
  </w:num>
  <w:num w:numId="12" w16cid:durableId="1240479132">
    <w:abstractNumId w:val="12"/>
  </w:num>
  <w:num w:numId="13" w16cid:durableId="852576456">
    <w:abstractNumId w:val="30"/>
  </w:num>
  <w:num w:numId="14" w16cid:durableId="89395975">
    <w:abstractNumId w:val="18"/>
  </w:num>
  <w:num w:numId="15" w16cid:durableId="883979253">
    <w:abstractNumId w:val="31"/>
  </w:num>
  <w:num w:numId="16" w16cid:durableId="1697997398">
    <w:abstractNumId w:val="26"/>
  </w:num>
  <w:num w:numId="17" w16cid:durableId="1589344160">
    <w:abstractNumId w:val="42"/>
  </w:num>
  <w:num w:numId="18" w16cid:durableId="1453091122">
    <w:abstractNumId w:val="36"/>
  </w:num>
  <w:num w:numId="19" w16cid:durableId="18548649">
    <w:abstractNumId w:val="11"/>
  </w:num>
  <w:num w:numId="20" w16cid:durableId="1503081348">
    <w:abstractNumId w:val="0"/>
  </w:num>
  <w:num w:numId="21" w16cid:durableId="204487177">
    <w:abstractNumId w:val="20"/>
  </w:num>
  <w:num w:numId="22" w16cid:durableId="31851578">
    <w:abstractNumId w:val="23"/>
  </w:num>
  <w:num w:numId="23" w16cid:durableId="1544636722">
    <w:abstractNumId w:val="29"/>
  </w:num>
  <w:num w:numId="24" w16cid:durableId="939482732">
    <w:abstractNumId w:val="15"/>
  </w:num>
  <w:num w:numId="25" w16cid:durableId="1706560228">
    <w:abstractNumId w:val="39"/>
  </w:num>
  <w:num w:numId="26" w16cid:durableId="1976449270">
    <w:abstractNumId w:val="38"/>
  </w:num>
  <w:num w:numId="27" w16cid:durableId="1985114447">
    <w:abstractNumId w:val="5"/>
  </w:num>
  <w:num w:numId="28" w16cid:durableId="2976756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35"/>
  </w:num>
  <w:num w:numId="30" w16cid:durableId="690036425">
    <w:abstractNumId w:val="14"/>
  </w:num>
  <w:num w:numId="31" w16cid:durableId="1660501193">
    <w:abstractNumId w:val="9"/>
  </w:num>
  <w:num w:numId="32" w16cid:durableId="1817721846">
    <w:abstractNumId w:val="22"/>
  </w:num>
  <w:num w:numId="33" w16cid:durableId="1253315592">
    <w:abstractNumId w:val="8"/>
  </w:num>
  <w:num w:numId="34" w16cid:durableId="591015495">
    <w:abstractNumId w:val="25"/>
  </w:num>
  <w:num w:numId="35" w16cid:durableId="3941433">
    <w:abstractNumId w:val="37"/>
  </w:num>
  <w:num w:numId="36" w16cid:durableId="2098280164">
    <w:abstractNumId w:val="2"/>
  </w:num>
  <w:num w:numId="37" w16cid:durableId="663318158">
    <w:abstractNumId w:val="32"/>
  </w:num>
  <w:num w:numId="38" w16cid:durableId="1250113237">
    <w:abstractNumId w:val="7"/>
  </w:num>
  <w:num w:numId="39" w16cid:durableId="1071654826">
    <w:abstractNumId w:val="34"/>
  </w:num>
  <w:num w:numId="40" w16cid:durableId="1365785439">
    <w:abstractNumId w:val="17"/>
  </w:num>
  <w:num w:numId="41" w16cid:durableId="76294025">
    <w:abstractNumId w:val="40"/>
  </w:num>
  <w:num w:numId="42" w16cid:durableId="1674264428">
    <w:abstractNumId w:val="24"/>
  </w:num>
  <w:num w:numId="43" w16cid:durableId="1070270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7A0F"/>
    <w:rsid w:val="00027008"/>
    <w:rsid w:val="00042D59"/>
    <w:rsid w:val="00090AAF"/>
    <w:rsid w:val="00093496"/>
    <w:rsid w:val="000971D5"/>
    <w:rsid w:val="000A2724"/>
    <w:rsid w:val="000E7EF7"/>
    <w:rsid w:val="000F123C"/>
    <w:rsid w:val="000F1E9F"/>
    <w:rsid w:val="0012324A"/>
    <w:rsid w:val="00137866"/>
    <w:rsid w:val="00154793"/>
    <w:rsid w:val="00172468"/>
    <w:rsid w:val="001B22A2"/>
    <w:rsid w:val="001D2D72"/>
    <w:rsid w:val="001D3332"/>
    <w:rsid w:val="00262CA2"/>
    <w:rsid w:val="002A7186"/>
    <w:rsid w:val="002D4AC2"/>
    <w:rsid w:val="002F0ED7"/>
    <w:rsid w:val="002F6461"/>
    <w:rsid w:val="00351932"/>
    <w:rsid w:val="003B0299"/>
    <w:rsid w:val="003F41E2"/>
    <w:rsid w:val="00423277"/>
    <w:rsid w:val="00461C54"/>
    <w:rsid w:val="0047696C"/>
    <w:rsid w:val="004E60DC"/>
    <w:rsid w:val="00522AB9"/>
    <w:rsid w:val="00526DF3"/>
    <w:rsid w:val="00566754"/>
    <w:rsid w:val="0057589A"/>
    <w:rsid w:val="00596150"/>
    <w:rsid w:val="005D0FA7"/>
    <w:rsid w:val="005D4986"/>
    <w:rsid w:val="005E7CA2"/>
    <w:rsid w:val="005F6D47"/>
    <w:rsid w:val="00603CA0"/>
    <w:rsid w:val="006060DA"/>
    <w:rsid w:val="006201D9"/>
    <w:rsid w:val="00650352"/>
    <w:rsid w:val="00654E1D"/>
    <w:rsid w:val="00664915"/>
    <w:rsid w:val="00684FC9"/>
    <w:rsid w:val="006A2689"/>
    <w:rsid w:val="006D5C79"/>
    <w:rsid w:val="006F262B"/>
    <w:rsid w:val="00703CCC"/>
    <w:rsid w:val="00717672"/>
    <w:rsid w:val="00733C47"/>
    <w:rsid w:val="007462A2"/>
    <w:rsid w:val="00795D34"/>
    <w:rsid w:val="007B02CD"/>
    <w:rsid w:val="007C77EC"/>
    <w:rsid w:val="007E66A1"/>
    <w:rsid w:val="007F5579"/>
    <w:rsid w:val="00811C75"/>
    <w:rsid w:val="00892790"/>
    <w:rsid w:val="008A29F9"/>
    <w:rsid w:val="008B281F"/>
    <w:rsid w:val="008D4525"/>
    <w:rsid w:val="008E0726"/>
    <w:rsid w:val="008F2325"/>
    <w:rsid w:val="008F4AC5"/>
    <w:rsid w:val="00921E4C"/>
    <w:rsid w:val="00942AD2"/>
    <w:rsid w:val="009B64F0"/>
    <w:rsid w:val="009C18C0"/>
    <w:rsid w:val="009C5506"/>
    <w:rsid w:val="009C5A1F"/>
    <w:rsid w:val="009D2129"/>
    <w:rsid w:val="009E5285"/>
    <w:rsid w:val="00A0000C"/>
    <w:rsid w:val="00A10D44"/>
    <w:rsid w:val="00A4217B"/>
    <w:rsid w:val="00A47B19"/>
    <w:rsid w:val="00A5206D"/>
    <w:rsid w:val="00A62B11"/>
    <w:rsid w:val="00A62E2C"/>
    <w:rsid w:val="00A802F6"/>
    <w:rsid w:val="00A850F0"/>
    <w:rsid w:val="00AB5361"/>
    <w:rsid w:val="00AE46D0"/>
    <w:rsid w:val="00AF667C"/>
    <w:rsid w:val="00B166FE"/>
    <w:rsid w:val="00B408C3"/>
    <w:rsid w:val="00B47E3D"/>
    <w:rsid w:val="00B5070B"/>
    <w:rsid w:val="00B701AA"/>
    <w:rsid w:val="00B919DD"/>
    <w:rsid w:val="00BA0C06"/>
    <w:rsid w:val="00BA7F00"/>
    <w:rsid w:val="00C228A7"/>
    <w:rsid w:val="00C758A1"/>
    <w:rsid w:val="00C93F69"/>
    <w:rsid w:val="00CA1061"/>
    <w:rsid w:val="00CA1642"/>
    <w:rsid w:val="00CA7E28"/>
    <w:rsid w:val="00CB7D2A"/>
    <w:rsid w:val="00D020E1"/>
    <w:rsid w:val="00D13DB6"/>
    <w:rsid w:val="00D16668"/>
    <w:rsid w:val="00D644C1"/>
    <w:rsid w:val="00D76A48"/>
    <w:rsid w:val="00DB68E2"/>
    <w:rsid w:val="00DD2943"/>
    <w:rsid w:val="00DF73E3"/>
    <w:rsid w:val="00E62883"/>
    <w:rsid w:val="00E72686"/>
    <w:rsid w:val="00EB276E"/>
    <w:rsid w:val="00EC2C8E"/>
    <w:rsid w:val="00EE2106"/>
    <w:rsid w:val="00EF5CFF"/>
    <w:rsid w:val="00F229C8"/>
    <w:rsid w:val="00F37A82"/>
    <w:rsid w:val="00F64109"/>
    <w:rsid w:val="00F82AF9"/>
    <w:rsid w:val="00F83933"/>
    <w:rsid w:val="00FB358D"/>
    <w:rsid w:val="00FB7770"/>
    <w:rsid w:val="00FC4BEE"/>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 w:type="paragraph" w:styleId="NormalWeb">
    <w:name w:val="Normal (Web)"/>
    <w:basedOn w:val="Normal"/>
    <w:uiPriority w:val="99"/>
    <w:rsid w:val="004E60DC"/>
    <w:pPr>
      <w:spacing w:before="100" w:beforeAutospacing="1" w:after="100" w:afterAutospacing="1" w:line="240" w:lineRule="auto"/>
    </w:pPr>
    <w:rPr>
      <w:rFonts w:ascii="Arial" w:eastAsia="Arial Unicode MS" w:hAnsi="Arial" w:cs="Arial"/>
      <w:color w:val="000000"/>
      <w:kern w:val="0"/>
      <w:sz w:val="15"/>
      <w:szCs w:val="15"/>
      <w14:ligatures w14:val="none"/>
    </w:rPr>
  </w:style>
  <w:style w:type="paragraph" w:styleId="BodyText">
    <w:name w:val="Body Text"/>
    <w:basedOn w:val="Normal"/>
    <w:link w:val="BodyTextChar"/>
    <w:uiPriority w:val="99"/>
    <w:unhideWhenUsed/>
    <w:rsid w:val="006060DA"/>
    <w:pPr>
      <w:spacing w:after="120"/>
    </w:pPr>
  </w:style>
  <w:style w:type="character" w:customStyle="1" w:styleId="BodyTextChar">
    <w:name w:val="Body Text Char"/>
    <w:basedOn w:val="DefaultParagraphFont"/>
    <w:link w:val="BodyText"/>
    <w:uiPriority w:val="99"/>
    <w:rsid w:val="0060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512260718">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2A40CC7487742807C4D328CE1594D" ma:contentTypeVersion="13" ma:contentTypeDescription="Create a new document." ma:contentTypeScope="" ma:versionID="f9d982359e6be1512307d8fb743c9866">
  <xsd:schema xmlns:xsd="http://www.w3.org/2001/XMLSchema" xmlns:xs="http://www.w3.org/2001/XMLSchema" xmlns:p="http://schemas.microsoft.com/office/2006/metadata/properties" xmlns:ns2="52255fe1-2fa6-4950-b385-1d5d74827934" xmlns:ns3="b86d577e-69a2-4345-9c0f-bc6a77283f59" targetNamespace="http://schemas.microsoft.com/office/2006/metadata/properties" ma:root="true" ma:fieldsID="065070bc4936481e6b2c8210d122c022" ns2:_="" ns3:_="">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8b01e-6437-49b1-8592-98cbfe3375a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7523f3-32b6-4aa2-b621-f3bc5ab3cd4b}" ma:internalName="TaxCatchAll" ma:showField="CatchAllData" ma:web="b86d577e-69a2-4345-9c0f-bc6a77283f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255fe1-2fa6-4950-b385-1d5d74827934">
      <Terms xmlns="http://schemas.microsoft.com/office/infopath/2007/PartnerControls"/>
    </lcf76f155ced4ddcb4097134ff3c332f>
    <TaxCatchAll xmlns="b86d577e-69a2-4345-9c0f-bc6a77283f59" xsi:nil="true"/>
  </documentManagement>
</p:properties>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D0EE3DB2-4710-410F-87DD-321474F16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D9C57EBF-45B4-4BC5-BE70-3B809FE6DDC8}">
  <ds:schemaRefs>
    <ds:schemaRef ds:uri="http://schemas.microsoft.com/office/2006/metadata/properties"/>
    <ds:schemaRef ds:uri="http://purl.org/dc/elements/1.1/"/>
    <ds:schemaRef ds:uri="http://schemas.openxmlformats.org/package/2006/metadata/core-properties"/>
    <ds:schemaRef ds:uri="http://purl.org/dc/terms/"/>
    <ds:schemaRef ds:uri="b86d577e-69a2-4345-9c0f-bc6a77283f59"/>
    <ds:schemaRef ds:uri="http://schemas.microsoft.com/office/2006/documentManagement/types"/>
    <ds:schemaRef ds:uri="52255fe1-2fa6-4950-b385-1d5d7482793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1544</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Weltch Jessica - Head of Finance - Management Accounts</cp:lastModifiedBy>
  <cp:revision>3</cp:revision>
  <dcterms:created xsi:type="dcterms:W3CDTF">2025-02-03T17:04:00Z</dcterms:created>
  <dcterms:modified xsi:type="dcterms:W3CDTF">2025-02-03T17:04:00Z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0x010100DA52A40CC7487742807C4D328CE1594D</vt:lpwstr>
  </property>
  <property fmtid="{D5CDD505-2E9C-101B-9397-08002B2CF9AE}" pid="3" name="GrammarlyDocumentId">
    <vt:lpwstr>5e40f68f400c78f5bdc3ed0b16166ce5c3048ec3e7ecebd2cc74c8c16ba27b99</vt:lpwstr>
  </property>
  <property fmtid="{D5CDD505-2E9C-101B-9397-08002B2CF9AE}" pid="4" name="Order">
    <vt:r8>19000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