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9BE18" w14:textId="6B2952CD" w:rsidR="007A6527" w:rsidRPr="00A237CE" w:rsidRDefault="007A6527" w:rsidP="007A6527">
      <w:pPr>
        <w:rPr>
          <w:b/>
        </w:rPr>
      </w:pPr>
      <w:r w:rsidRPr="00A237CE">
        <w:rPr>
          <w:b/>
        </w:rPr>
        <w:t xml:space="preserve">Title: </w:t>
      </w:r>
      <w:r w:rsidR="001D3282">
        <w:rPr>
          <w:b/>
        </w:rPr>
        <w:t xml:space="preserve"> </w:t>
      </w:r>
      <w:r w:rsidR="00635EA2">
        <w:rPr>
          <w:b/>
        </w:rPr>
        <w:t xml:space="preserve">Specialist Research Clinical Trail Pharmacist </w:t>
      </w:r>
    </w:p>
    <w:p w14:paraId="22DE55DE" w14:textId="6B5BCA05" w:rsidR="007A6527" w:rsidRPr="00A237CE" w:rsidRDefault="007A6527" w:rsidP="007A6527">
      <w:r w:rsidRPr="00A237CE">
        <w:rPr>
          <w:b/>
        </w:rPr>
        <w:t>Band:</w:t>
      </w:r>
      <w:r w:rsidR="001D3282">
        <w:rPr>
          <w:b/>
        </w:rPr>
        <w:t xml:space="preserve"> </w:t>
      </w:r>
      <w:r w:rsidR="00635EA2">
        <w:rPr>
          <w:b/>
        </w:rPr>
        <w:t>7</w:t>
      </w:r>
    </w:p>
    <w:p w14:paraId="4690F380" w14:textId="74271804" w:rsidR="00F807A7" w:rsidRPr="004B1051" w:rsidRDefault="00F807A7" w:rsidP="00F807A7">
      <w:pPr>
        <w:rPr>
          <w:bCs/>
        </w:rPr>
      </w:pPr>
      <w:r w:rsidRPr="00A237CE">
        <w:rPr>
          <w:b/>
        </w:rPr>
        <w:t xml:space="preserve">Staff Group: </w:t>
      </w:r>
      <w:r w:rsidR="00635EA2">
        <w:rPr>
          <w:b/>
        </w:rPr>
        <w:t>Pharmacy</w:t>
      </w:r>
    </w:p>
    <w:p w14:paraId="2283055C" w14:textId="19E83A30" w:rsidR="00B4679D" w:rsidRDefault="007A6527" w:rsidP="007A6527">
      <w:pPr>
        <w:rPr>
          <w:b/>
        </w:rPr>
      </w:pPr>
      <w:r w:rsidRPr="00A237CE">
        <w:rPr>
          <w:b/>
        </w:rPr>
        <w:t xml:space="preserve">Reports to: </w:t>
      </w:r>
      <w:r w:rsidR="00D20B82">
        <w:rPr>
          <w:b/>
        </w:rPr>
        <w:t xml:space="preserve">Pharmacy </w:t>
      </w:r>
      <w:r w:rsidR="00635EA2">
        <w:rPr>
          <w:b/>
        </w:rPr>
        <w:t xml:space="preserve">Clinical Trails </w:t>
      </w:r>
      <w:r w:rsidR="00D20B82">
        <w:rPr>
          <w:b/>
        </w:rPr>
        <w:t>Manager</w:t>
      </w:r>
    </w:p>
    <w:p w14:paraId="636B0F6D" w14:textId="13C36B50" w:rsidR="0057301D" w:rsidRDefault="0057301D" w:rsidP="007A6527">
      <w:pPr>
        <w:rPr>
          <w:b/>
        </w:rPr>
      </w:pPr>
      <w:r>
        <w:rPr>
          <w:b/>
          <w:noProof/>
        </w:rPr>
        <w:drawing>
          <wp:inline distT="0" distB="0" distL="0" distR="0" wp14:anchorId="17EF8507" wp14:editId="6E5A2828">
            <wp:extent cx="6492875" cy="2731135"/>
            <wp:effectExtent l="0" t="0" r="3175" b="0"/>
            <wp:docPr id="546529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875" cy="2731135"/>
                    </a:xfrm>
                    <a:prstGeom prst="rect">
                      <a:avLst/>
                    </a:prstGeom>
                    <a:noFill/>
                  </pic:spPr>
                </pic:pic>
              </a:graphicData>
            </a:graphic>
          </wp:inline>
        </w:drawing>
      </w:r>
    </w:p>
    <w:p w14:paraId="262277A3" w14:textId="77777777" w:rsidR="00B4679D" w:rsidRPr="008B0091" w:rsidRDefault="00B4679D" w:rsidP="00B4679D">
      <w:pPr>
        <w:jc w:val="center"/>
        <w:rPr>
          <w:b/>
          <w:bCs/>
          <w:sz w:val="20"/>
          <w:szCs w:val="20"/>
        </w:rPr>
      </w:pPr>
      <w:r w:rsidRPr="008B0091">
        <w:rPr>
          <w:b/>
          <w:bCs/>
          <w:sz w:val="20"/>
          <w:szCs w:val="20"/>
        </w:rPr>
        <w:t>Pharmacy’s Vision</w:t>
      </w:r>
    </w:p>
    <w:p w14:paraId="1354752B" w14:textId="77777777" w:rsidR="00B4679D" w:rsidRPr="008B0091" w:rsidRDefault="00B4679D" w:rsidP="00B4679D">
      <w:pPr>
        <w:jc w:val="center"/>
        <w:rPr>
          <w:i/>
          <w:iCs/>
          <w:sz w:val="20"/>
          <w:szCs w:val="20"/>
        </w:rPr>
      </w:pPr>
      <w:r w:rsidRPr="008B0091">
        <w:rPr>
          <w:i/>
          <w:iCs/>
          <w:sz w:val="20"/>
          <w:szCs w:val="20"/>
        </w:rPr>
        <w:t>A Happy, Fulfilled workforce that provides outstanding care to the local community.</w:t>
      </w:r>
    </w:p>
    <w:p w14:paraId="2A1FBB01" w14:textId="77777777" w:rsidR="00B4679D" w:rsidRPr="008B0091" w:rsidRDefault="00B4679D" w:rsidP="00B4679D">
      <w:pPr>
        <w:jc w:val="center"/>
        <w:rPr>
          <w:b/>
          <w:bCs/>
          <w:sz w:val="20"/>
          <w:szCs w:val="20"/>
        </w:rPr>
      </w:pPr>
      <w:r w:rsidRPr="008B0091">
        <w:rPr>
          <w:b/>
          <w:bCs/>
          <w:sz w:val="20"/>
          <w:szCs w:val="20"/>
        </w:rPr>
        <w:t>Pharmacy’s Mission</w:t>
      </w:r>
    </w:p>
    <w:p w14:paraId="1E55DAAD" w14:textId="77777777" w:rsidR="00B4679D" w:rsidRPr="008B0091" w:rsidRDefault="00B4679D" w:rsidP="00B4679D">
      <w:pPr>
        <w:jc w:val="center"/>
        <w:rPr>
          <w:i/>
          <w:iCs/>
          <w:sz w:val="20"/>
          <w:szCs w:val="20"/>
        </w:rPr>
      </w:pPr>
      <w:r w:rsidRPr="008B0091">
        <w:rPr>
          <w:i/>
          <w:iCs/>
          <w:sz w:val="20"/>
          <w:szCs w:val="20"/>
        </w:rPr>
        <w:t xml:space="preserve">The role we play is as Medicines experts providing safe, effective, and timely access to medicines and medication advice to Portsmouth Hospital University and other NHS providers utilising advances in digital technology. Working with multi-disciplinary team within PHU and across the Integrated Care System (ICS) we work to improve the information available to staff, patients and their carers to optimise and personalise patient care. </w:t>
      </w:r>
    </w:p>
    <w:p w14:paraId="71E2D56C" w14:textId="77777777" w:rsidR="00B4679D" w:rsidRDefault="00B4679D" w:rsidP="007A6527"/>
    <w:p w14:paraId="6D8D4083" w14:textId="77777777" w:rsidR="007A6527" w:rsidRPr="005D3D07" w:rsidRDefault="004013D2" w:rsidP="007A6527">
      <w:pPr>
        <w:spacing w:after="0" w:line="240" w:lineRule="auto"/>
        <w:rPr>
          <w:b/>
          <w:color w:val="FF0000"/>
        </w:rPr>
      </w:pPr>
      <w:r w:rsidRPr="003C04B0">
        <w:rPr>
          <w:b/>
          <w:noProof/>
          <w:lang w:eastAsia="en-GB"/>
        </w:rPr>
        <mc:AlternateContent>
          <mc:Choice Requires="wps">
            <w:drawing>
              <wp:anchor distT="0" distB="0" distL="114300" distR="114300" simplePos="0" relativeHeight="251704320" behindDoc="0" locked="0" layoutInCell="1" allowOverlap="1" wp14:anchorId="625C2B3A" wp14:editId="04F33A19">
                <wp:simplePos x="0" y="0"/>
                <wp:positionH relativeFrom="column">
                  <wp:posOffset>0</wp:posOffset>
                </wp:positionH>
                <wp:positionV relativeFrom="paragraph">
                  <wp:posOffset>0</wp:posOffset>
                </wp:positionV>
                <wp:extent cx="6648450" cy="9525"/>
                <wp:effectExtent l="0" t="0" r="19050" b="28575"/>
                <wp:wrapNone/>
                <wp:docPr id="13" name="Straight Connector 13"/>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FCC8E" id="Straight Connector 13"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0" to="52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" strokecolor="#4579b8 [3044]"/>
            </w:pict>
          </mc:Fallback>
        </mc:AlternateContent>
      </w:r>
    </w:p>
    <w:p w14:paraId="5EF0C099" w14:textId="77777777" w:rsidR="007A6527" w:rsidRDefault="007A6527" w:rsidP="007A6527">
      <w:pPr>
        <w:rPr>
          <w:b/>
        </w:rPr>
      </w:pPr>
      <w:r w:rsidRPr="003C04B0">
        <w:rPr>
          <w:b/>
        </w:rPr>
        <w:t xml:space="preserve">Job </w:t>
      </w:r>
      <w:r w:rsidR="00A237CE">
        <w:rPr>
          <w:b/>
        </w:rPr>
        <w:t>Purpose</w:t>
      </w:r>
      <w:r w:rsidRPr="003C04B0">
        <w:rPr>
          <w:b/>
        </w:rPr>
        <w:t>:</w:t>
      </w:r>
    </w:p>
    <w:p w14:paraId="3D3E364F" w14:textId="199AE42E" w:rsidR="00635EA2" w:rsidRPr="00635EA2" w:rsidRDefault="00635EA2" w:rsidP="00635EA2">
      <w:pPr>
        <w:rPr>
          <w:rFonts w:cstheme="minorHAnsi"/>
          <w:color w:val="000000"/>
        </w:rPr>
      </w:pPr>
      <w:r w:rsidRPr="00635EA2">
        <w:rPr>
          <w:rFonts w:cstheme="minorHAnsi"/>
          <w:color w:val="000000"/>
        </w:rPr>
        <w:t xml:space="preserve">1.To provide pharmaceutical advice and support development of the clinical trials pharmacy service, in order to optimise patient benefit from treatment with medicines and ensure the safe, efficacious, and cost-effective use of medicines. </w:t>
      </w:r>
    </w:p>
    <w:p w14:paraId="16B65BBA" w14:textId="2D4DB80F" w:rsidR="00635EA2" w:rsidRPr="00635EA2" w:rsidRDefault="00635EA2" w:rsidP="00635EA2">
      <w:pPr>
        <w:rPr>
          <w:rFonts w:cstheme="minorHAnsi"/>
          <w:color w:val="000000"/>
        </w:rPr>
      </w:pPr>
      <w:r w:rsidRPr="00635EA2">
        <w:rPr>
          <w:rFonts w:cstheme="minorHAnsi"/>
          <w:color w:val="000000"/>
        </w:rPr>
        <w:t>2.To assist the Pharmacy Clinical Trials Manager in all aspects of clinical trials and ensure compliance with current national guidance, the International Conference of Harmonisation Good Clinical Practice (ICH GCP) guidance and the Research Governance framework (2005).</w:t>
      </w:r>
    </w:p>
    <w:p w14:paraId="7DC01B1F" w14:textId="7B2B5719" w:rsidR="00A237CE" w:rsidRDefault="00635EA2" w:rsidP="00635EA2">
      <w:pPr>
        <w:rPr>
          <w:b/>
        </w:rPr>
      </w:pPr>
      <w:r w:rsidRPr="003C04B0">
        <w:rPr>
          <w:b/>
          <w:noProof/>
          <w:lang w:eastAsia="en-GB"/>
        </w:rPr>
        <mc:AlternateContent>
          <mc:Choice Requires="wps">
            <w:drawing>
              <wp:anchor distT="0" distB="0" distL="114300" distR="114300" simplePos="0" relativeHeight="251647488" behindDoc="0" locked="0" layoutInCell="1" allowOverlap="1" wp14:anchorId="02088563" wp14:editId="48B948AD">
                <wp:simplePos x="0" y="0"/>
                <wp:positionH relativeFrom="margin">
                  <wp:align>left</wp:align>
                </wp:positionH>
                <wp:positionV relativeFrom="paragraph">
                  <wp:posOffset>420933</wp:posOffset>
                </wp:positionV>
                <wp:extent cx="6648450" cy="9525"/>
                <wp:effectExtent l="0" t="0" r="19050" b="28575"/>
                <wp:wrapNone/>
                <wp:docPr id="10" name="Straight Connector 10"/>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437020" id="Straight Connector 10" o:spid="_x0000_s1026" style="position:absolute;z-index:251647488;visibility:visible;mso-wrap-style:square;mso-wrap-distance-left:9pt;mso-wrap-distance-top:0;mso-wrap-distance-right:9pt;mso-wrap-distance-bottom:0;mso-position-horizontal:left;mso-position-horizontal-relative:margin;mso-position-vertical:absolute;mso-position-vertical-relative:text" from="0,33.15pt" to="523.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" strokecolor="#4579b8 [3044]">
                <w10:wrap anchorx="margin"/>
              </v:line>
            </w:pict>
          </mc:Fallback>
        </mc:AlternateContent>
      </w:r>
      <w:r w:rsidRPr="00635EA2">
        <w:rPr>
          <w:rFonts w:cstheme="minorHAnsi"/>
          <w:color w:val="000000"/>
        </w:rPr>
        <w:t xml:space="preserve">3.To support the Trust vision for clinical research delivery and the provision of a quality pharmaceutical service to the Research &amp; Innovation (R&amp;I) team and trial participants. </w:t>
      </w:r>
    </w:p>
    <w:p w14:paraId="61D7D23B" w14:textId="77777777" w:rsidR="00327225" w:rsidRDefault="003259BA" w:rsidP="003259BA">
      <w:pPr>
        <w:rPr>
          <w:b/>
        </w:rPr>
      </w:pPr>
      <w:r>
        <w:rPr>
          <w:b/>
        </w:rPr>
        <w:t>Key Responsibilities</w:t>
      </w:r>
    </w:p>
    <w:p w14:paraId="05112989" w14:textId="77777777" w:rsidR="00635EA2" w:rsidRPr="00846726" w:rsidRDefault="00635EA2" w:rsidP="00635EA2">
      <w:pPr>
        <w:pStyle w:val="Heading3"/>
        <w:spacing w:before="90" w:after="90"/>
        <w:rPr>
          <w:rFonts w:asciiTheme="minorHAnsi" w:hAnsiTheme="minorHAnsi" w:cstheme="minorHAnsi"/>
          <w:sz w:val="22"/>
          <w:szCs w:val="22"/>
        </w:rPr>
      </w:pPr>
      <w:r w:rsidRPr="00846726">
        <w:rPr>
          <w:rFonts w:asciiTheme="minorHAnsi" w:hAnsiTheme="minorHAnsi" w:cstheme="minorHAnsi"/>
          <w:sz w:val="22"/>
          <w:szCs w:val="22"/>
        </w:rPr>
        <w:lastRenderedPageBreak/>
        <w:t>Trust Organisational Expectations</w:t>
      </w:r>
    </w:p>
    <w:p w14:paraId="7E7328A2" w14:textId="77777777" w:rsidR="00635EA2" w:rsidRPr="00846726" w:rsidRDefault="00635EA2" w:rsidP="00635EA2">
      <w:pPr>
        <w:rPr>
          <w:rFonts w:cstheme="minorHAnsi"/>
          <w:color w:val="000000"/>
        </w:rPr>
      </w:pPr>
      <w:r w:rsidRPr="00846726">
        <w:rPr>
          <w:rFonts w:cstheme="minorHAnsi"/>
          <w:color w:val="000000"/>
        </w:rPr>
        <w:t>The post holder will:</w:t>
      </w:r>
    </w:p>
    <w:p w14:paraId="22EAD414" w14:textId="77777777" w:rsidR="00635EA2" w:rsidRPr="00846726" w:rsidRDefault="00635EA2" w:rsidP="00635EA2">
      <w:pPr>
        <w:pStyle w:val="BodyTextIndent"/>
        <w:numPr>
          <w:ilvl w:val="0"/>
          <w:numId w:val="13"/>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Proactively and positively contribute to the successful overall performance of the Trust.</w:t>
      </w:r>
    </w:p>
    <w:p w14:paraId="25D6B53F" w14:textId="77777777" w:rsidR="00635EA2" w:rsidRPr="00846726" w:rsidRDefault="00635EA2" w:rsidP="00635EA2">
      <w:pPr>
        <w:pStyle w:val="BodyTextIndent"/>
        <w:numPr>
          <w:ilvl w:val="0"/>
          <w:numId w:val="13"/>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Deliver excellent levels of customer service to all patients/visitors and staff at the Trust.</w:t>
      </w:r>
    </w:p>
    <w:p w14:paraId="38F3EB48" w14:textId="77777777" w:rsidR="00635EA2" w:rsidRPr="00846726" w:rsidRDefault="00635EA2" w:rsidP="00635EA2">
      <w:pPr>
        <w:pStyle w:val="BodyTextIndent"/>
        <w:numPr>
          <w:ilvl w:val="0"/>
          <w:numId w:val="13"/>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Develop effective ways of working and create strong partnerships and relationships with all stakeholders to support the implementation of the Government’s policies on Health.</w:t>
      </w:r>
    </w:p>
    <w:p w14:paraId="0096083F" w14:textId="77777777" w:rsidR="00635EA2" w:rsidRPr="00846726" w:rsidRDefault="00635EA2" w:rsidP="00635EA2">
      <w:pPr>
        <w:numPr>
          <w:ilvl w:val="0"/>
          <w:numId w:val="13"/>
        </w:numPr>
        <w:spacing w:before="90" w:after="90" w:line="240" w:lineRule="auto"/>
        <w:ind w:left="714" w:hanging="357"/>
        <w:rPr>
          <w:rFonts w:cstheme="minorHAnsi"/>
          <w:color w:val="000000"/>
        </w:rPr>
      </w:pPr>
      <w:r w:rsidRPr="00846726">
        <w:rPr>
          <w:rFonts w:cstheme="minorHAnsi"/>
          <w:color w:val="000000"/>
        </w:rPr>
        <w:t>Develop an organisational culture that fosters collaborative working among all staff groups, to ensure a focused commitment to delivering quality services and outcomes.</w:t>
      </w:r>
    </w:p>
    <w:p w14:paraId="16C6F942" w14:textId="77777777" w:rsidR="00635EA2" w:rsidRPr="00846726" w:rsidRDefault="00635EA2" w:rsidP="00635EA2">
      <w:pPr>
        <w:pStyle w:val="BodyTextIndent"/>
        <w:numPr>
          <w:ilvl w:val="0"/>
          <w:numId w:val="13"/>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Act as an advocate for the Trust &amp; its contribution to the Health Service arena through creating effective partnerships and relationships with internal and external stakeholders.</w:t>
      </w:r>
    </w:p>
    <w:p w14:paraId="6A551E6F" w14:textId="77777777" w:rsidR="00635EA2" w:rsidRPr="00846726" w:rsidRDefault="00635EA2" w:rsidP="00635EA2">
      <w:pPr>
        <w:pStyle w:val="BodyTextIndent"/>
        <w:numPr>
          <w:ilvl w:val="0"/>
          <w:numId w:val="13"/>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 xml:space="preserve">Comply with corporate governance structure in keeping with the principles and standards set out by the Trust.  </w:t>
      </w:r>
    </w:p>
    <w:p w14:paraId="5E7D7C46" w14:textId="77777777" w:rsidR="00635EA2" w:rsidRPr="00846726" w:rsidRDefault="00635EA2" w:rsidP="00635EA2">
      <w:pPr>
        <w:pStyle w:val="BodyTextIndent"/>
        <w:numPr>
          <w:ilvl w:val="0"/>
          <w:numId w:val="13"/>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Support the Trust culture of collaborative, flexible cross-team working and commitment to delivering quality services and outcomes, which support the Government’s policies on public health</w:t>
      </w:r>
    </w:p>
    <w:p w14:paraId="0F1579D3" w14:textId="77777777" w:rsidR="00635EA2" w:rsidRPr="00846726" w:rsidRDefault="00635EA2" w:rsidP="00635EA2">
      <w:pPr>
        <w:pStyle w:val="BodyTextIndent"/>
        <w:numPr>
          <w:ilvl w:val="0"/>
          <w:numId w:val="13"/>
        </w:numPr>
        <w:spacing w:before="90" w:after="90"/>
        <w:rPr>
          <w:rFonts w:asciiTheme="minorHAnsi" w:hAnsiTheme="minorHAnsi" w:cstheme="minorHAnsi"/>
          <w:color w:val="000000"/>
          <w:szCs w:val="22"/>
        </w:rPr>
      </w:pPr>
      <w:r w:rsidRPr="00846726">
        <w:rPr>
          <w:rFonts w:asciiTheme="minorHAnsi" w:hAnsiTheme="minorHAnsi" w:cstheme="minorHAnsi"/>
          <w:color w:val="000000"/>
          <w:szCs w:val="22"/>
        </w:rPr>
        <w:t>If your employment is to a post that requires you to be registered with a professional body, the continuation of your employment is conditional upon you continuing to be registered with the appropriate professional body. The Trust will require evidence of current registration.</w:t>
      </w:r>
    </w:p>
    <w:p w14:paraId="45EF58D0" w14:textId="77777777" w:rsidR="00635EA2" w:rsidRPr="00846726" w:rsidRDefault="00635EA2" w:rsidP="00635EA2">
      <w:pPr>
        <w:pStyle w:val="BodyTextIndent"/>
        <w:numPr>
          <w:ilvl w:val="0"/>
          <w:numId w:val="13"/>
        </w:numPr>
        <w:spacing w:before="90" w:after="90"/>
        <w:rPr>
          <w:rFonts w:asciiTheme="minorHAnsi" w:hAnsiTheme="minorHAnsi" w:cstheme="minorHAnsi"/>
          <w:szCs w:val="22"/>
        </w:rPr>
      </w:pPr>
      <w:r w:rsidRPr="00846726">
        <w:rPr>
          <w:rFonts w:asciiTheme="minorHAnsi" w:hAnsiTheme="minorHAnsi" w:cstheme="minorHAnsi"/>
          <w:color w:val="000000"/>
          <w:szCs w:val="22"/>
        </w:rPr>
        <w:t xml:space="preserve">In compliance with the Trust's practices and procedures associated with the control of infection, you </w:t>
      </w:r>
      <w:r w:rsidRPr="00846726">
        <w:rPr>
          <w:rFonts w:asciiTheme="minorHAnsi" w:hAnsiTheme="minorHAnsi" w:cstheme="minorHAnsi"/>
          <w:szCs w:val="22"/>
        </w:rPr>
        <w:t>are required to:</w:t>
      </w:r>
    </w:p>
    <w:p w14:paraId="0A2EF025" w14:textId="77777777" w:rsidR="00635EA2" w:rsidRPr="00846726" w:rsidRDefault="00635EA2" w:rsidP="00635EA2">
      <w:pPr>
        <w:pStyle w:val="BodyTextIndent"/>
        <w:numPr>
          <w:ilvl w:val="0"/>
          <w:numId w:val="14"/>
        </w:numPr>
        <w:jc w:val="both"/>
        <w:rPr>
          <w:rFonts w:asciiTheme="minorHAnsi" w:hAnsiTheme="minorHAnsi" w:cstheme="minorHAnsi"/>
          <w:szCs w:val="22"/>
        </w:rPr>
      </w:pPr>
      <w:r w:rsidRPr="00846726">
        <w:rPr>
          <w:rFonts w:asciiTheme="minorHAnsi" w:hAnsiTheme="minorHAnsi" w:cstheme="minorHAnsi"/>
          <w:szCs w:val="22"/>
        </w:rPr>
        <w:t xml:space="preserve">Adhere to Trust Infection Control Policies assuring compliance with all defined infection control standards at all times. </w:t>
      </w:r>
    </w:p>
    <w:p w14:paraId="45BF60FB" w14:textId="77777777" w:rsidR="00635EA2" w:rsidRPr="00846726" w:rsidRDefault="00635EA2" w:rsidP="00635EA2">
      <w:pPr>
        <w:pStyle w:val="BodyTextIndent"/>
        <w:numPr>
          <w:ilvl w:val="0"/>
          <w:numId w:val="14"/>
        </w:numPr>
        <w:jc w:val="both"/>
        <w:rPr>
          <w:rFonts w:asciiTheme="minorHAnsi" w:hAnsiTheme="minorHAnsi" w:cstheme="minorHAnsi"/>
          <w:szCs w:val="22"/>
        </w:rPr>
      </w:pPr>
      <w:r w:rsidRPr="00846726">
        <w:rPr>
          <w:rFonts w:asciiTheme="minorHAnsi" w:hAnsiTheme="minorHAnsi" w:cstheme="minorHAnsi"/>
          <w:szCs w:val="22"/>
        </w:rPr>
        <w:t xml:space="preserve">Conduct hand hygiene in accordance with Trust policy, challenging those around you that do not. </w:t>
      </w:r>
    </w:p>
    <w:p w14:paraId="59F85719" w14:textId="77777777" w:rsidR="00635EA2" w:rsidRPr="00846726" w:rsidRDefault="00635EA2" w:rsidP="00635EA2">
      <w:pPr>
        <w:pStyle w:val="BodyTextIndent"/>
        <w:numPr>
          <w:ilvl w:val="0"/>
          <w:numId w:val="14"/>
        </w:numPr>
        <w:jc w:val="both"/>
        <w:rPr>
          <w:rFonts w:asciiTheme="minorHAnsi" w:hAnsiTheme="minorHAnsi" w:cstheme="minorHAnsi"/>
          <w:color w:val="000000"/>
          <w:szCs w:val="22"/>
        </w:rPr>
      </w:pPr>
      <w:r w:rsidRPr="00846726">
        <w:rPr>
          <w:rFonts w:asciiTheme="minorHAnsi" w:hAnsiTheme="minorHAnsi" w:cstheme="minorHAnsi"/>
          <w:szCs w:val="22"/>
        </w:rPr>
        <w:t>Challenge poor practice that could lead to the transmission of infection.</w:t>
      </w:r>
    </w:p>
    <w:p w14:paraId="273232B9" w14:textId="77777777" w:rsidR="00635EA2" w:rsidRPr="00846726" w:rsidRDefault="00635EA2" w:rsidP="00635EA2">
      <w:pPr>
        <w:tabs>
          <w:tab w:val="left" w:pos="204"/>
        </w:tabs>
        <w:rPr>
          <w:rFonts w:cstheme="minorHAnsi"/>
          <w:bCs/>
          <w:noProof/>
        </w:rPr>
      </w:pPr>
    </w:p>
    <w:p w14:paraId="4BD0B87A" w14:textId="77777777" w:rsidR="00635EA2" w:rsidRPr="00846726" w:rsidRDefault="00635EA2" w:rsidP="00635EA2">
      <w:pPr>
        <w:tabs>
          <w:tab w:val="left" w:pos="204"/>
        </w:tabs>
        <w:rPr>
          <w:rFonts w:cstheme="minorHAnsi"/>
          <w:noProof/>
        </w:rPr>
      </w:pPr>
      <w:r w:rsidRPr="00846726">
        <w:rPr>
          <w:rFonts w:cstheme="minorHAnsi"/>
          <w:bCs/>
          <w:noProof/>
        </w:rPr>
        <w:t xml:space="preserve">Proactively, meaningfully and consistently demonstrate the  Trust Values in your every day practice, decision making and interactions with patients and colleagues. </w:t>
      </w:r>
    </w:p>
    <w:p w14:paraId="2141EEEC" w14:textId="77777777" w:rsidR="00635EA2" w:rsidRPr="00846726" w:rsidRDefault="00635EA2" w:rsidP="00635EA2">
      <w:pPr>
        <w:pStyle w:val="Heading3"/>
        <w:spacing w:before="90" w:after="90"/>
        <w:rPr>
          <w:rFonts w:asciiTheme="minorHAnsi" w:hAnsiTheme="minorHAnsi" w:cstheme="minorHAnsi"/>
          <w:sz w:val="22"/>
          <w:szCs w:val="22"/>
        </w:rPr>
      </w:pPr>
      <w:r w:rsidRPr="00846726">
        <w:rPr>
          <w:rFonts w:asciiTheme="minorHAnsi" w:hAnsiTheme="minorHAnsi" w:cstheme="minorHAnsi"/>
          <w:sz w:val="22"/>
          <w:szCs w:val="22"/>
        </w:rPr>
        <w:t>Shared Core Functions</w:t>
      </w:r>
    </w:p>
    <w:p w14:paraId="79779BF6" w14:textId="77777777" w:rsidR="00635EA2" w:rsidRPr="00846726" w:rsidRDefault="00635EA2" w:rsidP="00635EA2">
      <w:pPr>
        <w:pStyle w:val="BodyTextIndent"/>
        <w:numPr>
          <w:ilvl w:val="0"/>
          <w:numId w:val="35"/>
        </w:numPr>
        <w:spacing w:before="90" w:after="90"/>
        <w:jc w:val="both"/>
        <w:rPr>
          <w:rFonts w:asciiTheme="minorHAnsi" w:hAnsiTheme="minorHAnsi" w:cstheme="minorHAnsi"/>
          <w:color w:val="000000"/>
          <w:szCs w:val="22"/>
        </w:rPr>
      </w:pPr>
      <w:r w:rsidRPr="00846726">
        <w:rPr>
          <w:rFonts w:asciiTheme="minorHAnsi" w:hAnsiTheme="minorHAnsi" w:cstheme="minorHAnsi"/>
          <w:color w:val="000000"/>
          <w:szCs w:val="22"/>
        </w:rPr>
        <w:t>Proactively and positively contribute to the achievement of deliverables through individual and team effort. Manage the production of the required deliverables and control risks,</w:t>
      </w:r>
    </w:p>
    <w:p w14:paraId="7CA73076" w14:textId="77777777" w:rsidR="00635EA2" w:rsidRPr="00846726" w:rsidRDefault="00635EA2" w:rsidP="00635EA2">
      <w:pPr>
        <w:pStyle w:val="BodyTextIndent"/>
        <w:numPr>
          <w:ilvl w:val="0"/>
          <w:numId w:val="35"/>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Support team members to deliver on their functionally relevant objectives through offering advice, guidance and support as appropriate.</w:t>
      </w:r>
    </w:p>
    <w:p w14:paraId="34FB2810" w14:textId="77777777" w:rsidR="00635EA2" w:rsidRPr="00846726" w:rsidRDefault="00635EA2" w:rsidP="00635EA2">
      <w:pPr>
        <w:pStyle w:val="BodyTextIndent"/>
        <w:numPr>
          <w:ilvl w:val="0"/>
          <w:numId w:val="35"/>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Ensure that approved budgets are spent effectively and in accordance with agreed procedures</w:t>
      </w:r>
    </w:p>
    <w:p w14:paraId="223CB7C5" w14:textId="77777777" w:rsidR="00635EA2" w:rsidRPr="00846726" w:rsidRDefault="00635EA2" w:rsidP="00635EA2">
      <w:pPr>
        <w:pStyle w:val="BodyTextIndent"/>
        <w:numPr>
          <w:ilvl w:val="0"/>
          <w:numId w:val="35"/>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Liaison with Senior Professionals and related functions to ensure that work is neither overlooked nor duplicated</w:t>
      </w:r>
    </w:p>
    <w:p w14:paraId="0E62BEC3" w14:textId="77777777" w:rsidR="00635EA2" w:rsidRPr="00846726" w:rsidRDefault="00635EA2" w:rsidP="00635EA2">
      <w:pPr>
        <w:pStyle w:val="BodyTextIndent"/>
        <w:numPr>
          <w:ilvl w:val="0"/>
          <w:numId w:val="35"/>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Build and sustain effective communications with other roles involved in the shared services as required</w:t>
      </w:r>
    </w:p>
    <w:p w14:paraId="7D3CE92C" w14:textId="77777777" w:rsidR="00635EA2" w:rsidRPr="00846726" w:rsidRDefault="00635EA2" w:rsidP="00635EA2">
      <w:pPr>
        <w:pStyle w:val="BodyTextIndent"/>
        <w:numPr>
          <w:ilvl w:val="0"/>
          <w:numId w:val="35"/>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Maintain and continuously improve specialist knowledge in an aspect of Health Service which significantly contributes to the Trust’s stated objectives &amp; aims</w:t>
      </w:r>
    </w:p>
    <w:p w14:paraId="24CA2EE1" w14:textId="77777777" w:rsidR="00635EA2" w:rsidRPr="00846726" w:rsidRDefault="00635EA2" w:rsidP="00635EA2">
      <w:pPr>
        <w:pStyle w:val="BodyTextIndent"/>
        <w:numPr>
          <w:ilvl w:val="0"/>
          <w:numId w:val="35"/>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Establish and maintain strategic links with a range of external partners/stakeholders or manage the links made through the team. Engage with external partners/stakeholders to gain their necessary level of contribution &amp; commitment to the successful delivery of your work.</w:t>
      </w:r>
    </w:p>
    <w:p w14:paraId="7B7524CF" w14:textId="77777777" w:rsidR="00635EA2" w:rsidRPr="00846726" w:rsidRDefault="00635EA2" w:rsidP="00635EA2">
      <w:pPr>
        <w:pStyle w:val="BodyTextIndent"/>
        <w:numPr>
          <w:ilvl w:val="0"/>
          <w:numId w:val="35"/>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Undertake proactive horizon scanning for either developments relating to Trust work or opportunities for Trust involvement around health issues</w:t>
      </w:r>
    </w:p>
    <w:p w14:paraId="58120672" w14:textId="77777777" w:rsidR="00635EA2" w:rsidRPr="00846726" w:rsidRDefault="00635EA2" w:rsidP="00635EA2">
      <w:pPr>
        <w:pStyle w:val="BodyTextIndent"/>
        <w:numPr>
          <w:ilvl w:val="0"/>
          <w:numId w:val="35"/>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Increase the level of knowledge &amp; skills within the Trust through documenting key learning and supporting others to develop their professional abilities.</w:t>
      </w:r>
    </w:p>
    <w:p w14:paraId="468E16F6" w14:textId="77777777" w:rsidR="00635EA2" w:rsidRPr="00846726" w:rsidRDefault="00635EA2" w:rsidP="00635EA2">
      <w:pPr>
        <w:pStyle w:val="BodyTextIndent"/>
        <w:numPr>
          <w:ilvl w:val="0"/>
          <w:numId w:val="35"/>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Dissemination of knowledge through engagement in report writing, and reviewing, taking full responsibility for technical accuracy and reliability and being sensitive to the wider implications of that dissemination.</w:t>
      </w:r>
    </w:p>
    <w:p w14:paraId="5413A326" w14:textId="77777777" w:rsidR="00635EA2" w:rsidRDefault="00635EA2" w:rsidP="00635EA2">
      <w:pPr>
        <w:pStyle w:val="BodyTextIndent"/>
        <w:numPr>
          <w:ilvl w:val="0"/>
          <w:numId w:val="35"/>
        </w:numPr>
        <w:spacing w:before="90" w:after="90"/>
        <w:ind w:left="714" w:hanging="357"/>
        <w:jc w:val="both"/>
        <w:rPr>
          <w:rFonts w:asciiTheme="minorHAnsi" w:hAnsiTheme="minorHAnsi" w:cstheme="minorHAnsi"/>
          <w:color w:val="000000"/>
          <w:szCs w:val="22"/>
        </w:rPr>
      </w:pPr>
      <w:r w:rsidRPr="00846726">
        <w:rPr>
          <w:rFonts w:asciiTheme="minorHAnsi" w:hAnsiTheme="minorHAnsi" w:cstheme="minorHAnsi"/>
          <w:color w:val="000000"/>
          <w:szCs w:val="22"/>
        </w:rPr>
        <w:t>Ensure that expertise is seen as a resource within and outside the Trust and form working partnerships with government departments, national agencies and key stakeholders.</w:t>
      </w:r>
    </w:p>
    <w:p w14:paraId="1066C319" w14:textId="77777777" w:rsidR="00635EA2" w:rsidRPr="0077541C" w:rsidRDefault="00635EA2" w:rsidP="00635EA2">
      <w:pPr>
        <w:pStyle w:val="BodyTextIndent"/>
        <w:numPr>
          <w:ilvl w:val="0"/>
          <w:numId w:val="35"/>
        </w:numPr>
        <w:spacing w:before="90" w:after="90"/>
        <w:ind w:left="714" w:hanging="357"/>
        <w:jc w:val="both"/>
        <w:rPr>
          <w:rFonts w:asciiTheme="minorHAnsi" w:hAnsiTheme="minorHAnsi" w:cstheme="minorHAnsi"/>
          <w:color w:val="000000"/>
          <w:szCs w:val="22"/>
        </w:rPr>
      </w:pPr>
      <w:r w:rsidRPr="0077541C">
        <w:rPr>
          <w:rFonts w:asciiTheme="minorHAnsi" w:hAnsiTheme="minorHAnsi" w:cstheme="minorHAnsi"/>
          <w:color w:val="000000"/>
        </w:rPr>
        <w:t>Develop structures, systems, ways of working and personal values that will support the Trusts sustainable development objectives with regard to issues such as Carbon reduction and waste minimisation; and to encourage all stakeholders of the Trust to act as enthusiastic agents of change.</w:t>
      </w:r>
    </w:p>
    <w:p w14:paraId="515744D6" w14:textId="77777777" w:rsidR="00635EA2" w:rsidRDefault="00635EA2" w:rsidP="00635EA2">
      <w:pPr>
        <w:tabs>
          <w:tab w:val="center" w:pos="4212"/>
          <w:tab w:val="right" w:pos="8430"/>
        </w:tabs>
        <w:spacing w:line="240" w:lineRule="exact"/>
        <w:rPr>
          <w:rFonts w:cstheme="minorHAnsi"/>
          <w:b/>
          <w:bCs/>
        </w:rPr>
      </w:pPr>
    </w:p>
    <w:p w14:paraId="1BF8ACC5" w14:textId="77777777" w:rsidR="00635EA2" w:rsidRDefault="00635EA2" w:rsidP="00635EA2">
      <w:pPr>
        <w:tabs>
          <w:tab w:val="center" w:pos="4212"/>
          <w:tab w:val="right" w:pos="8430"/>
        </w:tabs>
        <w:spacing w:line="240" w:lineRule="exact"/>
        <w:rPr>
          <w:rFonts w:cstheme="minorHAnsi"/>
          <w:b/>
          <w:bCs/>
        </w:rPr>
      </w:pPr>
      <w:r w:rsidRPr="00846726">
        <w:rPr>
          <w:rFonts w:cstheme="minorHAnsi"/>
          <w:b/>
          <w:bCs/>
        </w:rPr>
        <w:t>Specific Core Functions</w:t>
      </w:r>
    </w:p>
    <w:p w14:paraId="2E08D20A" w14:textId="77777777" w:rsidR="00635EA2" w:rsidRPr="00846726" w:rsidRDefault="00635EA2" w:rsidP="00635EA2">
      <w:pPr>
        <w:tabs>
          <w:tab w:val="center" w:pos="4212"/>
          <w:tab w:val="right" w:pos="8430"/>
        </w:tabs>
        <w:spacing w:line="240" w:lineRule="exact"/>
        <w:rPr>
          <w:rFonts w:cstheme="minorHAnsi"/>
          <w:b/>
          <w:bCs/>
        </w:rPr>
      </w:pPr>
    </w:p>
    <w:p w14:paraId="236EA69F" w14:textId="77777777" w:rsidR="00635EA2" w:rsidRPr="00846726" w:rsidRDefault="00635EA2" w:rsidP="00635EA2">
      <w:pPr>
        <w:tabs>
          <w:tab w:val="center" w:pos="4212"/>
          <w:tab w:val="right" w:pos="8430"/>
        </w:tabs>
        <w:spacing w:line="240" w:lineRule="exact"/>
        <w:rPr>
          <w:rFonts w:cstheme="minorHAnsi"/>
          <w:b/>
          <w:bCs/>
        </w:rPr>
      </w:pPr>
      <w:r w:rsidRPr="00846726">
        <w:rPr>
          <w:rFonts w:cstheme="minorHAnsi"/>
          <w:b/>
          <w:bCs/>
        </w:rPr>
        <w:t>General</w:t>
      </w:r>
    </w:p>
    <w:p w14:paraId="66FAE532" w14:textId="77777777" w:rsidR="00635EA2" w:rsidRPr="00846726" w:rsidRDefault="00635EA2" w:rsidP="00635EA2">
      <w:pPr>
        <w:numPr>
          <w:ilvl w:val="0"/>
          <w:numId w:val="36"/>
        </w:numPr>
        <w:spacing w:after="0" w:line="240" w:lineRule="auto"/>
        <w:rPr>
          <w:rFonts w:cstheme="minorHAnsi"/>
        </w:rPr>
      </w:pPr>
      <w:r w:rsidRPr="00846726">
        <w:rPr>
          <w:rFonts w:cstheme="minorHAnsi"/>
        </w:rPr>
        <w:t>Deliver and co-ordinate pharmacy support to the Research &amp; Innovation team at Portsmouth Hospitals University NHS Trust.</w:t>
      </w:r>
    </w:p>
    <w:p w14:paraId="42379B49" w14:textId="77777777" w:rsidR="00635EA2" w:rsidRPr="00846726" w:rsidRDefault="00635EA2" w:rsidP="00635EA2">
      <w:pPr>
        <w:numPr>
          <w:ilvl w:val="0"/>
          <w:numId w:val="36"/>
        </w:numPr>
        <w:spacing w:after="0" w:line="240" w:lineRule="auto"/>
        <w:rPr>
          <w:rFonts w:cstheme="minorHAnsi"/>
        </w:rPr>
      </w:pPr>
      <w:r w:rsidRPr="00846726">
        <w:rPr>
          <w:rFonts w:cstheme="minorHAnsi"/>
        </w:rPr>
        <w:t xml:space="preserve">Work within the pharmacy clinical trial team to enable the delivery of the Trust research strategy ensuring operational implementation is in line with local key performance initiatives and the R&amp;I project planning schedule. </w:t>
      </w:r>
    </w:p>
    <w:p w14:paraId="6A4D1D7A" w14:textId="77777777" w:rsidR="00635EA2" w:rsidRPr="00846726" w:rsidRDefault="00635EA2" w:rsidP="00635EA2">
      <w:pPr>
        <w:numPr>
          <w:ilvl w:val="0"/>
          <w:numId w:val="36"/>
        </w:numPr>
        <w:spacing w:after="0" w:line="240" w:lineRule="auto"/>
        <w:rPr>
          <w:rFonts w:cstheme="minorHAnsi"/>
        </w:rPr>
      </w:pPr>
      <w:r w:rsidRPr="00846726">
        <w:rPr>
          <w:rFonts w:cstheme="minorHAnsi"/>
        </w:rPr>
        <w:t>Ensure that pharmacy procedures relating to clinical trials involving Investigational Medicinal Products (IMPs) are in accordance with appropriate national and international legislation (ICH/ GCP, EU directive 2001/20/EC, GMP) Research Governance Framework (2005).</w:t>
      </w:r>
    </w:p>
    <w:p w14:paraId="2B70C8FB" w14:textId="77777777" w:rsidR="00635EA2" w:rsidRPr="00846726" w:rsidRDefault="00635EA2" w:rsidP="00635EA2">
      <w:pPr>
        <w:numPr>
          <w:ilvl w:val="0"/>
          <w:numId w:val="36"/>
        </w:numPr>
        <w:spacing w:after="0" w:line="240" w:lineRule="auto"/>
        <w:rPr>
          <w:rFonts w:cstheme="minorHAnsi"/>
        </w:rPr>
      </w:pPr>
      <w:r w:rsidRPr="00846726">
        <w:rPr>
          <w:rFonts w:cstheme="minorHAnsi"/>
        </w:rPr>
        <w:t xml:space="preserve">Provide highly specialised professional expertise to the PHU research team in the development of clinical trial protocols involving medication regarding the application for Clinical Trial Authorisation (CTA) certification from the MHRA. </w:t>
      </w:r>
    </w:p>
    <w:p w14:paraId="20DB2219" w14:textId="77777777" w:rsidR="00635EA2" w:rsidRPr="00846726" w:rsidRDefault="00635EA2" w:rsidP="00635EA2">
      <w:pPr>
        <w:numPr>
          <w:ilvl w:val="0"/>
          <w:numId w:val="36"/>
        </w:numPr>
        <w:spacing w:after="0" w:line="240" w:lineRule="auto"/>
        <w:rPr>
          <w:rFonts w:cstheme="minorHAnsi"/>
        </w:rPr>
      </w:pPr>
      <w:r w:rsidRPr="00846726">
        <w:rPr>
          <w:rFonts w:cstheme="minorHAnsi"/>
        </w:rPr>
        <w:t xml:space="preserve">Deputise for the </w:t>
      </w:r>
      <w:r>
        <w:rPr>
          <w:rFonts w:cstheme="minorHAnsi"/>
        </w:rPr>
        <w:t>Lead Pharmacist for Clinical Trials</w:t>
      </w:r>
      <w:r w:rsidRPr="00846726">
        <w:rPr>
          <w:rFonts w:cstheme="minorHAnsi"/>
        </w:rPr>
        <w:t xml:space="preserve"> at key research meetings.</w:t>
      </w:r>
    </w:p>
    <w:p w14:paraId="11B7D58D" w14:textId="77777777" w:rsidR="00635EA2" w:rsidRPr="00846726" w:rsidRDefault="00635EA2" w:rsidP="00635EA2">
      <w:pPr>
        <w:numPr>
          <w:ilvl w:val="0"/>
          <w:numId w:val="36"/>
        </w:numPr>
        <w:spacing w:after="0" w:line="240" w:lineRule="auto"/>
        <w:rPr>
          <w:rFonts w:cstheme="minorHAnsi"/>
        </w:rPr>
      </w:pPr>
      <w:r w:rsidRPr="00846726">
        <w:rPr>
          <w:rFonts w:cstheme="minorHAnsi"/>
        </w:rPr>
        <w:t xml:space="preserve">Support the </w:t>
      </w:r>
      <w:r>
        <w:rPr>
          <w:rFonts w:cstheme="minorHAnsi"/>
        </w:rPr>
        <w:t>Lead</w:t>
      </w:r>
      <w:r w:rsidRPr="00846726">
        <w:rPr>
          <w:rFonts w:cstheme="minorHAnsi"/>
        </w:rPr>
        <w:t xml:space="preserve"> </w:t>
      </w:r>
      <w:r>
        <w:rPr>
          <w:rFonts w:cstheme="minorHAnsi"/>
        </w:rPr>
        <w:t>C</w:t>
      </w:r>
      <w:r w:rsidRPr="00846726">
        <w:rPr>
          <w:rFonts w:cstheme="minorHAnsi"/>
        </w:rPr>
        <w:t xml:space="preserve">linical </w:t>
      </w:r>
      <w:r>
        <w:rPr>
          <w:rFonts w:cstheme="minorHAnsi"/>
        </w:rPr>
        <w:t>T</w:t>
      </w:r>
      <w:r w:rsidRPr="00846726">
        <w:rPr>
          <w:rFonts w:cstheme="minorHAnsi"/>
        </w:rPr>
        <w:t>rial</w:t>
      </w:r>
      <w:r>
        <w:rPr>
          <w:rFonts w:cstheme="minorHAnsi"/>
        </w:rPr>
        <w:t xml:space="preserve"> Pharmacy</w:t>
      </w:r>
      <w:r w:rsidRPr="00846726">
        <w:rPr>
          <w:rFonts w:cstheme="minorHAnsi"/>
        </w:rPr>
        <w:t xml:space="preserve"> </w:t>
      </w:r>
      <w:r>
        <w:rPr>
          <w:rFonts w:cstheme="minorHAnsi"/>
        </w:rPr>
        <w:t>T</w:t>
      </w:r>
      <w:r w:rsidRPr="00846726">
        <w:rPr>
          <w:rFonts w:cstheme="minorHAnsi"/>
        </w:rPr>
        <w:t xml:space="preserve">echnician and </w:t>
      </w:r>
      <w:r>
        <w:rPr>
          <w:rFonts w:cstheme="minorHAnsi"/>
        </w:rPr>
        <w:t>P</w:t>
      </w:r>
      <w:r w:rsidRPr="00846726">
        <w:rPr>
          <w:rFonts w:cstheme="minorHAnsi"/>
        </w:rPr>
        <w:t xml:space="preserve">harmacy </w:t>
      </w:r>
      <w:r>
        <w:rPr>
          <w:rFonts w:cstheme="minorHAnsi"/>
        </w:rPr>
        <w:t>C</w:t>
      </w:r>
      <w:r w:rsidRPr="00846726">
        <w:rPr>
          <w:rFonts w:cstheme="minorHAnsi"/>
        </w:rPr>
        <w:t xml:space="preserve">linical </w:t>
      </w:r>
      <w:r>
        <w:rPr>
          <w:rFonts w:cstheme="minorHAnsi"/>
        </w:rPr>
        <w:t>T</w:t>
      </w:r>
      <w:r w:rsidRPr="00846726">
        <w:rPr>
          <w:rFonts w:cstheme="minorHAnsi"/>
        </w:rPr>
        <w:t xml:space="preserve">rial </w:t>
      </w:r>
      <w:r>
        <w:rPr>
          <w:rFonts w:cstheme="minorHAnsi"/>
        </w:rPr>
        <w:t>A</w:t>
      </w:r>
      <w:r w:rsidRPr="00846726">
        <w:rPr>
          <w:rFonts w:cstheme="minorHAnsi"/>
        </w:rPr>
        <w:t>ssistant.</w:t>
      </w:r>
    </w:p>
    <w:p w14:paraId="54884C1A" w14:textId="77777777" w:rsidR="00635EA2" w:rsidRPr="00846726" w:rsidRDefault="00635EA2" w:rsidP="00635EA2">
      <w:pPr>
        <w:rPr>
          <w:rFonts w:cstheme="minorHAnsi"/>
        </w:rPr>
      </w:pPr>
    </w:p>
    <w:p w14:paraId="0BDC5F09" w14:textId="77777777" w:rsidR="00635EA2" w:rsidRPr="00846726" w:rsidRDefault="00635EA2" w:rsidP="00635EA2">
      <w:pPr>
        <w:rPr>
          <w:rFonts w:cstheme="minorHAnsi"/>
          <w:b/>
          <w:bCs/>
        </w:rPr>
      </w:pPr>
      <w:r w:rsidRPr="00846726">
        <w:rPr>
          <w:rFonts w:cstheme="minorHAnsi"/>
          <w:b/>
          <w:bCs/>
        </w:rPr>
        <w:t>Standards in Clinical Research</w:t>
      </w:r>
    </w:p>
    <w:p w14:paraId="20368ABA" w14:textId="77777777" w:rsidR="00635EA2" w:rsidRPr="00846726" w:rsidRDefault="00635EA2" w:rsidP="00635EA2">
      <w:pPr>
        <w:numPr>
          <w:ilvl w:val="0"/>
          <w:numId w:val="37"/>
        </w:numPr>
        <w:spacing w:after="0" w:line="240" w:lineRule="auto"/>
        <w:rPr>
          <w:rFonts w:cstheme="minorHAnsi"/>
        </w:rPr>
      </w:pPr>
      <w:r w:rsidRPr="00846726">
        <w:rPr>
          <w:rFonts w:cstheme="minorHAnsi"/>
        </w:rPr>
        <w:t>Ensure compliance with relevant standards for the operation and management of clinical trials.</w:t>
      </w:r>
    </w:p>
    <w:p w14:paraId="6774CCB9" w14:textId="77777777" w:rsidR="00635EA2" w:rsidRPr="00846726" w:rsidRDefault="00635EA2" w:rsidP="00635EA2">
      <w:pPr>
        <w:numPr>
          <w:ilvl w:val="0"/>
          <w:numId w:val="37"/>
        </w:numPr>
        <w:spacing w:after="0" w:line="240" w:lineRule="auto"/>
        <w:rPr>
          <w:rFonts w:cstheme="minorHAnsi"/>
        </w:rPr>
      </w:pPr>
      <w:r w:rsidRPr="00846726">
        <w:rPr>
          <w:rFonts w:cstheme="minorHAnsi"/>
        </w:rPr>
        <w:t>Advise and support researchers in complexities and feasibility of clinical trial design and logistical delivery of Clinical Trials for Investigation Medicinal Products (IMPs) including risk assessment and stakeholder engagement.</w:t>
      </w:r>
    </w:p>
    <w:p w14:paraId="06DEB62B" w14:textId="77777777" w:rsidR="00635EA2" w:rsidRPr="00846726" w:rsidRDefault="00635EA2" w:rsidP="00635EA2">
      <w:pPr>
        <w:numPr>
          <w:ilvl w:val="0"/>
          <w:numId w:val="37"/>
        </w:numPr>
        <w:spacing w:after="0" w:line="240" w:lineRule="auto"/>
        <w:rPr>
          <w:rFonts w:cstheme="minorHAnsi"/>
        </w:rPr>
      </w:pPr>
      <w:r w:rsidRPr="00846726">
        <w:rPr>
          <w:rFonts w:cstheme="minorHAnsi"/>
        </w:rPr>
        <w:t xml:space="preserve">Train medical nursing and pharmacy staff in all aspects of handling drugs in clinical trials. </w:t>
      </w:r>
    </w:p>
    <w:p w14:paraId="28FF44BF" w14:textId="77777777" w:rsidR="00635EA2" w:rsidRPr="00846726" w:rsidRDefault="00635EA2" w:rsidP="00635EA2">
      <w:pPr>
        <w:numPr>
          <w:ilvl w:val="0"/>
          <w:numId w:val="37"/>
        </w:numPr>
        <w:spacing w:after="0" w:line="240" w:lineRule="auto"/>
        <w:rPr>
          <w:rFonts w:cstheme="minorHAnsi"/>
        </w:rPr>
      </w:pPr>
      <w:r w:rsidRPr="00846726">
        <w:rPr>
          <w:rFonts w:cstheme="minorHAnsi"/>
        </w:rPr>
        <w:t>Liaise with other centres for clinical research to ensure common standards of practice.</w:t>
      </w:r>
    </w:p>
    <w:p w14:paraId="63FD24E8" w14:textId="77777777" w:rsidR="00635EA2" w:rsidRPr="00846726" w:rsidRDefault="00635EA2" w:rsidP="00635EA2">
      <w:pPr>
        <w:numPr>
          <w:ilvl w:val="0"/>
          <w:numId w:val="37"/>
        </w:numPr>
        <w:spacing w:after="0" w:line="240" w:lineRule="auto"/>
        <w:rPr>
          <w:rFonts w:cstheme="minorHAnsi"/>
        </w:rPr>
      </w:pPr>
      <w:r w:rsidRPr="00846726">
        <w:rPr>
          <w:rFonts w:cstheme="minorHAnsi"/>
        </w:rPr>
        <w:t>Develop and maintain expertise and knowledge in all aspects of the use of medicines in research.</w:t>
      </w:r>
    </w:p>
    <w:p w14:paraId="017DCA1A" w14:textId="77777777" w:rsidR="00635EA2" w:rsidRPr="00846726" w:rsidRDefault="00635EA2" w:rsidP="00635EA2">
      <w:pPr>
        <w:numPr>
          <w:ilvl w:val="0"/>
          <w:numId w:val="37"/>
        </w:numPr>
        <w:spacing w:after="0" w:line="240" w:lineRule="auto"/>
        <w:rPr>
          <w:rFonts w:cstheme="minorHAnsi"/>
        </w:rPr>
      </w:pPr>
      <w:r w:rsidRPr="00846726">
        <w:rPr>
          <w:rFonts w:cstheme="minorHAnsi"/>
        </w:rPr>
        <w:t>Keep up to date with legislation relating to the conduct of clinical trials involving IMPs</w:t>
      </w:r>
    </w:p>
    <w:p w14:paraId="51BEF78C" w14:textId="77777777" w:rsidR="00635EA2" w:rsidRPr="00846726" w:rsidRDefault="00635EA2" w:rsidP="00635EA2">
      <w:pPr>
        <w:numPr>
          <w:ilvl w:val="0"/>
          <w:numId w:val="37"/>
        </w:numPr>
        <w:spacing w:after="0" w:line="240" w:lineRule="auto"/>
        <w:rPr>
          <w:rFonts w:cstheme="minorHAnsi"/>
        </w:rPr>
      </w:pPr>
      <w:r w:rsidRPr="00846726">
        <w:rPr>
          <w:rFonts w:cstheme="minorHAnsi"/>
        </w:rPr>
        <w:t xml:space="preserve">Assist in the development of Pharmacy policies and procedures to support the delivery of clinical trials involving medication and related substances. </w:t>
      </w:r>
    </w:p>
    <w:p w14:paraId="262BA73B" w14:textId="77777777" w:rsidR="00635EA2" w:rsidRPr="00846726" w:rsidRDefault="00635EA2" w:rsidP="00635EA2">
      <w:pPr>
        <w:numPr>
          <w:ilvl w:val="0"/>
          <w:numId w:val="37"/>
        </w:numPr>
        <w:spacing w:after="0" w:line="240" w:lineRule="auto"/>
        <w:rPr>
          <w:rFonts w:cstheme="minorHAnsi"/>
        </w:rPr>
      </w:pPr>
      <w:r w:rsidRPr="00846726">
        <w:rPr>
          <w:rFonts w:cstheme="minorHAnsi"/>
        </w:rPr>
        <w:t>Implement and review written pharmacy guidance and SOP’s in liaison with pharmacy colleagues to ensure local engagement and uptake.</w:t>
      </w:r>
    </w:p>
    <w:p w14:paraId="73BB3A8D" w14:textId="77777777" w:rsidR="00635EA2" w:rsidRPr="00846726" w:rsidRDefault="00635EA2" w:rsidP="00635EA2">
      <w:pPr>
        <w:numPr>
          <w:ilvl w:val="0"/>
          <w:numId w:val="37"/>
        </w:numPr>
        <w:spacing w:after="0" w:line="240" w:lineRule="auto"/>
        <w:rPr>
          <w:rFonts w:cstheme="minorHAnsi"/>
        </w:rPr>
      </w:pPr>
      <w:r w:rsidRPr="00846726">
        <w:rPr>
          <w:rFonts w:cstheme="minorHAnsi"/>
        </w:rPr>
        <w:t xml:space="preserve">Help maintain and update the clinical trials database on Trust activity. </w:t>
      </w:r>
    </w:p>
    <w:p w14:paraId="70C2354C" w14:textId="77777777" w:rsidR="00635EA2" w:rsidRPr="00846726" w:rsidRDefault="00635EA2" w:rsidP="00635EA2">
      <w:pPr>
        <w:numPr>
          <w:ilvl w:val="0"/>
          <w:numId w:val="37"/>
        </w:numPr>
        <w:spacing w:after="0" w:line="240" w:lineRule="auto"/>
        <w:rPr>
          <w:rFonts w:cstheme="minorHAnsi"/>
        </w:rPr>
      </w:pPr>
      <w:r w:rsidRPr="00846726">
        <w:rPr>
          <w:rFonts w:cstheme="minorHAnsi"/>
        </w:rPr>
        <w:t xml:space="preserve">Supervise sponsor approved pack down arrangements for IMP with previously approved batch record documentation and labels (primary and secondary) in accordance with GMP. </w:t>
      </w:r>
    </w:p>
    <w:p w14:paraId="65838B09" w14:textId="77777777" w:rsidR="00635EA2" w:rsidRPr="00846726" w:rsidRDefault="00635EA2" w:rsidP="00635EA2">
      <w:pPr>
        <w:rPr>
          <w:rFonts w:cstheme="minorHAnsi"/>
          <w:b/>
          <w:bCs/>
        </w:rPr>
      </w:pPr>
    </w:p>
    <w:p w14:paraId="0279BDCD" w14:textId="77777777" w:rsidR="00635EA2" w:rsidRPr="00846726" w:rsidRDefault="00635EA2" w:rsidP="00635EA2">
      <w:pPr>
        <w:rPr>
          <w:rFonts w:cstheme="minorHAnsi"/>
          <w:b/>
          <w:bCs/>
        </w:rPr>
      </w:pPr>
      <w:r w:rsidRPr="00846726">
        <w:rPr>
          <w:rFonts w:cstheme="minorHAnsi"/>
          <w:b/>
          <w:bCs/>
        </w:rPr>
        <w:t>Support to individual Clinical Trials</w:t>
      </w:r>
    </w:p>
    <w:p w14:paraId="137319AC" w14:textId="77777777" w:rsidR="00635EA2" w:rsidRPr="00846726" w:rsidRDefault="00635EA2" w:rsidP="00635EA2">
      <w:pPr>
        <w:numPr>
          <w:ilvl w:val="0"/>
          <w:numId w:val="38"/>
        </w:numPr>
        <w:spacing w:after="0" w:line="240" w:lineRule="auto"/>
        <w:rPr>
          <w:rFonts w:cstheme="minorHAnsi"/>
        </w:rPr>
      </w:pPr>
      <w:r w:rsidRPr="00846726">
        <w:rPr>
          <w:rFonts w:cstheme="minorHAnsi"/>
        </w:rPr>
        <w:t xml:space="preserve">Set up the specific study file with all necessary essential documentation, in preparation for </w:t>
      </w:r>
      <w:r>
        <w:rPr>
          <w:rFonts w:cstheme="minorHAnsi"/>
        </w:rPr>
        <w:t xml:space="preserve">supervised </w:t>
      </w:r>
      <w:r w:rsidRPr="00846726">
        <w:rPr>
          <w:rFonts w:cstheme="minorHAnsi"/>
        </w:rPr>
        <w:t xml:space="preserve">pharmacy sign off </w:t>
      </w:r>
      <w:r>
        <w:rPr>
          <w:rFonts w:cstheme="minorHAnsi"/>
        </w:rPr>
        <w:t xml:space="preserve">and eventually independent pharmacy sign off. </w:t>
      </w:r>
    </w:p>
    <w:p w14:paraId="41AC97CE" w14:textId="77777777" w:rsidR="00635EA2" w:rsidRPr="00846726" w:rsidRDefault="00635EA2" w:rsidP="00635EA2">
      <w:pPr>
        <w:numPr>
          <w:ilvl w:val="0"/>
          <w:numId w:val="38"/>
        </w:numPr>
        <w:spacing w:after="0" w:line="240" w:lineRule="auto"/>
        <w:rPr>
          <w:rFonts w:cstheme="minorHAnsi"/>
        </w:rPr>
      </w:pPr>
      <w:r w:rsidRPr="00846726">
        <w:rPr>
          <w:rFonts w:cstheme="minorHAnsi"/>
        </w:rPr>
        <w:t>Coordinate shipment and receipt of investigational medicinal product (IMP) in line with Clinical Trial SOP’s and ensure compliance with Good Manufacturing Practice legislation.</w:t>
      </w:r>
    </w:p>
    <w:p w14:paraId="15488CC9" w14:textId="77777777" w:rsidR="00635EA2" w:rsidRPr="00846726" w:rsidRDefault="00635EA2" w:rsidP="00635EA2">
      <w:pPr>
        <w:numPr>
          <w:ilvl w:val="0"/>
          <w:numId w:val="38"/>
        </w:numPr>
        <w:spacing w:after="0" w:line="240" w:lineRule="auto"/>
        <w:rPr>
          <w:rFonts w:cstheme="minorHAnsi"/>
        </w:rPr>
      </w:pPr>
      <w:r w:rsidRPr="00846726">
        <w:rPr>
          <w:rFonts w:cstheme="minorHAnsi"/>
        </w:rPr>
        <w:t xml:space="preserve">Support the clinical trials </w:t>
      </w:r>
      <w:r>
        <w:rPr>
          <w:rFonts w:cstheme="minorHAnsi"/>
        </w:rPr>
        <w:t xml:space="preserve">pharmacy </w:t>
      </w:r>
      <w:r w:rsidRPr="00846726">
        <w:rPr>
          <w:rFonts w:cstheme="minorHAnsi"/>
        </w:rPr>
        <w:t xml:space="preserve">technicians as required in multidisciplinary team meetings with investigators to initiate, manage and close down trials hence ensuring pharmacy participation. </w:t>
      </w:r>
    </w:p>
    <w:p w14:paraId="1B4DB16C" w14:textId="77777777" w:rsidR="00635EA2" w:rsidRPr="00846726" w:rsidRDefault="00635EA2" w:rsidP="00635EA2">
      <w:pPr>
        <w:numPr>
          <w:ilvl w:val="0"/>
          <w:numId w:val="38"/>
        </w:numPr>
        <w:spacing w:after="0" w:line="240" w:lineRule="auto"/>
        <w:rPr>
          <w:rFonts w:cstheme="minorHAnsi"/>
        </w:rPr>
      </w:pPr>
      <w:r w:rsidRPr="00846726">
        <w:rPr>
          <w:rFonts w:cstheme="minorHAnsi"/>
        </w:rPr>
        <w:t>Adhere to correct quarantine /disposal procedures for trial medications.</w:t>
      </w:r>
    </w:p>
    <w:p w14:paraId="0E9C2AC5" w14:textId="77777777" w:rsidR="00635EA2" w:rsidRPr="00846726" w:rsidRDefault="00635EA2" w:rsidP="00635EA2">
      <w:pPr>
        <w:numPr>
          <w:ilvl w:val="0"/>
          <w:numId w:val="38"/>
        </w:numPr>
        <w:spacing w:after="0" w:line="240" w:lineRule="auto"/>
        <w:rPr>
          <w:rFonts w:cstheme="minorHAnsi"/>
        </w:rPr>
      </w:pPr>
      <w:r w:rsidRPr="00846726">
        <w:rPr>
          <w:rFonts w:cstheme="minorHAnsi"/>
        </w:rPr>
        <w:t xml:space="preserve">Liaise with the specialist clinical pharmacists when assessing, approving, or initiating new projects, and update dispensary leads on newly set up studies. </w:t>
      </w:r>
    </w:p>
    <w:p w14:paraId="18217354" w14:textId="77777777" w:rsidR="00635EA2" w:rsidRPr="00846726" w:rsidRDefault="00635EA2" w:rsidP="00635EA2">
      <w:pPr>
        <w:numPr>
          <w:ilvl w:val="0"/>
          <w:numId w:val="38"/>
        </w:numPr>
        <w:spacing w:after="0" w:line="240" w:lineRule="auto"/>
        <w:rPr>
          <w:rFonts w:cstheme="minorHAnsi"/>
        </w:rPr>
      </w:pPr>
      <w:r w:rsidRPr="00846726">
        <w:rPr>
          <w:rFonts w:cstheme="minorHAnsi"/>
        </w:rPr>
        <w:t>Act as a source of Research expertise to advise on complex issues such as trial design, procurement, randomisation, blinding, and documentation for in-house clinical trials and defend the opinions or decisions if the advice is challenged.</w:t>
      </w:r>
    </w:p>
    <w:p w14:paraId="565213FD" w14:textId="77777777" w:rsidR="00635EA2" w:rsidRPr="00846726" w:rsidRDefault="00635EA2" w:rsidP="00635EA2">
      <w:pPr>
        <w:numPr>
          <w:ilvl w:val="0"/>
          <w:numId w:val="38"/>
        </w:numPr>
        <w:spacing w:after="0" w:line="240" w:lineRule="auto"/>
        <w:rPr>
          <w:rFonts w:cstheme="minorHAnsi"/>
        </w:rPr>
      </w:pPr>
      <w:r w:rsidRPr="00846726">
        <w:rPr>
          <w:rFonts w:cstheme="minorHAnsi"/>
        </w:rPr>
        <w:t>Provide cost quotations for pharmacy activity in clinical trials following review of the protocol</w:t>
      </w:r>
    </w:p>
    <w:p w14:paraId="25D5ACC6" w14:textId="77777777" w:rsidR="00635EA2" w:rsidRPr="00846726" w:rsidRDefault="00635EA2" w:rsidP="00635EA2">
      <w:pPr>
        <w:rPr>
          <w:rFonts w:cstheme="minorHAnsi"/>
        </w:rPr>
      </w:pPr>
    </w:p>
    <w:p w14:paraId="1151F5EF" w14:textId="77777777" w:rsidR="00635EA2" w:rsidRPr="00846726" w:rsidRDefault="00635EA2" w:rsidP="00635EA2">
      <w:pPr>
        <w:rPr>
          <w:rFonts w:cstheme="minorHAnsi"/>
          <w:b/>
          <w:bCs/>
        </w:rPr>
      </w:pPr>
      <w:r w:rsidRPr="00846726">
        <w:rPr>
          <w:rFonts w:cstheme="minorHAnsi"/>
          <w:b/>
          <w:bCs/>
        </w:rPr>
        <w:t>Clinical Practice Role</w:t>
      </w:r>
    </w:p>
    <w:p w14:paraId="105488AD" w14:textId="77777777" w:rsidR="00635EA2" w:rsidRPr="00846726" w:rsidRDefault="00635EA2" w:rsidP="00635EA2">
      <w:pPr>
        <w:numPr>
          <w:ilvl w:val="0"/>
          <w:numId w:val="39"/>
        </w:numPr>
        <w:spacing w:after="0" w:line="240" w:lineRule="auto"/>
        <w:rPr>
          <w:rFonts w:cstheme="minorHAnsi"/>
        </w:rPr>
      </w:pPr>
      <w:r>
        <w:rPr>
          <w:rFonts w:cstheme="minorHAnsi"/>
        </w:rPr>
        <w:t>Where necessary p</w:t>
      </w:r>
      <w:r w:rsidRPr="00846726">
        <w:rPr>
          <w:rFonts w:cstheme="minorHAnsi"/>
        </w:rPr>
        <w:t>rovide a ward-based clinical pharmacy service according to Trust agreed standards including:</w:t>
      </w:r>
    </w:p>
    <w:p w14:paraId="160C06D4" w14:textId="77777777" w:rsidR="00635EA2" w:rsidRPr="00846726" w:rsidRDefault="00635EA2" w:rsidP="00635EA2">
      <w:pPr>
        <w:numPr>
          <w:ilvl w:val="0"/>
          <w:numId w:val="40"/>
        </w:numPr>
        <w:spacing w:after="0" w:line="240" w:lineRule="auto"/>
        <w:rPr>
          <w:rFonts w:cstheme="minorHAnsi"/>
        </w:rPr>
      </w:pPr>
      <w:r w:rsidRPr="00846726">
        <w:rPr>
          <w:rFonts w:cstheme="minorHAnsi"/>
        </w:rPr>
        <w:t xml:space="preserve">Individual prescription review to optimise therapy. </w:t>
      </w:r>
    </w:p>
    <w:p w14:paraId="666EAC69" w14:textId="77777777" w:rsidR="00635EA2" w:rsidRPr="00846726" w:rsidRDefault="00635EA2" w:rsidP="00635EA2">
      <w:pPr>
        <w:numPr>
          <w:ilvl w:val="0"/>
          <w:numId w:val="40"/>
        </w:numPr>
        <w:spacing w:after="0" w:line="240" w:lineRule="auto"/>
        <w:rPr>
          <w:rFonts w:cstheme="minorHAnsi"/>
        </w:rPr>
      </w:pPr>
      <w:r w:rsidRPr="00846726">
        <w:rPr>
          <w:rFonts w:cstheme="minorHAnsi"/>
        </w:rPr>
        <w:t>Confirmation of the patient’s medication history</w:t>
      </w:r>
    </w:p>
    <w:p w14:paraId="3ED9173B" w14:textId="77777777" w:rsidR="00635EA2" w:rsidRPr="00846726" w:rsidRDefault="00635EA2" w:rsidP="00635EA2">
      <w:pPr>
        <w:numPr>
          <w:ilvl w:val="0"/>
          <w:numId w:val="40"/>
        </w:numPr>
        <w:spacing w:after="0" w:line="240" w:lineRule="auto"/>
        <w:rPr>
          <w:rFonts w:cstheme="minorHAnsi"/>
        </w:rPr>
      </w:pPr>
      <w:r w:rsidRPr="00846726">
        <w:rPr>
          <w:rFonts w:cstheme="minorHAnsi"/>
        </w:rPr>
        <w:t>Advise on dosage, side effects, cautions and monitoring required</w:t>
      </w:r>
    </w:p>
    <w:p w14:paraId="295CF92B" w14:textId="77777777" w:rsidR="00635EA2" w:rsidRPr="00846726" w:rsidRDefault="00635EA2" w:rsidP="00635EA2">
      <w:pPr>
        <w:numPr>
          <w:ilvl w:val="0"/>
          <w:numId w:val="40"/>
        </w:numPr>
        <w:spacing w:after="0" w:line="240" w:lineRule="auto"/>
        <w:rPr>
          <w:rFonts w:cstheme="minorHAnsi"/>
        </w:rPr>
      </w:pPr>
      <w:r w:rsidRPr="00846726">
        <w:rPr>
          <w:rFonts w:cstheme="minorHAnsi"/>
        </w:rPr>
        <w:t>Advise on administration of medicines</w:t>
      </w:r>
    </w:p>
    <w:p w14:paraId="6ECFAC14" w14:textId="77777777" w:rsidR="00635EA2" w:rsidRPr="00846726" w:rsidRDefault="00635EA2" w:rsidP="00635EA2">
      <w:pPr>
        <w:numPr>
          <w:ilvl w:val="0"/>
          <w:numId w:val="40"/>
        </w:numPr>
        <w:spacing w:after="0" w:line="240" w:lineRule="auto"/>
        <w:rPr>
          <w:rFonts w:cstheme="minorHAnsi"/>
        </w:rPr>
      </w:pPr>
      <w:r w:rsidRPr="00846726">
        <w:rPr>
          <w:rFonts w:cstheme="minorHAnsi"/>
        </w:rPr>
        <w:t>Appropriate and clear endorsing of prescriptions to ensure safe practice</w:t>
      </w:r>
    </w:p>
    <w:p w14:paraId="300963B8" w14:textId="77777777" w:rsidR="00635EA2" w:rsidRPr="00846726" w:rsidRDefault="00635EA2" w:rsidP="00635EA2">
      <w:pPr>
        <w:numPr>
          <w:ilvl w:val="0"/>
          <w:numId w:val="40"/>
        </w:numPr>
        <w:spacing w:after="0" w:line="240" w:lineRule="auto"/>
        <w:rPr>
          <w:rFonts w:cstheme="minorHAnsi"/>
        </w:rPr>
      </w:pPr>
      <w:r w:rsidRPr="00846726">
        <w:rPr>
          <w:rFonts w:cstheme="minorHAnsi"/>
        </w:rPr>
        <w:t>Monitor the effect and appropriateness of medication</w:t>
      </w:r>
    </w:p>
    <w:p w14:paraId="73434569" w14:textId="77777777" w:rsidR="00635EA2" w:rsidRPr="00846726" w:rsidRDefault="00635EA2" w:rsidP="00635EA2">
      <w:pPr>
        <w:numPr>
          <w:ilvl w:val="0"/>
          <w:numId w:val="40"/>
        </w:numPr>
        <w:spacing w:after="0" w:line="240" w:lineRule="auto"/>
        <w:rPr>
          <w:rFonts w:cstheme="minorHAnsi"/>
        </w:rPr>
      </w:pPr>
      <w:r w:rsidRPr="00846726">
        <w:rPr>
          <w:rFonts w:cstheme="minorHAnsi"/>
        </w:rPr>
        <w:t>Education of patients on their medications</w:t>
      </w:r>
    </w:p>
    <w:p w14:paraId="76CAB67E" w14:textId="77777777" w:rsidR="00635EA2" w:rsidRPr="00846726" w:rsidRDefault="00635EA2" w:rsidP="00635EA2">
      <w:pPr>
        <w:numPr>
          <w:ilvl w:val="0"/>
          <w:numId w:val="39"/>
        </w:numPr>
        <w:spacing w:after="0" w:line="240" w:lineRule="auto"/>
        <w:rPr>
          <w:rFonts w:cstheme="minorHAnsi"/>
        </w:rPr>
      </w:pPr>
      <w:r w:rsidRPr="00846726">
        <w:rPr>
          <w:rFonts w:cstheme="minorHAnsi"/>
        </w:rPr>
        <w:t>Ensure medicines are used appropriately, safely and cost effectively in accordance with Trust policy, standard operating procedures and medicines legislation.</w:t>
      </w:r>
    </w:p>
    <w:p w14:paraId="59C7E899" w14:textId="77777777" w:rsidR="00635EA2" w:rsidRPr="00846726" w:rsidRDefault="00635EA2" w:rsidP="00635EA2">
      <w:pPr>
        <w:numPr>
          <w:ilvl w:val="0"/>
          <w:numId w:val="39"/>
        </w:numPr>
        <w:spacing w:after="0" w:line="240" w:lineRule="auto"/>
        <w:rPr>
          <w:rFonts w:cstheme="minorHAnsi"/>
        </w:rPr>
      </w:pPr>
      <w:r w:rsidRPr="00846726">
        <w:rPr>
          <w:rFonts w:cstheme="minorHAnsi"/>
        </w:rPr>
        <w:t>Monitor medicine use within the ward area. This includes recording of significant clinical interventions and risk management:</w:t>
      </w:r>
    </w:p>
    <w:p w14:paraId="653313EA" w14:textId="77777777" w:rsidR="00635EA2" w:rsidRPr="00846726" w:rsidRDefault="00635EA2" w:rsidP="00635EA2">
      <w:pPr>
        <w:numPr>
          <w:ilvl w:val="0"/>
          <w:numId w:val="41"/>
        </w:numPr>
        <w:spacing w:after="0" w:line="240" w:lineRule="auto"/>
        <w:rPr>
          <w:rFonts w:cstheme="minorHAnsi"/>
        </w:rPr>
      </w:pPr>
      <w:r w:rsidRPr="00846726">
        <w:rPr>
          <w:rFonts w:cstheme="minorHAnsi"/>
        </w:rPr>
        <w:t>Participation in investigating clinical incidents</w:t>
      </w:r>
    </w:p>
    <w:p w14:paraId="738FEC25" w14:textId="77777777" w:rsidR="00635EA2" w:rsidRPr="00846726" w:rsidRDefault="00635EA2" w:rsidP="00635EA2">
      <w:pPr>
        <w:numPr>
          <w:ilvl w:val="0"/>
          <w:numId w:val="41"/>
        </w:numPr>
        <w:spacing w:after="0" w:line="240" w:lineRule="auto"/>
        <w:rPr>
          <w:rFonts w:cstheme="minorHAnsi"/>
        </w:rPr>
      </w:pPr>
      <w:r w:rsidRPr="00846726">
        <w:rPr>
          <w:rFonts w:cstheme="minorHAnsi"/>
        </w:rPr>
        <w:t>Recording significant clinical incidents/ near misses</w:t>
      </w:r>
    </w:p>
    <w:p w14:paraId="7363361C" w14:textId="77777777" w:rsidR="00635EA2" w:rsidRPr="00846726" w:rsidRDefault="00635EA2" w:rsidP="00635EA2">
      <w:pPr>
        <w:numPr>
          <w:ilvl w:val="0"/>
          <w:numId w:val="41"/>
        </w:numPr>
        <w:spacing w:after="0" w:line="240" w:lineRule="auto"/>
        <w:rPr>
          <w:rFonts w:cstheme="minorHAnsi"/>
        </w:rPr>
      </w:pPr>
      <w:r w:rsidRPr="00846726">
        <w:rPr>
          <w:rFonts w:cstheme="minorHAnsi"/>
        </w:rPr>
        <w:t xml:space="preserve">Ensuring compliance with medicines legislation and local policies. </w:t>
      </w:r>
    </w:p>
    <w:p w14:paraId="401FB4F3" w14:textId="77777777" w:rsidR="00635EA2" w:rsidRPr="00846726" w:rsidRDefault="00635EA2" w:rsidP="00635EA2">
      <w:pPr>
        <w:numPr>
          <w:ilvl w:val="0"/>
          <w:numId w:val="39"/>
        </w:numPr>
        <w:spacing w:after="0" w:line="240" w:lineRule="auto"/>
        <w:rPr>
          <w:rFonts w:cstheme="minorHAnsi"/>
        </w:rPr>
      </w:pPr>
      <w:r w:rsidRPr="00846726">
        <w:rPr>
          <w:rFonts w:cstheme="minorHAnsi"/>
        </w:rPr>
        <w:t>Use available information to influence prescribers and ensure the most cost-effective choice of therapy.</w:t>
      </w:r>
    </w:p>
    <w:p w14:paraId="1B6DB3F5" w14:textId="77777777" w:rsidR="00635EA2" w:rsidRDefault="00635EA2" w:rsidP="00635EA2">
      <w:pPr>
        <w:numPr>
          <w:ilvl w:val="0"/>
          <w:numId w:val="39"/>
        </w:numPr>
        <w:spacing w:after="0" w:line="240" w:lineRule="auto"/>
        <w:rPr>
          <w:rFonts w:cstheme="minorHAnsi"/>
        </w:rPr>
      </w:pPr>
      <w:r w:rsidRPr="00846726">
        <w:rPr>
          <w:rFonts w:cstheme="minorHAnsi"/>
        </w:rPr>
        <w:t>With the rest of the members of the clinical pharmacy team to support strategic developments of the service e.g. electronic prescribing, discharge process improvements etc.</w:t>
      </w:r>
    </w:p>
    <w:p w14:paraId="5A9D8423" w14:textId="77777777" w:rsidR="00635EA2" w:rsidRDefault="00635EA2" w:rsidP="00635EA2">
      <w:pPr>
        <w:numPr>
          <w:ilvl w:val="0"/>
          <w:numId w:val="39"/>
        </w:numPr>
        <w:spacing w:after="0" w:line="240" w:lineRule="auto"/>
        <w:rPr>
          <w:rFonts w:cstheme="minorHAnsi"/>
        </w:rPr>
      </w:pPr>
      <w:r>
        <w:rPr>
          <w:rFonts w:cstheme="minorHAnsi"/>
        </w:rPr>
        <w:t xml:space="preserve">Supervise, train and support new members of staff </w:t>
      </w:r>
    </w:p>
    <w:p w14:paraId="67E30D27" w14:textId="77777777" w:rsidR="00635EA2" w:rsidRPr="00BF20B3" w:rsidRDefault="00635EA2" w:rsidP="00635EA2">
      <w:pPr>
        <w:numPr>
          <w:ilvl w:val="0"/>
          <w:numId w:val="39"/>
        </w:numPr>
        <w:spacing w:after="0" w:line="240" w:lineRule="auto"/>
        <w:rPr>
          <w:rFonts w:cstheme="minorHAnsi"/>
        </w:rPr>
      </w:pPr>
      <w:r w:rsidRPr="00A8369E">
        <w:rPr>
          <w:rFonts w:cstheme="minorHAnsi"/>
        </w:rPr>
        <w:t>Participation in weekend and bank holiday working according to the rota</w:t>
      </w:r>
    </w:p>
    <w:p w14:paraId="0C7C743A" w14:textId="77777777" w:rsidR="00635EA2" w:rsidRPr="00846726" w:rsidRDefault="00635EA2" w:rsidP="00635EA2">
      <w:pPr>
        <w:rPr>
          <w:rFonts w:cstheme="minorHAnsi"/>
        </w:rPr>
      </w:pPr>
    </w:p>
    <w:p w14:paraId="1D838D7E" w14:textId="77777777" w:rsidR="00635EA2" w:rsidRPr="00846726" w:rsidRDefault="00635EA2" w:rsidP="00635EA2">
      <w:pPr>
        <w:rPr>
          <w:rFonts w:cstheme="minorHAnsi"/>
          <w:b/>
          <w:bCs/>
        </w:rPr>
      </w:pPr>
      <w:r w:rsidRPr="00846726">
        <w:rPr>
          <w:rFonts w:cstheme="minorHAnsi"/>
          <w:b/>
          <w:bCs/>
        </w:rPr>
        <w:t>Professional Role</w:t>
      </w:r>
    </w:p>
    <w:p w14:paraId="5AD7EBFF" w14:textId="77777777" w:rsidR="00635EA2" w:rsidRPr="00846726" w:rsidRDefault="00635EA2" w:rsidP="00635EA2">
      <w:pPr>
        <w:numPr>
          <w:ilvl w:val="0"/>
          <w:numId w:val="42"/>
        </w:numPr>
        <w:spacing w:after="0" w:line="240" w:lineRule="auto"/>
        <w:rPr>
          <w:rFonts w:cstheme="minorHAnsi"/>
        </w:rPr>
      </w:pPr>
      <w:r w:rsidRPr="00846726">
        <w:rPr>
          <w:rFonts w:cstheme="minorHAnsi"/>
        </w:rPr>
        <w:t>Participate in Continuous Professional Development</w:t>
      </w:r>
    </w:p>
    <w:p w14:paraId="28856B95" w14:textId="77777777" w:rsidR="00635EA2" w:rsidRPr="00846726" w:rsidRDefault="00635EA2" w:rsidP="00635EA2">
      <w:pPr>
        <w:numPr>
          <w:ilvl w:val="0"/>
          <w:numId w:val="42"/>
        </w:numPr>
        <w:spacing w:after="0" w:line="240" w:lineRule="auto"/>
        <w:rPr>
          <w:rFonts w:cstheme="minorHAnsi"/>
        </w:rPr>
      </w:pPr>
      <w:r w:rsidRPr="00846726">
        <w:rPr>
          <w:rFonts w:cstheme="minorHAnsi"/>
        </w:rPr>
        <w:t>To be professionally accountable for actions and advice</w:t>
      </w:r>
    </w:p>
    <w:p w14:paraId="217CF3B8" w14:textId="77777777" w:rsidR="00635EA2" w:rsidRPr="00846726" w:rsidRDefault="00635EA2" w:rsidP="00635EA2">
      <w:pPr>
        <w:numPr>
          <w:ilvl w:val="0"/>
          <w:numId w:val="42"/>
        </w:numPr>
        <w:spacing w:after="0" w:line="240" w:lineRule="auto"/>
        <w:rPr>
          <w:rFonts w:cstheme="minorHAnsi"/>
        </w:rPr>
      </w:pPr>
      <w:r w:rsidRPr="00846726">
        <w:rPr>
          <w:rFonts w:cstheme="minorHAnsi"/>
        </w:rPr>
        <w:t>To ensure confidentiality is maintained at all times.</w:t>
      </w:r>
    </w:p>
    <w:p w14:paraId="519EA359" w14:textId="77777777" w:rsidR="00635EA2" w:rsidRPr="00846726" w:rsidRDefault="00635EA2" w:rsidP="00635EA2">
      <w:pPr>
        <w:numPr>
          <w:ilvl w:val="0"/>
          <w:numId w:val="42"/>
        </w:numPr>
        <w:spacing w:after="0" w:line="240" w:lineRule="auto"/>
        <w:rPr>
          <w:rFonts w:cstheme="minorHAnsi"/>
        </w:rPr>
      </w:pPr>
      <w:r w:rsidRPr="00846726">
        <w:rPr>
          <w:rFonts w:cstheme="minorHAnsi"/>
        </w:rPr>
        <w:t>To be aware of training and competency assessment of pre-registration pharmacist trainees, diploma pharmacists and student pharmacy technicians and to participate in their training and competency assessment as required.</w:t>
      </w:r>
    </w:p>
    <w:p w14:paraId="4DED6E70" w14:textId="77777777" w:rsidR="00635EA2" w:rsidRPr="00846726" w:rsidRDefault="00635EA2" w:rsidP="00635EA2">
      <w:pPr>
        <w:numPr>
          <w:ilvl w:val="0"/>
          <w:numId w:val="42"/>
        </w:numPr>
        <w:spacing w:after="0" w:line="240" w:lineRule="auto"/>
        <w:rPr>
          <w:rFonts w:cstheme="minorHAnsi"/>
        </w:rPr>
      </w:pPr>
      <w:r w:rsidRPr="00846726">
        <w:rPr>
          <w:rFonts w:cstheme="minorHAnsi"/>
        </w:rPr>
        <w:t>To support inpatient/ outpatient dispensary cover according to the rota.</w:t>
      </w:r>
    </w:p>
    <w:p w14:paraId="28B2A81D" w14:textId="77777777" w:rsidR="00635EA2" w:rsidRPr="00846726" w:rsidRDefault="00635EA2" w:rsidP="00635EA2">
      <w:pPr>
        <w:numPr>
          <w:ilvl w:val="0"/>
          <w:numId w:val="42"/>
        </w:numPr>
        <w:spacing w:after="0" w:line="240" w:lineRule="auto"/>
        <w:rPr>
          <w:rFonts w:cstheme="minorHAnsi"/>
        </w:rPr>
      </w:pPr>
      <w:r w:rsidRPr="00846726">
        <w:rPr>
          <w:rFonts w:cstheme="minorHAnsi"/>
        </w:rPr>
        <w:t>Participation in weekend and bank holiday working according to the rota.</w:t>
      </w:r>
    </w:p>
    <w:p w14:paraId="68E829D0" w14:textId="77777777" w:rsidR="00635EA2" w:rsidRPr="00846726" w:rsidRDefault="00635EA2" w:rsidP="00635EA2">
      <w:pPr>
        <w:numPr>
          <w:ilvl w:val="0"/>
          <w:numId w:val="42"/>
        </w:numPr>
        <w:spacing w:after="0" w:line="240" w:lineRule="auto"/>
        <w:rPr>
          <w:rFonts w:cstheme="minorHAnsi"/>
        </w:rPr>
      </w:pPr>
      <w:r w:rsidRPr="00846726">
        <w:rPr>
          <w:rFonts w:cstheme="minorHAnsi"/>
        </w:rPr>
        <w:t>To attend clinical trial specific training courses and maintain up to date knowledge including web-based learning.</w:t>
      </w:r>
    </w:p>
    <w:p w14:paraId="2D990321" w14:textId="77777777" w:rsidR="00635EA2" w:rsidRPr="00846726" w:rsidRDefault="00635EA2" w:rsidP="00635EA2">
      <w:pPr>
        <w:rPr>
          <w:rFonts w:cstheme="minorHAnsi"/>
          <w:b/>
          <w:color w:val="00B0F0"/>
        </w:rPr>
      </w:pPr>
      <w:r w:rsidRPr="00846726">
        <w:rPr>
          <w:rFonts w:cstheme="minorHAnsi"/>
        </w:rPr>
        <w:t>Any other reasonable duties as requested by the Chief Pharmacist.</w:t>
      </w:r>
    </w:p>
    <w:p w14:paraId="520225F8" w14:textId="77777777" w:rsidR="00635EA2" w:rsidRDefault="00635EA2" w:rsidP="00635EA2">
      <w:pPr>
        <w:spacing w:after="0" w:line="240" w:lineRule="auto"/>
        <w:ind w:left="720"/>
        <w:rPr>
          <w:b/>
        </w:rPr>
      </w:pPr>
    </w:p>
    <w:p w14:paraId="3B391653" w14:textId="67C0296D" w:rsidR="006A37C8" w:rsidRPr="006A37C8" w:rsidRDefault="006A37C8" w:rsidP="00635EA2">
      <w:pPr>
        <w:spacing w:after="0" w:line="240" w:lineRule="auto"/>
        <w:ind w:left="720"/>
        <w:rPr>
          <w:b/>
        </w:rPr>
      </w:pPr>
      <w:r w:rsidRPr="006A37C8">
        <w:rPr>
          <w:b/>
        </w:rPr>
        <w:t>This job description does not purport to cover all aspects of the job holder’s duties but is intended to be indicative of the main areas of responsibility.</w:t>
      </w:r>
    </w:p>
    <w:p w14:paraId="3878574D" w14:textId="77777777" w:rsidR="003259BA" w:rsidRDefault="003259BA" w:rsidP="003259BA">
      <w:pPr>
        <w:rPr>
          <w:b/>
        </w:rPr>
      </w:pPr>
    </w:p>
    <w:p w14:paraId="2799D872" w14:textId="6A2C4189" w:rsidR="007A6527" w:rsidRDefault="003259BA" w:rsidP="007A6527">
      <w:pPr>
        <w:rPr>
          <w:b/>
          <w:color w:val="00B0F0"/>
          <w:sz w:val="28"/>
          <w:szCs w:val="28"/>
        </w:rPr>
      </w:pPr>
      <w:r>
        <w:rPr>
          <w:b/>
          <w:noProof/>
          <w:color w:val="00B0F0"/>
        </w:rPr>
        <mc:AlternateContent>
          <mc:Choice Requires="wps">
            <w:drawing>
              <wp:anchor distT="0" distB="0" distL="114300" distR="114300" simplePos="0" relativeHeight="251706368" behindDoc="0" locked="0" layoutInCell="1" allowOverlap="1" wp14:anchorId="2719C0F4" wp14:editId="220C13A1">
                <wp:simplePos x="0" y="0"/>
                <wp:positionH relativeFrom="column">
                  <wp:posOffset>0</wp:posOffset>
                </wp:positionH>
                <wp:positionV relativeFrom="paragraph">
                  <wp:posOffset>0</wp:posOffset>
                </wp:positionV>
                <wp:extent cx="64865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7AF71C" id="Straight Connector 7"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51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" strokecolor="#4579b8 [3044]"/>
            </w:pict>
          </mc:Fallback>
        </mc:AlternateContent>
      </w:r>
      <w:r w:rsidR="007A6527" w:rsidRPr="007A6527">
        <w:rPr>
          <w:b/>
          <w:color w:val="00B0F0"/>
          <w:sz w:val="28"/>
          <w:szCs w:val="28"/>
        </w:rPr>
        <w:t>Organisational Chart</w:t>
      </w:r>
    </w:p>
    <w:p w14:paraId="38741427" w14:textId="0E31E8DE" w:rsidR="00E53853" w:rsidRDefault="00635EA2">
      <w:pPr>
        <w:rPr>
          <w:b/>
          <w:color w:val="00B0F0"/>
        </w:rPr>
      </w:pPr>
      <w:r>
        <w:rPr>
          <w:b/>
          <w:noProof/>
          <w:color w:val="00B0F0"/>
        </w:rPr>
        <w:drawing>
          <wp:inline distT="0" distB="0" distL="0" distR="0" wp14:anchorId="04DBA05E" wp14:editId="090E8C88">
            <wp:extent cx="6383020" cy="4737100"/>
            <wp:effectExtent l="0" t="0" r="0" b="6350"/>
            <wp:docPr id="1241795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3020" cy="4737100"/>
                    </a:xfrm>
                    <a:prstGeom prst="rect">
                      <a:avLst/>
                    </a:prstGeom>
                    <a:noFill/>
                  </pic:spPr>
                </pic:pic>
              </a:graphicData>
            </a:graphic>
          </wp:inline>
        </w:drawing>
      </w:r>
    </w:p>
    <w:p w14:paraId="4AF312FD" w14:textId="77777777" w:rsidR="00D20B82" w:rsidRDefault="00A237CE" w:rsidP="00A237CE">
      <w:pPr>
        <w:rPr>
          <w:b/>
          <w:color w:val="00B0F0"/>
          <w:sz w:val="28"/>
          <w:szCs w:val="28"/>
        </w:rPr>
      </w:pPr>
      <w:bookmarkStart w:id="0" w:name="_Hlk159329731"/>
      <w:r>
        <w:rPr>
          <w:b/>
          <w:color w:val="00B0F0"/>
          <w:sz w:val="28"/>
          <w:szCs w:val="28"/>
        </w:rPr>
        <w:t>Other</w:t>
      </w:r>
    </w:p>
    <w:p w14:paraId="360C7FF7" w14:textId="3837ACF5" w:rsidR="00A237CE" w:rsidRPr="00D20B82" w:rsidRDefault="00A237CE" w:rsidP="00A237CE">
      <w:pPr>
        <w:rPr>
          <w:b/>
          <w:color w:val="00B0F0"/>
          <w:sz w:val="28"/>
          <w:szCs w:val="28"/>
        </w:rPr>
      </w:pPr>
      <w:r w:rsidRPr="00A237CE">
        <w:rPr>
          <w:rFonts w:cs="Arial"/>
        </w:rPr>
        <w:t>This job description does not purport to cover all aspects of the job holder’s duties but is intended to be indicative of the main areas of responsibility</w:t>
      </w:r>
    </w:p>
    <w:bookmarkEnd w:id="0"/>
    <w:p w14:paraId="189602E5" w14:textId="77777777" w:rsidR="00226711" w:rsidRDefault="00226711" w:rsidP="00A237CE">
      <w:pPr>
        <w:rPr>
          <w:rFonts w:cs="Arial"/>
        </w:rPr>
      </w:pPr>
    </w:p>
    <w:p w14:paraId="7E4CFB4A" w14:textId="3EDB0581" w:rsidR="003771B0" w:rsidRPr="00D20B82" w:rsidRDefault="00226711" w:rsidP="00E53853">
      <w:r>
        <w:rPr>
          <w:noProof/>
        </w:rPr>
        <mc:AlternateContent>
          <mc:Choice Requires="wps">
            <w:drawing>
              <wp:anchor distT="0" distB="0" distL="114300" distR="114300" simplePos="0" relativeHeight="251702272" behindDoc="0" locked="0" layoutInCell="1" allowOverlap="1" wp14:anchorId="2A95E66A" wp14:editId="53B52F26">
                <wp:simplePos x="0" y="0"/>
                <wp:positionH relativeFrom="column">
                  <wp:posOffset>0</wp:posOffset>
                </wp:positionH>
                <wp:positionV relativeFrom="paragraph">
                  <wp:posOffset>0</wp:posOffset>
                </wp:positionV>
                <wp:extent cx="6505575" cy="47625"/>
                <wp:effectExtent l="0" t="0" r="28575" b="28575"/>
                <wp:wrapNone/>
                <wp:docPr id="12" name="Straight Connector 12"/>
                <wp:cNvGraphicFramePr/>
                <a:graphic xmlns:a="http://schemas.openxmlformats.org/drawingml/2006/main">
                  <a:graphicData uri="http://schemas.microsoft.com/office/word/2010/wordprocessingShape">
                    <wps:wsp>
                      <wps:cNvCnPr/>
                      <wps:spPr>
                        <a:xfrm flipV="1">
                          <a:off x="0" y="0"/>
                          <a:ext cx="6505575"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FD966" id="Straight Connector 12"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0,0" to="512.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" strokecolor="#4579b8 [3044]"/>
            </w:pict>
          </mc:Fallback>
        </mc:AlternateContent>
      </w:r>
    </w:p>
    <w:p w14:paraId="6A513800" w14:textId="77777777" w:rsidR="003771B0" w:rsidRDefault="0009405B" w:rsidP="00E53853">
      <w:pPr>
        <w:rPr>
          <w:b/>
          <w:color w:val="00B0F0"/>
          <w:sz w:val="28"/>
          <w:szCs w:val="28"/>
        </w:rPr>
      </w:pPr>
      <w:r>
        <w:rPr>
          <w:noProof/>
        </w:rPr>
        <w:drawing>
          <wp:inline distT="0" distB="0" distL="0" distR="0" wp14:anchorId="68DEA473" wp14:editId="044F0A17">
            <wp:extent cx="5110061" cy="2596374"/>
            <wp:effectExtent l="0" t="0" r="0" b="0"/>
            <wp:docPr id="2037962536" name="Picture 203796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112486" cy="2597606"/>
                    </a:xfrm>
                    <a:prstGeom prst="rect">
                      <a:avLst/>
                    </a:prstGeom>
                  </pic:spPr>
                </pic:pic>
              </a:graphicData>
            </a:graphic>
          </wp:inline>
        </w:drawing>
      </w:r>
    </w:p>
    <w:p w14:paraId="48DE3AFB" w14:textId="77777777" w:rsidR="00E53853" w:rsidRPr="000E4DE1" w:rsidRDefault="00E53853" w:rsidP="00E53853">
      <w:pPr>
        <w:rPr>
          <w:b/>
          <w:color w:val="00B0F0"/>
          <w:sz w:val="28"/>
          <w:szCs w:val="28"/>
        </w:rPr>
      </w:pPr>
      <w:r w:rsidRPr="000E4DE1">
        <w:rPr>
          <w:noProof/>
          <w:lang w:eastAsia="en-GB"/>
        </w:rPr>
        <w:drawing>
          <wp:anchor distT="0" distB="0" distL="114300" distR="114300" simplePos="0" relativeHeight="251668480" behindDoc="1" locked="0" layoutInCell="1" allowOverlap="1" wp14:anchorId="002C6BE4" wp14:editId="4333B97C">
            <wp:simplePos x="0" y="0"/>
            <wp:positionH relativeFrom="column">
              <wp:posOffset>8819515</wp:posOffset>
            </wp:positionH>
            <wp:positionV relativeFrom="paragraph">
              <wp:posOffset>-1673225</wp:posOffset>
            </wp:positionV>
            <wp:extent cx="1190625" cy="1190625"/>
            <wp:effectExtent l="76200" t="38100" r="85725" b="142875"/>
            <wp:wrapNone/>
            <wp:docPr id="11" name="Picture 11"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4">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Pr="000E4DE1">
        <w:rPr>
          <w:b/>
          <w:color w:val="00B0F0"/>
          <w:sz w:val="28"/>
          <w:szCs w:val="28"/>
        </w:rPr>
        <w:t>Person Specification</w:t>
      </w:r>
    </w:p>
    <w:p w14:paraId="01D98C37" w14:textId="77777777" w:rsidR="00635EA2" w:rsidRPr="00635EA2" w:rsidRDefault="00327225" w:rsidP="00635EA2">
      <w:pPr>
        <w:spacing w:after="0" w:line="240" w:lineRule="auto"/>
        <w:rPr>
          <w:rFonts w:eastAsiaTheme="minorEastAsia" w:cstheme="minorHAnsi"/>
          <w:b/>
          <w:bCs/>
          <w:lang w:val="en-US" w:eastAsia="ja-JP"/>
        </w:rPr>
      </w:pPr>
      <w:r w:rsidRPr="00635EA2">
        <w:rPr>
          <w:rFonts w:eastAsiaTheme="minorEastAsia" w:cstheme="minorHAnsi"/>
          <w:b/>
          <w:bCs/>
          <w:lang w:val="en-US" w:eastAsia="ja-JP"/>
        </w:rPr>
        <w:t xml:space="preserve"> </w:t>
      </w:r>
      <w:r w:rsidR="00635EA2" w:rsidRPr="00635EA2">
        <w:rPr>
          <w:rFonts w:eastAsiaTheme="minorEastAsia" w:cstheme="minorHAnsi"/>
          <w:b/>
          <w:bCs/>
          <w:lang w:val="en-US" w:eastAsia="ja-JP"/>
        </w:rPr>
        <w:t>Qualifications</w:t>
      </w:r>
    </w:p>
    <w:p w14:paraId="11E4CD4F" w14:textId="77777777" w:rsidR="00635EA2" w:rsidRPr="00635EA2" w:rsidRDefault="00635EA2" w:rsidP="00635EA2">
      <w:pPr>
        <w:spacing w:after="0" w:line="240" w:lineRule="auto"/>
        <w:rPr>
          <w:rFonts w:eastAsiaTheme="minorEastAsia" w:cstheme="minorHAnsi"/>
          <w:lang w:val="en-US" w:eastAsia="ja-JP"/>
        </w:rPr>
      </w:pPr>
    </w:p>
    <w:p w14:paraId="11A51371"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Essential</w:t>
      </w:r>
    </w:p>
    <w:p w14:paraId="04E781F6"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w:t>
      </w:r>
      <w:r w:rsidRPr="00635EA2">
        <w:rPr>
          <w:rFonts w:eastAsiaTheme="minorEastAsia" w:cstheme="minorHAnsi"/>
          <w:lang w:val="en-US" w:eastAsia="ja-JP"/>
        </w:rPr>
        <w:tab/>
        <w:t>Masters or Bachelor’s Degree in Pharmacy</w:t>
      </w:r>
    </w:p>
    <w:p w14:paraId="40717EC7"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w:t>
      </w:r>
      <w:r w:rsidRPr="00635EA2">
        <w:rPr>
          <w:rFonts w:eastAsiaTheme="minorEastAsia" w:cstheme="minorHAnsi"/>
          <w:lang w:val="en-US" w:eastAsia="ja-JP"/>
        </w:rPr>
        <w:tab/>
        <w:t>Member of General Pharmaceutical Council</w:t>
      </w:r>
    </w:p>
    <w:p w14:paraId="5D196BE9"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w:t>
      </w:r>
      <w:r w:rsidRPr="00635EA2">
        <w:rPr>
          <w:rFonts w:eastAsiaTheme="minorEastAsia" w:cstheme="minorHAnsi"/>
          <w:lang w:val="en-US" w:eastAsia="ja-JP"/>
        </w:rPr>
        <w:tab/>
        <w:t>Completed or studying for diploma in Clinical Pharmacy or equivalent</w:t>
      </w:r>
    </w:p>
    <w:p w14:paraId="334DBEC2" w14:textId="77777777" w:rsidR="00635EA2" w:rsidRPr="00635EA2" w:rsidRDefault="00635EA2" w:rsidP="00635EA2">
      <w:pPr>
        <w:spacing w:after="0" w:line="240" w:lineRule="auto"/>
        <w:rPr>
          <w:rFonts w:eastAsiaTheme="minorEastAsia" w:cstheme="minorHAnsi"/>
          <w:lang w:val="en-US" w:eastAsia="ja-JP"/>
        </w:rPr>
      </w:pPr>
    </w:p>
    <w:p w14:paraId="489BEEA5"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Desirable</w:t>
      </w:r>
    </w:p>
    <w:p w14:paraId="211F0570"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w:t>
      </w:r>
      <w:r w:rsidRPr="00635EA2">
        <w:rPr>
          <w:rFonts w:eastAsiaTheme="minorEastAsia" w:cstheme="minorHAnsi"/>
          <w:lang w:val="en-US" w:eastAsia="ja-JP"/>
        </w:rPr>
        <w:tab/>
        <w:t>Non-Medical Prescribing.</w:t>
      </w:r>
    </w:p>
    <w:p w14:paraId="63AF858B" w14:textId="5FA30AB9" w:rsid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w:t>
      </w:r>
      <w:r w:rsidRPr="00635EA2">
        <w:rPr>
          <w:rFonts w:eastAsiaTheme="minorEastAsia" w:cstheme="minorHAnsi"/>
          <w:lang w:val="en-US" w:eastAsia="ja-JP"/>
        </w:rPr>
        <w:tab/>
        <w:t>Oncology Experience.</w:t>
      </w:r>
    </w:p>
    <w:p w14:paraId="6C4A64C7" w14:textId="77777777" w:rsidR="00635EA2" w:rsidRPr="00635EA2" w:rsidRDefault="00635EA2" w:rsidP="00635EA2">
      <w:pPr>
        <w:spacing w:after="0" w:line="240" w:lineRule="auto"/>
        <w:rPr>
          <w:rFonts w:eastAsiaTheme="minorEastAsia" w:cstheme="minorHAnsi"/>
          <w:lang w:val="en-US" w:eastAsia="ja-JP"/>
        </w:rPr>
      </w:pPr>
    </w:p>
    <w:p w14:paraId="79AFE53E" w14:textId="77777777" w:rsidR="00635EA2" w:rsidRPr="00635EA2" w:rsidRDefault="00635EA2" w:rsidP="00635EA2">
      <w:pPr>
        <w:spacing w:after="0" w:line="240" w:lineRule="auto"/>
        <w:rPr>
          <w:rFonts w:eastAsiaTheme="minorEastAsia" w:cstheme="minorHAnsi"/>
          <w:b/>
          <w:bCs/>
          <w:lang w:val="en-US" w:eastAsia="ja-JP"/>
        </w:rPr>
      </w:pPr>
      <w:r w:rsidRPr="00635EA2">
        <w:rPr>
          <w:rFonts w:eastAsiaTheme="minorEastAsia" w:cstheme="minorHAnsi"/>
          <w:b/>
          <w:bCs/>
          <w:lang w:val="en-US" w:eastAsia="ja-JP"/>
        </w:rPr>
        <w:t>Experience</w:t>
      </w:r>
    </w:p>
    <w:p w14:paraId="6BFA80BE"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Essential</w:t>
      </w:r>
    </w:p>
    <w:p w14:paraId="0429F7BB"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w:t>
      </w:r>
      <w:r w:rsidRPr="00635EA2">
        <w:rPr>
          <w:rFonts w:eastAsiaTheme="minorEastAsia" w:cstheme="minorHAnsi"/>
          <w:lang w:val="en-US" w:eastAsia="ja-JP"/>
        </w:rPr>
        <w:tab/>
        <w:t>Good understanding of the role of a hospital pharmacist, gained through demonstrable experience of working in a UK hospital pharmacy.</w:t>
      </w:r>
    </w:p>
    <w:p w14:paraId="59117A67"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w:t>
      </w:r>
      <w:r w:rsidRPr="00635EA2">
        <w:rPr>
          <w:rFonts w:eastAsiaTheme="minorEastAsia" w:cstheme="minorHAnsi"/>
          <w:lang w:val="en-US" w:eastAsia="ja-JP"/>
        </w:rPr>
        <w:tab/>
        <w:t xml:space="preserve">Clinical experience in a range of clinical </w:t>
      </w:r>
      <w:proofErr w:type="spellStart"/>
      <w:r w:rsidRPr="00635EA2">
        <w:rPr>
          <w:rFonts w:eastAsiaTheme="minorEastAsia" w:cstheme="minorHAnsi"/>
          <w:lang w:val="en-US" w:eastAsia="ja-JP"/>
        </w:rPr>
        <w:t>specialities</w:t>
      </w:r>
      <w:proofErr w:type="spellEnd"/>
    </w:p>
    <w:p w14:paraId="0E91A779"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w:t>
      </w:r>
      <w:r w:rsidRPr="00635EA2">
        <w:rPr>
          <w:rFonts w:eastAsiaTheme="minorEastAsia" w:cstheme="minorHAnsi"/>
          <w:lang w:val="en-US" w:eastAsia="ja-JP"/>
        </w:rPr>
        <w:tab/>
        <w:t>Excellent knowledge of general clinical pharmacy and drug use.</w:t>
      </w:r>
    </w:p>
    <w:p w14:paraId="04D28F92" w14:textId="77777777" w:rsidR="00635EA2" w:rsidRPr="00635EA2" w:rsidRDefault="00635EA2" w:rsidP="00635EA2">
      <w:pPr>
        <w:spacing w:after="0" w:line="240" w:lineRule="auto"/>
        <w:rPr>
          <w:rFonts w:eastAsiaTheme="minorEastAsia" w:cstheme="minorHAnsi"/>
          <w:lang w:val="en-US" w:eastAsia="ja-JP"/>
        </w:rPr>
      </w:pPr>
    </w:p>
    <w:p w14:paraId="1CDA99E0"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Desirable</w:t>
      </w:r>
    </w:p>
    <w:p w14:paraId="094DE4F2"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w:t>
      </w:r>
      <w:r w:rsidRPr="00635EA2">
        <w:rPr>
          <w:rFonts w:eastAsiaTheme="minorEastAsia" w:cstheme="minorHAnsi"/>
          <w:lang w:val="en-US" w:eastAsia="ja-JP"/>
        </w:rPr>
        <w:tab/>
        <w:t>Previous experience of teaching, training and staff development</w:t>
      </w:r>
    </w:p>
    <w:p w14:paraId="0C54BEBB"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w:t>
      </w:r>
      <w:r w:rsidRPr="00635EA2">
        <w:rPr>
          <w:rFonts w:eastAsiaTheme="minorEastAsia" w:cstheme="minorHAnsi"/>
          <w:lang w:val="en-US" w:eastAsia="ja-JP"/>
        </w:rPr>
        <w:tab/>
        <w:t>Experience of developing pharmacy services.</w:t>
      </w:r>
    </w:p>
    <w:p w14:paraId="2A25C2DC"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w:t>
      </w:r>
      <w:r w:rsidRPr="00635EA2">
        <w:rPr>
          <w:rFonts w:eastAsiaTheme="minorEastAsia" w:cstheme="minorHAnsi"/>
          <w:lang w:val="en-US" w:eastAsia="ja-JP"/>
        </w:rPr>
        <w:tab/>
        <w:t>Previous experience in clinical trials/research</w:t>
      </w:r>
    </w:p>
    <w:p w14:paraId="05B12ADF" w14:textId="77777777" w:rsidR="00635EA2" w:rsidRPr="00635EA2"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w:t>
      </w:r>
      <w:r w:rsidRPr="00635EA2">
        <w:rPr>
          <w:rFonts w:eastAsiaTheme="minorEastAsia" w:cstheme="minorHAnsi"/>
          <w:lang w:val="en-US" w:eastAsia="ja-JP"/>
        </w:rPr>
        <w:tab/>
        <w:t>Previous experience of EPMA</w:t>
      </w:r>
    </w:p>
    <w:p w14:paraId="32311B59" w14:textId="78C66248" w:rsidR="00327225" w:rsidRPr="00327225" w:rsidRDefault="00635EA2" w:rsidP="00635EA2">
      <w:pPr>
        <w:spacing w:after="0" w:line="240" w:lineRule="auto"/>
        <w:rPr>
          <w:rFonts w:eastAsiaTheme="minorEastAsia" w:cstheme="minorHAnsi"/>
          <w:lang w:val="en-US" w:eastAsia="ja-JP"/>
        </w:rPr>
      </w:pPr>
      <w:r w:rsidRPr="00635EA2">
        <w:rPr>
          <w:rFonts w:eastAsiaTheme="minorEastAsia" w:cstheme="minorHAnsi"/>
          <w:lang w:val="en-US" w:eastAsia="ja-JP"/>
        </w:rPr>
        <w:t>•</w:t>
      </w:r>
      <w:r w:rsidRPr="00635EA2">
        <w:rPr>
          <w:rFonts w:eastAsiaTheme="minorEastAsia" w:cstheme="minorHAnsi"/>
          <w:lang w:val="en-US" w:eastAsia="ja-JP"/>
        </w:rPr>
        <w:tab/>
        <w:t>Previous experience of EDGE</w:t>
      </w:r>
    </w:p>
    <w:p w14:paraId="20F2E998" w14:textId="77777777" w:rsidR="00327225" w:rsidRPr="00327225" w:rsidRDefault="00327225" w:rsidP="00327225">
      <w:pPr>
        <w:spacing w:after="0" w:line="240" w:lineRule="auto"/>
        <w:rPr>
          <w:rFonts w:eastAsiaTheme="minorEastAsia" w:cstheme="minorHAnsi"/>
          <w:sz w:val="24"/>
          <w:lang w:val="en-US" w:eastAsia="ja-JP"/>
        </w:rPr>
      </w:pPr>
    </w:p>
    <w:p w14:paraId="21F831E7" w14:textId="77777777" w:rsidR="00327225" w:rsidRPr="00327225" w:rsidRDefault="00327225" w:rsidP="00327225">
      <w:pPr>
        <w:ind w:left="66"/>
        <w:rPr>
          <w:rFonts w:cstheme="minorHAnsi"/>
          <w:sz w:val="24"/>
          <w:u w:val="single"/>
        </w:rPr>
      </w:pPr>
      <w:r w:rsidRPr="00327225">
        <w:rPr>
          <w:rFonts w:cstheme="minorHAnsi"/>
          <w:b/>
          <w:sz w:val="24"/>
          <w:u w:val="single"/>
        </w:rPr>
        <w:t>Skills and Knowledge</w:t>
      </w:r>
    </w:p>
    <w:p w14:paraId="714624BA" w14:textId="77777777" w:rsidR="00635EA2" w:rsidRPr="00846726" w:rsidRDefault="00635EA2" w:rsidP="00635EA2">
      <w:pPr>
        <w:pStyle w:val="Heading3"/>
        <w:rPr>
          <w:rFonts w:asciiTheme="minorHAnsi" w:hAnsiTheme="minorHAnsi" w:cstheme="minorHAnsi"/>
          <w:i/>
          <w:iCs/>
          <w:sz w:val="22"/>
          <w:szCs w:val="22"/>
        </w:rPr>
      </w:pPr>
      <w:r w:rsidRPr="00846726">
        <w:rPr>
          <w:rFonts w:asciiTheme="minorHAnsi" w:hAnsiTheme="minorHAnsi" w:cstheme="minorHAnsi"/>
          <w:i/>
          <w:iCs/>
          <w:sz w:val="22"/>
          <w:szCs w:val="22"/>
        </w:rPr>
        <w:t>Essential</w:t>
      </w:r>
    </w:p>
    <w:p w14:paraId="2AFBE6BD" w14:textId="77777777" w:rsidR="00635EA2" w:rsidRPr="00846726" w:rsidRDefault="00635EA2" w:rsidP="00635EA2">
      <w:pPr>
        <w:numPr>
          <w:ilvl w:val="0"/>
          <w:numId w:val="29"/>
        </w:numPr>
        <w:tabs>
          <w:tab w:val="clear" w:pos="360"/>
          <w:tab w:val="num" w:pos="720"/>
        </w:tabs>
        <w:spacing w:after="0" w:line="240" w:lineRule="auto"/>
        <w:ind w:left="720"/>
        <w:rPr>
          <w:rFonts w:cstheme="minorHAnsi"/>
        </w:rPr>
      </w:pPr>
      <w:r w:rsidRPr="00846726">
        <w:rPr>
          <w:rFonts w:cstheme="minorHAnsi"/>
        </w:rPr>
        <w:t>Good interpersonal skills</w:t>
      </w:r>
    </w:p>
    <w:p w14:paraId="1CCF9B2E" w14:textId="77777777" w:rsidR="00635EA2" w:rsidRPr="00846726" w:rsidRDefault="00635EA2" w:rsidP="00635EA2">
      <w:pPr>
        <w:numPr>
          <w:ilvl w:val="0"/>
          <w:numId w:val="29"/>
        </w:numPr>
        <w:tabs>
          <w:tab w:val="clear" w:pos="360"/>
          <w:tab w:val="num" w:pos="720"/>
        </w:tabs>
        <w:spacing w:after="0" w:line="240" w:lineRule="auto"/>
        <w:ind w:left="720"/>
        <w:rPr>
          <w:rFonts w:cstheme="minorHAnsi"/>
        </w:rPr>
      </w:pPr>
      <w:r w:rsidRPr="00846726">
        <w:rPr>
          <w:rFonts w:cstheme="minorHAnsi"/>
        </w:rPr>
        <w:t xml:space="preserve">Good communication skills, written and verbal, with ability to demonstrate fluency, clarity and effectiveness at all levels. </w:t>
      </w:r>
    </w:p>
    <w:p w14:paraId="6381083A" w14:textId="77777777" w:rsidR="00635EA2" w:rsidRPr="00846726" w:rsidRDefault="00635EA2" w:rsidP="00635EA2">
      <w:pPr>
        <w:numPr>
          <w:ilvl w:val="0"/>
          <w:numId w:val="29"/>
        </w:numPr>
        <w:tabs>
          <w:tab w:val="clear" w:pos="360"/>
          <w:tab w:val="num" w:pos="720"/>
        </w:tabs>
        <w:spacing w:after="0" w:line="240" w:lineRule="auto"/>
        <w:ind w:left="720"/>
        <w:rPr>
          <w:rFonts w:cstheme="minorHAnsi"/>
        </w:rPr>
      </w:pPr>
      <w:r w:rsidRPr="00846726">
        <w:rPr>
          <w:rFonts w:cstheme="minorHAnsi"/>
        </w:rPr>
        <w:t xml:space="preserve">Demonstrable confidence as a clinical pharmacist </w:t>
      </w:r>
    </w:p>
    <w:p w14:paraId="68259513" w14:textId="77777777" w:rsidR="00635EA2" w:rsidRPr="00846726" w:rsidRDefault="00635EA2" w:rsidP="00635EA2">
      <w:pPr>
        <w:numPr>
          <w:ilvl w:val="0"/>
          <w:numId w:val="29"/>
        </w:numPr>
        <w:tabs>
          <w:tab w:val="clear" w:pos="360"/>
          <w:tab w:val="num" w:pos="720"/>
        </w:tabs>
        <w:spacing w:after="0" w:line="240" w:lineRule="auto"/>
        <w:ind w:left="720"/>
        <w:rPr>
          <w:rFonts w:cstheme="minorHAnsi"/>
        </w:rPr>
      </w:pPr>
      <w:r w:rsidRPr="00846726">
        <w:rPr>
          <w:rFonts w:cstheme="minorHAnsi"/>
        </w:rPr>
        <w:t>Demonstrable ability to work in a team</w:t>
      </w:r>
    </w:p>
    <w:p w14:paraId="04D4EB59" w14:textId="77777777" w:rsidR="00635EA2" w:rsidRPr="00846726" w:rsidRDefault="00635EA2" w:rsidP="00635EA2">
      <w:pPr>
        <w:numPr>
          <w:ilvl w:val="0"/>
          <w:numId w:val="29"/>
        </w:numPr>
        <w:tabs>
          <w:tab w:val="clear" w:pos="360"/>
          <w:tab w:val="num" w:pos="720"/>
        </w:tabs>
        <w:spacing w:after="0" w:line="240" w:lineRule="auto"/>
        <w:ind w:left="720"/>
        <w:rPr>
          <w:rFonts w:cstheme="minorHAnsi"/>
        </w:rPr>
      </w:pPr>
      <w:r w:rsidRPr="00846726">
        <w:rPr>
          <w:rFonts w:cstheme="minorHAnsi"/>
        </w:rPr>
        <w:t xml:space="preserve">Demonstrable ability to motivate self and others </w:t>
      </w:r>
    </w:p>
    <w:p w14:paraId="775568F4" w14:textId="77777777" w:rsidR="00635EA2" w:rsidRPr="00846726" w:rsidRDefault="00635EA2" w:rsidP="00635EA2">
      <w:pPr>
        <w:numPr>
          <w:ilvl w:val="0"/>
          <w:numId w:val="29"/>
        </w:numPr>
        <w:tabs>
          <w:tab w:val="clear" w:pos="360"/>
          <w:tab w:val="num" w:pos="720"/>
        </w:tabs>
        <w:spacing w:after="0" w:line="240" w:lineRule="auto"/>
        <w:ind w:left="720"/>
        <w:rPr>
          <w:rFonts w:cstheme="minorHAnsi"/>
          <w:b/>
        </w:rPr>
      </w:pPr>
      <w:r w:rsidRPr="00846726">
        <w:rPr>
          <w:rFonts w:cstheme="minorHAnsi"/>
        </w:rPr>
        <w:t>Demonstrable ability to organise and manage workload</w:t>
      </w:r>
    </w:p>
    <w:p w14:paraId="22A85E9D" w14:textId="77777777" w:rsidR="00635EA2" w:rsidRPr="00846726" w:rsidRDefault="00635EA2" w:rsidP="00635EA2">
      <w:pPr>
        <w:numPr>
          <w:ilvl w:val="0"/>
          <w:numId w:val="29"/>
        </w:numPr>
        <w:tabs>
          <w:tab w:val="clear" w:pos="360"/>
          <w:tab w:val="num" w:pos="720"/>
        </w:tabs>
        <w:spacing w:after="0" w:line="240" w:lineRule="auto"/>
        <w:ind w:left="720"/>
        <w:rPr>
          <w:rFonts w:cstheme="minorHAnsi"/>
        </w:rPr>
      </w:pPr>
      <w:r w:rsidRPr="00846726">
        <w:rPr>
          <w:rFonts w:cstheme="minorHAnsi"/>
        </w:rPr>
        <w:t>Demonstrable ability to use initiative</w:t>
      </w:r>
    </w:p>
    <w:p w14:paraId="01EFA00E" w14:textId="45A38829" w:rsidR="00635EA2" w:rsidRPr="00635EA2" w:rsidRDefault="00635EA2" w:rsidP="00635EA2">
      <w:pPr>
        <w:numPr>
          <w:ilvl w:val="0"/>
          <w:numId w:val="29"/>
        </w:numPr>
        <w:tabs>
          <w:tab w:val="clear" w:pos="360"/>
          <w:tab w:val="num" w:pos="720"/>
        </w:tabs>
        <w:spacing w:after="0" w:line="240" w:lineRule="auto"/>
        <w:ind w:left="720"/>
        <w:rPr>
          <w:rFonts w:cstheme="minorHAnsi"/>
        </w:rPr>
      </w:pPr>
      <w:r w:rsidRPr="00846726">
        <w:rPr>
          <w:rFonts w:cstheme="minorHAnsi"/>
        </w:rPr>
        <w:t>Demonstrable ability to maintain quality standards</w:t>
      </w:r>
    </w:p>
    <w:p w14:paraId="60DBD76E" w14:textId="77777777" w:rsidR="00635EA2" w:rsidRPr="00846726" w:rsidRDefault="00635EA2" w:rsidP="00635EA2">
      <w:pPr>
        <w:rPr>
          <w:rFonts w:cstheme="minorHAnsi"/>
          <w:b/>
          <w:i/>
          <w:iCs/>
        </w:rPr>
      </w:pPr>
      <w:r w:rsidRPr="00846726">
        <w:rPr>
          <w:rFonts w:cstheme="minorHAnsi"/>
          <w:b/>
          <w:i/>
          <w:iCs/>
        </w:rPr>
        <w:t>Desirable</w:t>
      </w:r>
      <w:r w:rsidRPr="00846726">
        <w:rPr>
          <w:rFonts w:cstheme="minorHAnsi"/>
          <w:i/>
          <w:iCs/>
        </w:rPr>
        <w:t xml:space="preserve"> </w:t>
      </w:r>
    </w:p>
    <w:p w14:paraId="6CE48674" w14:textId="77777777" w:rsidR="00635EA2" w:rsidRPr="00846726" w:rsidRDefault="00635EA2" w:rsidP="00635EA2">
      <w:pPr>
        <w:numPr>
          <w:ilvl w:val="0"/>
          <w:numId w:val="29"/>
        </w:numPr>
        <w:tabs>
          <w:tab w:val="clear" w:pos="360"/>
          <w:tab w:val="num" w:pos="720"/>
        </w:tabs>
        <w:spacing w:after="0" w:line="240" w:lineRule="auto"/>
        <w:ind w:left="720"/>
        <w:rPr>
          <w:rFonts w:cstheme="minorHAnsi"/>
          <w:b/>
        </w:rPr>
      </w:pPr>
      <w:r w:rsidRPr="00846726">
        <w:rPr>
          <w:rFonts w:cstheme="minorHAnsi"/>
        </w:rPr>
        <w:t>Sound knowledge of therapeutics across all clinical specialties</w:t>
      </w:r>
    </w:p>
    <w:p w14:paraId="16070BC6" w14:textId="77777777" w:rsidR="00635EA2" w:rsidRPr="00846726" w:rsidRDefault="00635EA2" w:rsidP="00635EA2">
      <w:pPr>
        <w:numPr>
          <w:ilvl w:val="0"/>
          <w:numId w:val="29"/>
        </w:numPr>
        <w:tabs>
          <w:tab w:val="clear" w:pos="360"/>
          <w:tab w:val="num" w:pos="720"/>
        </w:tabs>
        <w:spacing w:after="0" w:line="240" w:lineRule="auto"/>
        <w:ind w:left="720"/>
        <w:rPr>
          <w:rFonts w:cstheme="minorHAnsi"/>
        </w:rPr>
      </w:pPr>
      <w:r w:rsidRPr="00846726">
        <w:rPr>
          <w:rFonts w:cstheme="minorHAnsi"/>
        </w:rPr>
        <w:t>Good presentation skills</w:t>
      </w:r>
    </w:p>
    <w:p w14:paraId="275B79AE" w14:textId="77777777" w:rsidR="00635EA2" w:rsidRPr="00846726" w:rsidRDefault="00635EA2" w:rsidP="00635EA2">
      <w:pPr>
        <w:numPr>
          <w:ilvl w:val="0"/>
          <w:numId w:val="29"/>
        </w:numPr>
        <w:tabs>
          <w:tab w:val="clear" w:pos="360"/>
          <w:tab w:val="num" w:pos="720"/>
        </w:tabs>
        <w:spacing w:after="0" w:line="240" w:lineRule="auto"/>
        <w:ind w:left="720"/>
        <w:rPr>
          <w:rFonts w:cstheme="minorHAnsi"/>
          <w:b/>
        </w:rPr>
      </w:pPr>
      <w:r w:rsidRPr="00846726">
        <w:rPr>
          <w:rFonts w:cstheme="minorHAnsi"/>
        </w:rPr>
        <w:t>Clinical appraisal skills</w:t>
      </w:r>
    </w:p>
    <w:p w14:paraId="7B57DE60" w14:textId="77777777" w:rsidR="00635EA2" w:rsidRPr="004D2867" w:rsidRDefault="00635EA2" w:rsidP="00635EA2">
      <w:pPr>
        <w:numPr>
          <w:ilvl w:val="0"/>
          <w:numId w:val="29"/>
        </w:numPr>
        <w:tabs>
          <w:tab w:val="clear" w:pos="360"/>
          <w:tab w:val="num" w:pos="720"/>
        </w:tabs>
        <w:spacing w:after="0" w:line="240" w:lineRule="auto"/>
        <w:ind w:left="720"/>
        <w:rPr>
          <w:rFonts w:cstheme="minorHAnsi"/>
          <w:b/>
        </w:rPr>
      </w:pPr>
      <w:r w:rsidRPr="00846726">
        <w:rPr>
          <w:rFonts w:cstheme="minorHAnsi"/>
        </w:rPr>
        <w:t>Word and data processing ability</w:t>
      </w:r>
    </w:p>
    <w:p w14:paraId="74FB04BB" w14:textId="77777777" w:rsidR="00635EA2" w:rsidRPr="00846726" w:rsidRDefault="00635EA2" w:rsidP="00635EA2">
      <w:pPr>
        <w:numPr>
          <w:ilvl w:val="0"/>
          <w:numId w:val="29"/>
        </w:numPr>
        <w:tabs>
          <w:tab w:val="clear" w:pos="360"/>
          <w:tab w:val="num" w:pos="720"/>
        </w:tabs>
        <w:spacing w:after="0" w:line="240" w:lineRule="auto"/>
        <w:ind w:left="720"/>
        <w:rPr>
          <w:rFonts w:cstheme="minorHAnsi"/>
          <w:b/>
        </w:rPr>
      </w:pPr>
      <w:r w:rsidRPr="00846726">
        <w:rPr>
          <w:rFonts w:cstheme="minorHAnsi"/>
        </w:rPr>
        <w:t>Analytical skills</w:t>
      </w:r>
    </w:p>
    <w:p w14:paraId="5CF15D83" w14:textId="77777777" w:rsidR="00635EA2" w:rsidRPr="00846726" w:rsidRDefault="00635EA2" w:rsidP="00635EA2">
      <w:pPr>
        <w:numPr>
          <w:ilvl w:val="0"/>
          <w:numId w:val="29"/>
        </w:numPr>
        <w:tabs>
          <w:tab w:val="clear" w:pos="360"/>
          <w:tab w:val="num" w:pos="720"/>
        </w:tabs>
        <w:spacing w:after="0" w:line="240" w:lineRule="auto"/>
        <w:ind w:left="720"/>
        <w:rPr>
          <w:rFonts w:cstheme="minorHAnsi"/>
        </w:rPr>
      </w:pPr>
      <w:r w:rsidRPr="00846726">
        <w:rPr>
          <w:rFonts w:cstheme="minorHAnsi"/>
        </w:rPr>
        <w:t>Understanding of NHS priorities</w:t>
      </w:r>
    </w:p>
    <w:p w14:paraId="329D53DE" w14:textId="77777777" w:rsidR="00635EA2" w:rsidRPr="00846726" w:rsidRDefault="00635EA2" w:rsidP="00635EA2">
      <w:pPr>
        <w:numPr>
          <w:ilvl w:val="0"/>
          <w:numId w:val="29"/>
        </w:numPr>
        <w:tabs>
          <w:tab w:val="clear" w:pos="360"/>
          <w:tab w:val="num" w:pos="720"/>
        </w:tabs>
        <w:spacing w:after="0" w:line="240" w:lineRule="auto"/>
        <w:ind w:left="720"/>
        <w:rPr>
          <w:rFonts w:cstheme="minorHAnsi"/>
        </w:rPr>
      </w:pPr>
      <w:r w:rsidRPr="00846726">
        <w:rPr>
          <w:rFonts w:cstheme="minorHAnsi"/>
        </w:rPr>
        <w:t>Good understanding of clinical research process including good clinical practice (GCP)</w:t>
      </w:r>
    </w:p>
    <w:p w14:paraId="58A726FE" w14:textId="77777777" w:rsidR="00635EA2" w:rsidRPr="00846726" w:rsidRDefault="00635EA2" w:rsidP="00635EA2">
      <w:pPr>
        <w:numPr>
          <w:ilvl w:val="0"/>
          <w:numId w:val="29"/>
        </w:numPr>
        <w:tabs>
          <w:tab w:val="clear" w:pos="360"/>
          <w:tab w:val="num" w:pos="720"/>
        </w:tabs>
        <w:spacing w:after="0" w:line="240" w:lineRule="auto"/>
        <w:ind w:left="720"/>
        <w:rPr>
          <w:rFonts w:cstheme="minorHAnsi"/>
        </w:rPr>
      </w:pPr>
      <w:r w:rsidRPr="00846726">
        <w:rPr>
          <w:rFonts w:cstheme="minorHAnsi"/>
        </w:rPr>
        <w:t>Experience of working in clinical trials</w:t>
      </w:r>
    </w:p>
    <w:p w14:paraId="1F8FB2B8" w14:textId="77777777" w:rsidR="00635EA2" w:rsidRPr="00846726" w:rsidRDefault="00635EA2" w:rsidP="00635EA2">
      <w:pPr>
        <w:numPr>
          <w:ilvl w:val="0"/>
          <w:numId w:val="29"/>
        </w:numPr>
        <w:tabs>
          <w:tab w:val="clear" w:pos="360"/>
          <w:tab w:val="num" w:pos="720"/>
        </w:tabs>
        <w:spacing w:after="0" w:line="240" w:lineRule="auto"/>
        <w:ind w:left="720"/>
        <w:rPr>
          <w:rFonts w:cstheme="minorHAnsi"/>
        </w:rPr>
      </w:pPr>
      <w:r w:rsidRPr="00846726">
        <w:rPr>
          <w:rFonts w:cstheme="minorHAnsi"/>
        </w:rPr>
        <w:t>Good knowledge of “A Guide to good manufacturing practice and Aseptic Dispensing for NHS patients”</w:t>
      </w:r>
    </w:p>
    <w:p w14:paraId="66C80B84" w14:textId="77777777" w:rsidR="00635EA2" w:rsidRDefault="00635EA2" w:rsidP="00635EA2">
      <w:pPr>
        <w:numPr>
          <w:ilvl w:val="0"/>
          <w:numId w:val="29"/>
        </w:numPr>
        <w:tabs>
          <w:tab w:val="clear" w:pos="360"/>
          <w:tab w:val="num" w:pos="720"/>
        </w:tabs>
        <w:spacing w:after="0" w:line="240" w:lineRule="auto"/>
        <w:ind w:left="720"/>
        <w:rPr>
          <w:rFonts w:cstheme="minorHAnsi"/>
        </w:rPr>
      </w:pPr>
      <w:r w:rsidRPr="00846726">
        <w:rPr>
          <w:rFonts w:cstheme="minorHAnsi"/>
        </w:rPr>
        <w:t>Clinical appraisal skills and experience of writing up research publications in scientific and pharmaceutical journals.</w:t>
      </w:r>
    </w:p>
    <w:p w14:paraId="2D4115AB" w14:textId="236EBC85" w:rsidR="006A37C8" w:rsidRPr="00635EA2" w:rsidRDefault="00635EA2" w:rsidP="00635EA2">
      <w:pPr>
        <w:pStyle w:val="ListParagraph"/>
        <w:numPr>
          <w:ilvl w:val="0"/>
          <w:numId w:val="29"/>
        </w:numPr>
        <w:tabs>
          <w:tab w:val="clear" w:pos="360"/>
          <w:tab w:val="num" w:pos="720"/>
        </w:tabs>
        <w:spacing w:after="0" w:line="240" w:lineRule="auto"/>
        <w:ind w:left="720"/>
        <w:rPr>
          <w:rFonts w:cs="Arial"/>
        </w:rPr>
      </w:pPr>
      <w:r w:rsidRPr="00635EA2">
        <w:rPr>
          <w:rFonts w:cstheme="minorHAnsi"/>
        </w:rPr>
        <w:t>Previous Oncology experience.</w:t>
      </w:r>
    </w:p>
    <w:p w14:paraId="22C3C78B" w14:textId="77777777" w:rsidR="00635EA2" w:rsidRPr="00635EA2" w:rsidRDefault="00635EA2" w:rsidP="00635EA2">
      <w:pPr>
        <w:pStyle w:val="ListParagraph"/>
        <w:spacing w:after="0" w:line="240" w:lineRule="auto"/>
        <w:rPr>
          <w:rFonts w:cs="Arial"/>
        </w:rPr>
      </w:pPr>
    </w:p>
    <w:p w14:paraId="34E8FD4A" w14:textId="77777777" w:rsidR="00E53853" w:rsidRPr="000E4DE1" w:rsidRDefault="00E53853" w:rsidP="00E53853">
      <w:pPr>
        <w:rPr>
          <w:b/>
        </w:rPr>
      </w:pPr>
      <w:r>
        <w:rPr>
          <w:b/>
        </w:rPr>
        <w:t>Working Together For Patients with Compassion as One Team Always Improving</w:t>
      </w:r>
    </w:p>
    <w:p w14:paraId="6949D440"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Strategic approach</w:t>
      </w:r>
      <w:r>
        <w:rPr>
          <w:rFonts w:asciiTheme="minorHAnsi" w:eastAsiaTheme="minorHAnsi" w:hAnsiTheme="minorHAnsi"/>
          <w:bCs/>
          <w:szCs w:val="22"/>
        </w:rPr>
        <w:t xml:space="preserve"> </w:t>
      </w:r>
      <w:r w:rsidRPr="00651EA6">
        <w:rPr>
          <w:rFonts w:asciiTheme="minorHAnsi" w:eastAsiaTheme="minorHAnsi" w:hAnsiTheme="minorHAnsi"/>
          <w:bCs/>
          <w:szCs w:val="22"/>
        </w:rPr>
        <w:t>(clarity on objectives, clear on expectations)</w:t>
      </w:r>
    </w:p>
    <w:p w14:paraId="50608952" w14:textId="77777777" w:rsidR="00E53853" w:rsidRPr="00651EA6" w:rsidRDefault="00E53853" w:rsidP="00E53853">
      <w:pPr>
        <w:pStyle w:val="BodyTextIndent"/>
        <w:rPr>
          <w:rFonts w:asciiTheme="minorHAnsi" w:eastAsiaTheme="minorHAnsi" w:hAnsiTheme="minorHAnsi"/>
          <w:bCs/>
          <w:szCs w:val="22"/>
        </w:rPr>
      </w:pPr>
    </w:p>
    <w:p w14:paraId="2280E21D"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Relationship building</w:t>
      </w:r>
      <w:r w:rsidRPr="00651EA6">
        <w:rPr>
          <w:rFonts w:asciiTheme="minorHAnsi" w:eastAsiaTheme="minorHAnsi" w:hAnsiTheme="minorHAnsi"/>
          <w:bCs/>
          <w:szCs w:val="22"/>
        </w:rPr>
        <w:t xml:space="preserve"> (communicate effectively, be open and willing to help, courtesy, nurtures partnerships)</w:t>
      </w:r>
    </w:p>
    <w:p w14:paraId="456F2569" w14:textId="77777777" w:rsidR="00E53853" w:rsidRPr="00651EA6" w:rsidRDefault="00E53853" w:rsidP="00E53853">
      <w:pPr>
        <w:pStyle w:val="BodyTextIndent"/>
        <w:rPr>
          <w:rFonts w:asciiTheme="minorHAnsi" w:eastAsiaTheme="minorHAnsi" w:hAnsiTheme="minorHAnsi"/>
          <w:bCs/>
          <w:szCs w:val="22"/>
        </w:rPr>
      </w:pPr>
    </w:p>
    <w:p w14:paraId="53FB13CC"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Personal credibility</w:t>
      </w:r>
      <w:r>
        <w:rPr>
          <w:rFonts w:asciiTheme="minorHAnsi" w:eastAsiaTheme="minorHAnsi" w:hAnsiTheme="minorHAnsi"/>
          <w:bCs/>
          <w:szCs w:val="22"/>
        </w:rPr>
        <w:t xml:space="preserve"> </w:t>
      </w:r>
      <w:r w:rsidRPr="00651EA6">
        <w:rPr>
          <w:rFonts w:asciiTheme="minorHAnsi" w:eastAsiaTheme="minorHAnsi" w:hAnsiTheme="minorHAnsi"/>
          <w:bCs/>
          <w:szCs w:val="22"/>
        </w:rPr>
        <w:t xml:space="preserve">(visibility, approachable, back bone, courage, resilience, confidence, role model, challenge bad behaviour, manage poor performance, act with honesty and integrity) </w:t>
      </w:r>
    </w:p>
    <w:p w14:paraId="62334D1A" w14:textId="77777777" w:rsidR="00E53853" w:rsidRPr="00651EA6" w:rsidRDefault="00E53853" w:rsidP="00E53853">
      <w:pPr>
        <w:pStyle w:val="BodyTextIndent"/>
        <w:rPr>
          <w:rFonts w:asciiTheme="minorHAnsi" w:eastAsiaTheme="minorHAnsi" w:hAnsiTheme="minorHAnsi"/>
          <w:bCs/>
          <w:szCs w:val="22"/>
        </w:rPr>
      </w:pPr>
    </w:p>
    <w:p w14:paraId="6521D009"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Passion to succeed</w:t>
      </w:r>
      <w:r>
        <w:rPr>
          <w:rFonts w:asciiTheme="minorHAnsi" w:eastAsiaTheme="minorHAnsi" w:hAnsiTheme="minorHAnsi"/>
          <w:b/>
          <w:bCs/>
          <w:szCs w:val="22"/>
        </w:rPr>
        <w:t xml:space="preserve"> </w:t>
      </w:r>
      <w:r w:rsidRPr="00651EA6">
        <w:rPr>
          <w:rFonts w:asciiTheme="minorHAnsi" w:eastAsiaTheme="minorHAnsi" w:hAnsiTheme="minorHAnsi"/>
          <w:bCs/>
          <w:szCs w:val="22"/>
        </w:rPr>
        <w:t>(patient centred, positive attitude, take action, take pride, take responsibility, aspire for excellence)</w:t>
      </w:r>
    </w:p>
    <w:p w14:paraId="5D36D132" w14:textId="77777777" w:rsidR="00E53853" w:rsidRPr="00651EA6" w:rsidRDefault="00E53853" w:rsidP="00E53853">
      <w:pPr>
        <w:pStyle w:val="BodyTextIndent"/>
        <w:rPr>
          <w:rFonts w:asciiTheme="minorHAnsi" w:eastAsiaTheme="minorHAnsi" w:hAnsiTheme="minorHAnsi"/>
          <w:bCs/>
          <w:szCs w:val="22"/>
        </w:rPr>
      </w:pPr>
    </w:p>
    <w:p w14:paraId="1B044288" w14:textId="77777777" w:rsidR="00E53853" w:rsidRPr="00651EA6" w:rsidRDefault="00E53853" w:rsidP="00E53853">
      <w:pPr>
        <w:pStyle w:val="BodyTextIndent"/>
        <w:ind w:left="0"/>
        <w:rPr>
          <w:rFonts w:asciiTheme="minorHAnsi" w:eastAsiaTheme="minorHAnsi" w:hAnsiTheme="minorHAnsi"/>
          <w:bCs/>
          <w:szCs w:val="22"/>
        </w:rPr>
      </w:pPr>
      <w:r w:rsidRPr="00651EA6">
        <w:rPr>
          <w:rFonts w:asciiTheme="minorHAnsi" w:eastAsiaTheme="minorHAnsi" w:hAnsiTheme="minorHAnsi"/>
          <w:b/>
          <w:bCs/>
          <w:szCs w:val="22"/>
        </w:rPr>
        <w:t>Harness performance through teams</w:t>
      </w:r>
      <w:r w:rsidRPr="00651EA6">
        <w:rPr>
          <w:rFonts w:asciiTheme="minorHAnsi" w:eastAsiaTheme="minorHAnsi" w:hAnsiTheme="minorHAnsi"/>
          <w:bCs/>
          <w:szCs w:val="22"/>
        </w:rPr>
        <w:t xml:space="preserve"> (champion positive change, develop staff, create a culture without fear of retribution, actively listen and value contribution, feedback and empower staff , respect diversity)</w:t>
      </w:r>
    </w:p>
    <w:p w14:paraId="0D792D4E" w14:textId="77777777" w:rsidR="00E53853" w:rsidRDefault="00E53853" w:rsidP="00E53853">
      <w:pPr>
        <w:rPr>
          <w:rFonts w:cs="Arial"/>
          <w:bCs/>
        </w:rPr>
      </w:pPr>
      <w:r w:rsidRPr="000E4DE1">
        <w:rPr>
          <w:b/>
          <w:noProof/>
          <w:lang w:eastAsia="en-GB"/>
        </w:rPr>
        <mc:AlternateContent>
          <mc:Choice Requires="wps">
            <w:drawing>
              <wp:anchor distT="0" distB="0" distL="114300" distR="114300" simplePos="0" relativeHeight="251669504" behindDoc="0" locked="0" layoutInCell="1" allowOverlap="1" wp14:anchorId="325F919B" wp14:editId="1761BB15">
                <wp:simplePos x="0" y="0"/>
                <wp:positionH relativeFrom="column">
                  <wp:posOffset>9525</wp:posOffset>
                </wp:positionH>
                <wp:positionV relativeFrom="paragraph">
                  <wp:posOffset>150495</wp:posOffset>
                </wp:positionV>
                <wp:extent cx="66484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648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41B5FC" id="Straight Connector 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5pt,11.85pt" to="524.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" strokecolor="#4579b8 [3044]"/>
            </w:pict>
          </mc:Fallback>
        </mc:AlternateContent>
      </w:r>
    </w:p>
    <w:p w14:paraId="7CCBD144" w14:textId="77777777" w:rsidR="00E53853" w:rsidRPr="00817149" w:rsidRDefault="00E53853" w:rsidP="00E53853">
      <w:pPr>
        <w:rPr>
          <w:rFonts w:cs="Arial"/>
          <w:bCs/>
        </w:rPr>
      </w:pPr>
      <w:r>
        <w:rPr>
          <w:rFonts w:cs="Arial"/>
          <w:bCs/>
        </w:rPr>
        <w:t>Job holders are required to a</w:t>
      </w:r>
      <w:r w:rsidRPr="00817149">
        <w:rPr>
          <w:rFonts w:cs="Arial"/>
          <w:bCs/>
        </w:rPr>
        <w:t xml:space="preserve">ct in such a way that at all times the health and </w:t>
      </w:r>
      <w:proofErr w:type="spellStart"/>
      <w:r w:rsidRPr="00817149">
        <w:rPr>
          <w:rFonts w:cs="Arial"/>
          <w:bCs/>
        </w:rPr>
        <w:t>well being</w:t>
      </w:r>
      <w:proofErr w:type="spellEnd"/>
      <w:r w:rsidRPr="00817149">
        <w:rPr>
          <w:rFonts w:cs="Arial"/>
          <w:bCs/>
        </w:rPr>
        <w:t xml:space="preserve"> of children and vulnerable adults is safeguarded. Familiarisation with and adherence to the Safeguarding Policies of the Trust is an essential requirement for all employees. In addition all staff are expected to complete essential/mandatory training in this area.</w:t>
      </w:r>
    </w:p>
    <w:p w14:paraId="322805EE" w14:textId="77777777" w:rsidR="00E53853" w:rsidRPr="002A71C8" w:rsidRDefault="00E53853" w:rsidP="00E53853">
      <w:pPr>
        <w:rPr>
          <w:b/>
        </w:rPr>
      </w:pPr>
      <w:r w:rsidRPr="002A71C8">
        <w:rPr>
          <w:b/>
        </w:rPr>
        <w:t>Print Name:</w:t>
      </w:r>
    </w:p>
    <w:p w14:paraId="44074248" w14:textId="77777777" w:rsidR="00332A72" w:rsidRDefault="00E53853" w:rsidP="00E53853">
      <w:pPr>
        <w:rPr>
          <w:b/>
        </w:rPr>
      </w:pPr>
      <w:r w:rsidRPr="002A71C8">
        <w:rPr>
          <w:b/>
        </w:rPr>
        <w:t>Date:</w:t>
      </w:r>
    </w:p>
    <w:p w14:paraId="7D6D3A22" w14:textId="6586A663" w:rsidR="00226711" w:rsidRPr="00226711" w:rsidRDefault="00E53853" w:rsidP="00226711">
      <w:pPr>
        <w:rPr>
          <w:b/>
          <w:color w:val="00B0F0"/>
        </w:rPr>
      </w:pPr>
      <w:r w:rsidRPr="002A71C8">
        <w:rPr>
          <w:b/>
        </w:rPr>
        <w:t>Signature:</w:t>
      </w:r>
      <w:r w:rsidR="0086322A" w:rsidRPr="000E4DE1">
        <w:rPr>
          <w:noProof/>
          <w:lang w:eastAsia="en-GB"/>
        </w:rPr>
        <w:drawing>
          <wp:anchor distT="0" distB="0" distL="114300" distR="114300" simplePos="0" relativeHeight="251663360" behindDoc="1" locked="0" layoutInCell="1" allowOverlap="1" wp14:anchorId="1B52CAF4" wp14:editId="5240C091">
            <wp:simplePos x="0" y="0"/>
            <wp:positionH relativeFrom="column">
              <wp:posOffset>9124315</wp:posOffset>
            </wp:positionH>
            <wp:positionV relativeFrom="paragraph">
              <wp:posOffset>1517650</wp:posOffset>
            </wp:positionV>
            <wp:extent cx="1190625" cy="1190625"/>
            <wp:effectExtent l="76200" t="38100" r="85725" b="142875"/>
            <wp:wrapNone/>
            <wp:docPr id="4" name="Picture 4"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4">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0086322A" w:rsidRPr="000E4DE1">
        <w:rPr>
          <w:noProof/>
          <w:lang w:eastAsia="en-GB"/>
        </w:rPr>
        <w:drawing>
          <wp:anchor distT="0" distB="0" distL="114300" distR="114300" simplePos="0" relativeHeight="251661312" behindDoc="1" locked="0" layoutInCell="1" allowOverlap="1" wp14:anchorId="192850EC" wp14:editId="3AB523D5">
            <wp:simplePos x="0" y="0"/>
            <wp:positionH relativeFrom="column">
              <wp:posOffset>8971915</wp:posOffset>
            </wp:positionH>
            <wp:positionV relativeFrom="paragraph">
              <wp:posOffset>-695960</wp:posOffset>
            </wp:positionV>
            <wp:extent cx="1190625" cy="1190625"/>
            <wp:effectExtent l="76200" t="38100" r="85725" b="142875"/>
            <wp:wrapNone/>
            <wp:docPr id="3" name="Picture 3"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4">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r w:rsidR="0086322A" w:rsidRPr="000E4DE1">
        <w:rPr>
          <w:noProof/>
          <w:lang w:eastAsia="en-GB"/>
        </w:rPr>
        <w:drawing>
          <wp:anchor distT="0" distB="0" distL="114300" distR="114300" simplePos="0" relativeHeight="251659264" behindDoc="1" locked="0" layoutInCell="1" allowOverlap="1" wp14:anchorId="522C81C3" wp14:editId="107AF873">
            <wp:simplePos x="0" y="0"/>
            <wp:positionH relativeFrom="column">
              <wp:posOffset>8819515</wp:posOffset>
            </wp:positionH>
            <wp:positionV relativeFrom="paragraph">
              <wp:posOffset>-1673225</wp:posOffset>
            </wp:positionV>
            <wp:extent cx="1190625" cy="1190625"/>
            <wp:effectExtent l="76200" t="38100" r="85725" b="142875"/>
            <wp:wrapNone/>
            <wp:docPr id="2" name="Picture 2"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4">
                      <a:extLst>
                        <a:ext uri="{BEBA8EAE-BF5A-486C-A8C5-ECC9F3942E4B}">
                          <a14:imgProps xmlns:a14="http://schemas.microsoft.com/office/drawing/2010/main">
                            <a14:imgLayer r:embed="rId15">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sectPr w:rsidR="00226711" w:rsidRPr="00226711" w:rsidSect="00EA0E33">
      <w:footerReference w:type="default" r:id="rId16"/>
      <w:headerReference w:type="first" r:id="rId17"/>
      <w:footerReference w:type="first" r:id="rId18"/>
      <w:pgSz w:w="11906" w:h="16838"/>
      <w:pgMar w:top="720" w:right="720" w:bottom="720" w:left="720" w:header="708" w:footer="708" w:gutter="0"/>
      <w:pgBorders w:offsetFrom="page">
        <w:top w:val="single" w:sz="18" w:space="24" w:color="00B0F0"/>
        <w:left w:val="single" w:sz="18" w:space="24" w:color="00B0F0"/>
        <w:bottom w:val="single" w:sz="18" w:space="24" w:color="00B0F0"/>
        <w:right w:val="single"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03526" w14:textId="77777777" w:rsidR="00D20B82" w:rsidRDefault="00D20B82" w:rsidP="001B7D42">
      <w:pPr>
        <w:spacing w:after="0" w:line="240" w:lineRule="auto"/>
      </w:pPr>
      <w:r>
        <w:separator/>
      </w:r>
    </w:p>
  </w:endnote>
  <w:endnote w:type="continuationSeparator" w:id="0">
    <w:p w14:paraId="272690AF" w14:textId="77777777" w:rsidR="00D20B82" w:rsidRDefault="00D20B82" w:rsidP="001B7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32042" w14:textId="77777777" w:rsidR="0086322A" w:rsidRDefault="0086322A">
    <w:pPr>
      <w:pStyle w:val="Footer"/>
    </w:pPr>
  </w:p>
  <w:p w14:paraId="6C5970EB" w14:textId="77777777" w:rsidR="0086322A" w:rsidRDefault="0086322A">
    <w:pPr>
      <w:pStyle w:val="Footer"/>
    </w:pPr>
    <w:r w:rsidRPr="00A929AA">
      <w:rPr>
        <w:noProof/>
        <w:sz w:val="24"/>
        <w:szCs w:val="24"/>
        <w:lang w:eastAsia="en-GB"/>
      </w:rPr>
      <w:drawing>
        <wp:anchor distT="0" distB="0" distL="114300" distR="114300" simplePos="0" relativeHeight="251661312" behindDoc="1" locked="0" layoutInCell="1" allowOverlap="1" wp14:anchorId="25ADC378" wp14:editId="163095E2">
          <wp:simplePos x="0" y="0"/>
          <wp:positionH relativeFrom="column">
            <wp:posOffset>8819515</wp:posOffset>
          </wp:positionH>
          <wp:positionV relativeFrom="paragraph">
            <wp:posOffset>-3890010</wp:posOffset>
          </wp:positionV>
          <wp:extent cx="1190625" cy="1190625"/>
          <wp:effectExtent l="76200" t="38100" r="85725" b="142875"/>
          <wp:wrapNone/>
          <wp:docPr id="8" name="Picture 8" descr="G:\HR - Recruitment\Ruth Dolby\CQC Values - Graphics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R - Recruitment\Ruth Dolby\CQC Values - Graphics Small.png"/>
                  <pic:cNvPicPr>
                    <a:picLocks noChangeAspect="1" noChangeArrowheads="1"/>
                  </pic:cNvPicPr>
                </pic:nvPicPr>
                <pic:blipFill>
                  <a:blip r:embed="rId1">
                    <a:extLst>
                      <a:ext uri="{BEBA8EAE-BF5A-486C-A8C5-ECC9F3942E4B}">
                        <a14:imgProps xmlns:a14="http://schemas.microsoft.com/office/drawing/2010/main">
                          <a14:imgLayer r:embed="rId2">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a:effectLst>
                    <a:glow rad="127000">
                      <a:schemeClr val="accent1">
                        <a:alpha val="0"/>
                      </a:schemeClr>
                    </a:glow>
                    <a:outerShdw blurRad="50800" dist="50800" dir="5400000" algn="ctr" rotWithShape="0">
                      <a:srgbClr val="000000">
                        <a:alpha val="31000"/>
                      </a:srgbClr>
                    </a:outerShdw>
                  </a:effec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40D7" w14:textId="77777777" w:rsidR="00EA0E33" w:rsidRDefault="00E07BFE" w:rsidP="00E07BFE">
    <w:pPr>
      <w:pStyle w:val="Footer"/>
    </w:pPr>
    <w:r>
      <w:rPr>
        <w:noProof/>
        <w:lang w:eastAsia="en-GB"/>
      </w:rPr>
      <w:drawing>
        <wp:inline distT="0" distB="0" distL="0" distR="0" wp14:anchorId="3E9A04BC" wp14:editId="35B48441">
          <wp:extent cx="2981325" cy="419100"/>
          <wp:effectExtent l="0" t="0" r="9525" b="0"/>
          <wp:docPr id="5" name="Picture 5" descr="\\nasphthomes\jamesjf\outtmp\Vision logo Final 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phthomes\jamesjf\outtmp\Vision logo Final Locku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A08C0" w14:textId="77777777" w:rsidR="00D20B82" w:rsidRDefault="00D20B82" w:rsidP="001B7D42">
      <w:pPr>
        <w:spacing w:after="0" w:line="240" w:lineRule="auto"/>
      </w:pPr>
      <w:r>
        <w:separator/>
      </w:r>
    </w:p>
  </w:footnote>
  <w:footnote w:type="continuationSeparator" w:id="0">
    <w:p w14:paraId="6A1E81B8" w14:textId="77777777" w:rsidR="00D20B82" w:rsidRDefault="00D20B82" w:rsidP="001B7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4FD2A" w14:textId="77777777" w:rsidR="00EA0E33" w:rsidRDefault="00EA0E33" w:rsidP="00EA0E33">
    <w:pPr>
      <w:rPr>
        <w:b/>
        <w:color w:val="00B0F0"/>
        <w:sz w:val="28"/>
        <w:szCs w:val="28"/>
      </w:rPr>
    </w:pPr>
    <w:r>
      <w:rPr>
        <w:noProof/>
        <w:lang w:eastAsia="en-GB"/>
      </w:rPr>
      <mc:AlternateContent>
        <mc:Choice Requires="wps">
          <w:drawing>
            <wp:anchor distT="0" distB="0" distL="114300" distR="114300" simplePos="0" relativeHeight="251663360" behindDoc="0" locked="0" layoutInCell="1" allowOverlap="1" wp14:anchorId="60F2B6EC" wp14:editId="5A6061EF">
              <wp:simplePos x="0" y="0"/>
              <wp:positionH relativeFrom="column">
                <wp:posOffset>4714875</wp:posOffset>
              </wp:positionH>
              <wp:positionV relativeFrom="paragraph">
                <wp:posOffset>-97155</wp:posOffset>
              </wp:positionV>
              <wp:extent cx="2011045" cy="866775"/>
              <wp:effectExtent l="0" t="0" r="825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045" cy="866775"/>
                      </a:xfrm>
                      <a:prstGeom prst="rect">
                        <a:avLst/>
                      </a:prstGeom>
                      <a:solidFill>
                        <a:srgbClr val="FFFFFF"/>
                      </a:solidFill>
                      <a:ln w="9525">
                        <a:noFill/>
                        <a:miter lim="800000"/>
                        <a:headEnd/>
                        <a:tailEnd/>
                      </a:ln>
                    </wps:spPr>
                    <wps:txbx>
                      <w:txbxContent>
                        <w:p w14:paraId="694270ED" w14:textId="77777777" w:rsidR="00EA0E33" w:rsidRDefault="00A436AD" w:rsidP="00EA0E33">
                          <w:r w:rsidRPr="00A436AD">
                            <w:rPr>
                              <w:noProof/>
                              <w:lang w:eastAsia="en-GB"/>
                            </w:rPr>
                            <w:drawing>
                              <wp:inline distT="0" distB="0" distL="0" distR="0" wp14:anchorId="3281AD16" wp14:editId="33DA03ED">
                                <wp:extent cx="1760855" cy="766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0855" cy="766445"/>
                                        </a:xfrm>
                                        <a:prstGeom prst="rect">
                                          <a:avLst/>
                                        </a:prstGeom>
                                        <a:noFill/>
                                        <a:ln>
                                          <a:noFill/>
                                        </a:ln>
                                      </pic:spPr>
                                    </pic:pic>
                                  </a:graphicData>
                                </a:graphic>
                              </wp:inline>
                            </w:drawing>
                          </w:r>
                          <w:r w:rsidR="00EA0E33">
                            <w:rPr>
                              <w:noProof/>
                              <w:lang w:eastAsia="en-GB"/>
                            </w:rPr>
                            <w:drawing>
                              <wp:inline distT="0" distB="0" distL="0" distR="0" wp14:anchorId="4DD57A42" wp14:editId="11C003AE">
                                <wp:extent cx="1886400" cy="6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HT Logo blue.png"/>
                                        <pic:cNvPicPr/>
                                      </pic:nvPicPr>
                                      <pic:blipFill>
                                        <a:blip r:embed="rId2">
                                          <a:extLst>
                                            <a:ext uri="{28A0092B-C50C-407E-A947-70E740481C1C}">
                                              <a14:useLocalDpi xmlns:a14="http://schemas.microsoft.com/office/drawing/2010/main" val="0"/>
                                            </a:ext>
                                          </a:extLst>
                                        </a:blip>
                                        <a:stretch>
                                          <a:fillRect/>
                                        </a:stretch>
                                      </pic:blipFill>
                                      <pic:spPr>
                                        <a:xfrm>
                                          <a:off x="0" y="0"/>
                                          <a:ext cx="1886400" cy="648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2B6EC" id="_x0000_t202" coordsize="21600,21600" o:spt="202" path="m,l,21600r21600,l21600,xe">
              <v:stroke joinstyle="miter"/>
              <v:path gradientshapeok="t" o:connecttype="rect"/>
            </v:shapetype>
            <v:shape id="Text Box 2" o:spid="_x0000_s1026" type="#_x0000_t202" style="position:absolute;margin-left:371.25pt;margin-top:-7.65pt;width:158.35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" stroked="f">
              <v:textbox>
                <w:txbxContent>
                  <w:p w14:paraId="694270ED" w14:textId="77777777" w:rsidR="00EA0E33" w:rsidRDefault="00A436AD" w:rsidP="00EA0E33">
                    <w:r w:rsidRPr="00A436AD">
                      <w:rPr>
                        <w:noProof/>
                        <w:lang w:eastAsia="en-GB"/>
                      </w:rPr>
                      <w:drawing>
                        <wp:inline distT="0" distB="0" distL="0" distR="0" wp14:anchorId="3281AD16" wp14:editId="33DA03ED">
                          <wp:extent cx="1760855" cy="766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0855" cy="766445"/>
                                  </a:xfrm>
                                  <a:prstGeom prst="rect">
                                    <a:avLst/>
                                  </a:prstGeom>
                                  <a:noFill/>
                                  <a:ln>
                                    <a:noFill/>
                                  </a:ln>
                                </pic:spPr>
                              </pic:pic>
                            </a:graphicData>
                          </a:graphic>
                        </wp:inline>
                      </w:drawing>
                    </w:r>
                    <w:r w:rsidR="00EA0E33">
                      <w:rPr>
                        <w:noProof/>
                        <w:lang w:eastAsia="en-GB"/>
                      </w:rPr>
                      <w:drawing>
                        <wp:inline distT="0" distB="0" distL="0" distR="0" wp14:anchorId="4DD57A42" wp14:editId="11C003AE">
                          <wp:extent cx="1886400" cy="6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HT Logo blue.png"/>
                                  <pic:cNvPicPr/>
                                </pic:nvPicPr>
                                <pic:blipFill>
                                  <a:blip r:embed="rId2">
                                    <a:extLst>
                                      <a:ext uri="{28A0092B-C50C-407E-A947-70E740481C1C}">
                                        <a14:useLocalDpi xmlns:a14="http://schemas.microsoft.com/office/drawing/2010/main" val="0"/>
                                      </a:ext>
                                    </a:extLst>
                                  </a:blip>
                                  <a:stretch>
                                    <a:fillRect/>
                                  </a:stretch>
                                </pic:blipFill>
                                <pic:spPr>
                                  <a:xfrm>
                                    <a:off x="0" y="0"/>
                                    <a:ext cx="1886400" cy="648000"/>
                                  </a:xfrm>
                                  <a:prstGeom prst="rect">
                                    <a:avLst/>
                                  </a:prstGeom>
                                </pic:spPr>
                              </pic:pic>
                            </a:graphicData>
                          </a:graphic>
                        </wp:inline>
                      </w:drawing>
                    </w:r>
                  </w:p>
                </w:txbxContent>
              </v:textbox>
            </v:shape>
          </w:pict>
        </mc:Fallback>
      </mc:AlternateContent>
    </w:r>
  </w:p>
  <w:p w14:paraId="2D811C42" w14:textId="77777777" w:rsidR="00EA0E33" w:rsidRDefault="00E53853" w:rsidP="00EA0E33">
    <w:r>
      <w:rPr>
        <w:b/>
        <w:color w:val="00B0F0"/>
        <w:sz w:val="28"/>
        <w:szCs w:val="28"/>
      </w:rPr>
      <w:t xml:space="preserve">Job </w:t>
    </w:r>
    <w:r w:rsidRPr="007A6527">
      <w:rPr>
        <w:b/>
        <w:color w:val="00B0F0"/>
        <w:sz w:val="28"/>
        <w:szCs w:val="28"/>
      </w:rPr>
      <w:t>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0FF7"/>
    <w:multiLevelType w:val="hybridMultilevel"/>
    <w:tmpl w:val="5914C2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187704"/>
    <w:multiLevelType w:val="hybridMultilevel"/>
    <w:tmpl w:val="49EA23E4"/>
    <w:lvl w:ilvl="0" w:tplc="92320E1C">
      <w:start w:val="1"/>
      <w:numFmt w:val="bullet"/>
      <w:lvlText w:val=""/>
      <w:lvlJc w:val="left"/>
      <w:pPr>
        <w:tabs>
          <w:tab w:val="num" w:pos="720"/>
        </w:tabs>
        <w:ind w:left="720" w:hanging="360"/>
      </w:pPr>
      <w:rPr>
        <w:rFonts w:ascii="Symbol" w:hAnsi="Symbol"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7311A21"/>
    <w:multiLevelType w:val="hybridMultilevel"/>
    <w:tmpl w:val="38D00182"/>
    <w:lvl w:ilvl="0" w:tplc="2B2A61F8">
      <w:start w:val="1"/>
      <w:numFmt w:val="bullet"/>
      <w:lvlText w:val=""/>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D2F0208"/>
    <w:multiLevelType w:val="hybridMultilevel"/>
    <w:tmpl w:val="28522A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437DE7"/>
    <w:multiLevelType w:val="hybridMultilevel"/>
    <w:tmpl w:val="8568623E"/>
    <w:lvl w:ilvl="0" w:tplc="60EE01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A5201"/>
    <w:multiLevelType w:val="hybridMultilevel"/>
    <w:tmpl w:val="3E0A51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8343B6"/>
    <w:multiLevelType w:val="hybridMultilevel"/>
    <w:tmpl w:val="A8C2A7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D4E5DBD"/>
    <w:multiLevelType w:val="hybridMultilevel"/>
    <w:tmpl w:val="917E0E10"/>
    <w:lvl w:ilvl="0" w:tplc="4E7C49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42FDC"/>
    <w:multiLevelType w:val="hybridMultilevel"/>
    <w:tmpl w:val="7EBC8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D059EB"/>
    <w:multiLevelType w:val="hybridMultilevel"/>
    <w:tmpl w:val="C68C6AA8"/>
    <w:lvl w:ilvl="0" w:tplc="92320E1C">
      <w:start w:val="1"/>
      <w:numFmt w:val="bullet"/>
      <w:lvlText w:val=""/>
      <w:lvlJc w:val="left"/>
      <w:pPr>
        <w:tabs>
          <w:tab w:val="num" w:pos="722"/>
        </w:tabs>
        <w:ind w:left="722" w:hanging="360"/>
      </w:pPr>
      <w:rPr>
        <w:rFonts w:ascii="Symbol" w:hAnsi="Symbol" w:hint="default"/>
        <w:color w:val="auto"/>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10" w15:restartNumberingAfterBreak="0">
    <w:nsid w:val="23CF64E0"/>
    <w:multiLevelType w:val="hybridMultilevel"/>
    <w:tmpl w:val="7C205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521856"/>
    <w:multiLevelType w:val="hybridMultilevel"/>
    <w:tmpl w:val="8E5A7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63109"/>
    <w:multiLevelType w:val="hybridMultilevel"/>
    <w:tmpl w:val="B536497C"/>
    <w:lvl w:ilvl="0" w:tplc="32229A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92A7C"/>
    <w:multiLevelType w:val="multilevel"/>
    <w:tmpl w:val="DA20B8F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316476DD"/>
    <w:multiLevelType w:val="hybridMultilevel"/>
    <w:tmpl w:val="5DB6AC5A"/>
    <w:lvl w:ilvl="0" w:tplc="6FFEE88A">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1E253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47B0684"/>
    <w:multiLevelType w:val="hybridMultilevel"/>
    <w:tmpl w:val="D65E843A"/>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06746"/>
    <w:multiLevelType w:val="hybridMultilevel"/>
    <w:tmpl w:val="653E93E2"/>
    <w:lvl w:ilvl="0" w:tplc="92320E1C">
      <w:start w:val="1"/>
      <w:numFmt w:val="bullet"/>
      <w:lvlText w:val=""/>
      <w:lvlJc w:val="left"/>
      <w:pPr>
        <w:tabs>
          <w:tab w:val="num" w:pos="722"/>
        </w:tabs>
        <w:ind w:left="722" w:hanging="360"/>
      </w:pPr>
      <w:rPr>
        <w:rFonts w:ascii="Symbol" w:hAnsi="Symbol" w:hint="default"/>
        <w:color w:val="auto"/>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18" w15:restartNumberingAfterBreak="0">
    <w:nsid w:val="3E70118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4791942"/>
    <w:multiLevelType w:val="multilevel"/>
    <w:tmpl w:val="A6A22570"/>
    <w:lvl w:ilvl="0">
      <w:start w:val="1"/>
      <w:numFmt w:val="decimal"/>
      <w:lvlText w:val="%1."/>
      <w:lvlJc w:val="left"/>
      <w:pPr>
        <w:tabs>
          <w:tab w:val="num" w:pos="720"/>
        </w:tabs>
        <w:ind w:left="720" w:hanging="360"/>
      </w:pPr>
      <w:rPr>
        <w:rFonts w:hint="default"/>
        <w:sz w:val="18"/>
        <w:szCs w:val="1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45D71B50"/>
    <w:multiLevelType w:val="hybridMultilevel"/>
    <w:tmpl w:val="B37C2638"/>
    <w:lvl w:ilvl="0" w:tplc="0409000F">
      <w:start w:val="1"/>
      <w:numFmt w:val="decimal"/>
      <w:lvlText w:val="%1."/>
      <w:lvlJc w:val="left"/>
      <w:pPr>
        <w:tabs>
          <w:tab w:val="num" w:pos="643"/>
        </w:tabs>
        <w:ind w:left="643" w:hanging="360"/>
      </w:p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1" w15:restartNumberingAfterBreak="0">
    <w:nsid w:val="468225EC"/>
    <w:multiLevelType w:val="hybridMultilevel"/>
    <w:tmpl w:val="FFD63C98"/>
    <w:lvl w:ilvl="0" w:tplc="1004A4B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9921AE"/>
    <w:multiLevelType w:val="hybridMultilevel"/>
    <w:tmpl w:val="95F43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7C57DC"/>
    <w:multiLevelType w:val="hybridMultilevel"/>
    <w:tmpl w:val="75FCDC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9A467FC"/>
    <w:multiLevelType w:val="hybridMultilevel"/>
    <w:tmpl w:val="A61CEDE8"/>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071FE5"/>
    <w:multiLevelType w:val="hybridMultilevel"/>
    <w:tmpl w:val="7348F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43569C"/>
    <w:multiLevelType w:val="hybridMultilevel"/>
    <w:tmpl w:val="B37C26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D8E7B83"/>
    <w:multiLevelType w:val="multilevel"/>
    <w:tmpl w:val="4E6279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5082441C"/>
    <w:multiLevelType w:val="hybridMultilevel"/>
    <w:tmpl w:val="3A0AF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D82A15"/>
    <w:multiLevelType w:val="hybridMultilevel"/>
    <w:tmpl w:val="5E5A2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4435ED2"/>
    <w:multiLevelType w:val="hybridMultilevel"/>
    <w:tmpl w:val="33C0B2FE"/>
    <w:lvl w:ilvl="0" w:tplc="92320E1C">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E738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93C1955"/>
    <w:multiLevelType w:val="hybridMultilevel"/>
    <w:tmpl w:val="006209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B744DA9"/>
    <w:multiLevelType w:val="hybridMultilevel"/>
    <w:tmpl w:val="36D26818"/>
    <w:lvl w:ilvl="0" w:tplc="2A70562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6016E6"/>
    <w:multiLevelType w:val="hybridMultilevel"/>
    <w:tmpl w:val="4FF4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09142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D5D5AFE"/>
    <w:multiLevelType w:val="hybridMultilevel"/>
    <w:tmpl w:val="F104A5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A20857"/>
    <w:multiLevelType w:val="hybridMultilevel"/>
    <w:tmpl w:val="0010BDF6"/>
    <w:lvl w:ilvl="0" w:tplc="0B609E2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C77344"/>
    <w:multiLevelType w:val="hybridMultilevel"/>
    <w:tmpl w:val="25B869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5F342B3"/>
    <w:multiLevelType w:val="hybridMultilevel"/>
    <w:tmpl w:val="3D58C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4636D7"/>
    <w:multiLevelType w:val="hybridMultilevel"/>
    <w:tmpl w:val="542ECBF2"/>
    <w:lvl w:ilvl="0" w:tplc="FC7EF6C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067515"/>
    <w:multiLevelType w:val="hybridMultilevel"/>
    <w:tmpl w:val="7EEC8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5343145">
    <w:abstractNumId w:val="40"/>
  </w:num>
  <w:num w:numId="2" w16cid:durableId="1238319116">
    <w:abstractNumId w:val="24"/>
  </w:num>
  <w:num w:numId="3" w16cid:durableId="1721710823">
    <w:abstractNumId w:val="30"/>
  </w:num>
  <w:num w:numId="4" w16cid:durableId="1557818910">
    <w:abstractNumId w:val="7"/>
  </w:num>
  <w:num w:numId="5" w16cid:durableId="268049026">
    <w:abstractNumId w:val="33"/>
  </w:num>
  <w:num w:numId="6" w16cid:durableId="345331147">
    <w:abstractNumId w:val="4"/>
  </w:num>
  <w:num w:numId="7" w16cid:durableId="409547524">
    <w:abstractNumId w:val="21"/>
  </w:num>
  <w:num w:numId="8" w16cid:durableId="1395393738">
    <w:abstractNumId w:val="12"/>
  </w:num>
  <w:num w:numId="9" w16cid:durableId="1561597329">
    <w:abstractNumId w:val="37"/>
  </w:num>
  <w:num w:numId="10" w16cid:durableId="1142234034">
    <w:abstractNumId w:val="0"/>
  </w:num>
  <w:num w:numId="11" w16cid:durableId="67382027">
    <w:abstractNumId w:val="34"/>
  </w:num>
  <w:num w:numId="12" w16cid:durableId="2093424800">
    <w:abstractNumId w:val="8"/>
  </w:num>
  <w:num w:numId="13" w16cid:durableId="1872066206">
    <w:abstractNumId w:val="13"/>
  </w:num>
  <w:num w:numId="14" w16cid:durableId="79760994">
    <w:abstractNumId w:val="16"/>
  </w:num>
  <w:num w:numId="15" w16cid:durableId="1235241308">
    <w:abstractNumId w:val="26"/>
  </w:num>
  <w:num w:numId="16" w16cid:durableId="1306198761">
    <w:abstractNumId w:val="20"/>
  </w:num>
  <w:num w:numId="17" w16cid:durableId="1855925175">
    <w:abstractNumId w:val="3"/>
  </w:num>
  <w:num w:numId="18" w16cid:durableId="2015261423">
    <w:abstractNumId w:val="35"/>
  </w:num>
  <w:num w:numId="19" w16cid:durableId="1012300393">
    <w:abstractNumId w:val="15"/>
  </w:num>
  <w:num w:numId="20" w16cid:durableId="344526860">
    <w:abstractNumId w:val="18"/>
  </w:num>
  <w:num w:numId="21" w16cid:durableId="1164003974">
    <w:abstractNumId w:val="27"/>
  </w:num>
  <w:num w:numId="22" w16cid:durableId="1259143944">
    <w:abstractNumId w:val="41"/>
  </w:num>
  <w:num w:numId="23" w16cid:durableId="2069113446">
    <w:abstractNumId w:val="1"/>
  </w:num>
  <w:num w:numId="24" w16cid:durableId="1628201678">
    <w:abstractNumId w:val="28"/>
  </w:num>
  <w:num w:numId="25" w16cid:durableId="2003697913">
    <w:abstractNumId w:val="9"/>
  </w:num>
  <w:num w:numId="26" w16cid:durableId="1796946060">
    <w:abstractNumId w:val="17"/>
  </w:num>
  <w:num w:numId="27" w16cid:durableId="410737981">
    <w:abstractNumId w:val="25"/>
  </w:num>
  <w:num w:numId="28" w16cid:durableId="1750417823">
    <w:abstractNumId w:val="32"/>
  </w:num>
  <w:num w:numId="29" w16cid:durableId="501631168">
    <w:abstractNumId w:val="31"/>
  </w:num>
  <w:num w:numId="30" w16cid:durableId="1924337927">
    <w:abstractNumId w:val="2"/>
  </w:num>
  <w:num w:numId="31" w16cid:durableId="158618834">
    <w:abstractNumId w:val="22"/>
  </w:num>
  <w:num w:numId="32" w16cid:durableId="565989344">
    <w:abstractNumId w:val="11"/>
  </w:num>
  <w:num w:numId="33" w16cid:durableId="1703750735">
    <w:abstractNumId w:val="39"/>
  </w:num>
  <w:num w:numId="34" w16cid:durableId="664208610">
    <w:abstractNumId w:val="10"/>
  </w:num>
  <w:num w:numId="35" w16cid:durableId="1765880995">
    <w:abstractNumId w:val="19"/>
  </w:num>
  <w:num w:numId="36" w16cid:durableId="842164668">
    <w:abstractNumId w:val="38"/>
  </w:num>
  <w:num w:numId="37" w16cid:durableId="1457062828">
    <w:abstractNumId w:val="36"/>
  </w:num>
  <w:num w:numId="38" w16cid:durableId="1300460167">
    <w:abstractNumId w:val="23"/>
  </w:num>
  <w:num w:numId="39" w16cid:durableId="1094933670">
    <w:abstractNumId w:val="5"/>
  </w:num>
  <w:num w:numId="40" w16cid:durableId="884828696">
    <w:abstractNumId w:val="6"/>
  </w:num>
  <w:num w:numId="41" w16cid:durableId="1159811264">
    <w:abstractNumId w:val="29"/>
  </w:num>
  <w:num w:numId="42" w16cid:durableId="4598028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82"/>
    <w:rsid w:val="00033541"/>
    <w:rsid w:val="0009405B"/>
    <w:rsid w:val="000E4DE1"/>
    <w:rsid w:val="001B7D42"/>
    <w:rsid w:val="001D3282"/>
    <w:rsid w:val="002162D7"/>
    <w:rsid w:val="00226711"/>
    <w:rsid w:val="0022709F"/>
    <w:rsid w:val="00230BCE"/>
    <w:rsid w:val="0023774D"/>
    <w:rsid w:val="002A71C8"/>
    <w:rsid w:val="003259BA"/>
    <w:rsid w:val="00327225"/>
    <w:rsid w:val="00332A72"/>
    <w:rsid w:val="00342C82"/>
    <w:rsid w:val="003771B0"/>
    <w:rsid w:val="003E2DDD"/>
    <w:rsid w:val="004013D2"/>
    <w:rsid w:val="004B1051"/>
    <w:rsid w:val="0057301D"/>
    <w:rsid w:val="00592272"/>
    <w:rsid w:val="0060302D"/>
    <w:rsid w:val="00620FEC"/>
    <w:rsid w:val="00635EA2"/>
    <w:rsid w:val="006604D7"/>
    <w:rsid w:val="006A37C8"/>
    <w:rsid w:val="007726C2"/>
    <w:rsid w:val="007A6527"/>
    <w:rsid w:val="007C03B2"/>
    <w:rsid w:val="007D57A1"/>
    <w:rsid w:val="0086322A"/>
    <w:rsid w:val="00871237"/>
    <w:rsid w:val="008A1615"/>
    <w:rsid w:val="008C73C3"/>
    <w:rsid w:val="00904D7D"/>
    <w:rsid w:val="00A0467E"/>
    <w:rsid w:val="00A237CE"/>
    <w:rsid w:val="00A23D83"/>
    <w:rsid w:val="00A436AD"/>
    <w:rsid w:val="00B458F7"/>
    <w:rsid w:val="00B4679D"/>
    <w:rsid w:val="00B47B91"/>
    <w:rsid w:val="00BF51AF"/>
    <w:rsid w:val="00C361CD"/>
    <w:rsid w:val="00C82EEC"/>
    <w:rsid w:val="00C8321F"/>
    <w:rsid w:val="00D11ED2"/>
    <w:rsid w:val="00D20B82"/>
    <w:rsid w:val="00D55B95"/>
    <w:rsid w:val="00D724C8"/>
    <w:rsid w:val="00D86B10"/>
    <w:rsid w:val="00DE5CEB"/>
    <w:rsid w:val="00E07BFE"/>
    <w:rsid w:val="00E53853"/>
    <w:rsid w:val="00EA0E33"/>
    <w:rsid w:val="00F661EB"/>
    <w:rsid w:val="00F807A7"/>
    <w:rsid w:val="00FD3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AAE42B0"/>
  <w15:docId w15:val="{C0BF6168-FB12-4E6D-A51C-8248E95AC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A237CE"/>
    <w:pPr>
      <w:keepNext/>
      <w:spacing w:after="0" w:line="240" w:lineRule="auto"/>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D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D42"/>
  </w:style>
  <w:style w:type="paragraph" w:styleId="Footer">
    <w:name w:val="footer"/>
    <w:basedOn w:val="Normal"/>
    <w:link w:val="FooterChar"/>
    <w:uiPriority w:val="99"/>
    <w:unhideWhenUsed/>
    <w:rsid w:val="001B7D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D42"/>
  </w:style>
  <w:style w:type="paragraph" w:styleId="BalloonText">
    <w:name w:val="Balloon Text"/>
    <w:basedOn w:val="Normal"/>
    <w:link w:val="BalloonTextChar"/>
    <w:uiPriority w:val="99"/>
    <w:semiHidden/>
    <w:unhideWhenUsed/>
    <w:rsid w:val="001B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D42"/>
    <w:rPr>
      <w:rFonts w:ascii="Tahoma" w:hAnsi="Tahoma" w:cs="Tahoma"/>
      <w:sz w:val="16"/>
      <w:szCs w:val="16"/>
    </w:rPr>
  </w:style>
  <w:style w:type="paragraph" w:styleId="ListParagraph">
    <w:name w:val="List Paragraph"/>
    <w:basedOn w:val="Normal"/>
    <w:uiPriority w:val="34"/>
    <w:qFormat/>
    <w:rsid w:val="001B7D42"/>
    <w:pPr>
      <w:ind w:left="720"/>
      <w:contextualSpacing/>
    </w:pPr>
  </w:style>
  <w:style w:type="paragraph" w:customStyle="1" w:styleId="TxBrp14">
    <w:name w:val="TxBr_p14"/>
    <w:basedOn w:val="Normal"/>
    <w:rsid w:val="001B7D42"/>
    <w:pPr>
      <w:widowControl w:val="0"/>
      <w:tabs>
        <w:tab w:val="left" w:pos="362"/>
      </w:tabs>
      <w:autoSpaceDE w:val="0"/>
      <w:autoSpaceDN w:val="0"/>
      <w:adjustRightInd w:val="0"/>
      <w:spacing w:after="0" w:line="215" w:lineRule="atLeast"/>
      <w:ind w:left="1462" w:hanging="362"/>
    </w:pPr>
    <w:rPr>
      <w:rFonts w:ascii="Times New Roman" w:eastAsia="Times New Roman" w:hAnsi="Times New Roman" w:cs="Times New Roman"/>
      <w:sz w:val="24"/>
      <w:szCs w:val="24"/>
      <w:lang w:val="en-US" w:eastAsia="en-GB"/>
    </w:rPr>
  </w:style>
  <w:style w:type="paragraph" w:styleId="NoSpacing">
    <w:name w:val="No Spacing"/>
    <w:link w:val="NoSpacingChar"/>
    <w:uiPriority w:val="1"/>
    <w:qFormat/>
    <w:rsid w:val="0086322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86322A"/>
    <w:rPr>
      <w:rFonts w:eastAsiaTheme="minorEastAsia"/>
      <w:lang w:val="en-US" w:eastAsia="ja-JP"/>
    </w:rPr>
  </w:style>
  <w:style w:type="paragraph" w:styleId="BodyTextIndent">
    <w:name w:val="Body Text Indent"/>
    <w:basedOn w:val="Normal"/>
    <w:link w:val="BodyTextIndentChar"/>
    <w:rsid w:val="00E53853"/>
    <w:pPr>
      <w:spacing w:after="0" w:line="240" w:lineRule="auto"/>
      <w:ind w:left="720"/>
    </w:pPr>
    <w:rPr>
      <w:rFonts w:ascii="Arial" w:eastAsia="Times New Roman" w:hAnsi="Arial" w:cs="Arial"/>
      <w:szCs w:val="24"/>
    </w:rPr>
  </w:style>
  <w:style w:type="character" w:customStyle="1" w:styleId="BodyTextIndentChar">
    <w:name w:val="Body Text Indent Char"/>
    <w:basedOn w:val="DefaultParagraphFont"/>
    <w:link w:val="BodyTextIndent"/>
    <w:rsid w:val="00E53853"/>
    <w:rPr>
      <w:rFonts w:ascii="Arial" w:eastAsia="Times New Roman" w:hAnsi="Arial" w:cs="Arial"/>
      <w:szCs w:val="24"/>
    </w:rPr>
  </w:style>
  <w:style w:type="paragraph" w:customStyle="1" w:styleId="TxBrp2">
    <w:name w:val="TxBr_p2"/>
    <w:basedOn w:val="Normal"/>
    <w:rsid w:val="007A6527"/>
    <w:pPr>
      <w:widowControl w:val="0"/>
      <w:tabs>
        <w:tab w:val="left" w:pos="204"/>
      </w:tabs>
      <w:autoSpaceDE w:val="0"/>
      <w:autoSpaceDN w:val="0"/>
      <w:adjustRightInd w:val="0"/>
      <w:spacing w:after="0" w:line="215" w:lineRule="atLeast"/>
    </w:pPr>
    <w:rPr>
      <w:rFonts w:ascii="Times New Roman" w:eastAsia="Times New Roman" w:hAnsi="Times New Roman" w:cs="Times New Roman"/>
      <w:sz w:val="24"/>
      <w:szCs w:val="24"/>
      <w:lang w:val="en-US" w:eastAsia="en-GB"/>
    </w:rPr>
  </w:style>
  <w:style w:type="paragraph" w:customStyle="1" w:styleId="TxBrp5">
    <w:name w:val="TxBr_p5"/>
    <w:basedOn w:val="Normal"/>
    <w:rsid w:val="007A6527"/>
    <w:pPr>
      <w:widowControl w:val="0"/>
      <w:autoSpaceDE w:val="0"/>
      <w:autoSpaceDN w:val="0"/>
      <w:adjustRightInd w:val="0"/>
      <w:spacing w:after="0" w:line="215" w:lineRule="atLeast"/>
      <w:ind w:left="1032" w:hanging="301"/>
    </w:pPr>
    <w:rPr>
      <w:rFonts w:ascii="Times New Roman" w:eastAsia="Times New Roman" w:hAnsi="Times New Roman" w:cs="Times New Roman"/>
      <w:sz w:val="24"/>
      <w:szCs w:val="24"/>
      <w:lang w:val="en-US" w:eastAsia="en-GB"/>
    </w:rPr>
  </w:style>
  <w:style w:type="character" w:styleId="Hyperlink">
    <w:name w:val="Hyperlink"/>
    <w:rsid w:val="007A6527"/>
    <w:rPr>
      <w:color w:val="0000FF"/>
      <w:u w:val="single"/>
    </w:rPr>
  </w:style>
  <w:style w:type="paragraph" w:styleId="BodyText">
    <w:name w:val="Body Text"/>
    <w:basedOn w:val="Normal"/>
    <w:link w:val="BodyTextChar"/>
    <w:uiPriority w:val="99"/>
    <w:unhideWhenUsed/>
    <w:rsid w:val="00A237CE"/>
    <w:pPr>
      <w:spacing w:after="120"/>
    </w:pPr>
  </w:style>
  <w:style w:type="character" w:customStyle="1" w:styleId="BodyTextChar">
    <w:name w:val="Body Text Char"/>
    <w:basedOn w:val="DefaultParagraphFont"/>
    <w:link w:val="BodyText"/>
    <w:uiPriority w:val="99"/>
    <w:rsid w:val="00A237CE"/>
  </w:style>
  <w:style w:type="character" w:customStyle="1" w:styleId="Heading3Char">
    <w:name w:val="Heading 3 Char"/>
    <w:basedOn w:val="DefaultParagraphFont"/>
    <w:link w:val="Heading3"/>
    <w:rsid w:val="00A237CE"/>
    <w:rPr>
      <w:rFonts w:ascii="Times New Roman" w:eastAsia="Times New Roman" w:hAnsi="Times New Roman" w:cs="Times New Roman"/>
      <w:b/>
      <w:bCs/>
      <w:sz w:val="24"/>
      <w:szCs w:val="24"/>
    </w:rPr>
  </w:style>
  <w:style w:type="character" w:styleId="CommentReference">
    <w:name w:val="annotation reference"/>
    <w:uiPriority w:val="99"/>
    <w:unhideWhenUsed/>
    <w:rsid w:val="004B10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07/relationships/hdphoto" Target="media/hdphoto1.wdp"/><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G:\Pharmacy%20-%20Business%20Admin\WCP\RDPC%20Recruitment\General%20Job%20Description%20-%20Band%204%20Store%20Supervisior%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4DE18DA341F448A1D850157701C999" ma:contentTypeVersion="4" ma:contentTypeDescription="Create a new document." ma:contentTypeScope="" ma:versionID="6d3c2d6a2801507649a4e2a3d78ee98f">
  <xsd:schema xmlns:xsd="http://www.w3.org/2001/XMLSchema" xmlns:xs="http://www.w3.org/2001/XMLSchema" xmlns:p="http://schemas.microsoft.com/office/2006/metadata/properties" xmlns:ns2="da3289b4-e635-4ead-98d7-52bde1c12e1f" targetNamespace="http://schemas.microsoft.com/office/2006/metadata/properties" ma:root="true" ma:fieldsID="f30086cedb0fff8d8c19ca148e14c81e" ns2:_="">
    <xsd:import namespace="da3289b4-e635-4ead-98d7-52bde1c12e1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289b4-e635-4ead-98d7-52bde1c12e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A1EF24-0441-4366-BF6D-57C45344B5E4}">
  <ds:schemaRefs>
    <ds:schemaRef ds:uri="http://schemas.openxmlformats.org/officeDocument/2006/bibliography"/>
  </ds:schemaRefs>
</ds:datastoreItem>
</file>

<file path=customXml/itemProps2.xml><?xml version="1.0" encoding="utf-8"?>
<ds:datastoreItem xmlns:ds="http://schemas.openxmlformats.org/officeDocument/2006/customXml" ds:itemID="{352AC086-CBEC-4A07-80FB-08C0908AE31E}">
  <ds:schemaRefs>
    <ds:schemaRef ds:uri="http://schemas.microsoft.com/sharepoint/v3/contenttype/forms"/>
  </ds:schemaRefs>
</ds:datastoreItem>
</file>

<file path=customXml/itemProps3.xml><?xml version="1.0" encoding="utf-8"?>
<ds:datastoreItem xmlns:ds="http://schemas.openxmlformats.org/officeDocument/2006/customXml" ds:itemID="{05042749-3719-48F3-A775-83AB57479728}">
  <ds:schemaRefs>
    <ds:schemaRef ds:uri="http://schemas.microsoft.com/office/2006/metadata/properties"/>
  </ds:schemaRefs>
</ds:datastoreItem>
</file>

<file path=customXml/itemProps4.xml><?xml version="1.0" encoding="utf-8"?>
<ds:datastoreItem xmlns:ds="http://schemas.openxmlformats.org/officeDocument/2006/customXml" ds:itemID="{F79CC0D6-996D-4FDA-9701-F3FE6B3D9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289b4-e635-4ead-98d7-52bde1c12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General Job Description - Band 4 Store Supervisior </Template>
  <TotalTime>1</TotalTime>
  <Pages>7</Pages>
  <Words>2132</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Ingram Greg - Business and Projects Manager Pharmacy</dc:creator>
  <cp:lastModifiedBy>Ingram Greg - Business and Projects Manager Pharmacy</cp:lastModifiedBy>
  <cp:revision>2</cp:revision>
  <dcterms:created xsi:type="dcterms:W3CDTF">2025-03-11T14:17:00Z</dcterms:created>
  <dcterms:modified xsi:type="dcterms:W3CDTF">2025-03-11T14:17:00Z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0x010100714DE18DA341F448A1D850157701C999</vt:lpwstr>
  </property>
</Properties>
</file>