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8B4D" w14:textId="5AE49E52" w:rsidR="007A6527" w:rsidRPr="003C04B0" w:rsidRDefault="007A6527" w:rsidP="007A6527">
      <w:pPr>
        <w:rPr>
          <w:b/>
        </w:rPr>
      </w:pPr>
      <w:r w:rsidRPr="003C04B0">
        <w:rPr>
          <w:b/>
        </w:rPr>
        <w:t xml:space="preserve">Title: </w:t>
      </w:r>
      <w:r w:rsidR="004351EA">
        <w:rPr>
          <w:b/>
        </w:rPr>
        <w:tab/>
        <w:t>MEDICAL LABORATORY ASSISTANT</w:t>
      </w:r>
    </w:p>
    <w:p w14:paraId="146BF6E5" w14:textId="539347E3" w:rsidR="007A6527" w:rsidRPr="004B0F9F" w:rsidRDefault="007A6527" w:rsidP="007A6527">
      <w:pPr>
        <w:rPr>
          <w:b/>
          <w:bCs/>
        </w:rPr>
      </w:pPr>
      <w:r>
        <w:rPr>
          <w:b/>
        </w:rPr>
        <w:t>Band</w:t>
      </w:r>
      <w:r w:rsidRPr="003C04B0">
        <w:rPr>
          <w:b/>
        </w:rPr>
        <w:t>:</w:t>
      </w:r>
      <w:r>
        <w:rPr>
          <w:b/>
        </w:rPr>
        <w:t xml:space="preserve"> </w:t>
      </w:r>
      <w:r w:rsidR="004351EA">
        <w:rPr>
          <w:b/>
        </w:rPr>
        <w:tab/>
        <w:t>BAND 2</w:t>
      </w:r>
    </w:p>
    <w:p w14:paraId="79153838" w14:textId="77777777" w:rsidR="00455365" w:rsidRDefault="00F807A7" w:rsidP="00455365">
      <w:pPr>
        <w:rPr>
          <w:b/>
        </w:rPr>
      </w:pPr>
      <w:r>
        <w:rPr>
          <w:b/>
        </w:rPr>
        <w:t>Staff Group</w:t>
      </w:r>
      <w:r w:rsidRPr="003C04B0">
        <w:rPr>
          <w:b/>
        </w:rPr>
        <w:t>:</w:t>
      </w:r>
      <w:r>
        <w:rPr>
          <w:b/>
        </w:rPr>
        <w:t xml:space="preserve"> </w:t>
      </w:r>
      <w:r w:rsidR="00455365">
        <w:rPr>
          <w:b/>
        </w:rPr>
        <w:t xml:space="preserve">Healthcare Scientist </w:t>
      </w:r>
    </w:p>
    <w:p w14:paraId="3B84E7C1" w14:textId="77777777" w:rsidR="00455365" w:rsidRDefault="007A6527" w:rsidP="00455365">
      <w:pPr>
        <w:rPr>
          <w:b/>
        </w:rPr>
      </w:pPr>
      <w:r w:rsidRPr="003C04B0">
        <w:rPr>
          <w:b/>
        </w:rPr>
        <w:t>Reports to:</w:t>
      </w:r>
      <w:r>
        <w:rPr>
          <w:b/>
        </w:rPr>
        <w:t xml:space="preserve"> </w:t>
      </w:r>
      <w:r w:rsidR="00455365" w:rsidRPr="004B0F9F">
        <w:rPr>
          <w:b/>
          <w:bCs/>
        </w:rPr>
        <w:t>Operational Manager (Microbiology)</w:t>
      </w:r>
    </w:p>
    <w:p w14:paraId="40E335AD" w14:textId="2B233545" w:rsidR="007A6527" w:rsidRDefault="007A6527" w:rsidP="007A6527">
      <w:pPr>
        <w:spacing w:after="0"/>
        <w:rPr>
          <w:b/>
        </w:rPr>
      </w:pPr>
    </w:p>
    <w:p w14:paraId="00BF5177" w14:textId="46A4FAF3" w:rsidR="004B0F9F" w:rsidRDefault="004B0F9F" w:rsidP="007A6527">
      <w:pPr>
        <w:spacing w:after="0"/>
        <w:rPr>
          <w:b/>
        </w:rPr>
      </w:pPr>
    </w:p>
    <w:p w14:paraId="423C2960" w14:textId="190C18CD" w:rsidR="004B0F9F" w:rsidRDefault="004B0F9F" w:rsidP="007A6527">
      <w:pPr>
        <w:spacing w:after="0"/>
        <w:rPr>
          <w:b/>
        </w:rPr>
      </w:pPr>
    </w:p>
    <w:p w14:paraId="00202A8C" w14:textId="1A6867A7" w:rsidR="004B0F9F" w:rsidRDefault="004B0F9F" w:rsidP="007A6527">
      <w:pPr>
        <w:spacing w:after="0"/>
        <w:rPr>
          <w:b/>
        </w:rPr>
      </w:pPr>
    </w:p>
    <w:p w14:paraId="325D3C99" w14:textId="77777777" w:rsidR="004B0F9F" w:rsidRDefault="004B0F9F" w:rsidP="007A6527">
      <w:pPr>
        <w:spacing w:after="0"/>
        <w:rPr>
          <w:b/>
        </w:rPr>
      </w:pPr>
    </w:p>
    <w:p w14:paraId="678F0344" w14:textId="6D0CE791" w:rsidR="007A6527" w:rsidRDefault="007A6527" w:rsidP="007A6527">
      <w:pPr>
        <w:rPr>
          <w:b/>
        </w:rPr>
      </w:pPr>
      <w:r w:rsidRPr="003C04B0">
        <w:rPr>
          <w:b/>
        </w:rPr>
        <w:t>Job Summary:</w:t>
      </w:r>
    </w:p>
    <w:p w14:paraId="102E0D7D" w14:textId="77777777" w:rsidR="004351EA" w:rsidRPr="004351EA" w:rsidRDefault="004351EA" w:rsidP="004351EA">
      <w:pPr>
        <w:numPr>
          <w:ilvl w:val="0"/>
          <w:numId w:val="23"/>
        </w:numPr>
        <w:spacing w:after="0" w:line="240" w:lineRule="auto"/>
        <w:jc w:val="both"/>
        <w:rPr>
          <w:rFonts w:eastAsia="Times New Roman" w:cs="Arial"/>
        </w:rPr>
      </w:pPr>
      <w:r w:rsidRPr="004351EA">
        <w:rPr>
          <w:rFonts w:eastAsia="Times New Roman" w:cs="Arial"/>
        </w:rPr>
        <w:t>To provide support to Biomedical Scientists and Associate Practitioners in the provision of a high quality and efficient diagnostic Microbiology Service.</w:t>
      </w:r>
    </w:p>
    <w:p w14:paraId="51C81D9F" w14:textId="77777777" w:rsidR="004351EA" w:rsidRPr="004351EA" w:rsidRDefault="004351EA" w:rsidP="004351EA">
      <w:pPr>
        <w:numPr>
          <w:ilvl w:val="0"/>
          <w:numId w:val="23"/>
        </w:numPr>
        <w:spacing w:after="0" w:line="240" w:lineRule="auto"/>
        <w:jc w:val="both"/>
        <w:rPr>
          <w:rFonts w:eastAsia="Times New Roman" w:cs="Arial"/>
        </w:rPr>
      </w:pPr>
      <w:r w:rsidRPr="004351EA">
        <w:rPr>
          <w:rFonts w:eastAsia="Times New Roman" w:cs="Arial"/>
        </w:rPr>
        <w:t>To undertake a range of laboratory tasks including processing clinical specimens, receipt and sorting of clinical specimens, data entry of patient and specimen related information and preparation of reagents and disposal of Microbiological waste.</w:t>
      </w:r>
    </w:p>
    <w:p w14:paraId="3B328251" w14:textId="77777777" w:rsidR="00B76F54" w:rsidRDefault="00B76F54" w:rsidP="007A6527">
      <w:pPr>
        <w:rPr>
          <w:b/>
        </w:rPr>
      </w:pPr>
    </w:p>
    <w:p w14:paraId="7FE41E82" w14:textId="76911556" w:rsidR="007A6527" w:rsidRPr="003C04B0" w:rsidRDefault="007A6527" w:rsidP="007A6527">
      <w:pPr>
        <w:rPr>
          <w:b/>
        </w:rPr>
      </w:pPr>
      <w:r w:rsidRPr="003C04B0">
        <w:rPr>
          <w:b/>
          <w:noProof/>
          <w:lang w:eastAsia="en-GB"/>
        </w:rPr>
        <mc:AlternateContent>
          <mc:Choice Requires="wps">
            <w:drawing>
              <wp:anchor distT="0" distB="0" distL="114300" distR="114300" simplePos="0" relativeHeight="251671552" behindDoc="0" locked="0" layoutInCell="1" allowOverlap="1" wp14:anchorId="78EA6059" wp14:editId="527F32F0">
                <wp:simplePos x="0" y="0"/>
                <wp:positionH relativeFrom="column">
                  <wp:posOffset>9525</wp:posOffset>
                </wp:positionH>
                <wp:positionV relativeFrom="paragraph">
                  <wp:posOffset>123190</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E8087"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MxvO0K6AQAAyAMAAA4AAAAAAAAAAAAAAAAALgIAAGRy&#10;cy9lMm9Eb2MueG1sUEsBAi0AFAAGAAgAAAAhACeYJ3XfAAAACAEAAA8AAAAAAAAAAAAAAAAAFAQA&#10;AGRycy9kb3ducmV2LnhtbFBLBQYAAAAABAAEAPMAAAAgBQAAAAA=&#10;" strokecolor="#4579b8 [3044]"/>
            </w:pict>
          </mc:Fallback>
        </mc:AlternateContent>
      </w:r>
    </w:p>
    <w:p w14:paraId="6D736639" w14:textId="77777777" w:rsidR="007A6527" w:rsidRPr="003C04B0" w:rsidRDefault="007A6527" w:rsidP="007A6527">
      <w:pPr>
        <w:rPr>
          <w:b/>
        </w:rPr>
      </w:pPr>
      <w:r w:rsidRPr="003C04B0">
        <w:rPr>
          <w:b/>
        </w:rPr>
        <w:t>Key Responsibilities:</w:t>
      </w:r>
    </w:p>
    <w:p w14:paraId="6ED39F81" w14:textId="0CF89A7E" w:rsidR="004B0F9F" w:rsidRDefault="004B0F9F" w:rsidP="004B0F9F">
      <w:pPr>
        <w:pStyle w:val="BodyText2"/>
        <w:tabs>
          <w:tab w:val="left" w:pos="567"/>
          <w:tab w:val="left" w:pos="1134"/>
        </w:tabs>
        <w:rPr>
          <w:b/>
          <w:bCs/>
          <w:u w:val="single"/>
        </w:rPr>
      </w:pPr>
      <w:r>
        <w:rPr>
          <w:b/>
          <w:bCs/>
          <w:u w:val="single"/>
        </w:rPr>
        <w:t xml:space="preserve">Technical </w:t>
      </w:r>
    </w:p>
    <w:p w14:paraId="468B0B0F" w14:textId="77777777" w:rsidR="00B76F54" w:rsidRDefault="00B76F54" w:rsidP="002E0BF0">
      <w:pPr>
        <w:pStyle w:val="BodyText2"/>
        <w:numPr>
          <w:ilvl w:val="0"/>
          <w:numId w:val="14"/>
        </w:numPr>
        <w:tabs>
          <w:tab w:val="left" w:pos="426"/>
          <w:tab w:val="left" w:pos="1134"/>
        </w:tabs>
        <w:spacing w:after="0" w:line="240" w:lineRule="auto"/>
        <w:ind w:left="426" w:hanging="426"/>
        <w:contextualSpacing/>
        <w:rPr>
          <w:bCs/>
        </w:rPr>
      </w:pPr>
      <w:r>
        <w:rPr>
          <w:bCs/>
        </w:rPr>
        <w:t>Maintain a safe and clean working environment, dispose of waste, monitor basic laboratory equipment and prepare reagents.</w:t>
      </w:r>
    </w:p>
    <w:p w14:paraId="5F340960" w14:textId="4D9D2C1E" w:rsidR="00B76F54" w:rsidRDefault="00B76F54" w:rsidP="002E0BF0">
      <w:pPr>
        <w:pStyle w:val="BodyText2"/>
        <w:numPr>
          <w:ilvl w:val="0"/>
          <w:numId w:val="14"/>
        </w:numPr>
        <w:tabs>
          <w:tab w:val="left" w:pos="426"/>
          <w:tab w:val="left" w:pos="1134"/>
        </w:tabs>
        <w:spacing w:after="0" w:line="240" w:lineRule="auto"/>
        <w:ind w:left="426" w:hanging="426"/>
        <w:contextualSpacing/>
        <w:rPr>
          <w:bCs/>
        </w:rPr>
      </w:pPr>
      <w:r>
        <w:rPr>
          <w:bCs/>
        </w:rPr>
        <w:t>To</w:t>
      </w:r>
      <w:r w:rsidR="00411F3A">
        <w:rPr>
          <w:bCs/>
        </w:rPr>
        <w:t xml:space="preserve"> take receipt of and</w:t>
      </w:r>
      <w:r>
        <w:rPr>
          <w:bCs/>
        </w:rPr>
        <w:t xml:space="preserve"> process clinical specimens (swabs / tissues / bodily fluids) for microbiological </w:t>
      </w:r>
      <w:proofErr w:type="gramStart"/>
      <w:r>
        <w:rPr>
          <w:bCs/>
        </w:rPr>
        <w:t>testing;</w:t>
      </w:r>
      <w:proofErr w:type="gramEnd"/>
      <w:r>
        <w:rPr>
          <w:bCs/>
        </w:rPr>
        <w:t xml:space="preserve"> with daily exposure to infectious materials.</w:t>
      </w:r>
    </w:p>
    <w:p w14:paraId="6A589A4A" w14:textId="77777777" w:rsidR="00B76F54" w:rsidRDefault="00B76F54" w:rsidP="002E0BF0">
      <w:pPr>
        <w:pStyle w:val="BodyText2"/>
        <w:numPr>
          <w:ilvl w:val="0"/>
          <w:numId w:val="14"/>
        </w:numPr>
        <w:tabs>
          <w:tab w:val="left" w:pos="426"/>
          <w:tab w:val="left" w:pos="1134"/>
        </w:tabs>
        <w:spacing w:after="0" w:line="240" w:lineRule="auto"/>
        <w:ind w:left="426" w:hanging="426"/>
        <w:contextualSpacing/>
        <w:rPr>
          <w:bCs/>
        </w:rPr>
      </w:pPr>
      <w:r>
        <w:rPr>
          <w:bCs/>
        </w:rPr>
        <w:t>To contribute to the care, maintenance and security of the laboratory premises and equipment.</w:t>
      </w:r>
    </w:p>
    <w:p w14:paraId="6423F0BB" w14:textId="77777777" w:rsidR="00B76F54" w:rsidRDefault="00B76F54" w:rsidP="002E0BF0">
      <w:pPr>
        <w:pStyle w:val="BodyText2"/>
        <w:numPr>
          <w:ilvl w:val="0"/>
          <w:numId w:val="14"/>
        </w:numPr>
        <w:tabs>
          <w:tab w:val="left" w:pos="426"/>
          <w:tab w:val="left" w:pos="1134"/>
        </w:tabs>
        <w:spacing w:after="0" w:line="240" w:lineRule="auto"/>
        <w:ind w:left="426" w:hanging="426"/>
        <w:contextualSpacing/>
        <w:rPr>
          <w:bCs/>
        </w:rPr>
      </w:pPr>
      <w:r>
        <w:rPr>
          <w:bCs/>
        </w:rPr>
        <w:t>To ensure accurate and efficient management of laboratory Reception Area, including the prioritisation of urgent work.</w:t>
      </w:r>
    </w:p>
    <w:p w14:paraId="51D72CB2" w14:textId="77777777" w:rsidR="00B76F54" w:rsidRDefault="00B76F54" w:rsidP="002E0BF0">
      <w:pPr>
        <w:pStyle w:val="BodyText2"/>
        <w:numPr>
          <w:ilvl w:val="0"/>
          <w:numId w:val="14"/>
        </w:numPr>
        <w:tabs>
          <w:tab w:val="left" w:pos="426"/>
          <w:tab w:val="left" w:pos="1134"/>
        </w:tabs>
        <w:spacing w:after="0" w:line="240" w:lineRule="auto"/>
        <w:ind w:left="426" w:hanging="426"/>
        <w:contextualSpacing/>
        <w:rPr>
          <w:bCs/>
        </w:rPr>
      </w:pPr>
      <w:r>
        <w:rPr>
          <w:bCs/>
        </w:rPr>
        <w:t>Undertake the pre and post analytical storage of clinical specimens.</w:t>
      </w:r>
    </w:p>
    <w:p w14:paraId="46DA7EAF" w14:textId="77777777" w:rsidR="00B76F54" w:rsidRDefault="00B76F54" w:rsidP="002E0BF0">
      <w:pPr>
        <w:pStyle w:val="BodyText2"/>
        <w:numPr>
          <w:ilvl w:val="0"/>
          <w:numId w:val="14"/>
        </w:numPr>
        <w:tabs>
          <w:tab w:val="left" w:pos="426"/>
          <w:tab w:val="left" w:pos="1134"/>
        </w:tabs>
        <w:spacing w:after="0" w:line="240" w:lineRule="auto"/>
        <w:ind w:left="426" w:hanging="426"/>
        <w:contextualSpacing/>
        <w:rPr>
          <w:bCs/>
        </w:rPr>
      </w:pPr>
      <w:r>
        <w:rPr>
          <w:bCs/>
        </w:rPr>
        <w:t>To ensure adequate supplies of in-use materials / reagents, including movement of consumables from stores to laboratory areas.</w:t>
      </w:r>
    </w:p>
    <w:p w14:paraId="473AC721" w14:textId="77777777" w:rsidR="00B76F54" w:rsidRDefault="00B76F54" w:rsidP="002E0BF0">
      <w:pPr>
        <w:pStyle w:val="BodyText2"/>
        <w:numPr>
          <w:ilvl w:val="0"/>
          <w:numId w:val="14"/>
        </w:numPr>
        <w:tabs>
          <w:tab w:val="left" w:pos="426"/>
          <w:tab w:val="left" w:pos="1134"/>
        </w:tabs>
        <w:spacing w:after="0" w:line="240" w:lineRule="auto"/>
        <w:ind w:left="426" w:hanging="426"/>
        <w:contextualSpacing/>
        <w:rPr>
          <w:bCs/>
        </w:rPr>
      </w:pPr>
      <w:r>
        <w:rPr>
          <w:bCs/>
        </w:rPr>
        <w:t>Undertake the retrieval of stored specimens for additional analysis.</w:t>
      </w:r>
    </w:p>
    <w:p w14:paraId="34F628BC" w14:textId="77777777" w:rsidR="00B76F54" w:rsidRDefault="00B76F54" w:rsidP="002E0BF0">
      <w:pPr>
        <w:pStyle w:val="BodyText2"/>
        <w:numPr>
          <w:ilvl w:val="0"/>
          <w:numId w:val="14"/>
        </w:numPr>
        <w:tabs>
          <w:tab w:val="left" w:pos="426"/>
          <w:tab w:val="left" w:pos="1134"/>
        </w:tabs>
        <w:spacing w:after="0" w:line="240" w:lineRule="auto"/>
        <w:ind w:left="426" w:hanging="426"/>
        <w:contextualSpacing/>
        <w:rPr>
          <w:bCs/>
        </w:rPr>
      </w:pPr>
      <w:r>
        <w:rPr>
          <w:bCs/>
        </w:rPr>
        <w:t xml:space="preserve">To use the laboratory autoclaves for the destruction of microbiological cultures and specimens and the wash-up of reusable items.  This involves some exposure to microbiological cultures and unpleasant odours and manual handling of some heavy loads using supportive equipment </w:t>
      </w:r>
      <w:proofErr w:type="gramStart"/>
      <w:r>
        <w:rPr>
          <w:bCs/>
        </w:rPr>
        <w:t>e.g.</w:t>
      </w:r>
      <w:proofErr w:type="gramEnd"/>
      <w:r>
        <w:rPr>
          <w:bCs/>
        </w:rPr>
        <w:t xml:space="preserve"> trolleys.</w:t>
      </w:r>
    </w:p>
    <w:p w14:paraId="628595C7" w14:textId="39ACFD4D" w:rsidR="00B76F54" w:rsidRDefault="00411F3A" w:rsidP="002E0BF0">
      <w:pPr>
        <w:pStyle w:val="BodyText2"/>
        <w:numPr>
          <w:ilvl w:val="0"/>
          <w:numId w:val="14"/>
        </w:numPr>
        <w:tabs>
          <w:tab w:val="left" w:pos="426"/>
          <w:tab w:val="left" w:pos="1134"/>
        </w:tabs>
        <w:spacing w:after="0" w:line="240" w:lineRule="auto"/>
        <w:ind w:left="426" w:hanging="426"/>
        <w:contextualSpacing/>
        <w:rPr>
          <w:bCs/>
        </w:rPr>
      </w:pPr>
      <w:r>
        <w:rPr>
          <w:bCs/>
        </w:rPr>
        <w:t>On occasion t</w:t>
      </w:r>
      <w:r w:rsidR="00B76F54">
        <w:rPr>
          <w:bCs/>
        </w:rPr>
        <w:t xml:space="preserve">o take receipt of laboratory consumable deliveries and transfer to the appropriate laboratory storage areas.  This involves manual handling of some heavy loads using supportive equipment </w:t>
      </w:r>
      <w:proofErr w:type="gramStart"/>
      <w:r w:rsidR="00B76F54">
        <w:rPr>
          <w:bCs/>
        </w:rPr>
        <w:t>e.g.</w:t>
      </w:r>
      <w:proofErr w:type="gramEnd"/>
      <w:r w:rsidR="00B76F54">
        <w:rPr>
          <w:bCs/>
        </w:rPr>
        <w:t xml:space="preserve"> pallet truck.</w:t>
      </w:r>
    </w:p>
    <w:p w14:paraId="39CFD932" w14:textId="77777777" w:rsidR="00B76F54" w:rsidRDefault="00B76F54" w:rsidP="002E0BF0">
      <w:pPr>
        <w:pStyle w:val="BodyText2"/>
        <w:numPr>
          <w:ilvl w:val="0"/>
          <w:numId w:val="14"/>
        </w:numPr>
        <w:tabs>
          <w:tab w:val="left" w:pos="426"/>
          <w:tab w:val="left" w:pos="1134"/>
        </w:tabs>
        <w:spacing w:after="0" w:line="240" w:lineRule="auto"/>
        <w:ind w:left="426" w:hanging="426"/>
        <w:contextualSpacing/>
        <w:rPr>
          <w:bCs/>
        </w:rPr>
      </w:pPr>
      <w:r>
        <w:rPr>
          <w:bCs/>
        </w:rPr>
        <w:t xml:space="preserve">Maintain the laboratory consumable stores in a methodical </w:t>
      </w:r>
      <w:proofErr w:type="gramStart"/>
      <w:r>
        <w:rPr>
          <w:bCs/>
        </w:rPr>
        <w:t>manner;</w:t>
      </w:r>
      <w:proofErr w:type="gramEnd"/>
      <w:r>
        <w:rPr>
          <w:bCs/>
        </w:rPr>
        <w:t xml:space="preserve"> applying appropriate stock rotation.</w:t>
      </w:r>
    </w:p>
    <w:p w14:paraId="75CC2E33" w14:textId="77777777" w:rsidR="00B76F54" w:rsidRPr="005C74D3" w:rsidRDefault="00B76F54" w:rsidP="00411F3A">
      <w:pPr>
        <w:pStyle w:val="BodyText2"/>
        <w:tabs>
          <w:tab w:val="left" w:pos="567"/>
        </w:tabs>
        <w:spacing w:line="240" w:lineRule="auto"/>
        <w:contextualSpacing/>
        <w:rPr>
          <w:bCs/>
        </w:rPr>
      </w:pPr>
    </w:p>
    <w:p w14:paraId="60EE6C07" w14:textId="472EFF76" w:rsidR="00AE0CEA" w:rsidRDefault="00AE0CEA" w:rsidP="00AE0CEA">
      <w:pPr>
        <w:pStyle w:val="BodyText2"/>
        <w:tabs>
          <w:tab w:val="left" w:pos="567"/>
        </w:tabs>
        <w:spacing w:after="0" w:line="240" w:lineRule="auto"/>
        <w:contextualSpacing/>
        <w:rPr>
          <w:bCs/>
        </w:rPr>
      </w:pPr>
    </w:p>
    <w:p w14:paraId="710B1F91" w14:textId="77777777" w:rsidR="009D6D68" w:rsidRDefault="009D6D68" w:rsidP="00AE0CEA">
      <w:pPr>
        <w:pStyle w:val="BodyText2"/>
        <w:tabs>
          <w:tab w:val="left" w:pos="567"/>
        </w:tabs>
        <w:spacing w:after="0" w:line="240" w:lineRule="auto"/>
        <w:contextualSpacing/>
        <w:rPr>
          <w:bCs/>
        </w:rPr>
      </w:pPr>
    </w:p>
    <w:p w14:paraId="4BF01190" w14:textId="77777777" w:rsidR="00AE0CEA" w:rsidRDefault="00AE0CEA" w:rsidP="00AE0CEA">
      <w:pPr>
        <w:pStyle w:val="BodyText2"/>
        <w:tabs>
          <w:tab w:val="left" w:pos="567"/>
          <w:tab w:val="left" w:pos="1134"/>
        </w:tabs>
        <w:rPr>
          <w:b/>
          <w:bCs/>
          <w:u w:val="single"/>
        </w:rPr>
      </w:pPr>
      <w:r>
        <w:rPr>
          <w:b/>
          <w:bCs/>
          <w:u w:val="single"/>
        </w:rPr>
        <w:lastRenderedPageBreak/>
        <w:t xml:space="preserve">Laboratory Informatics </w:t>
      </w:r>
    </w:p>
    <w:p w14:paraId="53DEA976" w14:textId="77777777" w:rsidR="00AE0CEA" w:rsidRDefault="00AE0CEA" w:rsidP="00AE0CEA">
      <w:pPr>
        <w:pStyle w:val="BodyText2"/>
        <w:numPr>
          <w:ilvl w:val="0"/>
          <w:numId w:val="14"/>
        </w:numPr>
        <w:tabs>
          <w:tab w:val="left" w:pos="426"/>
          <w:tab w:val="left" w:pos="1134"/>
        </w:tabs>
        <w:spacing w:after="0" w:line="240" w:lineRule="auto"/>
        <w:ind w:left="426" w:hanging="426"/>
        <w:contextualSpacing/>
        <w:rPr>
          <w:bCs/>
        </w:rPr>
      </w:pPr>
      <w:r>
        <w:rPr>
          <w:bCs/>
        </w:rPr>
        <w:t>To comply with local and national policies for the secure and confidential storage of patient and other laboratory information.</w:t>
      </w:r>
    </w:p>
    <w:p w14:paraId="20180024" w14:textId="37590547" w:rsidR="00AE0CEA" w:rsidRDefault="00AE0CEA" w:rsidP="002E0BF0">
      <w:pPr>
        <w:pStyle w:val="BodyText2"/>
        <w:numPr>
          <w:ilvl w:val="0"/>
          <w:numId w:val="14"/>
        </w:numPr>
        <w:tabs>
          <w:tab w:val="left" w:pos="426"/>
          <w:tab w:val="left" w:pos="1134"/>
        </w:tabs>
        <w:spacing w:after="0" w:line="240" w:lineRule="auto"/>
        <w:ind w:left="426" w:hanging="426"/>
        <w:contextualSpacing/>
        <w:rPr>
          <w:bCs/>
        </w:rPr>
      </w:pPr>
      <w:r>
        <w:rPr>
          <w:bCs/>
        </w:rPr>
        <w:t xml:space="preserve">To, </w:t>
      </w:r>
      <w:r w:rsidR="00CE0AF2">
        <w:rPr>
          <w:bCs/>
        </w:rPr>
        <w:t>under suitable supervision,</w:t>
      </w:r>
      <w:r>
        <w:rPr>
          <w:bCs/>
        </w:rPr>
        <w:t xml:space="preserve"> use the Laboratory Information System according to authorised protocols.</w:t>
      </w:r>
    </w:p>
    <w:p w14:paraId="53CA2A9C" w14:textId="77777777" w:rsidR="00AE0CEA" w:rsidRDefault="00AE0CEA" w:rsidP="002E0BF0">
      <w:pPr>
        <w:pStyle w:val="BodyText2"/>
        <w:numPr>
          <w:ilvl w:val="0"/>
          <w:numId w:val="14"/>
        </w:numPr>
        <w:tabs>
          <w:tab w:val="left" w:pos="426"/>
          <w:tab w:val="left" w:pos="1134"/>
        </w:tabs>
        <w:spacing w:after="0" w:line="240" w:lineRule="auto"/>
        <w:ind w:left="426" w:hanging="426"/>
        <w:contextualSpacing/>
        <w:rPr>
          <w:bCs/>
        </w:rPr>
      </w:pPr>
      <w:r>
        <w:rPr>
          <w:bCs/>
        </w:rPr>
        <w:t>To maintain the integrity and accuracy of laboratory databases.</w:t>
      </w:r>
    </w:p>
    <w:p w14:paraId="0DD19218" w14:textId="77777777" w:rsidR="00AE0CEA" w:rsidRDefault="00AE0CEA" w:rsidP="00AE0CEA">
      <w:pPr>
        <w:pStyle w:val="BodyText2"/>
        <w:numPr>
          <w:ilvl w:val="0"/>
          <w:numId w:val="14"/>
        </w:numPr>
        <w:tabs>
          <w:tab w:val="left" w:pos="426"/>
          <w:tab w:val="left" w:pos="1134"/>
        </w:tabs>
        <w:spacing w:after="0" w:line="240" w:lineRule="auto"/>
        <w:ind w:left="426" w:hanging="426"/>
        <w:contextualSpacing/>
        <w:rPr>
          <w:bCs/>
        </w:rPr>
      </w:pPr>
      <w:r>
        <w:rPr>
          <w:bCs/>
        </w:rPr>
        <w:t>To undertake required and essential to training to keep abreast of changes and meet legal requirements regarding use of information systems.</w:t>
      </w:r>
    </w:p>
    <w:p w14:paraId="3BDE5A04" w14:textId="77777777" w:rsidR="00AE0CEA" w:rsidRDefault="00AE0CEA" w:rsidP="002E0BF0">
      <w:pPr>
        <w:pStyle w:val="BodyText2"/>
        <w:tabs>
          <w:tab w:val="left" w:pos="426"/>
          <w:tab w:val="left" w:pos="1134"/>
        </w:tabs>
        <w:spacing w:after="0" w:line="240" w:lineRule="auto"/>
        <w:contextualSpacing/>
        <w:rPr>
          <w:bCs/>
        </w:rPr>
      </w:pPr>
    </w:p>
    <w:p w14:paraId="5C30273D" w14:textId="77777777" w:rsidR="00AE0CEA" w:rsidRPr="002E0BF0" w:rsidRDefault="00AE0CEA" w:rsidP="002E0BF0">
      <w:pPr>
        <w:pStyle w:val="BodyText2"/>
        <w:tabs>
          <w:tab w:val="left" w:pos="567"/>
          <w:tab w:val="left" w:pos="1134"/>
        </w:tabs>
        <w:rPr>
          <w:b/>
          <w:bCs/>
          <w:u w:val="single"/>
        </w:rPr>
      </w:pPr>
      <w:r w:rsidRPr="002E0BF0">
        <w:rPr>
          <w:b/>
          <w:bCs/>
          <w:u w:val="single"/>
        </w:rPr>
        <w:t>Administrative</w:t>
      </w:r>
    </w:p>
    <w:p w14:paraId="18E8F4F7" w14:textId="6FB03B4B" w:rsidR="009B573A" w:rsidRPr="002E0BF0" w:rsidRDefault="009B573A"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Enter patient</w:t>
      </w:r>
      <w:r w:rsidR="00D96CA9">
        <w:rPr>
          <w:bCs/>
        </w:rPr>
        <w:t>,</w:t>
      </w:r>
      <w:r w:rsidRPr="002E0BF0">
        <w:rPr>
          <w:bCs/>
        </w:rPr>
        <w:t xml:space="preserve"> test and clinical information onto the laboratory information system in an accurate and timely </w:t>
      </w:r>
      <w:r w:rsidR="002E0BF0" w:rsidRPr="002E0BF0">
        <w:rPr>
          <w:bCs/>
        </w:rPr>
        <w:t>manner,</w:t>
      </w:r>
      <w:r w:rsidRPr="002E0BF0">
        <w:rPr>
          <w:bCs/>
        </w:rPr>
        <w:t xml:space="preserve"> involving frequent periods of high concentration.</w:t>
      </w:r>
    </w:p>
    <w:p w14:paraId="3C0A66AC" w14:textId="77777777" w:rsidR="009B573A" w:rsidRPr="002E0BF0" w:rsidRDefault="009B573A"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To respond to incoming telephone enquiries in a polite and efficient manner.</w:t>
      </w:r>
    </w:p>
    <w:p w14:paraId="76119E23" w14:textId="77777777" w:rsidR="009B573A" w:rsidRPr="002E0BF0" w:rsidRDefault="009B573A"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On request, telephone validated/authorised results to other healthcare professionals.</w:t>
      </w:r>
    </w:p>
    <w:p w14:paraId="1CEC93C3" w14:textId="77777777" w:rsidR="009B573A" w:rsidRPr="002E0BF0" w:rsidRDefault="009B573A"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Ensure the appropriate filing and/or scanning of specimen request forms and laboratory worksheets.</w:t>
      </w:r>
    </w:p>
    <w:p w14:paraId="3AED5ACF" w14:textId="77777777" w:rsidR="009B573A" w:rsidRPr="002E0BF0" w:rsidRDefault="009B573A"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Ensure all appropriate records are maintained and completed according to departmental policies.</w:t>
      </w:r>
    </w:p>
    <w:p w14:paraId="6EE62095" w14:textId="77777777" w:rsidR="00AE0CEA" w:rsidRPr="002E0BF0" w:rsidRDefault="00AE0CEA" w:rsidP="002E0BF0">
      <w:pPr>
        <w:pStyle w:val="BodyText2"/>
        <w:tabs>
          <w:tab w:val="left" w:pos="426"/>
          <w:tab w:val="left" w:pos="1134"/>
        </w:tabs>
        <w:spacing w:after="0" w:line="240" w:lineRule="auto"/>
        <w:contextualSpacing/>
        <w:rPr>
          <w:bCs/>
        </w:rPr>
      </w:pPr>
    </w:p>
    <w:p w14:paraId="0D7CF190" w14:textId="77777777" w:rsidR="00AE0CEA" w:rsidRPr="002E0BF0" w:rsidRDefault="00AE0CEA" w:rsidP="002E0BF0">
      <w:pPr>
        <w:pStyle w:val="BodyText2"/>
        <w:tabs>
          <w:tab w:val="left" w:pos="567"/>
          <w:tab w:val="left" w:pos="1134"/>
        </w:tabs>
        <w:rPr>
          <w:b/>
          <w:bCs/>
          <w:u w:val="single"/>
        </w:rPr>
      </w:pPr>
      <w:r w:rsidRPr="002E0BF0">
        <w:rPr>
          <w:b/>
          <w:bCs/>
          <w:u w:val="single"/>
        </w:rPr>
        <w:t>General</w:t>
      </w:r>
    </w:p>
    <w:p w14:paraId="0D4BD77D" w14:textId="1E143B08" w:rsidR="00AE0CEA" w:rsidRPr="002E0BF0" w:rsidRDefault="002E0BF0"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Participate in the departmental rota to maintain skills and be prepared to transfer to another duty at short notice to cover staff absenc</w:t>
      </w:r>
      <w:r w:rsidRPr="002E0BF0">
        <w:rPr>
          <w:bCs/>
        </w:rPr>
        <w:t>e.</w:t>
      </w:r>
    </w:p>
    <w:p w14:paraId="7914A589" w14:textId="3199E8BF" w:rsidR="00AE0CEA" w:rsidRPr="002E0BF0" w:rsidRDefault="00CE0AF2"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Perform o</w:t>
      </w:r>
      <w:r w:rsidR="00AE0CEA" w:rsidRPr="002E0BF0">
        <w:rPr>
          <w:bCs/>
        </w:rPr>
        <w:t>ther tasks as deemed necessary by Laboratory Manager that is commensurate with grade and status.</w:t>
      </w:r>
    </w:p>
    <w:p w14:paraId="5AB896E5" w14:textId="49ADA3B3" w:rsidR="00AE0CEA" w:rsidRPr="002E0BF0" w:rsidRDefault="00AE0CEA"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To contribute to the core activities of the Laboratory</w:t>
      </w:r>
      <w:r w:rsidR="00CE0AF2" w:rsidRPr="002E0BF0">
        <w:rPr>
          <w:bCs/>
        </w:rPr>
        <w:t>, commensurate with grade and status</w:t>
      </w:r>
      <w:r w:rsidRPr="002E0BF0">
        <w:rPr>
          <w:bCs/>
        </w:rPr>
        <w:t>.</w:t>
      </w:r>
    </w:p>
    <w:p w14:paraId="68FBF588" w14:textId="3A80353B" w:rsidR="00AE0CEA" w:rsidRPr="002E0BF0" w:rsidRDefault="00AE0CEA"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To participate in the staff appraisal process.</w:t>
      </w:r>
    </w:p>
    <w:p w14:paraId="6386F15F" w14:textId="6A3E8F3A" w:rsidR="002E0BF0" w:rsidRPr="002E0BF0" w:rsidRDefault="002E0BF0" w:rsidP="002E0BF0">
      <w:pPr>
        <w:pStyle w:val="BodyText2"/>
        <w:numPr>
          <w:ilvl w:val="0"/>
          <w:numId w:val="14"/>
        </w:numPr>
        <w:tabs>
          <w:tab w:val="left" w:pos="426"/>
          <w:tab w:val="left" w:pos="1134"/>
        </w:tabs>
        <w:spacing w:after="0" w:line="240" w:lineRule="auto"/>
        <w:ind w:left="426" w:hanging="426"/>
        <w:contextualSpacing/>
        <w:rPr>
          <w:bCs/>
        </w:rPr>
      </w:pPr>
      <w:r w:rsidRPr="002E0BF0">
        <w:rPr>
          <w:bCs/>
        </w:rPr>
        <w:t>Attend departmental meetings as required and actively participate</w:t>
      </w:r>
      <w:r w:rsidRPr="002E0BF0">
        <w:rPr>
          <w:bCs/>
        </w:rPr>
        <w:t>.</w:t>
      </w:r>
    </w:p>
    <w:p w14:paraId="20A8EBAF" w14:textId="277B7CD8" w:rsidR="002E0BF0" w:rsidRDefault="002E0BF0" w:rsidP="007A6527">
      <w:pPr>
        <w:pStyle w:val="BodyText2"/>
        <w:numPr>
          <w:ilvl w:val="0"/>
          <w:numId w:val="14"/>
        </w:numPr>
        <w:tabs>
          <w:tab w:val="left" w:pos="426"/>
          <w:tab w:val="left" w:pos="1134"/>
        </w:tabs>
        <w:spacing w:after="0" w:line="240" w:lineRule="auto"/>
        <w:ind w:left="426" w:hanging="426"/>
        <w:contextualSpacing/>
        <w:rPr>
          <w:bCs/>
        </w:rPr>
      </w:pPr>
      <w:proofErr w:type="gramStart"/>
      <w:r w:rsidRPr="002E0BF0">
        <w:rPr>
          <w:bCs/>
        </w:rPr>
        <w:t>Comply with relevant policies and procedures at all times</w:t>
      </w:r>
      <w:proofErr w:type="gramEnd"/>
      <w:r w:rsidRPr="002E0BF0">
        <w:rPr>
          <w:bCs/>
        </w:rPr>
        <w:t xml:space="preserve"> e.g. (Standard Operating Procedures, H&amp;S policy, Trust dress code).</w:t>
      </w:r>
    </w:p>
    <w:p w14:paraId="47714009" w14:textId="77777777" w:rsidR="00A540C4" w:rsidRPr="002E0BF0" w:rsidRDefault="00A540C4" w:rsidP="00A540C4">
      <w:pPr>
        <w:pStyle w:val="BodyText2"/>
        <w:tabs>
          <w:tab w:val="left" w:pos="426"/>
          <w:tab w:val="left" w:pos="1134"/>
        </w:tabs>
        <w:spacing w:after="0" w:line="240" w:lineRule="auto"/>
        <w:contextualSpacing/>
        <w:rPr>
          <w:bCs/>
        </w:rPr>
      </w:pPr>
    </w:p>
    <w:p w14:paraId="54936990" w14:textId="5B5A2DED" w:rsidR="007A6527" w:rsidRPr="007A6527" w:rsidRDefault="00AE0CEA" w:rsidP="007A6527">
      <w:pPr>
        <w:rPr>
          <w:b/>
          <w:color w:val="00B0F0"/>
          <w:sz w:val="28"/>
          <w:szCs w:val="28"/>
        </w:rPr>
      </w:pPr>
      <w:r w:rsidRPr="003C04B0">
        <w:rPr>
          <w:b/>
          <w:noProof/>
          <w:lang w:eastAsia="en-GB"/>
        </w:rPr>
        <mc:AlternateContent>
          <mc:Choice Requires="wps">
            <w:drawing>
              <wp:anchor distT="0" distB="0" distL="114300" distR="114300" simplePos="0" relativeHeight="251672576" behindDoc="0" locked="0" layoutInCell="1" allowOverlap="1" wp14:anchorId="74D1FDB9" wp14:editId="22AA8C4D">
                <wp:simplePos x="0" y="0"/>
                <wp:positionH relativeFrom="margin">
                  <wp:align>left</wp:align>
                </wp:positionH>
                <wp:positionV relativeFrom="paragraph">
                  <wp:posOffset>280670</wp:posOffset>
                </wp:positionV>
                <wp:extent cx="66484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AF90DB" id="Straight Connector 12" o:spid="_x0000_s1026"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22.1pt" to="52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" strokecolor="#4579b8 [3044]">
                <w10:wrap anchorx="margin"/>
              </v:line>
            </w:pict>
          </mc:Fallback>
        </mc:AlternateContent>
      </w:r>
      <w:r w:rsidR="007A6527" w:rsidRPr="007A6527">
        <w:rPr>
          <w:b/>
          <w:color w:val="00B0F0"/>
          <w:sz w:val="28"/>
          <w:szCs w:val="28"/>
        </w:rPr>
        <w:t>Organisational Chart</w:t>
      </w:r>
    </w:p>
    <w:p w14:paraId="17121536" w14:textId="47A75C94" w:rsidR="00994195" w:rsidRDefault="00815796">
      <w:pPr>
        <w:rPr>
          <w:b/>
          <w:color w:val="00B0F0"/>
        </w:rPr>
      </w:pPr>
      <w:r>
        <w:object w:dxaOrig="5750" w:dyaOrig="2920" w14:anchorId="0DCE3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19.75pt;height:306pt" o:ole="">
            <v:imagedata r:id="rId11" o:title=""/>
          </v:shape>
          <o:OLEObject Type="Embed" ProgID="OrgPlusWOPX.4" ShapeID="_x0000_i1043" DrawAspect="Content" ObjectID="_1726581671" r:id="rId12"/>
        </w:object>
      </w:r>
    </w:p>
    <w:p w14:paraId="188F2F38" w14:textId="77777777" w:rsidR="00E53853" w:rsidRPr="000E4DE1" w:rsidRDefault="00E53853" w:rsidP="00E53853">
      <w:pPr>
        <w:rPr>
          <w:b/>
          <w:color w:val="00B0F0"/>
          <w:sz w:val="28"/>
          <w:szCs w:val="28"/>
        </w:rPr>
      </w:pPr>
      <w:r w:rsidRPr="000E4DE1">
        <w:rPr>
          <w:noProof/>
          <w:lang w:eastAsia="en-GB"/>
        </w:rPr>
        <w:lastRenderedPageBreak/>
        <w:drawing>
          <wp:anchor distT="0" distB="0" distL="114300" distR="114300" simplePos="0" relativeHeight="251668480" behindDoc="1" locked="0" layoutInCell="1" allowOverlap="1" wp14:anchorId="389A10B4" wp14:editId="097F8AB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48133A68" w14:textId="77777777" w:rsidR="00E53853" w:rsidRPr="00A540C4" w:rsidRDefault="00E53853" w:rsidP="00E53853">
      <w:pPr>
        <w:rPr>
          <w:b/>
          <w:u w:val="single"/>
        </w:rPr>
      </w:pPr>
      <w:r w:rsidRPr="00A540C4">
        <w:rPr>
          <w:b/>
          <w:u w:val="single"/>
        </w:rPr>
        <w:t>Qualifications</w:t>
      </w:r>
    </w:p>
    <w:p w14:paraId="00404F0B" w14:textId="77777777" w:rsidR="0059232D" w:rsidRPr="0059232D" w:rsidRDefault="0059232D" w:rsidP="0059232D">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sidRPr="0059232D">
        <w:rPr>
          <w:rFonts w:eastAsia="Times New Roman" w:cs="Arial"/>
          <w:bCs/>
          <w:lang w:val="en-US" w:eastAsia="en-GB"/>
        </w:rPr>
        <w:t>Good general education including GCSE Grade 4 or Level C and above (or equivalent) in five subjects including English Language and Mathematics.</w:t>
      </w:r>
    </w:p>
    <w:p w14:paraId="3E25092D" w14:textId="77777777" w:rsidR="0059232D" w:rsidRPr="0059232D" w:rsidRDefault="0059232D" w:rsidP="0059232D">
      <w:pPr>
        <w:widowControl w:val="0"/>
        <w:numPr>
          <w:ilvl w:val="0"/>
          <w:numId w:val="2"/>
        </w:numPr>
        <w:tabs>
          <w:tab w:val="left" w:pos="362"/>
        </w:tabs>
        <w:autoSpaceDE w:val="0"/>
        <w:autoSpaceDN w:val="0"/>
        <w:adjustRightInd w:val="0"/>
        <w:spacing w:after="0" w:line="240" w:lineRule="auto"/>
        <w:ind w:left="1077" w:hanging="357"/>
        <w:contextualSpacing/>
        <w:rPr>
          <w:rFonts w:eastAsia="Times New Roman" w:cs="Arial"/>
          <w:bCs/>
          <w:lang w:val="en-US" w:eastAsia="en-GB"/>
        </w:rPr>
      </w:pPr>
      <w:r w:rsidRPr="0059232D">
        <w:rPr>
          <w:rFonts w:eastAsia="Times New Roman" w:cs="Arial"/>
          <w:bCs/>
          <w:lang w:val="en-US" w:eastAsia="en-GB"/>
        </w:rPr>
        <w:t>Science GCSE or equivalent (desirable).</w:t>
      </w:r>
    </w:p>
    <w:p w14:paraId="418CF7CD" w14:textId="6D233F44" w:rsidR="00D14E34" w:rsidRPr="00AB7871" w:rsidRDefault="0059232D" w:rsidP="00AB7871">
      <w:pPr>
        <w:widowControl w:val="0"/>
        <w:numPr>
          <w:ilvl w:val="0"/>
          <w:numId w:val="2"/>
        </w:numPr>
        <w:tabs>
          <w:tab w:val="left" w:pos="362"/>
        </w:tabs>
        <w:autoSpaceDE w:val="0"/>
        <w:autoSpaceDN w:val="0"/>
        <w:adjustRightInd w:val="0"/>
        <w:spacing w:after="0" w:line="240" w:lineRule="auto"/>
        <w:ind w:left="1077" w:hanging="357"/>
        <w:contextualSpacing/>
        <w:rPr>
          <w:rFonts w:eastAsia="Times New Roman" w:cs="Arial"/>
          <w:bCs/>
          <w:lang w:val="en-US" w:eastAsia="en-GB"/>
        </w:rPr>
      </w:pPr>
      <w:r w:rsidRPr="0059232D">
        <w:rPr>
          <w:rFonts w:eastAsia="Times New Roman" w:cs="Arial"/>
          <w:bCs/>
          <w:lang w:val="en-US" w:eastAsia="en-GB"/>
        </w:rPr>
        <w:t>Fluent in English</w:t>
      </w:r>
    </w:p>
    <w:p w14:paraId="17CF40EE" w14:textId="77777777" w:rsidR="00AB7871" w:rsidRDefault="00AB7871" w:rsidP="00A0467E">
      <w:pPr>
        <w:ind w:left="66"/>
        <w:rPr>
          <w:b/>
          <w:u w:val="single"/>
        </w:rPr>
      </w:pPr>
    </w:p>
    <w:p w14:paraId="09184BE1" w14:textId="7C3EFF26" w:rsidR="00E53853" w:rsidRPr="00A540C4" w:rsidRDefault="007A6527" w:rsidP="00A0467E">
      <w:pPr>
        <w:ind w:left="66"/>
        <w:rPr>
          <w:u w:val="single"/>
        </w:rPr>
      </w:pPr>
      <w:r w:rsidRPr="00A540C4">
        <w:rPr>
          <w:b/>
          <w:u w:val="single"/>
        </w:rPr>
        <w:t>Skills and Knowledge</w:t>
      </w:r>
    </w:p>
    <w:p w14:paraId="01B8A6D1" w14:textId="56404184" w:rsidR="0059232D" w:rsidRDefault="0059232D" w:rsidP="0059232D">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sidRPr="0059232D">
        <w:rPr>
          <w:rFonts w:eastAsia="Times New Roman" w:cs="Arial"/>
          <w:bCs/>
          <w:lang w:val="en-US" w:eastAsia="en-GB"/>
        </w:rPr>
        <w:t>Accurate &amp; fluent keyboard skills</w:t>
      </w:r>
    </w:p>
    <w:p w14:paraId="7A1E41B6" w14:textId="18AAD143" w:rsidR="0059232D" w:rsidRPr="0059232D" w:rsidRDefault="0059232D" w:rsidP="0059232D">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Pr>
          <w:rFonts w:eastAsia="Times New Roman" w:cs="Arial"/>
          <w:bCs/>
          <w:lang w:val="en-US" w:eastAsia="en-GB"/>
        </w:rPr>
        <w:t>Be flexible, punctual and reliable</w:t>
      </w:r>
    </w:p>
    <w:p w14:paraId="23E4440B" w14:textId="12FEDBBB" w:rsidR="0059232D" w:rsidRPr="0059232D" w:rsidRDefault="0059232D" w:rsidP="0059232D">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sidRPr="0059232D">
        <w:rPr>
          <w:rFonts w:eastAsia="Times New Roman" w:cs="Arial"/>
          <w:bCs/>
          <w:lang w:val="en-US" w:eastAsia="en-GB"/>
        </w:rPr>
        <w:t>Excellent verbal and written communication skills</w:t>
      </w:r>
    </w:p>
    <w:p w14:paraId="0713229C" w14:textId="77777777" w:rsidR="0059232D" w:rsidRPr="0059232D" w:rsidRDefault="0059232D" w:rsidP="0059232D">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sidRPr="0059232D">
        <w:rPr>
          <w:rFonts w:eastAsia="Times New Roman" w:cs="Arial"/>
          <w:bCs/>
          <w:lang w:val="en-US" w:eastAsia="en-GB"/>
        </w:rPr>
        <w:t>Prepared to handle clinical samples</w:t>
      </w:r>
    </w:p>
    <w:p w14:paraId="04235F2A" w14:textId="77777777" w:rsidR="0059232D" w:rsidRPr="0059232D" w:rsidRDefault="0059232D" w:rsidP="0059232D">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sidRPr="0059232D">
        <w:rPr>
          <w:rFonts w:eastAsia="Times New Roman" w:cs="Arial"/>
          <w:bCs/>
          <w:lang w:val="en-US" w:eastAsia="en-GB"/>
        </w:rPr>
        <w:t>Demonstration of manual dexterity through previous employment / interests</w:t>
      </w:r>
    </w:p>
    <w:p w14:paraId="5C069357" w14:textId="6C2ABEBE" w:rsidR="0059232D" w:rsidRDefault="0059232D" w:rsidP="0059232D">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sidRPr="0059232D">
        <w:rPr>
          <w:rFonts w:eastAsia="Times New Roman" w:cs="Arial"/>
          <w:bCs/>
          <w:lang w:val="en-US" w:eastAsia="en-GB"/>
        </w:rPr>
        <w:t>Able to work using own initiative</w:t>
      </w:r>
    </w:p>
    <w:p w14:paraId="3EE48333" w14:textId="23C22849" w:rsidR="0059232D" w:rsidRDefault="0059232D" w:rsidP="0059232D">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Pr>
          <w:rFonts w:eastAsia="Times New Roman" w:cs="Arial"/>
          <w:bCs/>
          <w:lang w:val="en-US" w:eastAsia="en-GB"/>
        </w:rPr>
        <w:t>Able to work in a methodical and organized manner</w:t>
      </w:r>
    </w:p>
    <w:p w14:paraId="6A903C2D" w14:textId="2F99BE94" w:rsidR="0059232D" w:rsidRPr="0059232D" w:rsidRDefault="0059232D" w:rsidP="0059232D">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Pr>
          <w:rFonts w:eastAsia="Times New Roman" w:cs="Arial"/>
          <w:bCs/>
          <w:lang w:val="en-US" w:eastAsia="en-GB"/>
        </w:rPr>
        <w:t>Good understanding of a safe working environment</w:t>
      </w:r>
    </w:p>
    <w:p w14:paraId="027FC8EB" w14:textId="034F5C95" w:rsidR="00055F1A" w:rsidRPr="00A540C4" w:rsidRDefault="0059232D" w:rsidP="0059232D">
      <w:pPr>
        <w:pStyle w:val="TxBrp14"/>
        <w:numPr>
          <w:ilvl w:val="0"/>
          <w:numId w:val="2"/>
        </w:numPr>
        <w:spacing w:line="240" w:lineRule="auto"/>
        <w:contextualSpacing/>
        <w:rPr>
          <w:rFonts w:asciiTheme="minorHAnsi" w:hAnsiTheme="minorHAnsi" w:cs="Arial"/>
          <w:bCs/>
          <w:sz w:val="22"/>
          <w:szCs w:val="22"/>
          <w:u w:val="single"/>
        </w:rPr>
      </w:pPr>
      <w:r w:rsidRPr="0059232D">
        <w:rPr>
          <w:rFonts w:asciiTheme="minorHAnsi" w:eastAsiaTheme="minorHAnsi" w:hAnsiTheme="minorHAnsi" w:cs="Arial"/>
          <w:bCs/>
          <w:sz w:val="22"/>
          <w:szCs w:val="22"/>
          <w:lang w:val="en-GB" w:eastAsia="en-US"/>
        </w:rPr>
        <w:t>Able to demonstrate confidentiality and trustworthiness</w:t>
      </w:r>
    </w:p>
    <w:p w14:paraId="04DC7912" w14:textId="77777777" w:rsidR="00AB7871" w:rsidRDefault="00AB7871" w:rsidP="00E53853">
      <w:pPr>
        <w:rPr>
          <w:b/>
          <w:u w:val="single"/>
        </w:rPr>
      </w:pPr>
    </w:p>
    <w:p w14:paraId="3575FEA4" w14:textId="1096D0FF" w:rsidR="00E53853" w:rsidRPr="00A540C4" w:rsidRDefault="007A6527" w:rsidP="00E53853">
      <w:pPr>
        <w:rPr>
          <w:b/>
          <w:u w:val="single"/>
        </w:rPr>
      </w:pPr>
      <w:r w:rsidRPr="00A540C4">
        <w:rPr>
          <w:b/>
          <w:u w:val="single"/>
        </w:rPr>
        <w:t>Experience</w:t>
      </w:r>
    </w:p>
    <w:p w14:paraId="1B38155D" w14:textId="77777777" w:rsidR="00AB7871" w:rsidRPr="00AB7871" w:rsidRDefault="00AB7871" w:rsidP="00AB7871">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sidRPr="00AB7871">
        <w:rPr>
          <w:rFonts w:eastAsia="Times New Roman" w:cs="Arial"/>
          <w:bCs/>
          <w:lang w:val="en-US" w:eastAsia="en-GB"/>
        </w:rPr>
        <w:t>Experience with the electronic handling of data</w:t>
      </w:r>
    </w:p>
    <w:p w14:paraId="51985259" w14:textId="77777777" w:rsidR="00AB7871" w:rsidRPr="00AB7871" w:rsidRDefault="00AB7871" w:rsidP="00AB7871">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sidRPr="00AB7871">
        <w:rPr>
          <w:rFonts w:eastAsia="Times New Roman" w:cs="Arial"/>
          <w:bCs/>
          <w:lang w:val="en-US" w:eastAsia="en-GB"/>
        </w:rPr>
        <w:t>Customer service experience, including handling telephone calls</w:t>
      </w:r>
    </w:p>
    <w:p w14:paraId="5B9BF7B2" w14:textId="77777777" w:rsidR="00AB7871" w:rsidRPr="00AB7871" w:rsidRDefault="00AB7871" w:rsidP="00AB7871">
      <w:pPr>
        <w:widowControl w:val="0"/>
        <w:numPr>
          <w:ilvl w:val="0"/>
          <w:numId w:val="2"/>
        </w:numPr>
        <w:tabs>
          <w:tab w:val="left" w:pos="362"/>
        </w:tabs>
        <w:autoSpaceDE w:val="0"/>
        <w:autoSpaceDN w:val="0"/>
        <w:adjustRightInd w:val="0"/>
        <w:spacing w:after="0" w:line="240" w:lineRule="auto"/>
        <w:ind w:left="1077" w:hanging="357"/>
        <w:rPr>
          <w:rFonts w:eastAsia="Times New Roman" w:cs="Arial"/>
          <w:bCs/>
          <w:lang w:val="en-US" w:eastAsia="en-GB"/>
        </w:rPr>
      </w:pPr>
      <w:r w:rsidRPr="00AB7871">
        <w:rPr>
          <w:rFonts w:eastAsia="Times New Roman" w:cs="Arial"/>
          <w:bCs/>
          <w:lang w:val="en-US" w:eastAsia="en-GB"/>
        </w:rPr>
        <w:t>Experience of working flexibly and as part of a team</w:t>
      </w:r>
    </w:p>
    <w:p w14:paraId="097A5FED" w14:textId="77777777" w:rsidR="00AB7871" w:rsidRPr="00AB7871" w:rsidRDefault="00AB7871" w:rsidP="00AB7871">
      <w:pPr>
        <w:widowControl w:val="0"/>
        <w:numPr>
          <w:ilvl w:val="0"/>
          <w:numId w:val="2"/>
        </w:numPr>
        <w:tabs>
          <w:tab w:val="left" w:pos="362"/>
        </w:tabs>
        <w:autoSpaceDE w:val="0"/>
        <w:autoSpaceDN w:val="0"/>
        <w:adjustRightInd w:val="0"/>
        <w:spacing w:after="0" w:line="240" w:lineRule="auto"/>
        <w:ind w:left="1077" w:hanging="357"/>
        <w:contextualSpacing/>
        <w:rPr>
          <w:rFonts w:eastAsia="Times New Roman" w:cs="Arial"/>
          <w:bCs/>
          <w:lang w:val="en-US" w:eastAsia="en-GB"/>
        </w:rPr>
      </w:pPr>
      <w:r w:rsidRPr="00AB7871">
        <w:rPr>
          <w:rFonts w:eastAsia="Times New Roman" w:cs="Arial"/>
          <w:bCs/>
          <w:lang w:val="en-US" w:eastAsia="en-GB"/>
        </w:rPr>
        <w:t>Previous experience of manual handling tasks</w:t>
      </w:r>
    </w:p>
    <w:p w14:paraId="36BECF08" w14:textId="77777777" w:rsidR="00AB7871" w:rsidRPr="00AB7871" w:rsidRDefault="00AB7871" w:rsidP="00AB7871">
      <w:pPr>
        <w:widowControl w:val="0"/>
        <w:numPr>
          <w:ilvl w:val="0"/>
          <w:numId w:val="2"/>
        </w:numPr>
        <w:tabs>
          <w:tab w:val="left" w:pos="362"/>
        </w:tabs>
        <w:autoSpaceDE w:val="0"/>
        <w:autoSpaceDN w:val="0"/>
        <w:adjustRightInd w:val="0"/>
        <w:spacing w:after="0" w:line="240" w:lineRule="auto"/>
        <w:ind w:left="1077" w:hanging="357"/>
        <w:contextualSpacing/>
        <w:rPr>
          <w:rFonts w:eastAsia="Times New Roman" w:cs="Arial"/>
          <w:bCs/>
          <w:lang w:val="en-US" w:eastAsia="en-GB"/>
        </w:rPr>
      </w:pPr>
      <w:r w:rsidRPr="00AB7871">
        <w:rPr>
          <w:rFonts w:eastAsia="Times New Roman" w:cs="Arial"/>
          <w:bCs/>
          <w:lang w:val="en-US" w:eastAsia="en-GB"/>
        </w:rPr>
        <w:t>Previous laboratory experience (desirable)</w:t>
      </w:r>
    </w:p>
    <w:p w14:paraId="023D9C03" w14:textId="77777777" w:rsidR="00AB7871" w:rsidRDefault="00AB7871" w:rsidP="00E53853">
      <w:pPr>
        <w:rPr>
          <w:b/>
          <w:u w:val="single"/>
        </w:rPr>
      </w:pPr>
    </w:p>
    <w:p w14:paraId="3C372AF7" w14:textId="087EC44E" w:rsidR="008014D1" w:rsidRPr="00A540C4" w:rsidRDefault="00E53853" w:rsidP="00E53853">
      <w:pPr>
        <w:rPr>
          <w:b/>
          <w:u w:val="single"/>
        </w:rPr>
      </w:pPr>
      <w:r w:rsidRPr="00A540C4">
        <w:rPr>
          <w:b/>
          <w:u w:val="single"/>
        </w:rPr>
        <w:t xml:space="preserve">Working </w:t>
      </w:r>
      <w:r w:rsidR="008014D1" w:rsidRPr="00A540C4">
        <w:rPr>
          <w:b/>
          <w:u w:val="single"/>
        </w:rPr>
        <w:t>t</w:t>
      </w:r>
      <w:r w:rsidRPr="00A540C4">
        <w:rPr>
          <w:b/>
          <w:u w:val="single"/>
        </w:rPr>
        <w:t xml:space="preserve">ogether </w:t>
      </w:r>
      <w:r w:rsidR="008014D1" w:rsidRPr="00A540C4">
        <w:rPr>
          <w:b/>
          <w:u w:val="single"/>
        </w:rPr>
        <w:t>f</w:t>
      </w:r>
      <w:r w:rsidRPr="00A540C4">
        <w:rPr>
          <w:b/>
          <w:u w:val="single"/>
        </w:rPr>
        <w:t xml:space="preserve">or </w:t>
      </w:r>
      <w:proofErr w:type="gramStart"/>
      <w:r w:rsidRPr="00A540C4">
        <w:rPr>
          <w:b/>
          <w:u w:val="single"/>
        </w:rPr>
        <w:t>Patients</w:t>
      </w:r>
      <w:proofErr w:type="gramEnd"/>
      <w:r w:rsidR="008014D1" w:rsidRPr="00A540C4">
        <w:rPr>
          <w:b/>
          <w:u w:val="single"/>
        </w:rPr>
        <w:t>:</w:t>
      </w:r>
    </w:p>
    <w:p w14:paraId="457F83D3" w14:textId="1C962F95" w:rsidR="009B2624" w:rsidRPr="009B2624" w:rsidRDefault="009B2624" w:rsidP="009B2624">
      <w:pPr>
        <w:pStyle w:val="ListParagraph"/>
        <w:numPr>
          <w:ilvl w:val="0"/>
          <w:numId w:val="19"/>
        </w:numPr>
        <w:rPr>
          <w:bCs/>
        </w:rPr>
      </w:pPr>
      <w:r w:rsidRPr="009B2624">
        <w:rPr>
          <w:bCs/>
        </w:rPr>
        <w:t>Demonstrate an understanding of the importance of quality of care</w:t>
      </w:r>
    </w:p>
    <w:p w14:paraId="48AC2279" w14:textId="1C3882E9" w:rsidR="009B2624" w:rsidRPr="009B2624" w:rsidRDefault="009B2624" w:rsidP="009B2624">
      <w:pPr>
        <w:pStyle w:val="ListParagraph"/>
        <w:numPr>
          <w:ilvl w:val="0"/>
          <w:numId w:val="19"/>
        </w:numPr>
        <w:rPr>
          <w:bCs/>
        </w:rPr>
      </w:pPr>
      <w:r w:rsidRPr="009B2624">
        <w:rPr>
          <w:bCs/>
        </w:rPr>
        <w:t>Be accountable and responsible</w:t>
      </w:r>
    </w:p>
    <w:p w14:paraId="6D36C05A" w14:textId="51E61E21" w:rsidR="008014D1" w:rsidRPr="00A540C4" w:rsidRDefault="008014D1" w:rsidP="00E53853">
      <w:pPr>
        <w:rPr>
          <w:b/>
          <w:u w:val="single"/>
        </w:rPr>
      </w:pPr>
      <w:r w:rsidRPr="00A540C4">
        <w:rPr>
          <w:b/>
          <w:u w:val="single"/>
        </w:rPr>
        <w:t>Working together</w:t>
      </w:r>
      <w:r w:rsidR="00E53853" w:rsidRPr="00A540C4">
        <w:rPr>
          <w:b/>
          <w:u w:val="single"/>
        </w:rPr>
        <w:t xml:space="preserve"> with Compassion</w:t>
      </w:r>
      <w:r w:rsidRPr="00A540C4">
        <w:rPr>
          <w:b/>
          <w:u w:val="single"/>
        </w:rPr>
        <w:t>:</w:t>
      </w:r>
    </w:p>
    <w:p w14:paraId="041EA82A" w14:textId="5AC9AA92" w:rsidR="009B2624" w:rsidRPr="009B2624" w:rsidRDefault="009B2624" w:rsidP="009B2624">
      <w:pPr>
        <w:pStyle w:val="ListParagraph"/>
        <w:numPr>
          <w:ilvl w:val="0"/>
          <w:numId w:val="20"/>
        </w:numPr>
        <w:rPr>
          <w:bCs/>
        </w:rPr>
      </w:pPr>
      <w:r w:rsidRPr="009B2624">
        <w:rPr>
          <w:bCs/>
        </w:rPr>
        <w:t>Respect the privacy and dignity of individuals</w:t>
      </w:r>
    </w:p>
    <w:p w14:paraId="05A18187" w14:textId="4E998C70" w:rsidR="009B2624" w:rsidRPr="009B2624" w:rsidRDefault="009B2624" w:rsidP="009B2624">
      <w:pPr>
        <w:pStyle w:val="ListParagraph"/>
        <w:numPr>
          <w:ilvl w:val="0"/>
          <w:numId w:val="20"/>
        </w:numPr>
        <w:rPr>
          <w:bCs/>
        </w:rPr>
      </w:pPr>
      <w:r w:rsidRPr="009B2624">
        <w:rPr>
          <w:bCs/>
        </w:rPr>
        <w:t>Demonstrate an understanding of equal opportunities</w:t>
      </w:r>
    </w:p>
    <w:p w14:paraId="3878D5C8" w14:textId="21827182" w:rsidR="008014D1" w:rsidRPr="00A540C4" w:rsidRDefault="008014D1" w:rsidP="00E53853">
      <w:pPr>
        <w:rPr>
          <w:b/>
          <w:u w:val="single"/>
        </w:rPr>
      </w:pPr>
      <w:r w:rsidRPr="00A540C4">
        <w:rPr>
          <w:b/>
          <w:u w:val="single"/>
        </w:rPr>
        <w:t>Working together</w:t>
      </w:r>
      <w:r w:rsidR="00E53853" w:rsidRPr="00A540C4">
        <w:rPr>
          <w:b/>
          <w:u w:val="single"/>
        </w:rPr>
        <w:t xml:space="preserve"> as One Team</w:t>
      </w:r>
      <w:r w:rsidRPr="00A540C4">
        <w:rPr>
          <w:b/>
          <w:u w:val="single"/>
        </w:rPr>
        <w:t>:</w:t>
      </w:r>
    </w:p>
    <w:p w14:paraId="244952B5" w14:textId="638B28A5" w:rsidR="009B2624" w:rsidRPr="009B2624" w:rsidRDefault="009B2624" w:rsidP="009B2624">
      <w:pPr>
        <w:pStyle w:val="ListParagraph"/>
        <w:numPr>
          <w:ilvl w:val="0"/>
          <w:numId w:val="21"/>
        </w:numPr>
        <w:rPr>
          <w:bCs/>
        </w:rPr>
      </w:pPr>
      <w:r w:rsidRPr="009B2624">
        <w:rPr>
          <w:bCs/>
        </w:rPr>
        <w:t>Ability to work efficiently, effectively and professionally in a diverse team.</w:t>
      </w:r>
    </w:p>
    <w:p w14:paraId="6CA325AB" w14:textId="1B58D665" w:rsidR="009B2624" w:rsidRPr="009B2624" w:rsidRDefault="009B2624" w:rsidP="009B2624">
      <w:pPr>
        <w:pStyle w:val="ListParagraph"/>
        <w:numPr>
          <w:ilvl w:val="0"/>
          <w:numId w:val="21"/>
        </w:numPr>
        <w:rPr>
          <w:bCs/>
        </w:rPr>
      </w:pPr>
      <w:r w:rsidRPr="009B2624">
        <w:rPr>
          <w:bCs/>
        </w:rPr>
        <w:t>Demonstrate the value of everyone’s contribution.</w:t>
      </w:r>
    </w:p>
    <w:p w14:paraId="2FC97A5D" w14:textId="3886033F" w:rsidR="00E53853" w:rsidRPr="00A540C4" w:rsidRDefault="008014D1" w:rsidP="00E53853">
      <w:pPr>
        <w:rPr>
          <w:b/>
          <w:u w:val="single"/>
        </w:rPr>
      </w:pPr>
      <w:r w:rsidRPr="00A540C4">
        <w:rPr>
          <w:b/>
          <w:u w:val="single"/>
        </w:rPr>
        <w:t>Working together,</w:t>
      </w:r>
      <w:r w:rsidR="00E53853" w:rsidRPr="00A540C4">
        <w:rPr>
          <w:b/>
          <w:u w:val="single"/>
        </w:rPr>
        <w:t xml:space="preserve"> </w:t>
      </w:r>
      <w:r w:rsidRPr="00A540C4">
        <w:rPr>
          <w:b/>
          <w:u w:val="single"/>
        </w:rPr>
        <w:t>a</w:t>
      </w:r>
      <w:r w:rsidR="00E53853" w:rsidRPr="00A540C4">
        <w:rPr>
          <w:b/>
          <w:u w:val="single"/>
        </w:rPr>
        <w:t>lways Improving</w:t>
      </w:r>
      <w:r w:rsidR="009B2624" w:rsidRPr="00A540C4">
        <w:rPr>
          <w:b/>
          <w:u w:val="single"/>
        </w:rPr>
        <w:t>:</w:t>
      </w:r>
    </w:p>
    <w:p w14:paraId="083768FF" w14:textId="65C73E9E" w:rsidR="009B2624" w:rsidRPr="00D102E4" w:rsidRDefault="009B2624" w:rsidP="00D102E4">
      <w:pPr>
        <w:pStyle w:val="ListParagraph"/>
        <w:numPr>
          <w:ilvl w:val="0"/>
          <w:numId w:val="22"/>
        </w:numPr>
        <w:rPr>
          <w:bCs/>
        </w:rPr>
      </w:pPr>
      <w:r w:rsidRPr="00D102E4">
        <w:rPr>
          <w:bCs/>
        </w:rPr>
        <w:t xml:space="preserve">Understanding and </w:t>
      </w:r>
      <w:r w:rsidR="00D102E4" w:rsidRPr="00D102E4">
        <w:rPr>
          <w:bCs/>
        </w:rPr>
        <w:t>experience of improving efficiency and reducing waste.</w:t>
      </w:r>
    </w:p>
    <w:p w14:paraId="27BA1256" w14:textId="1F52FB3C" w:rsidR="00D102E4" w:rsidRPr="00D102E4" w:rsidRDefault="00D102E4" w:rsidP="00D102E4">
      <w:pPr>
        <w:pStyle w:val="ListParagraph"/>
        <w:numPr>
          <w:ilvl w:val="0"/>
          <w:numId w:val="22"/>
        </w:numPr>
        <w:rPr>
          <w:bCs/>
        </w:rPr>
      </w:pPr>
      <w:r w:rsidRPr="00D102E4">
        <w:rPr>
          <w:bCs/>
        </w:rPr>
        <w:t>Demonstrate an openness to improving.</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54072"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2BC484D2" w:rsidR="00E53853" w:rsidRPr="00817149" w:rsidRDefault="00E53853" w:rsidP="00E53853">
      <w:pPr>
        <w:rPr>
          <w:rFonts w:cs="Arial"/>
          <w:bCs/>
        </w:rPr>
      </w:pPr>
      <w:r>
        <w:rPr>
          <w:rFonts w:cs="Arial"/>
          <w:bCs/>
        </w:rPr>
        <w:lastRenderedPageBreak/>
        <w:t xml:space="preserve">Job holders are required to </w:t>
      </w:r>
      <w:proofErr w:type="gramStart"/>
      <w:r>
        <w:rPr>
          <w:rFonts w:cs="Arial"/>
          <w:bCs/>
        </w:rPr>
        <w:t>a</w:t>
      </w:r>
      <w:r w:rsidRPr="00817149">
        <w:rPr>
          <w:rFonts w:cs="Arial"/>
          <w:bCs/>
        </w:rPr>
        <w:t>ct in such a way that at all times</w:t>
      </w:r>
      <w:proofErr w:type="gramEnd"/>
      <w:r w:rsidRPr="00817149">
        <w:rPr>
          <w:rFonts w:cs="Arial"/>
          <w:bCs/>
        </w:rPr>
        <w:t xml:space="preserve">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w:t>
      </w:r>
      <w:r w:rsidR="00994195">
        <w:rPr>
          <w:rFonts w:cs="Arial"/>
          <w:bCs/>
        </w:rPr>
        <w:t>,</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t>Date:</w:t>
      </w:r>
    </w:p>
    <w:p w14:paraId="1E081F00" w14:textId="77777777" w:rsidR="00E53853" w:rsidRPr="007D57A1" w:rsidRDefault="00E53853" w:rsidP="00E53853">
      <w:pPr>
        <w:rPr>
          <w:b/>
        </w:rPr>
      </w:pPr>
      <w:r w:rsidRPr="002A71C8">
        <w:rPr>
          <w:b/>
        </w:rPr>
        <w:t>Signature:</w:t>
      </w:r>
    </w:p>
    <w:p w14:paraId="73FBC3A3" w14:textId="77777777" w:rsidR="00E53853" w:rsidRDefault="00E53853">
      <w:pPr>
        <w:rPr>
          <w:b/>
          <w:color w:val="00B0F0"/>
        </w:rPr>
      </w:pPr>
    </w:p>
    <w:p w14:paraId="1C8D2819" w14:textId="77777777" w:rsidR="00E53853" w:rsidRDefault="00E53853">
      <w:pPr>
        <w:rPr>
          <w:b/>
          <w:color w:val="00B0F0"/>
        </w:rPr>
      </w:pPr>
    </w:p>
    <w:p w14:paraId="6E47FF80" w14:textId="77777777" w:rsidR="00E53853" w:rsidRDefault="00E53853">
      <w:pPr>
        <w:rPr>
          <w:b/>
          <w:color w:val="00B0F0"/>
        </w:rPr>
      </w:pPr>
    </w:p>
    <w:p w14:paraId="5B21C916" w14:textId="77777777" w:rsidR="00E53853" w:rsidRDefault="00E53853">
      <w:pPr>
        <w:rPr>
          <w:b/>
          <w:color w:val="00B0F0"/>
        </w:rPr>
      </w:pPr>
    </w:p>
    <w:p w14:paraId="3A2C26F0" w14:textId="77777777" w:rsidR="00E53853" w:rsidRDefault="00E53853">
      <w:pPr>
        <w:rPr>
          <w:b/>
          <w:color w:val="00B0F0"/>
        </w:rPr>
      </w:pPr>
    </w:p>
    <w:p w14:paraId="4ADE85C6" w14:textId="77777777" w:rsidR="00E53853" w:rsidRDefault="00E53853">
      <w:pPr>
        <w:rPr>
          <w:b/>
          <w:color w:val="00B0F0"/>
        </w:rPr>
      </w:pPr>
    </w:p>
    <w:p w14:paraId="55BEECCC" w14:textId="77777777" w:rsidR="00E53853" w:rsidRPr="000E4DE1" w:rsidRDefault="00E53853">
      <w:pPr>
        <w:rPr>
          <w:b/>
          <w:color w:val="00B0F0"/>
        </w:rPr>
      </w:pPr>
    </w:p>
    <w:p w14:paraId="2648E23E" w14:textId="7824AF17" w:rsidR="00342C82" w:rsidRPr="000E4DE1" w:rsidRDefault="0086322A">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F07BA8">
      <w:footerReference w:type="default" r:id="rId15"/>
      <w:headerReference w:type="first" r:id="rId16"/>
      <w:footerReference w:type="first" r:id="rId17"/>
      <w:pgSz w:w="11906" w:h="16838"/>
      <w:pgMar w:top="720" w:right="720" w:bottom="720" w:left="720" w:header="1247" w:footer="709"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291" w14:textId="53721891"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EBC8A0A">
              <wp:simplePos x="0" y="0"/>
              <wp:positionH relativeFrom="column">
                <wp:posOffset>4714875</wp:posOffset>
              </wp:positionH>
              <wp:positionV relativeFrom="paragraph">
                <wp:posOffset>-410845</wp:posOffset>
              </wp:positionV>
              <wp:extent cx="2011045" cy="102870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028700"/>
                      </a:xfrm>
                      <a:prstGeom prst="rect">
                        <a:avLst/>
                      </a:prstGeom>
                      <a:solidFill>
                        <a:srgbClr val="FFFFFF"/>
                      </a:solidFill>
                      <a:ln w="9525">
                        <a:noFill/>
                        <a:miter lim="800000"/>
                        <a:headEnd/>
                        <a:tailEnd/>
                      </a:ln>
                    </wps:spPr>
                    <wps:txbx>
                      <w:txbxContent>
                        <w:p w14:paraId="01474C16" w14:textId="43849824" w:rsidR="00EA0E33" w:rsidRDefault="00F07BA8" w:rsidP="00EA0E33">
                          <w:r>
                            <w:rPr>
                              <w:noProof/>
                              <w:lang w:eastAsia="en-GB"/>
                            </w:rPr>
                            <w:drawing>
                              <wp:inline distT="0" distB="0" distL="0" distR="0" wp14:anchorId="50CD6396" wp14:editId="04D89C99">
                                <wp:extent cx="1819275" cy="7988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98830"/>
                                        </a:xfrm>
                                        <a:prstGeom prst="rect">
                                          <a:avLst/>
                                        </a:prstGeom>
                                        <a:noFill/>
                                      </pic:spPr>
                                    </pic:pic>
                                  </a:graphicData>
                                </a:graphic>
                              </wp:inline>
                            </w:drawing>
                          </w:r>
                        </w:p>
                        <w:p w14:paraId="6403DE2F" w14:textId="77777777" w:rsidR="007E6968" w:rsidRDefault="007E6968" w:rsidP="00EA0E33"/>
                        <w:p w14:paraId="036F8B4B" w14:textId="77777777" w:rsidR="007E6968" w:rsidRDefault="007E6968" w:rsidP="00EA0E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32.35pt;width:158.3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" stroked="f">
              <v:textbox>
                <w:txbxContent>
                  <w:p w14:paraId="01474C16" w14:textId="43849824" w:rsidR="00EA0E33" w:rsidRDefault="00F07BA8" w:rsidP="00EA0E33">
                    <w:r>
                      <w:rPr>
                        <w:noProof/>
                        <w:lang w:eastAsia="en-GB"/>
                      </w:rPr>
                      <w:drawing>
                        <wp:inline distT="0" distB="0" distL="0" distR="0" wp14:anchorId="50CD6396" wp14:editId="04D89C99">
                          <wp:extent cx="1819275" cy="7988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98830"/>
                                  </a:xfrm>
                                  <a:prstGeom prst="rect">
                                    <a:avLst/>
                                  </a:prstGeom>
                                  <a:noFill/>
                                </pic:spPr>
                              </pic:pic>
                            </a:graphicData>
                          </a:graphic>
                        </wp:inline>
                      </w:drawing>
                    </w:r>
                  </w:p>
                  <w:p w14:paraId="6403DE2F" w14:textId="77777777" w:rsidR="007E6968" w:rsidRDefault="007E6968" w:rsidP="00EA0E33"/>
                  <w:p w14:paraId="036F8B4B" w14:textId="77777777" w:rsidR="007E6968" w:rsidRDefault="007E6968" w:rsidP="00EA0E33"/>
                </w:txbxContent>
              </v:textbox>
            </v:shape>
          </w:pict>
        </mc:Fallback>
      </mc:AlternateContent>
    </w:r>
  </w:p>
  <w:p w14:paraId="5528A998" w14:textId="59281565"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FF7"/>
    <w:multiLevelType w:val="hybridMultilevel"/>
    <w:tmpl w:val="FBB62AAE"/>
    <w:lvl w:ilvl="0" w:tplc="08090001">
      <w:start w:val="1"/>
      <w:numFmt w:val="bullet"/>
      <w:lvlText w:val=""/>
      <w:lvlJc w:val="left"/>
      <w:pPr>
        <w:ind w:left="3042" w:hanging="360"/>
      </w:pPr>
      <w:rPr>
        <w:rFonts w:ascii="Symbol" w:hAnsi="Symbol" w:hint="default"/>
      </w:rPr>
    </w:lvl>
    <w:lvl w:ilvl="1" w:tplc="08090003" w:tentative="1">
      <w:start w:val="1"/>
      <w:numFmt w:val="bullet"/>
      <w:lvlText w:val="o"/>
      <w:lvlJc w:val="left"/>
      <w:pPr>
        <w:ind w:left="3762" w:hanging="360"/>
      </w:pPr>
      <w:rPr>
        <w:rFonts w:ascii="Courier New" w:hAnsi="Courier New" w:cs="Courier New" w:hint="default"/>
      </w:rPr>
    </w:lvl>
    <w:lvl w:ilvl="2" w:tplc="08090005" w:tentative="1">
      <w:start w:val="1"/>
      <w:numFmt w:val="bullet"/>
      <w:lvlText w:val=""/>
      <w:lvlJc w:val="left"/>
      <w:pPr>
        <w:ind w:left="4482" w:hanging="360"/>
      </w:pPr>
      <w:rPr>
        <w:rFonts w:ascii="Wingdings" w:hAnsi="Wingdings" w:hint="default"/>
      </w:rPr>
    </w:lvl>
    <w:lvl w:ilvl="3" w:tplc="08090001" w:tentative="1">
      <w:start w:val="1"/>
      <w:numFmt w:val="bullet"/>
      <w:lvlText w:val=""/>
      <w:lvlJc w:val="left"/>
      <w:pPr>
        <w:ind w:left="5202" w:hanging="360"/>
      </w:pPr>
      <w:rPr>
        <w:rFonts w:ascii="Symbol" w:hAnsi="Symbol" w:hint="default"/>
      </w:rPr>
    </w:lvl>
    <w:lvl w:ilvl="4" w:tplc="08090003" w:tentative="1">
      <w:start w:val="1"/>
      <w:numFmt w:val="bullet"/>
      <w:lvlText w:val="o"/>
      <w:lvlJc w:val="left"/>
      <w:pPr>
        <w:ind w:left="5922" w:hanging="360"/>
      </w:pPr>
      <w:rPr>
        <w:rFonts w:ascii="Courier New" w:hAnsi="Courier New" w:cs="Courier New" w:hint="default"/>
      </w:rPr>
    </w:lvl>
    <w:lvl w:ilvl="5" w:tplc="08090005" w:tentative="1">
      <w:start w:val="1"/>
      <w:numFmt w:val="bullet"/>
      <w:lvlText w:val=""/>
      <w:lvlJc w:val="left"/>
      <w:pPr>
        <w:ind w:left="6642" w:hanging="360"/>
      </w:pPr>
      <w:rPr>
        <w:rFonts w:ascii="Wingdings" w:hAnsi="Wingdings" w:hint="default"/>
      </w:rPr>
    </w:lvl>
    <w:lvl w:ilvl="6" w:tplc="08090001" w:tentative="1">
      <w:start w:val="1"/>
      <w:numFmt w:val="bullet"/>
      <w:lvlText w:val=""/>
      <w:lvlJc w:val="left"/>
      <w:pPr>
        <w:ind w:left="7362" w:hanging="360"/>
      </w:pPr>
      <w:rPr>
        <w:rFonts w:ascii="Symbol" w:hAnsi="Symbol" w:hint="default"/>
      </w:rPr>
    </w:lvl>
    <w:lvl w:ilvl="7" w:tplc="08090003" w:tentative="1">
      <w:start w:val="1"/>
      <w:numFmt w:val="bullet"/>
      <w:lvlText w:val="o"/>
      <w:lvlJc w:val="left"/>
      <w:pPr>
        <w:ind w:left="8082" w:hanging="360"/>
      </w:pPr>
      <w:rPr>
        <w:rFonts w:ascii="Courier New" w:hAnsi="Courier New" w:cs="Courier New" w:hint="default"/>
      </w:rPr>
    </w:lvl>
    <w:lvl w:ilvl="8" w:tplc="08090005" w:tentative="1">
      <w:start w:val="1"/>
      <w:numFmt w:val="bullet"/>
      <w:lvlText w:val=""/>
      <w:lvlJc w:val="left"/>
      <w:pPr>
        <w:ind w:left="8802" w:hanging="360"/>
      </w:pPr>
      <w:rPr>
        <w:rFonts w:ascii="Wingdings" w:hAnsi="Wingdings" w:hint="default"/>
      </w:rPr>
    </w:lvl>
  </w:abstractNum>
  <w:abstractNum w:abstractNumId="1" w15:restartNumberingAfterBreak="0">
    <w:nsid w:val="07283172"/>
    <w:multiLevelType w:val="hybridMultilevel"/>
    <w:tmpl w:val="373C7FBA"/>
    <w:lvl w:ilvl="0" w:tplc="000AD7D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8651F"/>
    <w:multiLevelType w:val="hybridMultilevel"/>
    <w:tmpl w:val="33025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591543"/>
    <w:multiLevelType w:val="hybridMultilevel"/>
    <w:tmpl w:val="E01899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431717"/>
    <w:multiLevelType w:val="hybridMultilevel"/>
    <w:tmpl w:val="174E868C"/>
    <w:lvl w:ilvl="0" w:tplc="0409000F">
      <w:start w:val="1"/>
      <w:numFmt w:val="decimal"/>
      <w:lvlText w:val="%1."/>
      <w:lvlJc w:val="left"/>
      <w:pPr>
        <w:tabs>
          <w:tab w:val="num" w:pos="2487"/>
        </w:tabs>
        <w:ind w:left="2487" w:hanging="360"/>
      </w:pPr>
    </w:lvl>
    <w:lvl w:ilvl="1" w:tplc="04090019" w:tentative="1">
      <w:start w:val="1"/>
      <w:numFmt w:val="lowerLetter"/>
      <w:lvlText w:val="%2."/>
      <w:lvlJc w:val="left"/>
      <w:pPr>
        <w:tabs>
          <w:tab w:val="num" w:pos="3207"/>
        </w:tabs>
        <w:ind w:left="3207" w:hanging="360"/>
      </w:pPr>
    </w:lvl>
    <w:lvl w:ilvl="2" w:tplc="0409001B" w:tentative="1">
      <w:start w:val="1"/>
      <w:numFmt w:val="lowerRoman"/>
      <w:lvlText w:val="%3."/>
      <w:lvlJc w:val="right"/>
      <w:pPr>
        <w:tabs>
          <w:tab w:val="num" w:pos="3927"/>
        </w:tabs>
        <w:ind w:left="3927" w:hanging="180"/>
      </w:pPr>
    </w:lvl>
    <w:lvl w:ilvl="3" w:tplc="0409000F" w:tentative="1">
      <w:start w:val="1"/>
      <w:numFmt w:val="decimal"/>
      <w:lvlText w:val="%4."/>
      <w:lvlJc w:val="left"/>
      <w:pPr>
        <w:tabs>
          <w:tab w:val="num" w:pos="4647"/>
        </w:tabs>
        <w:ind w:left="4647" w:hanging="360"/>
      </w:pPr>
    </w:lvl>
    <w:lvl w:ilvl="4" w:tplc="04090019" w:tentative="1">
      <w:start w:val="1"/>
      <w:numFmt w:val="lowerLetter"/>
      <w:lvlText w:val="%5."/>
      <w:lvlJc w:val="left"/>
      <w:pPr>
        <w:tabs>
          <w:tab w:val="num" w:pos="5367"/>
        </w:tabs>
        <w:ind w:left="5367" w:hanging="360"/>
      </w:pPr>
    </w:lvl>
    <w:lvl w:ilvl="5" w:tplc="0409001B" w:tentative="1">
      <w:start w:val="1"/>
      <w:numFmt w:val="lowerRoman"/>
      <w:lvlText w:val="%6."/>
      <w:lvlJc w:val="right"/>
      <w:pPr>
        <w:tabs>
          <w:tab w:val="num" w:pos="6087"/>
        </w:tabs>
        <w:ind w:left="6087" w:hanging="180"/>
      </w:pPr>
    </w:lvl>
    <w:lvl w:ilvl="6" w:tplc="0409000F" w:tentative="1">
      <w:start w:val="1"/>
      <w:numFmt w:val="decimal"/>
      <w:lvlText w:val="%7."/>
      <w:lvlJc w:val="left"/>
      <w:pPr>
        <w:tabs>
          <w:tab w:val="num" w:pos="6807"/>
        </w:tabs>
        <w:ind w:left="6807" w:hanging="360"/>
      </w:pPr>
    </w:lvl>
    <w:lvl w:ilvl="7" w:tplc="04090019" w:tentative="1">
      <w:start w:val="1"/>
      <w:numFmt w:val="lowerLetter"/>
      <w:lvlText w:val="%8."/>
      <w:lvlJc w:val="left"/>
      <w:pPr>
        <w:tabs>
          <w:tab w:val="num" w:pos="7527"/>
        </w:tabs>
        <w:ind w:left="7527" w:hanging="360"/>
      </w:pPr>
    </w:lvl>
    <w:lvl w:ilvl="8" w:tplc="0409001B" w:tentative="1">
      <w:start w:val="1"/>
      <w:numFmt w:val="lowerRoman"/>
      <w:lvlText w:val="%9."/>
      <w:lvlJc w:val="right"/>
      <w:pPr>
        <w:tabs>
          <w:tab w:val="num" w:pos="8247"/>
        </w:tabs>
        <w:ind w:left="8247" w:hanging="180"/>
      </w:pPr>
    </w:lvl>
  </w:abstractNum>
  <w:abstractNum w:abstractNumId="6" w15:restartNumberingAfterBreak="0">
    <w:nsid w:val="141519D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464B4"/>
    <w:multiLevelType w:val="hybridMultilevel"/>
    <w:tmpl w:val="18E8D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5536B"/>
    <w:multiLevelType w:val="hybridMultilevel"/>
    <w:tmpl w:val="F132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26AB8"/>
    <w:multiLevelType w:val="hybridMultilevel"/>
    <w:tmpl w:val="EC0A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467FC"/>
    <w:multiLevelType w:val="hybridMultilevel"/>
    <w:tmpl w:val="1EB8ED90"/>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C4B15"/>
    <w:multiLevelType w:val="hybridMultilevel"/>
    <w:tmpl w:val="6C0EF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504BD"/>
    <w:multiLevelType w:val="hybridMultilevel"/>
    <w:tmpl w:val="F2AC5C2C"/>
    <w:lvl w:ilvl="0" w:tplc="000AD7D8">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9"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D6405"/>
    <w:multiLevelType w:val="hybridMultilevel"/>
    <w:tmpl w:val="BFF248CC"/>
    <w:lvl w:ilvl="0" w:tplc="000AD7D8">
      <w:start w:val="1"/>
      <w:numFmt w:val="decimal"/>
      <w:lvlText w:val="%1."/>
      <w:lvlJc w:val="left"/>
      <w:pPr>
        <w:ind w:left="7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3AC62C9"/>
    <w:multiLevelType w:val="hybridMultilevel"/>
    <w:tmpl w:val="1406A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5"/>
  </w:num>
  <w:num w:numId="4">
    <w:abstractNumId w:val="7"/>
  </w:num>
  <w:num w:numId="5">
    <w:abstractNumId w:val="16"/>
  </w:num>
  <w:num w:numId="6">
    <w:abstractNumId w:val="2"/>
  </w:num>
  <w:num w:numId="7">
    <w:abstractNumId w:val="12"/>
  </w:num>
  <w:num w:numId="8">
    <w:abstractNumId w:val="8"/>
  </w:num>
  <w:num w:numId="9">
    <w:abstractNumId w:val="19"/>
  </w:num>
  <w:num w:numId="10">
    <w:abstractNumId w:val="0"/>
  </w:num>
  <w:num w:numId="11">
    <w:abstractNumId w:val="17"/>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num>
  <w:num w:numId="19">
    <w:abstractNumId w:val="11"/>
  </w:num>
  <w:num w:numId="20">
    <w:abstractNumId w:val="21"/>
  </w:num>
  <w:num w:numId="21">
    <w:abstractNumId w:val="10"/>
  </w:num>
  <w:num w:numId="22">
    <w:abstractNumId w:val="14"/>
  </w:num>
  <w:num w:numId="23">
    <w:abstractNumId w:val="6"/>
  </w:num>
  <w:num w:numId="24">
    <w:abstractNumId w:val="4"/>
  </w:num>
  <w:num w:numId="25">
    <w:abstractNumId w:val="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55F1A"/>
    <w:rsid w:val="000E4DE1"/>
    <w:rsid w:val="001B7D42"/>
    <w:rsid w:val="002162D7"/>
    <w:rsid w:val="0022709F"/>
    <w:rsid w:val="00230BCE"/>
    <w:rsid w:val="0023774D"/>
    <w:rsid w:val="002A71C8"/>
    <w:rsid w:val="002E0BF0"/>
    <w:rsid w:val="002E2E3A"/>
    <w:rsid w:val="00342C82"/>
    <w:rsid w:val="003B0AD4"/>
    <w:rsid w:val="003C220A"/>
    <w:rsid w:val="00411F3A"/>
    <w:rsid w:val="004351EA"/>
    <w:rsid w:val="00455365"/>
    <w:rsid w:val="004B0F9F"/>
    <w:rsid w:val="00563018"/>
    <w:rsid w:val="00592272"/>
    <w:rsid w:val="0059232D"/>
    <w:rsid w:val="0060302D"/>
    <w:rsid w:val="00620FEC"/>
    <w:rsid w:val="00674224"/>
    <w:rsid w:val="007A6527"/>
    <w:rsid w:val="007C03B2"/>
    <w:rsid w:val="007D57A1"/>
    <w:rsid w:val="007E6968"/>
    <w:rsid w:val="008014D1"/>
    <w:rsid w:val="00815796"/>
    <w:rsid w:val="0086322A"/>
    <w:rsid w:val="00871237"/>
    <w:rsid w:val="008A1615"/>
    <w:rsid w:val="008C73C3"/>
    <w:rsid w:val="00904D7D"/>
    <w:rsid w:val="00994195"/>
    <w:rsid w:val="009B2624"/>
    <w:rsid w:val="009B573A"/>
    <w:rsid w:val="009D6D68"/>
    <w:rsid w:val="00A0467E"/>
    <w:rsid w:val="00A23D83"/>
    <w:rsid w:val="00A540C4"/>
    <w:rsid w:val="00AB7871"/>
    <w:rsid w:val="00AE0CEA"/>
    <w:rsid w:val="00AE4FEF"/>
    <w:rsid w:val="00B458F7"/>
    <w:rsid w:val="00B47B91"/>
    <w:rsid w:val="00B76F54"/>
    <w:rsid w:val="00C361CD"/>
    <w:rsid w:val="00C5692F"/>
    <w:rsid w:val="00C82EEC"/>
    <w:rsid w:val="00C8321F"/>
    <w:rsid w:val="00CE0AF2"/>
    <w:rsid w:val="00D102E4"/>
    <w:rsid w:val="00D11ED2"/>
    <w:rsid w:val="00D14E34"/>
    <w:rsid w:val="00D25165"/>
    <w:rsid w:val="00D50366"/>
    <w:rsid w:val="00D55B95"/>
    <w:rsid w:val="00D86B10"/>
    <w:rsid w:val="00D96CA9"/>
    <w:rsid w:val="00DE5CEB"/>
    <w:rsid w:val="00E07BFE"/>
    <w:rsid w:val="00E53853"/>
    <w:rsid w:val="00EA0E33"/>
    <w:rsid w:val="00F07BA8"/>
    <w:rsid w:val="00F60656"/>
    <w:rsid w:val="00F80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648E22E"/>
  <w15:docId w15:val="{08FD6665-33BB-4505-9095-46F9DE6F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semiHidden/>
    <w:unhideWhenUsed/>
    <w:rsid w:val="004B0F9F"/>
    <w:pPr>
      <w:spacing w:after="120"/>
    </w:pPr>
  </w:style>
  <w:style w:type="character" w:customStyle="1" w:styleId="BodyTextChar">
    <w:name w:val="Body Text Char"/>
    <w:basedOn w:val="DefaultParagraphFont"/>
    <w:link w:val="BodyText"/>
    <w:uiPriority w:val="99"/>
    <w:semiHidden/>
    <w:rsid w:val="004B0F9F"/>
  </w:style>
  <w:style w:type="paragraph" w:styleId="BodyText2">
    <w:name w:val="Body Text 2"/>
    <w:basedOn w:val="Normal"/>
    <w:link w:val="BodyText2Char"/>
    <w:uiPriority w:val="99"/>
    <w:unhideWhenUsed/>
    <w:rsid w:val="004B0F9F"/>
    <w:pPr>
      <w:spacing w:after="120" w:line="480" w:lineRule="auto"/>
    </w:pPr>
  </w:style>
  <w:style w:type="character" w:customStyle="1" w:styleId="BodyText2Char">
    <w:name w:val="Body Text 2 Char"/>
    <w:basedOn w:val="DefaultParagraphFont"/>
    <w:link w:val="BodyText2"/>
    <w:uiPriority w:val="99"/>
    <w:rsid w:val="004B0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4482">
      <w:bodyDiv w:val="1"/>
      <w:marLeft w:val="0"/>
      <w:marRight w:val="0"/>
      <w:marTop w:val="0"/>
      <w:marBottom w:val="0"/>
      <w:divBdr>
        <w:top w:val="none" w:sz="0" w:space="0" w:color="auto"/>
        <w:left w:val="none" w:sz="0" w:space="0" w:color="auto"/>
        <w:bottom w:val="none" w:sz="0" w:space="0" w:color="auto"/>
        <w:right w:val="none" w:sz="0" w:space="0" w:color="auto"/>
      </w:divBdr>
    </w:div>
    <w:div w:id="960921341">
      <w:bodyDiv w:val="1"/>
      <w:marLeft w:val="0"/>
      <w:marRight w:val="0"/>
      <w:marTop w:val="0"/>
      <w:marBottom w:val="0"/>
      <w:divBdr>
        <w:top w:val="none" w:sz="0" w:space="0" w:color="auto"/>
        <w:left w:val="none" w:sz="0" w:space="0" w:color="auto"/>
        <w:bottom w:val="none" w:sz="0" w:space="0" w:color="auto"/>
        <w:right w:val="none" w:sz="0" w:space="0" w:color="auto"/>
      </w:divBdr>
    </w:div>
    <w:div w:id="1031800763">
      <w:bodyDiv w:val="1"/>
      <w:marLeft w:val="0"/>
      <w:marRight w:val="0"/>
      <w:marTop w:val="0"/>
      <w:marBottom w:val="0"/>
      <w:divBdr>
        <w:top w:val="none" w:sz="0" w:space="0" w:color="auto"/>
        <w:left w:val="none" w:sz="0" w:space="0" w:color="auto"/>
        <w:bottom w:val="none" w:sz="0" w:space="0" w:color="auto"/>
        <w:right w:val="none" w:sz="0" w:space="0" w:color="auto"/>
      </w:divBdr>
    </w:div>
    <w:div w:id="1811558183">
      <w:bodyDiv w:val="1"/>
      <w:marLeft w:val="0"/>
      <w:marRight w:val="0"/>
      <w:marTop w:val="0"/>
      <w:marBottom w:val="0"/>
      <w:divBdr>
        <w:top w:val="none" w:sz="0" w:space="0" w:color="auto"/>
        <w:left w:val="none" w:sz="0" w:space="0" w:color="auto"/>
        <w:bottom w:val="none" w:sz="0" w:space="0" w:color="auto"/>
        <w:right w:val="none" w:sz="0" w:space="0" w:color="auto"/>
      </w:divBdr>
    </w:div>
    <w:div w:id="1898395620">
      <w:bodyDiv w:val="1"/>
      <w:marLeft w:val="0"/>
      <w:marRight w:val="0"/>
      <w:marTop w:val="0"/>
      <w:marBottom w:val="0"/>
      <w:divBdr>
        <w:top w:val="none" w:sz="0" w:space="0" w:color="auto"/>
        <w:left w:val="none" w:sz="0" w:space="0" w:color="auto"/>
        <w:bottom w:val="none" w:sz="0" w:space="0" w:color="auto"/>
        <w:right w:val="none" w:sz="0" w:space="0" w:color="auto"/>
      </w:divBdr>
    </w:div>
    <w:div w:id="1910648595">
      <w:bodyDiv w:val="1"/>
      <w:marLeft w:val="0"/>
      <w:marRight w:val="0"/>
      <w:marTop w:val="0"/>
      <w:marBottom w:val="0"/>
      <w:divBdr>
        <w:top w:val="none" w:sz="0" w:space="0" w:color="auto"/>
        <w:left w:val="none" w:sz="0" w:space="0" w:color="auto"/>
        <w:bottom w:val="none" w:sz="0" w:space="0" w:color="auto"/>
        <w:right w:val="none" w:sz="0" w:space="0" w:color="auto"/>
      </w:divBdr>
    </w:div>
    <w:div w:id="2006862218">
      <w:bodyDiv w:val="1"/>
      <w:marLeft w:val="0"/>
      <w:marRight w:val="0"/>
      <w:marTop w:val="0"/>
      <w:marBottom w:val="0"/>
      <w:divBdr>
        <w:top w:val="none" w:sz="0" w:space="0" w:color="auto"/>
        <w:left w:val="none" w:sz="0" w:space="0" w:color="auto"/>
        <w:bottom w:val="none" w:sz="0" w:space="0" w:color="auto"/>
        <w:right w:val="none" w:sz="0" w:space="0" w:color="auto"/>
      </w:divBdr>
    </w:div>
    <w:div w:id="2048219625">
      <w:bodyDiv w:val="1"/>
      <w:marLeft w:val="0"/>
      <w:marRight w:val="0"/>
      <w:marTop w:val="0"/>
      <w:marBottom w:val="0"/>
      <w:divBdr>
        <w:top w:val="none" w:sz="0" w:space="0" w:color="auto"/>
        <w:left w:val="none" w:sz="0" w:space="0" w:color="auto"/>
        <w:bottom w:val="none" w:sz="0" w:space="0" w:color="auto"/>
        <w:right w:val="none" w:sz="0" w:space="0" w:color="auto"/>
      </w:divBdr>
    </w:div>
    <w:div w:id="20625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05042749-3719-48F3-A775-83AB5747972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4BCB4F5-707C-467C-8418-E1B5DB4E64E8}">
  <ds:schemaRefs>
    <ds:schemaRef ds:uri="http://schemas.openxmlformats.org/officeDocument/2006/bibliography"/>
  </ds:schemaRefs>
</ds:datastoreItem>
</file>

<file path=customXml/itemProps4.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Lloyd Allyson - Microbiology Laboratory Manager</cp:lastModifiedBy>
  <cp:revision>8</cp:revision>
  <cp:lastPrinted>2022-10-06T13:18:00Z</cp:lastPrinted>
  <dcterms:created xsi:type="dcterms:W3CDTF">2022-10-06T09:58:00Z</dcterms:created>
  <dcterms:modified xsi:type="dcterms:W3CDTF">2022-10-06T16:15:00Z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