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1245E8" w14:textId="34D17963" w:rsidR="00342C82" w:rsidRPr="00600CE8" w:rsidRDefault="00342C82" w:rsidP="00342C82">
      <w:pPr>
        <w:rPr>
          <w:b/>
        </w:rPr>
      </w:pPr>
      <w:r w:rsidRPr="00600CE8">
        <w:rPr>
          <w:b/>
        </w:rPr>
        <w:t>Title:</w:t>
      </w:r>
      <w:r w:rsidR="0086322A" w:rsidRPr="00600CE8">
        <w:rPr>
          <w:b/>
        </w:rPr>
        <w:t xml:space="preserve"> </w:t>
      </w:r>
      <w:r w:rsidR="00924774" w:rsidRPr="00600CE8">
        <w:t>Staff Nurse</w:t>
      </w:r>
      <w:r w:rsidR="00DC71E3">
        <w:t>/Theatre Practitioner (Anaesthetics, Scrub &amp; Recovery)</w:t>
      </w:r>
    </w:p>
    <w:p w14:paraId="611245E9" w14:textId="51402D58" w:rsidR="00904D7D" w:rsidRPr="00600CE8" w:rsidRDefault="008966DF" w:rsidP="00342C82">
      <w:pPr>
        <w:rPr>
          <w:b/>
        </w:rPr>
      </w:pPr>
      <w:r w:rsidRPr="00600CE8">
        <w:rPr>
          <w:b/>
        </w:rPr>
        <w:t>Band</w:t>
      </w:r>
      <w:r w:rsidR="00904D7D" w:rsidRPr="00600CE8">
        <w:rPr>
          <w:b/>
        </w:rPr>
        <w:t>:</w:t>
      </w:r>
      <w:r w:rsidR="00E17134" w:rsidRPr="00600CE8">
        <w:rPr>
          <w:b/>
        </w:rPr>
        <w:t xml:space="preserve"> </w:t>
      </w:r>
      <w:r w:rsidR="00600CE8" w:rsidRPr="00600CE8">
        <w:t>Band</w:t>
      </w:r>
      <w:r w:rsidR="00600CE8" w:rsidRPr="00600CE8">
        <w:rPr>
          <w:b/>
        </w:rPr>
        <w:t xml:space="preserve"> </w:t>
      </w:r>
      <w:r w:rsidR="00924774" w:rsidRPr="00600CE8">
        <w:t>5</w:t>
      </w:r>
    </w:p>
    <w:p w14:paraId="611245EA" w14:textId="632A8E8C" w:rsidR="00342C82" w:rsidRDefault="00342C82" w:rsidP="00342C82">
      <w:r w:rsidRPr="00600CE8">
        <w:rPr>
          <w:b/>
        </w:rPr>
        <w:t>Reports to:</w:t>
      </w:r>
      <w:r w:rsidR="008966DF" w:rsidRPr="00600CE8">
        <w:rPr>
          <w:b/>
        </w:rPr>
        <w:t xml:space="preserve"> </w:t>
      </w:r>
      <w:r w:rsidR="00DC71E3">
        <w:t>Senior Sister/Clinical Manager</w:t>
      </w:r>
    </w:p>
    <w:p w14:paraId="394AF9AD" w14:textId="77777777" w:rsidR="00A61D3A" w:rsidRPr="005D3D07" w:rsidRDefault="00A61D3A" w:rsidP="00A61D3A">
      <w:pPr>
        <w:spacing w:after="0" w:line="240" w:lineRule="auto"/>
        <w:rPr>
          <w:b/>
          <w:color w:val="FF0000"/>
        </w:rPr>
      </w:pPr>
      <w:r>
        <w:rPr>
          <w:rFonts w:cs="Arial"/>
          <w:b/>
          <w:i/>
          <w:color w:val="FF0000"/>
        </w:rPr>
        <w:t>E</w:t>
      </w:r>
      <w:r w:rsidRPr="005D3D07">
        <w:rPr>
          <w:rFonts w:cs="Arial"/>
          <w:b/>
          <w:i/>
          <w:color w:val="FF0000"/>
        </w:rPr>
        <w:t>nter the level of training below - delete th</w:t>
      </w:r>
      <w:r>
        <w:rPr>
          <w:rFonts w:cs="Arial"/>
          <w:b/>
          <w:i/>
          <w:color w:val="FF0000"/>
        </w:rPr>
        <w:t>e</w:t>
      </w:r>
      <w:r w:rsidRPr="005D3D07">
        <w:rPr>
          <w:rFonts w:cs="Arial"/>
          <w:b/>
          <w:i/>
          <w:color w:val="FF0000"/>
        </w:rPr>
        <w:t xml:space="preserve"> field if the job holder does not need to complete the Passport to Manage programme.  </w:t>
      </w:r>
    </w:p>
    <w:tbl>
      <w:tblPr>
        <w:tblpPr w:leftFromText="180" w:rightFromText="180" w:vertAnchor="text" w:tblpX="82" w:tblpY="31"/>
        <w:tblW w:w="10598"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shd w:val="clear" w:color="auto" w:fill="F2F2F2" w:themeFill="background1" w:themeFillShade="F2"/>
        <w:tblLook w:val="0000" w:firstRow="0" w:lastRow="0" w:firstColumn="0" w:lastColumn="0" w:noHBand="0" w:noVBand="0"/>
      </w:tblPr>
      <w:tblGrid>
        <w:gridCol w:w="10598"/>
      </w:tblGrid>
      <w:tr w:rsidR="00A61D3A" w:rsidRPr="005B028E" w14:paraId="5DED2E28" w14:textId="77777777" w:rsidTr="00A767A3">
        <w:trPr>
          <w:trHeight w:val="1907"/>
        </w:trPr>
        <w:tc>
          <w:tcPr>
            <w:tcW w:w="10598" w:type="dxa"/>
            <w:shd w:val="clear" w:color="auto" w:fill="FFFFFF" w:themeFill="background1"/>
          </w:tcPr>
          <w:p w14:paraId="0C593F83" w14:textId="77777777" w:rsidR="00A61D3A" w:rsidRPr="005B028E" w:rsidRDefault="00A61D3A" w:rsidP="00A767A3">
            <w:pPr>
              <w:pStyle w:val="TxBrp2"/>
              <w:spacing w:line="215" w:lineRule="exact"/>
              <w:rPr>
                <w:rFonts w:ascii="Arial" w:hAnsi="Arial" w:cs="Arial"/>
                <w:i/>
                <w:color w:val="00B0F0"/>
                <w:sz w:val="20"/>
                <w:szCs w:val="20"/>
              </w:rPr>
            </w:pPr>
          </w:p>
          <w:p w14:paraId="56E63A03" w14:textId="77777777" w:rsidR="00A61D3A" w:rsidRPr="005D3D07" w:rsidRDefault="00A61D3A" w:rsidP="00A767A3">
            <w:pPr>
              <w:pStyle w:val="TxBrp2"/>
              <w:spacing w:line="215" w:lineRule="exact"/>
              <w:rPr>
                <w:rFonts w:asciiTheme="minorHAnsi" w:hAnsiTheme="minorHAnsi" w:cs="Arial"/>
                <w:b/>
                <w:bCs/>
                <w:color w:val="00B0F0"/>
                <w:sz w:val="32"/>
                <w:szCs w:val="32"/>
                <w:lang w:val="en-GB" w:eastAsia="en-US"/>
              </w:rPr>
            </w:pPr>
            <w:r w:rsidRPr="005D3D07">
              <w:rPr>
                <w:rFonts w:asciiTheme="minorHAnsi" w:hAnsiTheme="minorHAnsi" w:cs="Arial"/>
                <w:b/>
                <w:bCs/>
                <w:color w:val="00B0F0"/>
                <w:sz w:val="32"/>
                <w:szCs w:val="32"/>
                <w:lang w:val="en-GB" w:eastAsia="en-US"/>
              </w:rPr>
              <w:t xml:space="preserve">Passport to Manage  </w:t>
            </w:r>
          </w:p>
          <w:p w14:paraId="594C727C" w14:textId="77777777" w:rsidR="00A61D3A" w:rsidRPr="005B028E" w:rsidRDefault="00A61D3A" w:rsidP="00A767A3">
            <w:pPr>
              <w:pStyle w:val="TxBrp2"/>
              <w:spacing w:line="215" w:lineRule="exact"/>
              <w:ind w:firstLine="284"/>
              <w:rPr>
                <w:rFonts w:asciiTheme="minorHAnsi" w:hAnsiTheme="minorHAnsi" w:cs="Arial"/>
                <w:b/>
                <w:bCs/>
                <w:sz w:val="22"/>
                <w:szCs w:val="22"/>
              </w:rPr>
            </w:pPr>
          </w:p>
          <w:p w14:paraId="64D0E060" w14:textId="77777777" w:rsidR="00A61D3A" w:rsidRPr="005D3D07" w:rsidRDefault="00A61D3A" w:rsidP="00A767A3">
            <w:pPr>
              <w:pStyle w:val="TxBrp5"/>
              <w:tabs>
                <w:tab w:val="left" w:pos="0"/>
                <w:tab w:val="left" w:pos="731"/>
                <w:tab w:val="left" w:pos="1031"/>
              </w:tabs>
              <w:spacing w:line="276" w:lineRule="auto"/>
              <w:ind w:left="0" w:firstLine="0"/>
              <w:rPr>
                <w:rFonts w:asciiTheme="minorHAnsi" w:hAnsiTheme="minorHAnsi" w:cs="Arial"/>
                <w:sz w:val="22"/>
                <w:szCs w:val="22"/>
                <w:lang w:val="en-GB" w:eastAsia="en-US"/>
              </w:rPr>
            </w:pPr>
            <w:r w:rsidRPr="005D3D07">
              <w:rPr>
                <w:rFonts w:asciiTheme="minorHAnsi" w:hAnsiTheme="minorHAnsi" w:cs="Arial"/>
                <w:sz w:val="22"/>
                <w:szCs w:val="22"/>
                <w:lang w:val="en-GB" w:eastAsia="en-US"/>
              </w:rPr>
              <w:t>We are proud to support staff with a competency framework that is designed to equip staff with the skills and knowledge to become effective managers and leaders.</w:t>
            </w:r>
          </w:p>
          <w:p w14:paraId="3C3CC134" w14:textId="77777777" w:rsidR="00A61D3A" w:rsidRPr="005B028E" w:rsidRDefault="00A61D3A" w:rsidP="00A767A3">
            <w:pPr>
              <w:pStyle w:val="TxBrp5"/>
              <w:tabs>
                <w:tab w:val="left" w:pos="0"/>
                <w:tab w:val="left" w:pos="731"/>
                <w:tab w:val="left" w:pos="1031"/>
              </w:tabs>
              <w:spacing w:line="276" w:lineRule="auto"/>
              <w:ind w:left="0" w:firstLine="0"/>
              <w:rPr>
                <w:rFonts w:asciiTheme="minorHAnsi" w:hAnsiTheme="minorHAnsi" w:cs="Arial"/>
                <w:bCs/>
                <w:sz w:val="22"/>
                <w:szCs w:val="22"/>
              </w:rPr>
            </w:pPr>
          </w:p>
          <w:p w14:paraId="01CCCB2D" w14:textId="751BA624" w:rsidR="00A61D3A" w:rsidRPr="005B028E" w:rsidRDefault="00A61D3A" w:rsidP="00A767A3">
            <w:pPr>
              <w:pStyle w:val="TxBrp5"/>
              <w:tabs>
                <w:tab w:val="left" w:pos="0"/>
                <w:tab w:val="left" w:pos="731"/>
                <w:tab w:val="left" w:pos="1031"/>
              </w:tabs>
              <w:spacing w:line="276" w:lineRule="auto"/>
              <w:ind w:left="0" w:firstLine="0"/>
              <w:rPr>
                <w:rFonts w:asciiTheme="minorHAnsi" w:hAnsiTheme="minorHAnsi" w:cs="Arial"/>
                <w:sz w:val="22"/>
                <w:szCs w:val="22"/>
              </w:rPr>
            </w:pPr>
            <w:r>
              <w:rPr>
                <w:rFonts w:asciiTheme="minorHAnsi" w:hAnsiTheme="minorHAnsi" w:cs="Arial"/>
                <w:sz w:val="22"/>
                <w:szCs w:val="22"/>
              </w:rPr>
              <w:t>This post has been identified as a role that will benefit from the training and you will</w:t>
            </w:r>
            <w:r w:rsidRPr="005B028E">
              <w:rPr>
                <w:rFonts w:asciiTheme="minorHAnsi" w:hAnsiTheme="minorHAnsi" w:cs="Arial"/>
                <w:sz w:val="22"/>
                <w:szCs w:val="22"/>
              </w:rPr>
              <w:t xml:space="preserve"> be enrolled onto </w:t>
            </w:r>
            <w:r w:rsidR="00DC71E3">
              <w:rPr>
                <w:rFonts w:asciiTheme="minorHAnsi" w:hAnsiTheme="minorHAnsi" w:cs="Arial"/>
                <w:b/>
                <w:sz w:val="22"/>
                <w:szCs w:val="22"/>
              </w:rPr>
              <w:t>Level 1</w:t>
            </w:r>
            <w:r>
              <w:rPr>
                <w:rFonts w:asciiTheme="minorHAnsi" w:hAnsiTheme="minorHAnsi" w:cs="Arial"/>
                <w:b/>
                <w:sz w:val="22"/>
                <w:szCs w:val="22"/>
              </w:rPr>
              <w:t xml:space="preserve"> </w:t>
            </w:r>
            <w:r>
              <w:rPr>
                <w:rFonts w:asciiTheme="minorHAnsi" w:hAnsiTheme="minorHAnsi" w:cs="Arial"/>
                <w:sz w:val="22"/>
                <w:szCs w:val="22"/>
              </w:rPr>
              <w:t xml:space="preserve">of the </w:t>
            </w:r>
            <w:r w:rsidRPr="005B028E">
              <w:rPr>
                <w:rFonts w:asciiTheme="minorHAnsi" w:hAnsiTheme="minorHAnsi" w:cs="Arial"/>
                <w:b/>
                <w:sz w:val="22"/>
                <w:szCs w:val="22"/>
              </w:rPr>
              <w:t>Passport to Manage</w:t>
            </w:r>
            <w:r w:rsidRPr="005B028E">
              <w:rPr>
                <w:rFonts w:asciiTheme="minorHAnsi" w:hAnsiTheme="minorHAnsi" w:cs="Arial"/>
                <w:sz w:val="22"/>
                <w:szCs w:val="22"/>
              </w:rPr>
              <w:t xml:space="preserve"> </w:t>
            </w:r>
            <w:r>
              <w:rPr>
                <w:rFonts w:asciiTheme="minorHAnsi" w:hAnsiTheme="minorHAnsi" w:cs="Arial"/>
                <w:sz w:val="22"/>
                <w:szCs w:val="22"/>
              </w:rPr>
              <w:t>programme upon</w:t>
            </w:r>
            <w:r w:rsidRPr="005B028E">
              <w:rPr>
                <w:rFonts w:asciiTheme="minorHAnsi" w:hAnsiTheme="minorHAnsi" w:cs="Arial"/>
                <w:sz w:val="22"/>
                <w:szCs w:val="22"/>
              </w:rPr>
              <w:t xml:space="preserve"> </w:t>
            </w:r>
            <w:r>
              <w:rPr>
                <w:rFonts w:asciiTheme="minorHAnsi" w:hAnsiTheme="minorHAnsi" w:cs="Arial"/>
                <w:sz w:val="22"/>
                <w:szCs w:val="22"/>
              </w:rPr>
              <w:t>commencement</w:t>
            </w:r>
            <w:r w:rsidRPr="005B028E">
              <w:rPr>
                <w:rFonts w:asciiTheme="minorHAnsi" w:hAnsiTheme="minorHAnsi" w:cs="Arial"/>
                <w:sz w:val="22"/>
                <w:szCs w:val="22"/>
              </w:rPr>
              <w:t xml:space="preserve"> with the Trust. </w:t>
            </w:r>
          </w:p>
          <w:p w14:paraId="289B2450" w14:textId="77777777" w:rsidR="00A61D3A" w:rsidRPr="005B028E" w:rsidRDefault="00A61D3A" w:rsidP="00A767A3">
            <w:pPr>
              <w:pStyle w:val="TxBrp5"/>
              <w:tabs>
                <w:tab w:val="left" w:pos="0"/>
                <w:tab w:val="left" w:pos="731"/>
                <w:tab w:val="left" w:pos="1031"/>
              </w:tabs>
              <w:spacing w:line="215" w:lineRule="exact"/>
              <w:ind w:left="0" w:hanging="142"/>
              <w:rPr>
                <w:rFonts w:asciiTheme="minorHAnsi" w:hAnsiTheme="minorHAnsi" w:cs="Arial"/>
                <w:b/>
                <w:bCs/>
                <w:sz w:val="22"/>
                <w:szCs w:val="22"/>
              </w:rPr>
            </w:pPr>
          </w:p>
          <w:p w14:paraId="62CCD5EC" w14:textId="77777777" w:rsidR="00A61D3A" w:rsidRPr="005B028E" w:rsidRDefault="00A61D3A" w:rsidP="00A767A3">
            <w:pPr>
              <w:pStyle w:val="TxBrp5"/>
              <w:tabs>
                <w:tab w:val="left" w:pos="0"/>
                <w:tab w:val="left" w:pos="731"/>
                <w:tab w:val="left" w:pos="1031"/>
              </w:tabs>
              <w:spacing w:line="215" w:lineRule="exact"/>
              <w:ind w:left="0" w:firstLine="0"/>
              <w:rPr>
                <w:rFonts w:asciiTheme="minorHAnsi" w:hAnsiTheme="minorHAnsi" w:cs="Arial"/>
                <w:b/>
                <w:bCs/>
                <w:color w:val="00B0F0"/>
              </w:rPr>
            </w:pPr>
            <w:r w:rsidRPr="005B028E">
              <w:rPr>
                <w:rFonts w:asciiTheme="minorHAnsi" w:hAnsiTheme="minorHAnsi" w:cs="Arial"/>
                <w:b/>
                <w:bCs/>
                <w:noProof/>
                <w:color w:val="7030A0"/>
                <w:sz w:val="22"/>
                <w:szCs w:val="22"/>
                <w:u w:val="single"/>
                <w:lang w:val="en-GB"/>
              </w:rPr>
              <w:drawing>
                <wp:anchor distT="0" distB="0" distL="114300" distR="114300" simplePos="0" relativeHeight="251674624" behindDoc="0" locked="0" layoutInCell="1" allowOverlap="1" wp14:anchorId="691BA537" wp14:editId="649E297C">
                  <wp:simplePos x="0" y="0"/>
                  <wp:positionH relativeFrom="column">
                    <wp:posOffset>5136515</wp:posOffset>
                  </wp:positionH>
                  <wp:positionV relativeFrom="paragraph">
                    <wp:posOffset>-1350010</wp:posOffset>
                  </wp:positionV>
                  <wp:extent cx="1510665" cy="1463040"/>
                  <wp:effectExtent l="0" t="0" r="0" b="3810"/>
                  <wp:wrapSquare wrapText="bothSides"/>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10665" cy="1463040"/>
                          </a:xfrm>
                          <a:prstGeom prst="rect">
                            <a:avLst/>
                          </a:prstGeom>
                        </pic:spPr>
                      </pic:pic>
                    </a:graphicData>
                  </a:graphic>
                  <wp14:sizeRelH relativeFrom="page">
                    <wp14:pctWidth>0</wp14:pctWidth>
                  </wp14:sizeRelH>
                  <wp14:sizeRelV relativeFrom="page">
                    <wp14:pctHeight>0</wp14:pctHeight>
                  </wp14:sizeRelV>
                </wp:anchor>
              </w:drawing>
            </w:r>
            <w:hyperlink r:id="rId13" w:history="1">
              <w:r w:rsidRPr="005B028E">
                <w:rPr>
                  <w:rStyle w:val="Hyperlink"/>
                  <w:rFonts w:asciiTheme="minorHAnsi" w:hAnsiTheme="minorHAnsi" w:cs="Arial"/>
                  <w:b/>
                  <w:bCs/>
                  <w:color w:val="00B0F0"/>
                </w:rPr>
                <w:t xml:space="preserve">Please click here for further information </w:t>
              </w:r>
              <w:r>
                <w:rPr>
                  <w:rStyle w:val="Hyperlink"/>
                  <w:rFonts w:asciiTheme="minorHAnsi" w:hAnsiTheme="minorHAnsi" w:cs="Arial"/>
                  <w:b/>
                  <w:bCs/>
                  <w:color w:val="00B0F0"/>
                </w:rPr>
                <w:t xml:space="preserve">about </w:t>
              </w:r>
              <w:r w:rsidRPr="005B028E">
                <w:rPr>
                  <w:rStyle w:val="Hyperlink"/>
                  <w:rFonts w:asciiTheme="minorHAnsi" w:hAnsiTheme="minorHAnsi" w:cs="Arial"/>
                  <w:b/>
                  <w:bCs/>
                  <w:color w:val="00B0F0"/>
                </w:rPr>
                <w:t>the Passport to Manage programme.</w:t>
              </w:r>
            </w:hyperlink>
          </w:p>
          <w:p w14:paraId="6737ACCD" w14:textId="77777777" w:rsidR="00A61D3A" w:rsidRPr="005B028E" w:rsidRDefault="00A61D3A" w:rsidP="00A767A3">
            <w:pPr>
              <w:pStyle w:val="TxBrp5"/>
              <w:tabs>
                <w:tab w:val="left" w:pos="204"/>
                <w:tab w:val="left" w:pos="731"/>
                <w:tab w:val="left" w:pos="1031"/>
              </w:tabs>
              <w:spacing w:line="215" w:lineRule="exact"/>
              <w:ind w:left="0" w:firstLine="284"/>
              <w:rPr>
                <w:rFonts w:ascii="Arial" w:hAnsi="Arial" w:cs="Arial"/>
                <w:b/>
                <w:bCs/>
                <w:color w:val="00B0F0"/>
                <w:sz w:val="20"/>
                <w:szCs w:val="20"/>
              </w:rPr>
            </w:pPr>
            <w:r w:rsidRPr="005B028E">
              <w:rPr>
                <w:rFonts w:ascii="Arial" w:hAnsi="Arial" w:cs="Arial"/>
                <w:b/>
                <w:bCs/>
                <w:color w:val="00B0F0"/>
                <w:sz w:val="20"/>
                <w:szCs w:val="20"/>
              </w:rPr>
              <w:t xml:space="preserve"> </w:t>
            </w:r>
          </w:p>
        </w:tc>
      </w:tr>
    </w:tbl>
    <w:p w14:paraId="6F108DC5" w14:textId="77777777" w:rsidR="00A61D3A" w:rsidRDefault="00A61D3A" w:rsidP="00A61D3A">
      <w:pPr>
        <w:spacing w:after="0"/>
        <w:rPr>
          <w:b/>
        </w:rPr>
      </w:pPr>
    </w:p>
    <w:p w14:paraId="611245EC" w14:textId="49A51C98" w:rsidR="00D55B95" w:rsidRDefault="00C82EEC" w:rsidP="00342C82">
      <w:pPr>
        <w:rPr>
          <w:b/>
        </w:rPr>
      </w:pPr>
      <w:r w:rsidRPr="003C04B0">
        <w:rPr>
          <w:b/>
        </w:rPr>
        <w:t xml:space="preserve">Job </w:t>
      </w:r>
      <w:r w:rsidR="00904D7D" w:rsidRPr="003C04B0">
        <w:rPr>
          <w:b/>
        </w:rPr>
        <w:t>Summary</w:t>
      </w:r>
      <w:r w:rsidR="00342C82" w:rsidRPr="003C04B0">
        <w:rPr>
          <w:b/>
        </w:rPr>
        <w:t>:</w:t>
      </w:r>
      <w:r w:rsidR="00E17134">
        <w:rPr>
          <w:b/>
        </w:rPr>
        <w:t xml:space="preserve"> </w:t>
      </w:r>
    </w:p>
    <w:p w14:paraId="06F3920F" w14:textId="77777777" w:rsidR="00924774" w:rsidRPr="00806A2B" w:rsidRDefault="00924774" w:rsidP="00924774">
      <w:pPr>
        <w:pStyle w:val="Default"/>
        <w:numPr>
          <w:ilvl w:val="0"/>
          <w:numId w:val="22"/>
        </w:numPr>
        <w:rPr>
          <w:rFonts w:asciiTheme="minorHAnsi" w:hAnsiTheme="minorHAnsi"/>
          <w:sz w:val="22"/>
          <w:szCs w:val="22"/>
        </w:rPr>
      </w:pPr>
      <w:r w:rsidRPr="00806A2B">
        <w:rPr>
          <w:rFonts w:asciiTheme="minorHAnsi" w:hAnsiTheme="minorHAnsi"/>
          <w:sz w:val="22"/>
          <w:szCs w:val="22"/>
        </w:rPr>
        <w:t>Ensuring high quality nursing care is coordinated and delivered using a family focused model of practice.</w:t>
      </w:r>
    </w:p>
    <w:p w14:paraId="4936F9C7" w14:textId="77777777" w:rsidR="00924774" w:rsidRPr="00806A2B" w:rsidRDefault="00924774" w:rsidP="00924774">
      <w:pPr>
        <w:pStyle w:val="Default"/>
        <w:ind w:left="720"/>
        <w:rPr>
          <w:rFonts w:asciiTheme="minorHAnsi" w:hAnsiTheme="minorHAnsi"/>
          <w:sz w:val="22"/>
          <w:szCs w:val="22"/>
        </w:rPr>
      </w:pPr>
    </w:p>
    <w:p w14:paraId="5D192733" w14:textId="77777777" w:rsidR="00924774" w:rsidRPr="00806A2B" w:rsidRDefault="00924774" w:rsidP="00924774">
      <w:pPr>
        <w:pStyle w:val="Default"/>
        <w:numPr>
          <w:ilvl w:val="0"/>
          <w:numId w:val="22"/>
        </w:numPr>
        <w:rPr>
          <w:rFonts w:asciiTheme="minorHAnsi" w:hAnsiTheme="minorHAnsi"/>
          <w:sz w:val="22"/>
          <w:szCs w:val="22"/>
        </w:rPr>
      </w:pPr>
      <w:r w:rsidRPr="00806A2B">
        <w:rPr>
          <w:rFonts w:asciiTheme="minorHAnsi" w:hAnsiTheme="minorHAnsi"/>
          <w:sz w:val="22"/>
          <w:szCs w:val="22"/>
        </w:rPr>
        <w:t xml:space="preserve">Work as part of a cohesive multidisciplinary team ensuring patient care is delivered smoothly and efficiently. </w:t>
      </w:r>
    </w:p>
    <w:p w14:paraId="2901BC8D" w14:textId="77777777" w:rsidR="00924774" w:rsidRPr="00806A2B" w:rsidRDefault="00924774" w:rsidP="00924774">
      <w:pPr>
        <w:pStyle w:val="Default"/>
        <w:rPr>
          <w:rFonts w:asciiTheme="minorHAnsi" w:hAnsiTheme="minorHAnsi"/>
          <w:sz w:val="22"/>
          <w:szCs w:val="22"/>
        </w:rPr>
      </w:pPr>
    </w:p>
    <w:p w14:paraId="42AB2BB7" w14:textId="77777777" w:rsidR="00924774" w:rsidRPr="00806A2B" w:rsidRDefault="00924774" w:rsidP="00924774">
      <w:pPr>
        <w:pStyle w:val="Default"/>
        <w:numPr>
          <w:ilvl w:val="0"/>
          <w:numId w:val="22"/>
        </w:numPr>
        <w:rPr>
          <w:rFonts w:asciiTheme="minorHAnsi" w:hAnsiTheme="minorHAnsi"/>
          <w:sz w:val="22"/>
          <w:szCs w:val="22"/>
        </w:rPr>
      </w:pPr>
      <w:r w:rsidRPr="00806A2B">
        <w:rPr>
          <w:rFonts w:asciiTheme="minorHAnsi" w:hAnsiTheme="minorHAnsi"/>
          <w:sz w:val="22"/>
          <w:szCs w:val="22"/>
        </w:rPr>
        <w:t>The expectations within this job description will be achieved through hands-on clinical practice, education and training and research.</w:t>
      </w:r>
    </w:p>
    <w:p w14:paraId="611245EE" w14:textId="77777777" w:rsidR="00904D7D" w:rsidRPr="003C04B0" w:rsidRDefault="00D55B95" w:rsidP="00342C82">
      <w:pPr>
        <w:rPr>
          <w:b/>
        </w:rPr>
      </w:pPr>
      <w:r w:rsidRPr="003C04B0">
        <w:rPr>
          <w:b/>
          <w:noProof/>
          <w:lang w:eastAsia="en-GB"/>
        </w:rPr>
        <mc:AlternateContent>
          <mc:Choice Requires="wps">
            <w:drawing>
              <wp:anchor distT="0" distB="0" distL="114300" distR="114300" simplePos="0" relativeHeight="251666432" behindDoc="0" locked="0" layoutInCell="1" allowOverlap="1" wp14:anchorId="61124615" wp14:editId="61124616">
                <wp:simplePos x="0" y="0"/>
                <wp:positionH relativeFrom="column">
                  <wp:posOffset>9525</wp:posOffset>
                </wp:positionH>
                <wp:positionV relativeFrom="paragraph">
                  <wp:posOffset>123190</wp:posOffset>
                </wp:positionV>
                <wp:extent cx="664845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5pt,9.7pt" to="524.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" strokecolor="#4579b8 [3044]"/>
            </w:pict>
          </mc:Fallback>
        </mc:AlternateContent>
      </w:r>
    </w:p>
    <w:p w14:paraId="611245EF" w14:textId="3BB8D1B0" w:rsidR="00342C82" w:rsidRPr="00806A2B" w:rsidRDefault="00904D7D" w:rsidP="00342C82">
      <w:pPr>
        <w:rPr>
          <w:b/>
        </w:rPr>
      </w:pPr>
      <w:r w:rsidRPr="00806A2B">
        <w:rPr>
          <w:b/>
        </w:rPr>
        <w:t>Key R</w:t>
      </w:r>
      <w:r w:rsidR="00342C82" w:rsidRPr="00806A2B">
        <w:rPr>
          <w:b/>
        </w:rPr>
        <w:t>esponsibilities:</w:t>
      </w:r>
      <w:r w:rsidR="00E17134" w:rsidRPr="00806A2B">
        <w:rPr>
          <w:b/>
        </w:rPr>
        <w:t xml:space="preserve"> </w:t>
      </w:r>
    </w:p>
    <w:p w14:paraId="00FF80DE" w14:textId="77777777" w:rsidR="00924774" w:rsidRPr="00806A2B" w:rsidRDefault="00924774" w:rsidP="00924774">
      <w:pPr>
        <w:spacing w:before="100" w:after="100" w:line="240" w:lineRule="auto"/>
        <w:ind w:left="720"/>
        <w:rPr>
          <w:rFonts w:eastAsia="Times New Roman" w:cs="Arial"/>
          <w:b/>
          <w:i/>
          <w:lang w:val="en-US" w:eastAsia="en-GB"/>
        </w:rPr>
      </w:pPr>
      <w:r w:rsidRPr="00806A2B">
        <w:rPr>
          <w:rFonts w:eastAsia="Times New Roman" w:cs="Arial"/>
          <w:b/>
          <w:i/>
          <w:lang w:val="en-US" w:eastAsia="en-GB"/>
        </w:rPr>
        <w:t>Clinical/Professional</w:t>
      </w:r>
    </w:p>
    <w:p w14:paraId="64FF6D68" w14:textId="77777777" w:rsidR="00924774" w:rsidRPr="00806A2B" w:rsidRDefault="00924774" w:rsidP="009B214C">
      <w:pPr>
        <w:widowControl w:val="0"/>
        <w:numPr>
          <w:ilvl w:val="0"/>
          <w:numId w:val="23"/>
        </w:numPr>
        <w:autoSpaceDE w:val="0"/>
        <w:autoSpaceDN w:val="0"/>
        <w:adjustRightInd w:val="0"/>
        <w:spacing w:after="0"/>
        <w:jc w:val="both"/>
        <w:rPr>
          <w:rFonts w:eastAsia="Times New Roman" w:cs="Arial"/>
          <w:lang w:val="en-US" w:eastAsia="en-GB"/>
        </w:rPr>
      </w:pPr>
      <w:r w:rsidRPr="00806A2B">
        <w:rPr>
          <w:rFonts w:eastAsia="Times New Roman" w:cs="Arial"/>
          <w:lang w:val="en-US" w:eastAsia="en-GB"/>
        </w:rPr>
        <w:t xml:space="preserve">Promote and set high standards of nursing care and maintain the delivery of quality care within the trust policies, protocols and guidelines.  </w:t>
      </w:r>
    </w:p>
    <w:p w14:paraId="117A9372" w14:textId="4421C37B" w:rsidR="00924774" w:rsidRPr="009B214C" w:rsidRDefault="00924774" w:rsidP="009B214C">
      <w:pPr>
        <w:widowControl w:val="0"/>
        <w:numPr>
          <w:ilvl w:val="0"/>
          <w:numId w:val="23"/>
        </w:numPr>
        <w:autoSpaceDE w:val="0"/>
        <w:autoSpaceDN w:val="0"/>
        <w:adjustRightInd w:val="0"/>
        <w:spacing w:after="0"/>
        <w:jc w:val="both"/>
        <w:rPr>
          <w:rFonts w:eastAsia="Times New Roman" w:cs="Times New Roman"/>
          <w:lang w:val="en-US"/>
        </w:rPr>
      </w:pPr>
      <w:r w:rsidRPr="009B214C">
        <w:rPr>
          <w:rFonts w:eastAsia="Times New Roman" w:cs="Arial"/>
          <w:color w:val="000000"/>
          <w:lang w:eastAsia="en-GB"/>
        </w:rPr>
        <w:t>Provide and deliver a high standard of evidence based nursing care through the assessment, planning, and evaluating of individual patients needs based on evidence. Initiate and co-ordinate care in the clinical area for a</w:t>
      </w:r>
      <w:r w:rsidR="009B214C" w:rsidRPr="009B214C">
        <w:rPr>
          <w:rFonts w:eastAsia="Times New Roman" w:cs="Arial"/>
          <w:color w:val="000000"/>
          <w:lang w:eastAsia="en-GB"/>
        </w:rPr>
        <w:t xml:space="preserve"> specified groups of patients.</w:t>
      </w:r>
    </w:p>
    <w:p w14:paraId="47523A08" w14:textId="0029FD50" w:rsidR="00924774" w:rsidRPr="009B214C" w:rsidRDefault="00924774" w:rsidP="009B214C">
      <w:pPr>
        <w:widowControl w:val="0"/>
        <w:numPr>
          <w:ilvl w:val="0"/>
          <w:numId w:val="23"/>
        </w:numPr>
        <w:autoSpaceDE w:val="0"/>
        <w:autoSpaceDN w:val="0"/>
        <w:adjustRightInd w:val="0"/>
        <w:spacing w:after="0"/>
        <w:jc w:val="both"/>
        <w:rPr>
          <w:rFonts w:eastAsia="Times New Roman" w:cs="Times New Roman"/>
          <w:lang w:val="en-US"/>
        </w:rPr>
      </w:pPr>
      <w:r w:rsidRPr="009B214C">
        <w:rPr>
          <w:rFonts w:eastAsia="Times New Roman" w:cs="Arial"/>
          <w:color w:val="000000"/>
          <w:lang w:eastAsia="en-GB"/>
        </w:rPr>
        <w:t>Recognise and respond to a change in patient status undertaking first line interventions within scope of practice and refer on to the appropriate clinician as required.</w:t>
      </w:r>
    </w:p>
    <w:p w14:paraId="00534CB7" w14:textId="22CAFB95" w:rsidR="00924774" w:rsidRPr="009B214C" w:rsidRDefault="00924774" w:rsidP="009B214C">
      <w:pPr>
        <w:widowControl w:val="0"/>
        <w:numPr>
          <w:ilvl w:val="0"/>
          <w:numId w:val="23"/>
        </w:numPr>
        <w:autoSpaceDE w:val="0"/>
        <w:autoSpaceDN w:val="0"/>
        <w:adjustRightInd w:val="0"/>
        <w:spacing w:after="0"/>
        <w:jc w:val="both"/>
        <w:rPr>
          <w:rFonts w:eastAsia="Times New Roman" w:cs="Arial"/>
          <w:color w:val="000000"/>
          <w:lang w:eastAsia="en-GB"/>
        </w:rPr>
      </w:pPr>
      <w:r w:rsidRPr="009B214C">
        <w:rPr>
          <w:rFonts w:eastAsia="Times New Roman" w:cs="Arial"/>
          <w:color w:val="000000"/>
          <w:lang w:eastAsia="en-GB"/>
        </w:rPr>
        <w:t>Actively promote safe and effective working practices to prevent harm to the patients within your care and take part in safety audits to maintain high quality standards</w:t>
      </w:r>
      <w:r w:rsidR="009B214C" w:rsidRPr="009B214C">
        <w:rPr>
          <w:rFonts w:eastAsia="Times New Roman" w:cs="Arial"/>
          <w:color w:val="000000"/>
          <w:lang w:eastAsia="en-GB"/>
        </w:rPr>
        <w:t>.</w:t>
      </w:r>
    </w:p>
    <w:p w14:paraId="64261D8D" w14:textId="74333BFD" w:rsidR="00924774" w:rsidRPr="009B214C" w:rsidRDefault="00924774" w:rsidP="009B214C">
      <w:pPr>
        <w:widowControl w:val="0"/>
        <w:numPr>
          <w:ilvl w:val="0"/>
          <w:numId w:val="23"/>
        </w:numPr>
        <w:autoSpaceDE w:val="0"/>
        <w:autoSpaceDN w:val="0"/>
        <w:adjustRightInd w:val="0"/>
        <w:spacing w:after="0"/>
        <w:jc w:val="both"/>
        <w:rPr>
          <w:rFonts w:eastAsia="Times New Roman" w:cs="Arial"/>
          <w:lang w:val="en-US" w:eastAsia="en-GB"/>
        </w:rPr>
      </w:pPr>
      <w:r w:rsidRPr="009B214C">
        <w:rPr>
          <w:rFonts w:eastAsia="Times New Roman" w:cs="Arial"/>
          <w:lang w:val="en-US" w:eastAsia="en-GB"/>
        </w:rPr>
        <w:t>Communicating and working with the multidisciplinary team to improve quality of care, and informed clinical decisions.  Promote innovation and share any new ideas to improve patient care.</w:t>
      </w:r>
    </w:p>
    <w:p w14:paraId="6DCFC790" w14:textId="5190D74F" w:rsidR="00924774" w:rsidRPr="009B214C" w:rsidRDefault="00924774" w:rsidP="009B214C">
      <w:pPr>
        <w:widowControl w:val="0"/>
        <w:numPr>
          <w:ilvl w:val="0"/>
          <w:numId w:val="23"/>
        </w:numPr>
        <w:autoSpaceDE w:val="0"/>
        <w:autoSpaceDN w:val="0"/>
        <w:adjustRightInd w:val="0"/>
        <w:spacing w:after="0"/>
        <w:jc w:val="both"/>
        <w:rPr>
          <w:rFonts w:eastAsia="Times New Roman" w:cs="Arial"/>
          <w:color w:val="000000"/>
          <w:lang w:eastAsia="en-GB"/>
        </w:rPr>
      </w:pPr>
      <w:r w:rsidRPr="009B214C">
        <w:rPr>
          <w:rFonts w:eastAsia="Times New Roman" w:cs="Arial"/>
          <w:color w:val="000000"/>
          <w:lang w:eastAsia="en-GB"/>
        </w:rPr>
        <w:t xml:space="preserve">Participate in the allocation of workload and ensure efficient bed management and effective patient flow. </w:t>
      </w:r>
    </w:p>
    <w:p w14:paraId="2D0D5B6D" w14:textId="678EF096" w:rsidR="00924774" w:rsidRDefault="00924774" w:rsidP="009B214C">
      <w:pPr>
        <w:widowControl w:val="0"/>
        <w:numPr>
          <w:ilvl w:val="0"/>
          <w:numId w:val="23"/>
        </w:numPr>
        <w:autoSpaceDE w:val="0"/>
        <w:autoSpaceDN w:val="0"/>
        <w:adjustRightInd w:val="0"/>
        <w:spacing w:after="0"/>
        <w:jc w:val="both"/>
        <w:rPr>
          <w:rFonts w:eastAsia="Times New Roman" w:cs="Arial"/>
          <w:color w:val="000000"/>
          <w:lang w:eastAsia="en-GB"/>
        </w:rPr>
      </w:pPr>
      <w:r w:rsidRPr="009B214C">
        <w:rPr>
          <w:rFonts w:eastAsia="Times New Roman" w:cs="Arial"/>
          <w:color w:val="000000"/>
          <w:lang w:eastAsia="en-GB"/>
        </w:rPr>
        <w:lastRenderedPageBreak/>
        <w:t xml:space="preserve">Coordinate care for a clinical area once deemed competent to do so. </w:t>
      </w:r>
    </w:p>
    <w:p w14:paraId="69464CE7" w14:textId="367180AC" w:rsidR="00924774" w:rsidRPr="009B214C" w:rsidRDefault="00924774" w:rsidP="009B214C">
      <w:pPr>
        <w:widowControl w:val="0"/>
        <w:numPr>
          <w:ilvl w:val="0"/>
          <w:numId w:val="23"/>
        </w:numPr>
        <w:autoSpaceDE w:val="0"/>
        <w:autoSpaceDN w:val="0"/>
        <w:adjustRightInd w:val="0"/>
        <w:spacing w:after="0"/>
        <w:jc w:val="both"/>
        <w:rPr>
          <w:rFonts w:eastAsia="Times New Roman" w:cs="Arial"/>
          <w:color w:val="000000"/>
          <w:lang w:eastAsia="en-GB"/>
        </w:rPr>
      </w:pPr>
      <w:r w:rsidRPr="009B214C">
        <w:rPr>
          <w:rFonts w:eastAsia="Times New Roman" w:cs="Arial"/>
          <w:color w:val="000000"/>
          <w:lang w:eastAsia="en-GB"/>
        </w:rPr>
        <w:t xml:space="preserve">Liaise, report and document any relevant nursing/patient needs with other health care professionals with on-going responsibility for patient care, communicating changes as they occur. </w:t>
      </w:r>
    </w:p>
    <w:p w14:paraId="7CF8435C" w14:textId="7AC8D88E" w:rsidR="00A63100" w:rsidRPr="00A61D3A" w:rsidRDefault="00924774" w:rsidP="00A63100">
      <w:pPr>
        <w:widowControl w:val="0"/>
        <w:numPr>
          <w:ilvl w:val="0"/>
          <w:numId w:val="23"/>
        </w:numPr>
        <w:autoSpaceDE w:val="0"/>
        <w:autoSpaceDN w:val="0"/>
        <w:adjustRightInd w:val="0"/>
        <w:spacing w:after="0"/>
        <w:jc w:val="both"/>
        <w:rPr>
          <w:rFonts w:eastAsia="Times New Roman" w:cs="Arial"/>
          <w:color w:val="000000"/>
          <w:lang w:eastAsia="en-GB"/>
        </w:rPr>
      </w:pPr>
      <w:r w:rsidRPr="00A61D3A">
        <w:rPr>
          <w:rFonts w:eastAsia="Times New Roman" w:cs="Arial"/>
          <w:color w:val="000000"/>
          <w:lang w:eastAsia="en-GB"/>
        </w:rPr>
        <w:t>Ensuring that accurate and timely patient records are maintained.</w:t>
      </w:r>
    </w:p>
    <w:p w14:paraId="0BB2601A" w14:textId="4A6823EA" w:rsidR="009B214C" w:rsidRPr="009B214C" w:rsidRDefault="00924774" w:rsidP="009B214C">
      <w:pPr>
        <w:widowControl w:val="0"/>
        <w:numPr>
          <w:ilvl w:val="0"/>
          <w:numId w:val="23"/>
        </w:numPr>
        <w:autoSpaceDE w:val="0"/>
        <w:autoSpaceDN w:val="0"/>
        <w:adjustRightInd w:val="0"/>
        <w:spacing w:after="0"/>
        <w:jc w:val="both"/>
        <w:rPr>
          <w:rFonts w:eastAsia="Times New Roman" w:cs="Arial"/>
          <w:color w:val="000000"/>
          <w:lang w:eastAsia="en-GB"/>
        </w:rPr>
      </w:pPr>
      <w:r w:rsidRPr="009B214C">
        <w:rPr>
          <w:rFonts w:eastAsia="Times New Roman" w:cs="Arial"/>
          <w:lang w:val="en-US" w:eastAsia="en-GB"/>
        </w:rPr>
        <w:t>Implement the trust ‘values and beliefs’ ensuring they are embedded into everyday practice and evaluate their impact on the patients’ experience.</w:t>
      </w:r>
    </w:p>
    <w:p w14:paraId="225929B9" w14:textId="635BAA57" w:rsidR="00924774" w:rsidRPr="00806A2B" w:rsidRDefault="00924774" w:rsidP="009B214C">
      <w:pPr>
        <w:widowControl w:val="0"/>
        <w:numPr>
          <w:ilvl w:val="0"/>
          <w:numId w:val="23"/>
        </w:numPr>
        <w:autoSpaceDE w:val="0"/>
        <w:autoSpaceDN w:val="0"/>
        <w:adjustRightInd w:val="0"/>
        <w:spacing w:after="0"/>
        <w:jc w:val="both"/>
        <w:rPr>
          <w:rFonts w:eastAsia="Times New Roman" w:cs="Arial"/>
          <w:color w:val="000000"/>
          <w:lang w:eastAsia="en-GB"/>
        </w:rPr>
      </w:pPr>
      <w:r w:rsidRPr="00806A2B">
        <w:rPr>
          <w:rFonts w:eastAsia="Times New Roman" w:cs="Arial"/>
          <w:color w:val="000000"/>
          <w:lang w:eastAsia="en-GB"/>
        </w:rPr>
        <w:t>Engage and interact with carers/family encouraging them to be actively involved in patient’s care planning c</w:t>
      </w:r>
      <w:r w:rsidR="00DC71E3">
        <w:rPr>
          <w:rFonts w:eastAsia="Times New Roman" w:cs="Arial"/>
          <w:color w:val="000000"/>
          <w:lang w:eastAsia="en-GB"/>
        </w:rPr>
        <w:t xml:space="preserve">are as outlined in the ward/departmental </w:t>
      </w:r>
      <w:r w:rsidRPr="00806A2B">
        <w:rPr>
          <w:rFonts w:eastAsia="Times New Roman" w:cs="Arial"/>
          <w:color w:val="000000"/>
          <w:lang w:eastAsia="en-GB"/>
        </w:rPr>
        <w:t xml:space="preserve">philosophy. </w:t>
      </w:r>
    </w:p>
    <w:p w14:paraId="38942494" w14:textId="3202B742" w:rsidR="00924774" w:rsidRPr="009B214C" w:rsidRDefault="00924774" w:rsidP="009B214C">
      <w:pPr>
        <w:widowControl w:val="0"/>
        <w:numPr>
          <w:ilvl w:val="0"/>
          <w:numId w:val="23"/>
        </w:numPr>
        <w:autoSpaceDE w:val="0"/>
        <w:autoSpaceDN w:val="0"/>
        <w:adjustRightInd w:val="0"/>
        <w:spacing w:after="0"/>
        <w:jc w:val="both"/>
        <w:rPr>
          <w:rFonts w:eastAsia="Times New Roman" w:cs="Arial"/>
          <w:color w:val="000000"/>
          <w:lang w:eastAsia="en-GB"/>
        </w:rPr>
      </w:pPr>
      <w:r w:rsidRPr="009B214C">
        <w:rPr>
          <w:rFonts w:eastAsia="Times New Roman" w:cs="Arial"/>
          <w:color w:val="000000"/>
          <w:lang w:eastAsia="en-GB"/>
        </w:rPr>
        <w:t>Ensure concerns raised by patients and their families are escalated and dealt with in an open, honest and transparent way, in line with trust policies, procedures and Duty of Candour legislation.</w:t>
      </w:r>
    </w:p>
    <w:p w14:paraId="4F506C0D" w14:textId="1DACA634" w:rsidR="00924774" w:rsidRPr="009B214C" w:rsidRDefault="00924774" w:rsidP="009B214C">
      <w:pPr>
        <w:widowControl w:val="0"/>
        <w:numPr>
          <w:ilvl w:val="0"/>
          <w:numId w:val="23"/>
        </w:numPr>
        <w:autoSpaceDE w:val="0"/>
        <w:autoSpaceDN w:val="0"/>
        <w:adjustRightInd w:val="0"/>
        <w:spacing w:after="0"/>
        <w:jc w:val="both"/>
        <w:rPr>
          <w:rFonts w:eastAsia="Times New Roman" w:cs="Arial"/>
          <w:color w:val="000000"/>
          <w:lang w:eastAsia="en-GB"/>
        </w:rPr>
      </w:pPr>
      <w:r w:rsidRPr="009B214C">
        <w:rPr>
          <w:rFonts w:eastAsia="Times New Roman" w:cs="Arial"/>
          <w:color w:val="000000"/>
          <w:lang w:eastAsia="en-GB"/>
        </w:rPr>
        <w:t xml:space="preserve">Maintain and continually develop in-depth specialist knowledge of nursing practice relevant to the individual clinical area. </w:t>
      </w:r>
    </w:p>
    <w:p w14:paraId="5CA282DC" w14:textId="0442716E" w:rsidR="00924774" w:rsidRPr="009B214C" w:rsidRDefault="00924774" w:rsidP="009B214C">
      <w:pPr>
        <w:widowControl w:val="0"/>
        <w:numPr>
          <w:ilvl w:val="0"/>
          <w:numId w:val="23"/>
        </w:numPr>
        <w:autoSpaceDE w:val="0"/>
        <w:autoSpaceDN w:val="0"/>
        <w:adjustRightInd w:val="0"/>
        <w:spacing w:after="0"/>
        <w:jc w:val="both"/>
        <w:rPr>
          <w:rFonts w:eastAsia="Times New Roman" w:cs="Arial"/>
          <w:color w:val="000000"/>
          <w:lang w:eastAsia="en-GB"/>
        </w:rPr>
      </w:pPr>
      <w:r w:rsidRPr="009B214C">
        <w:rPr>
          <w:rFonts w:eastAsia="Times New Roman" w:cs="Arial"/>
          <w:color w:val="000000"/>
          <w:lang w:eastAsia="en-GB"/>
        </w:rPr>
        <w:t xml:space="preserve">Achieve competence in the use of medical devices/equipment by accessing training and maintain these.  </w:t>
      </w:r>
    </w:p>
    <w:p w14:paraId="61832888" w14:textId="77777777" w:rsidR="00924774" w:rsidRPr="00806A2B" w:rsidRDefault="00924774" w:rsidP="009B214C">
      <w:pPr>
        <w:widowControl w:val="0"/>
        <w:numPr>
          <w:ilvl w:val="0"/>
          <w:numId w:val="23"/>
        </w:numPr>
        <w:autoSpaceDE w:val="0"/>
        <w:autoSpaceDN w:val="0"/>
        <w:adjustRightInd w:val="0"/>
        <w:spacing w:after="0"/>
        <w:jc w:val="both"/>
        <w:rPr>
          <w:rFonts w:eastAsia="Times New Roman" w:cs="Arial"/>
          <w:lang w:val="en-US" w:eastAsia="en-GB"/>
        </w:rPr>
      </w:pPr>
      <w:r w:rsidRPr="00806A2B">
        <w:rPr>
          <w:rFonts w:eastAsia="Times New Roman" w:cs="Arial"/>
          <w:lang w:val="en-US" w:eastAsia="en-GB"/>
        </w:rPr>
        <w:t xml:space="preserve">Promote health education within the clinical area and advise patient, family, and others in health promotion issues, making every contact count. Promote the health and well-being of staff, patients and their </w:t>
      </w:r>
      <w:r w:rsidRPr="00C87322">
        <w:rPr>
          <w:rFonts w:eastAsia="Times New Roman" w:cs="Arial"/>
          <w:lang w:eastAsia="en-GB"/>
        </w:rPr>
        <w:t>carers</w:t>
      </w:r>
      <w:r w:rsidRPr="00806A2B">
        <w:rPr>
          <w:rFonts w:eastAsia="Times New Roman" w:cs="Arial"/>
          <w:lang w:val="en-US" w:eastAsia="en-GB"/>
        </w:rPr>
        <w:t>.</w:t>
      </w:r>
    </w:p>
    <w:p w14:paraId="7FB6D7D9" w14:textId="77777777" w:rsidR="00924774" w:rsidRPr="00806A2B" w:rsidRDefault="00924774" w:rsidP="00924774">
      <w:pPr>
        <w:autoSpaceDE w:val="0"/>
        <w:autoSpaceDN w:val="0"/>
        <w:adjustRightInd w:val="0"/>
        <w:spacing w:after="0" w:line="240" w:lineRule="auto"/>
        <w:ind w:left="720"/>
        <w:jc w:val="both"/>
        <w:rPr>
          <w:rFonts w:eastAsia="Times New Roman" w:cs="Arial"/>
          <w:color w:val="000000"/>
          <w:lang w:eastAsia="en-GB"/>
        </w:rPr>
      </w:pPr>
    </w:p>
    <w:p w14:paraId="248395FF" w14:textId="77777777" w:rsidR="00924774" w:rsidRPr="00806A2B" w:rsidRDefault="00924774" w:rsidP="00924774">
      <w:pPr>
        <w:spacing w:before="100" w:after="100" w:line="240" w:lineRule="auto"/>
        <w:ind w:left="720"/>
        <w:jc w:val="both"/>
        <w:rPr>
          <w:rFonts w:eastAsia="Times New Roman" w:cs="Arial"/>
          <w:b/>
          <w:i/>
          <w:lang w:val="en-US" w:eastAsia="en-GB"/>
        </w:rPr>
      </w:pPr>
      <w:r w:rsidRPr="00806A2B">
        <w:rPr>
          <w:rFonts w:eastAsia="Times New Roman" w:cs="Arial"/>
          <w:b/>
          <w:i/>
          <w:lang w:val="en-US" w:eastAsia="en-GB"/>
        </w:rPr>
        <w:t>Management/Leadership</w:t>
      </w:r>
    </w:p>
    <w:p w14:paraId="671E1C58" w14:textId="77777777" w:rsidR="00924774" w:rsidRPr="00806A2B" w:rsidRDefault="00924774" w:rsidP="009B214C">
      <w:pPr>
        <w:widowControl w:val="0"/>
        <w:numPr>
          <w:ilvl w:val="0"/>
          <w:numId w:val="23"/>
        </w:numPr>
        <w:autoSpaceDE w:val="0"/>
        <w:autoSpaceDN w:val="0"/>
        <w:adjustRightInd w:val="0"/>
        <w:spacing w:after="0"/>
        <w:jc w:val="both"/>
        <w:rPr>
          <w:rFonts w:eastAsia="Times New Roman" w:cs="Arial"/>
          <w:color w:val="000000"/>
          <w:lang w:eastAsia="en-GB"/>
        </w:rPr>
      </w:pPr>
      <w:r w:rsidRPr="00806A2B">
        <w:rPr>
          <w:rFonts w:eastAsia="Times New Roman" w:cs="Arial"/>
          <w:color w:val="000000"/>
          <w:lang w:eastAsia="en-GB"/>
        </w:rPr>
        <w:t xml:space="preserve">Report, escalate and manage patient safety events and clinical emergencies as detailed in Trust-wide and local protocols and procedures. </w:t>
      </w:r>
    </w:p>
    <w:p w14:paraId="09324B77" w14:textId="77777777" w:rsidR="00924774" w:rsidRPr="009B214C" w:rsidRDefault="00924774" w:rsidP="009B214C">
      <w:pPr>
        <w:widowControl w:val="0"/>
        <w:numPr>
          <w:ilvl w:val="0"/>
          <w:numId w:val="23"/>
        </w:numPr>
        <w:autoSpaceDE w:val="0"/>
        <w:autoSpaceDN w:val="0"/>
        <w:adjustRightInd w:val="0"/>
        <w:spacing w:after="0"/>
        <w:jc w:val="both"/>
        <w:rPr>
          <w:rFonts w:eastAsia="Times New Roman" w:cs="Arial"/>
          <w:color w:val="000000"/>
          <w:lang w:eastAsia="en-GB"/>
        </w:rPr>
      </w:pPr>
      <w:r w:rsidRPr="009B214C">
        <w:rPr>
          <w:rFonts w:eastAsia="Times New Roman" w:cs="Arial"/>
          <w:color w:val="000000"/>
          <w:lang w:eastAsia="en-GB"/>
        </w:rPr>
        <w:t xml:space="preserve">Be proactive in the prevention and management of complaints (formal and those via Patient Advice and Liaison Service) and when they occur investigate and respond in a timely manner. </w:t>
      </w:r>
    </w:p>
    <w:p w14:paraId="6985D27E" w14:textId="77777777" w:rsidR="00924774" w:rsidRPr="00806A2B" w:rsidRDefault="00924774" w:rsidP="009B214C">
      <w:pPr>
        <w:widowControl w:val="0"/>
        <w:numPr>
          <w:ilvl w:val="0"/>
          <w:numId w:val="23"/>
        </w:numPr>
        <w:autoSpaceDE w:val="0"/>
        <w:autoSpaceDN w:val="0"/>
        <w:adjustRightInd w:val="0"/>
        <w:spacing w:after="0"/>
        <w:jc w:val="both"/>
        <w:rPr>
          <w:rFonts w:eastAsia="Times New Roman" w:cs="Arial"/>
          <w:color w:val="000000"/>
          <w:lang w:eastAsia="en-GB"/>
        </w:rPr>
      </w:pPr>
      <w:r w:rsidRPr="00806A2B">
        <w:rPr>
          <w:rFonts w:eastAsia="Times New Roman" w:cs="Arial"/>
          <w:color w:val="000000"/>
          <w:lang w:eastAsia="en-GB"/>
        </w:rPr>
        <w:t xml:space="preserve">In conjunction with other team members, participate in quality monitoring and improvements via involvement in the Portsmouth Bundle. </w:t>
      </w:r>
    </w:p>
    <w:p w14:paraId="4DE929CD" w14:textId="77777777" w:rsidR="00924774" w:rsidRPr="009B214C" w:rsidRDefault="00924774" w:rsidP="009B214C">
      <w:pPr>
        <w:widowControl w:val="0"/>
        <w:numPr>
          <w:ilvl w:val="0"/>
          <w:numId w:val="23"/>
        </w:numPr>
        <w:autoSpaceDE w:val="0"/>
        <w:autoSpaceDN w:val="0"/>
        <w:adjustRightInd w:val="0"/>
        <w:spacing w:after="0"/>
        <w:jc w:val="both"/>
        <w:rPr>
          <w:rFonts w:eastAsia="Times New Roman" w:cs="Arial"/>
          <w:color w:val="000000"/>
          <w:lang w:eastAsia="en-GB"/>
        </w:rPr>
      </w:pPr>
      <w:r w:rsidRPr="009B214C">
        <w:rPr>
          <w:rFonts w:eastAsia="Times New Roman" w:cs="Arial"/>
          <w:color w:val="000000"/>
          <w:lang w:eastAsia="en-GB"/>
        </w:rPr>
        <w:t>Manage the discharge and transfer of patients by using the SAFER discharge bundle and other discharge policies to ensure a seamless transition from hospital to home or other community care services.</w:t>
      </w:r>
    </w:p>
    <w:p w14:paraId="04F58B3F" w14:textId="77777777" w:rsidR="00924774" w:rsidRPr="009B214C" w:rsidRDefault="00924774" w:rsidP="009B214C">
      <w:pPr>
        <w:widowControl w:val="0"/>
        <w:numPr>
          <w:ilvl w:val="0"/>
          <w:numId w:val="23"/>
        </w:numPr>
        <w:autoSpaceDE w:val="0"/>
        <w:autoSpaceDN w:val="0"/>
        <w:adjustRightInd w:val="0"/>
        <w:spacing w:after="0"/>
        <w:jc w:val="both"/>
        <w:rPr>
          <w:rFonts w:eastAsia="Times New Roman" w:cs="Arial"/>
          <w:color w:val="000000"/>
          <w:lang w:eastAsia="en-GB"/>
        </w:rPr>
      </w:pPr>
      <w:r w:rsidRPr="009B214C">
        <w:rPr>
          <w:rFonts w:eastAsia="Times New Roman" w:cs="Arial"/>
          <w:color w:val="000000"/>
          <w:lang w:eastAsia="en-GB"/>
        </w:rPr>
        <w:t xml:space="preserve">Comply and promote compliance with Trust policies and guidelines e.g. Health and Safety, Clinical Risk and Infection Control. </w:t>
      </w:r>
    </w:p>
    <w:p w14:paraId="5AEBA755" w14:textId="4975DE3F" w:rsidR="00924774" w:rsidRPr="009B214C" w:rsidRDefault="00924774" w:rsidP="009B214C">
      <w:pPr>
        <w:widowControl w:val="0"/>
        <w:numPr>
          <w:ilvl w:val="0"/>
          <w:numId w:val="23"/>
        </w:numPr>
        <w:autoSpaceDE w:val="0"/>
        <w:autoSpaceDN w:val="0"/>
        <w:adjustRightInd w:val="0"/>
        <w:spacing w:after="0"/>
        <w:jc w:val="both"/>
        <w:rPr>
          <w:rFonts w:eastAsia="Times New Roman" w:cs="Arial"/>
          <w:color w:val="000000"/>
          <w:lang w:eastAsia="en-GB"/>
        </w:rPr>
      </w:pPr>
      <w:r w:rsidRPr="009B214C">
        <w:rPr>
          <w:rFonts w:eastAsia="Times New Roman" w:cs="Arial"/>
          <w:color w:val="000000"/>
          <w:lang w:eastAsia="en-GB"/>
        </w:rPr>
        <w:t>Take appropriate action to address unexpected changes and situations, informin</w:t>
      </w:r>
      <w:r w:rsidR="00DC71E3">
        <w:rPr>
          <w:rFonts w:eastAsia="Times New Roman" w:cs="Arial"/>
          <w:color w:val="000000"/>
          <w:lang w:eastAsia="en-GB"/>
        </w:rPr>
        <w:t xml:space="preserve">g the Senior Sister/Clinical Manager </w:t>
      </w:r>
      <w:r w:rsidRPr="009B214C">
        <w:rPr>
          <w:rFonts w:eastAsia="Times New Roman" w:cs="Arial"/>
          <w:color w:val="000000"/>
          <w:lang w:eastAsia="en-GB"/>
        </w:rPr>
        <w:t xml:space="preserve"> or other if unable to resolve.</w:t>
      </w:r>
    </w:p>
    <w:p w14:paraId="1D7F519B" w14:textId="77777777" w:rsidR="00924774" w:rsidRPr="009B214C" w:rsidRDefault="00924774" w:rsidP="009B214C">
      <w:pPr>
        <w:widowControl w:val="0"/>
        <w:numPr>
          <w:ilvl w:val="0"/>
          <w:numId w:val="23"/>
        </w:numPr>
        <w:autoSpaceDE w:val="0"/>
        <w:autoSpaceDN w:val="0"/>
        <w:adjustRightInd w:val="0"/>
        <w:spacing w:after="0"/>
        <w:jc w:val="both"/>
        <w:rPr>
          <w:rFonts w:eastAsia="Times New Roman" w:cs="Arial"/>
          <w:color w:val="000000"/>
          <w:lang w:eastAsia="en-GB"/>
        </w:rPr>
      </w:pPr>
      <w:r w:rsidRPr="009B214C">
        <w:rPr>
          <w:rFonts w:eastAsia="Times New Roman" w:cs="Arial"/>
          <w:color w:val="000000"/>
          <w:lang w:eastAsia="en-GB"/>
        </w:rPr>
        <w:t>Contribute to the clinical area non-pay budgets to ensuring good housekeeping and economic use of resources.</w:t>
      </w:r>
    </w:p>
    <w:p w14:paraId="386A6619" w14:textId="6A61D5AD" w:rsidR="00924774" w:rsidRPr="009B214C" w:rsidRDefault="00924774" w:rsidP="009B214C">
      <w:pPr>
        <w:widowControl w:val="0"/>
        <w:numPr>
          <w:ilvl w:val="0"/>
          <w:numId w:val="23"/>
        </w:numPr>
        <w:autoSpaceDE w:val="0"/>
        <w:autoSpaceDN w:val="0"/>
        <w:adjustRightInd w:val="0"/>
        <w:spacing w:after="0"/>
        <w:jc w:val="both"/>
        <w:rPr>
          <w:rFonts w:eastAsia="Times New Roman" w:cs="Arial"/>
          <w:color w:val="000000"/>
          <w:lang w:eastAsia="en-GB"/>
        </w:rPr>
      </w:pPr>
      <w:r w:rsidRPr="009B214C">
        <w:rPr>
          <w:rFonts w:eastAsia="Times New Roman" w:cs="Arial"/>
          <w:color w:val="000000"/>
          <w:lang w:eastAsia="en-GB"/>
        </w:rPr>
        <w:t xml:space="preserve">Delegate duties and tasks to </w:t>
      </w:r>
      <w:r w:rsidR="00AE78FA">
        <w:rPr>
          <w:rFonts w:eastAsia="Times New Roman" w:cs="Arial"/>
          <w:color w:val="000000"/>
          <w:lang w:eastAsia="en-GB"/>
        </w:rPr>
        <w:t>u</w:t>
      </w:r>
      <w:r w:rsidRPr="009B214C">
        <w:rPr>
          <w:rFonts w:eastAsia="Times New Roman" w:cs="Arial"/>
          <w:color w:val="000000"/>
          <w:lang w:eastAsia="en-GB"/>
        </w:rPr>
        <w:t>n</w:t>
      </w:r>
      <w:r w:rsidR="00AE78FA">
        <w:rPr>
          <w:rFonts w:eastAsia="Times New Roman" w:cs="Arial"/>
          <w:color w:val="000000"/>
          <w:lang w:eastAsia="en-GB"/>
        </w:rPr>
        <w:t>-</w:t>
      </w:r>
      <w:r w:rsidRPr="009B214C">
        <w:rPr>
          <w:rFonts w:eastAsia="Times New Roman" w:cs="Arial"/>
          <w:color w:val="000000"/>
          <w:lang w:eastAsia="en-GB"/>
        </w:rPr>
        <w:t>registered sta</w:t>
      </w:r>
      <w:r w:rsidR="00C87322" w:rsidRPr="009B214C">
        <w:rPr>
          <w:rFonts w:eastAsia="Times New Roman" w:cs="Arial"/>
          <w:color w:val="000000"/>
          <w:lang w:eastAsia="en-GB"/>
        </w:rPr>
        <w:t>ff, students/trainees and other</w:t>
      </w:r>
      <w:r w:rsidRPr="009B214C">
        <w:rPr>
          <w:rFonts w:eastAsia="Times New Roman" w:cs="Arial"/>
          <w:color w:val="000000"/>
          <w:lang w:eastAsia="en-GB"/>
        </w:rPr>
        <w:t xml:space="preserve"> </w:t>
      </w:r>
      <w:r w:rsidR="00C87322" w:rsidRPr="009B214C">
        <w:rPr>
          <w:rFonts w:eastAsia="Times New Roman" w:cs="Arial"/>
          <w:color w:val="000000"/>
          <w:lang w:eastAsia="en-GB"/>
        </w:rPr>
        <w:t>s</w:t>
      </w:r>
      <w:r w:rsidRPr="009B214C">
        <w:rPr>
          <w:rFonts w:eastAsia="Times New Roman" w:cs="Arial"/>
          <w:color w:val="000000"/>
          <w:lang w:eastAsia="en-GB"/>
        </w:rPr>
        <w:t xml:space="preserve">taff as appropriate. </w:t>
      </w:r>
      <w:r w:rsidR="00C87322" w:rsidRPr="009B214C">
        <w:rPr>
          <w:rFonts w:eastAsia="Times New Roman" w:cs="Arial"/>
          <w:color w:val="000000"/>
          <w:lang w:eastAsia="en-GB"/>
        </w:rPr>
        <w:t>B</w:t>
      </w:r>
      <w:r w:rsidRPr="009B214C">
        <w:rPr>
          <w:rFonts w:eastAsia="Times New Roman" w:cs="Arial"/>
          <w:color w:val="000000"/>
          <w:lang w:eastAsia="en-GB"/>
        </w:rPr>
        <w:t xml:space="preserve">ands 1 to 4 as appropriate. </w:t>
      </w:r>
    </w:p>
    <w:p w14:paraId="64DBAF29" w14:textId="77777777" w:rsidR="00924774" w:rsidRPr="00806A2B" w:rsidRDefault="00924774" w:rsidP="009B214C">
      <w:pPr>
        <w:widowControl w:val="0"/>
        <w:numPr>
          <w:ilvl w:val="0"/>
          <w:numId w:val="23"/>
        </w:numPr>
        <w:autoSpaceDE w:val="0"/>
        <w:autoSpaceDN w:val="0"/>
        <w:adjustRightInd w:val="0"/>
        <w:spacing w:after="0"/>
        <w:jc w:val="both"/>
        <w:rPr>
          <w:rFonts w:eastAsia="Times New Roman" w:cs="Arial"/>
          <w:color w:val="000000"/>
          <w:lang w:eastAsia="en-GB"/>
        </w:rPr>
      </w:pPr>
      <w:r w:rsidRPr="00806A2B">
        <w:rPr>
          <w:rFonts w:eastAsia="Times New Roman" w:cs="Arial"/>
          <w:color w:val="000000"/>
          <w:lang w:eastAsia="en-GB"/>
        </w:rPr>
        <w:t>Demonstrate an awareness of and compliance with health and safety regulations/procedures that apply to staff, patients, and visitors within Trust premises.</w:t>
      </w:r>
    </w:p>
    <w:p w14:paraId="5ADBAF2E" w14:textId="74E297B8" w:rsidR="00924774" w:rsidRPr="009B214C" w:rsidRDefault="00924774" w:rsidP="009B214C">
      <w:pPr>
        <w:widowControl w:val="0"/>
        <w:numPr>
          <w:ilvl w:val="0"/>
          <w:numId w:val="23"/>
        </w:numPr>
        <w:autoSpaceDE w:val="0"/>
        <w:autoSpaceDN w:val="0"/>
        <w:adjustRightInd w:val="0"/>
        <w:spacing w:after="0"/>
        <w:jc w:val="both"/>
        <w:rPr>
          <w:rFonts w:eastAsia="Times New Roman" w:cs="Arial"/>
          <w:color w:val="000000"/>
          <w:lang w:eastAsia="en-GB"/>
        </w:rPr>
      </w:pPr>
      <w:r w:rsidRPr="009B214C">
        <w:rPr>
          <w:rFonts w:eastAsia="Times New Roman" w:cs="Arial"/>
          <w:color w:val="000000"/>
          <w:lang w:eastAsia="en-GB"/>
        </w:rPr>
        <w:t>Work clos</w:t>
      </w:r>
      <w:r w:rsidR="00DC71E3">
        <w:rPr>
          <w:rFonts w:eastAsia="Times New Roman" w:cs="Arial"/>
          <w:color w:val="000000"/>
          <w:lang w:eastAsia="en-GB"/>
        </w:rPr>
        <w:t>ely with partners i.e. Engie</w:t>
      </w:r>
      <w:r w:rsidRPr="009B214C">
        <w:rPr>
          <w:rFonts w:eastAsia="Times New Roman" w:cs="Arial"/>
          <w:color w:val="000000"/>
          <w:lang w:eastAsia="en-GB"/>
        </w:rPr>
        <w:t>, resolving any issues regarding cleanliness, provision of food and maintenance of the environment. Ensure staff are aware how to escalate when issues cannot be resolved.</w:t>
      </w:r>
    </w:p>
    <w:p w14:paraId="38DC5825" w14:textId="77777777" w:rsidR="00924774" w:rsidRPr="00806A2B" w:rsidRDefault="00924774" w:rsidP="00924774">
      <w:pPr>
        <w:widowControl w:val="0"/>
        <w:autoSpaceDE w:val="0"/>
        <w:autoSpaceDN w:val="0"/>
        <w:adjustRightInd w:val="0"/>
        <w:spacing w:before="100" w:after="100" w:line="240" w:lineRule="auto"/>
        <w:ind w:left="720"/>
        <w:jc w:val="both"/>
        <w:rPr>
          <w:rFonts w:eastAsia="Times New Roman" w:cs="Arial"/>
          <w:b/>
          <w:i/>
          <w:lang w:val="en-US" w:eastAsia="en-GB"/>
        </w:rPr>
      </w:pPr>
    </w:p>
    <w:p w14:paraId="782E5483" w14:textId="7E60F161" w:rsidR="00924774" w:rsidRPr="00806A2B" w:rsidRDefault="00924774" w:rsidP="00924774">
      <w:pPr>
        <w:spacing w:before="100" w:after="100" w:line="240" w:lineRule="auto"/>
        <w:jc w:val="both"/>
        <w:rPr>
          <w:rFonts w:eastAsia="Times New Roman" w:cs="Arial"/>
          <w:b/>
          <w:lang w:val="en-US" w:eastAsia="en-GB"/>
        </w:rPr>
      </w:pPr>
      <w:r w:rsidRPr="00806A2B">
        <w:rPr>
          <w:rFonts w:eastAsia="Times New Roman" w:cs="Arial"/>
          <w:b/>
          <w:i/>
          <w:lang w:val="en-US" w:eastAsia="en-GB"/>
        </w:rPr>
        <w:t xml:space="preserve">           </w:t>
      </w:r>
      <w:r w:rsidR="00806A2B">
        <w:rPr>
          <w:rFonts w:eastAsia="Times New Roman" w:cs="Arial"/>
          <w:b/>
          <w:i/>
          <w:lang w:val="en-US" w:eastAsia="en-GB"/>
        </w:rPr>
        <w:t xml:space="preserve"> </w:t>
      </w:r>
      <w:r w:rsidRPr="00806A2B">
        <w:rPr>
          <w:rFonts w:eastAsia="Times New Roman" w:cs="Arial"/>
          <w:b/>
          <w:i/>
          <w:lang w:val="en-US" w:eastAsia="en-GB"/>
        </w:rPr>
        <w:t xml:space="preserve"> Research</w:t>
      </w:r>
      <w:r w:rsidRPr="00806A2B">
        <w:rPr>
          <w:rFonts w:eastAsia="Times New Roman" w:cs="Arial"/>
          <w:b/>
          <w:lang w:val="en-US" w:eastAsia="en-GB"/>
        </w:rPr>
        <w:t xml:space="preserve"> and </w:t>
      </w:r>
      <w:r w:rsidRPr="00806A2B">
        <w:rPr>
          <w:rFonts w:eastAsia="Times New Roman" w:cs="Arial"/>
          <w:b/>
          <w:i/>
          <w:lang w:val="en-US" w:eastAsia="en-GB"/>
        </w:rPr>
        <w:t xml:space="preserve">Education </w:t>
      </w:r>
    </w:p>
    <w:p w14:paraId="246D13F6" w14:textId="77777777" w:rsidR="00924774" w:rsidRPr="00806A2B" w:rsidRDefault="00924774" w:rsidP="00924774">
      <w:pPr>
        <w:spacing w:before="100" w:after="100" w:line="240" w:lineRule="auto"/>
        <w:jc w:val="both"/>
        <w:rPr>
          <w:rFonts w:eastAsia="Times New Roman" w:cs="Arial"/>
          <w:b/>
          <w:lang w:val="en-US" w:eastAsia="en-GB"/>
        </w:rPr>
      </w:pPr>
      <w:r w:rsidRPr="00806A2B">
        <w:rPr>
          <w:rFonts w:eastAsia="Times New Roman" w:cs="Arial"/>
          <w:b/>
          <w:lang w:val="en-US" w:eastAsia="en-GB"/>
        </w:rPr>
        <w:t xml:space="preserve">             Research</w:t>
      </w:r>
    </w:p>
    <w:p w14:paraId="1A10687A" w14:textId="77777777" w:rsidR="009B214C" w:rsidRPr="009B214C" w:rsidRDefault="00924774" w:rsidP="009B214C">
      <w:pPr>
        <w:widowControl w:val="0"/>
        <w:numPr>
          <w:ilvl w:val="0"/>
          <w:numId w:val="23"/>
        </w:numPr>
        <w:autoSpaceDE w:val="0"/>
        <w:autoSpaceDN w:val="0"/>
        <w:adjustRightInd w:val="0"/>
        <w:spacing w:after="0"/>
        <w:jc w:val="both"/>
        <w:rPr>
          <w:rFonts w:eastAsia="Times New Roman" w:cs="Arial"/>
          <w:color w:val="000000"/>
          <w:lang w:eastAsia="en-GB"/>
        </w:rPr>
      </w:pPr>
      <w:r w:rsidRPr="009B214C">
        <w:rPr>
          <w:rFonts w:eastAsia="Times New Roman" w:cs="Arial"/>
          <w:lang w:val="en-US" w:eastAsia="en-GB"/>
        </w:rPr>
        <w:t xml:space="preserve">Contribute to a research culture within the nursing team to identify current knowledge and deliver evidence </w:t>
      </w:r>
      <w:r w:rsidRPr="009B214C">
        <w:rPr>
          <w:rFonts w:eastAsia="Times New Roman" w:cs="Arial"/>
          <w:color w:val="000000"/>
          <w:lang w:eastAsia="en-GB"/>
        </w:rPr>
        <w:t xml:space="preserve">based care. </w:t>
      </w:r>
    </w:p>
    <w:p w14:paraId="286F8628" w14:textId="0284E166" w:rsidR="00924774" w:rsidRDefault="00924774" w:rsidP="009B214C">
      <w:pPr>
        <w:widowControl w:val="0"/>
        <w:numPr>
          <w:ilvl w:val="0"/>
          <w:numId w:val="23"/>
        </w:numPr>
        <w:autoSpaceDE w:val="0"/>
        <w:autoSpaceDN w:val="0"/>
        <w:adjustRightInd w:val="0"/>
        <w:spacing w:after="0"/>
        <w:jc w:val="both"/>
        <w:rPr>
          <w:rFonts w:eastAsia="Times New Roman" w:cs="Arial"/>
          <w:color w:val="000000"/>
          <w:lang w:eastAsia="en-GB"/>
        </w:rPr>
      </w:pPr>
      <w:r w:rsidRPr="009B214C">
        <w:rPr>
          <w:rFonts w:eastAsia="Times New Roman" w:cs="Arial"/>
          <w:color w:val="000000"/>
          <w:lang w:eastAsia="en-GB"/>
        </w:rPr>
        <w:lastRenderedPageBreak/>
        <w:t>Support local research teams, contribute to local department multidisciplinary audits.</w:t>
      </w:r>
    </w:p>
    <w:p w14:paraId="597A6A32" w14:textId="77777777" w:rsidR="00924774" w:rsidRPr="009B214C" w:rsidRDefault="00924774" w:rsidP="009B214C">
      <w:pPr>
        <w:widowControl w:val="0"/>
        <w:numPr>
          <w:ilvl w:val="0"/>
          <w:numId w:val="23"/>
        </w:numPr>
        <w:autoSpaceDE w:val="0"/>
        <w:autoSpaceDN w:val="0"/>
        <w:adjustRightInd w:val="0"/>
        <w:spacing w:after="0"/>
        <w:jc w:val="both"/>
        <w:rPr>
          <w:rFonts w:eastAsia="Times New Roman" w:cs="Arial"/>
          <w:color w:val="000000"/>
          <w:lang w:eastAsia="en-GB"/>
        </w:rPr>
      </w:pPr>
      <w:r w:rsidRPr="009B214C">
        <w:rPr>
          <w:rFonts w:eastAsia="Times New Roman" w:cs="Arial"/>
          <w:color w:val="000000"/>
          <w:lang w:eastAsia="en-GB"/>
        </w:rPr>
        <w:t>Liaise with the relevant research nurse to ensure patients are identified to take part in clinical research studies and research is delivered safely on the ward.</w:t>
      </w:r>
    </w:p>
    <w:p w14:paraId="0050881F" w14:textId="77777777" w:rsidR="009B214C" w:rsidRPr="009B214C" w:rsidRDefault="00924774" w:rsidP="00924774">
      <w:pPr>
        <w:widowControl w:val="0"/>
        <w:numPr>
          <w:ilvl w:val="0"/>
          <w:numId w:val="23"/>
        </w:numPr>
        <w:autoSpaceDE w:val="0"/>
        <w:autoSpaceDN w:val="0"/>
        <w:adjustRightInd w:val="0"/>
        <w:spacing w:before="100" w:after="100" w:line="240" w:lineRule="auto"/>
        <w:jc w:val="both"/>
        <w:rPr>
          <w:rFonts w:eastAsia="Times New Roman" w:cs="Arial"/>
          <w:lang w:val="en-US" w:eastAsia="en-GB"/>
        </w:rPr>
      </w:pPr>
      <w:r w:rsidRPr="009B214C">
        <w:rPr>
          <w:rFonts w:eastAsia="Times New Roman" w:cs="Arial"/>
          <w:color w:val="000000"/>
          <w:lang w:eastAsia="en-GB"/>
        </w:rPr>
        <w:t xml:space="preserve">Embed in the team culture the concept of recruitment to clinical trials which is a national performance indicator.  </w:t>
      </w:r>
    </w:p>
    <w:p w14:paraId="30B1A993" w14:textId="196298B7" w:rsidR="00924774" w:rsidRPr="009B214C" w:rsidRDefault="00924774" w:rsidP="009B214C">
      <w:pPr>
        <w:widowControl w:val="0"/>
        <w:autoSpaceDE w:val="0"/>
        <w:autoSpaceDN w:val="0"/>
        <w:adjustRightInd w:val="0"/>
        <w:spacing w:before="100" w:after="100" w:line="240" w:lineRule="auto"/>
        <w:ind w:left="720"/>
        <w:jc w:val="both"/>
        <w:rPr>
          <w:rFonts w:eastAsia="Times New Roman" w:cs="Arial"/>
          <w:lang w:val="en-US" w:eastAsia="en-GB"/>
        </w:rPr>
      </w:pPr>
      <w:r w:rsidRPr="009B214C">
        <w:rPr>
          <w:rFonts w:eastAsia="Times New Roman" w:cs="Arial"/>
          <w:b/>
          <w:lang w:val="en-US" w:eastAsia="en-GB"/>
        </w:rPr>
        <w:t>Education</w:t>
      </w:r>
      <w:r w:rsidRPr="009B214C">
        <w:rPr>
          <w:rFonts w:eastAsia="Times New Roman" w:cs="Arial"/>
          <w:lang w:val="en-US" w:eastAsia="en-GB"/>
        </w:rPr>
        <w:t xml:space="preserve"> </w:t>
      </w:r>
    </w:p>
    <w:p w14:paraId="2AC34738" w14:textId="77777777" w:rsidR="00924774" w:rsidRPr="00806A2B" w:rsidRDefault="00924774" w:rsidP="002F4CBC">
      <w:pPr>
        <w:widowControl w:val="0"/>
        <w:numPr>
          <w:ilvl w:val="0"/>
          <w:numId w:val="23"/>
        </w:numPr>
        <w:autoSpaceDE w:val="0"/>
        <w:autoSpaceDN w:val="0"/>
        <w:adjustRightInd w:val="0"/>
        <w:spacing w:after="0"/>
        <w:jc w:val="both"/>
        <w:rPr>
          <w:rFonts w:eastAsia="Times New Roman" w:cs="Arial"/>
          <w:lang w:val="en-US" w:eastAsia="en-GB"/>
        </w:rPr>
      </w:pPr>
      <w:r w:rsidRPr="00806A2B">
        <w:rPr>
          <w:rFonts w:eastAsia="Times New Roman" w:cs="Arial"/>
          <w:lang w:val="en-US" w:eastAsia="en-GB"/>
        </w:rPr>
        <w:t>Ensure staff under the post holder’s leadership has an annual personal development review and set achievable objectives. Feed agreed development opportunities into the department training plan.</w:t>
      </w:r>
    </w:p>
    <w:p w14:paraId="208FE884" w14:textId="77777777" w:rsidR="00924774" w:rsidRPr="00806A2B" w:rsidRDefault="00924774" w:rsidP="002F4CBC">
      <w:pPr>
        <w:widowControl w:val="0"/>
        <w:numPr>
          <w:ilvl w:val="0"/>
          <w:numId w:val="23"/>
        </w:numPr>
        <w:autoSpaceDE w:val="0"/>
        <w:autoSpaceDN w:val="0"/>
        <w:adjustRightInd w:val="0"/>
        <w:spacing w:after="0"/>
        <w:jc w:val="both"/>
        <w:rPr>
          <w:rFonts w:eastAsia="Times New Roman" w:cs="Arial"/>
          <w:lang w:val="en-US" w:eastAsia="en-GB"/>
        </w:rPr>
      </w:pPr>
      <w:r w:rsidRPr="00806A2B">
        <w:rPr>
          <w:rFonts w:eastAsia="Times New Roman" w:cs="Arial"/>
          <w:lang w:val="en-US" w:eastAsia="en-GB"/>
        </w:rPr>
        <w:t xml:space="preserve">Create a culture for learning and development that will sustain person-centred safe and effective care.  Encourage team open-ness so that an evidence based approach is utilised and applied to nursing care. </w:t>
      </w:r>
    </w:p>
    <w:p w14:paraId="4BD7DA22" w14:textId="77777777" w:rsidR="00924774" w:rsidRPr="00806A2B" w:rsidRDefault="00924774" w:rsidP="002F4CBC">
      <w:pPr>
        <w:widowControl w:val="0"/>
        <w:numPr>
          <w:ilvl w:val="0"/>
          <w:numId w:val="23"/>
        </w:numPr>
        <w:autoSpaceDE w:val="0"/>
        <w:autoSpaceDN w:val="0"/>
        <w:adjustRightInd w:val="0"/>
        <w:spacing w:after="0"/>
        <w:jc w:val="both"/>
        <w:rPr>
          <w:rFonts w:eastAsia="Times New Roman" w:cs="Arial"/>
          <w:color w:val="000000"/>
          <w:lang w:eastAsia="en-GB"/>
        </w:rPr>
      </w:pPr>
      <w:r w:rsidRPr="00806A2B">
        <w:rPr>
          <w:rFonts w:eastAsia="Times New Roman" w:cs="Arial"/>
          <w:color w:val="000000"/>
          <w:lang w:eastAsia="en-GB"/>
        </w:rPr>
        <w:t xml:space="preserve">Supervise, assess, mentor student nurses and support all Health Care Professionals, junior staff including bank and agency staff in an associate/buddy role until undertaking a qualified mentor role following recognised training. </w:t>
      </w:r>
    </w:p>
    <w:p w14:paraId="32D81D73" w14:textId="77777777" w:rsidR="00924774" w:rsidRDefault="00924774" w:rsidP="002F4CBC">
      <w:pPr>
        <w:widowControl w:val="0"/>
        <w:numPr>
          <w:ilvl w:val="0"/>
          <w:numId w:val="23"/>
        </w:numPr>
        <w:autoSpaceDE w:val="0"/>
        <w:autoSpaceDN w:val="0"/>
        <w:adjustRightInd w:val="0"/>
        <w:spacing w:after="0"/>
        <w:jc w:val="both"/>
        <w:rPr>
          <w:rFonts w:eastAsia="Times New Roman" w:cs="Arial"/>
          <w:lang w:val="en-US" w:eastAsia="en-GB"/>
        </w:rPr>
      </w:pPr>
      <w:r w:rsidRPr="00806A2B">
        <w:rPr>
          <w:rFonts w:eastAsia="Times New Roman" w:cs="Arial"/>
          <w:lang w:val="en-US" w:eastAsia="en-GB"/>
        </w:rPr>
        <w:t>Encourage a culture where students receive quality placements supported by mentorship and teaching from the multi-professional team.</w:t>
      </w:r>
    </w:p>
    <w:p w14:paraId="27EE891D" w14:textId="63C8AE72" w:rsidR="00924774" w:rsidRPr="00806A2B" w:rsidRDefault="00924774" w:rsidP="002F4CBC">
      <w:pPr>
        <w:widowControl w:val="0"/>
        <w:numPr>
          <w:ilvl w:val="0"/>
          <w:numId w:val="23"/>
        </w:numPr>
        <w:autoSpaceDE w:val="0"/>
        <w:autoSpaceDN w:val="0"/>
        <w:adjustRightInd w:val="0"/>
        <w:spacing w:after="0"/>
        <w:jc w:val="both"/>
        <w:rPr>
          <w:rFonts w:eastAsia="Times New Roman" w:cs="Arial"/>
          <w:lang w:val="en-US" w:eastAsia="en-GB"/>
        </w:rPr>
      </w:pPr>
      <w:r w:rsidRPr="00806A2B">
        <w:rPr>
          <w:rFonts w:eastAsia="Times New Roman" w:cs="Arial"/>
          <w:lang w:val="en-US" w:eastAsia="en-GB"/>
        </w:rPr>
        <w:t>Wit</w:t>
      </w:r>
      <w:r w:rsidR="00DA61ED">
        <w:rPr>
          <w:rFonts w:eastAsia="Times New Roman" w:cs="Arial"/>
          <w:lang w:val="en-US" w:eastAsia="en-GB"/>
        </w:rPr>
        <w:t xml:space="preserve">h the Senior Sister/Clinical Manager </w:t>
      </w:r>
      <w:r w:rsidRPr="00806A2B">
        <w:rPr>
          <w:rFonts w:eastAsia="Times New Roman" w:cs="Arial"/>
          <w:lang w:val="en-US" w:eastAsia="en-GB"/>
        </w:rPr>
        <w:t>ensure student mentors and sign off mentors within the clinical area are up-to-date with NMC standards, including annual updates and undertaking triennial reviews.</w:t>
      </w:r>
    </w:p>
    <w:p w14:paraId="050EEA31" w14:textId="0D9CD78D" w:rsidR="00924774" w:rsidRPr="00806A2B" w:rsidRDefault="00924774" w:rsidP="002F4CBC">
      <w:pPr>
        <w:widowControl w:val="0"/>
        <w:numPr>
          <w:ilvl w:val="0"/>
          <w:numId w:val="23"/>
        </w:numPr>
        <w:autoSpaceDE w:val="0"/>
        <w:autoSpaceDN w:val="0"/>
        <w:adjustRightInd w:val="0"/>
        <w:spacing w:after="0"/>
        <w:jc w:val="both"/>
        <w:rPr>
          <w:rFonts w:eastAsia="Times New Roman" w:cs="Arial"/>
          <w:lang w:val="en-US" w:eastAsia="en-GB"/>
        </w:rPr>
      </w:pPr>
      <w:r w:rsidRPr="00806A2B">
        <w:rPr>
          <w:rFonts w:eastAsia="Times New Roman" w:cs="Arial"/>
          <w:lang w:val="en-US" w:eastAsia="en-GB"/>
        </w:rPr>
        <w:t>Responsible for ensuring that ward/department</w:t>
      </w:r>
      <w:r w:rsidR="00DA61ED">
        <w:rPr>
          <w:rFonts w:eastAsia="Times New Roman" w:cs="Arial"/>
          <w:lang w:val="en-US" w:eastAsia="en-GB"/>
        </w:rPr>
        <w:t>al</w:t>
      </w:r>
      <w:r w:rsidRPr="00806A2B">
        <w:rPr>
          <w:rFonts w:eastAsia="Times New Roman" w:cs="Arial"/>
          <w:lang w:val="en-US" w:eastAsia="en-GB"/>
        </w:rPr>
        <w:t xml:space="preserve"> staff undertake essential training.</w:t>
      </w:r>
    </w:p>
    <w:p w14:paraId="283B064F" w14:textId="77777777" w:rsidR="00924774" w:rsidRPr="00806A2B" w:rsidRDefault="00924774" w:rsidP="002F4CBC">
      <w:pPr>
        <w:widowControl w:val="0"/>
        <w:numPr>
          <w:ilvl w:val="0"/>
          <w:numId w:val="23"/>
        </w:numPr>
        <w:autoSpaceDE w:val="0"/>
        <w:autoSpaceDN w:val="0"/>
        <w:adjustRightInd w:val="0"/>
        <w:spacing w:after="0"/>
        <w:jc w:val="both"/>
        <w:rPr>
          <w:rFonts w:eastAsia="Times New Roman" w:cs="Arial"/>
          <w:lang w:val="en-US" w:eastAsia="en-GB"/>
        </w:rPr>
      </w:pPr>
      <w:r w:rsidRPr="00806A2B">
        <w:rPr>
          <w:rFonts w:eastAsia="Times New Roman" w:cs="Arial"/>
          <w:lang w:val="en-US" w:eastAsia="en-GB"/>
        </w:rPr>
        <w:t>Ensure there are processes in place for the orientation of new/temp staff and preceptorship for junior nurses.</w:t>
      </w:r>
    </w:p>
    <w:p w14:paraId="7B6DDA7D" w14:textId="77777777" w:rsidR="00924774" w:rsidRPr="00806A2B" w:rsidRDefault="00924774" w:rsidP="00924774">
      <w:pPr>
        <w:autoSpaceDE w:val="0"/>
        <w:autoSpaceDN w:val="0"/>
        <w:adjustRightInd w:val="0"/>
        <w:spacing w:after="0" w:line="240" w:lineRule="auto"/>
        <w:jc w:val="both"/>
        <w:rPr>
          <w:rFonts w:eastAsia="Times New Roman" w:cs="Arial"/>
          <w:color w:val="000000"/>
          <w:lang w:eastAsia="en-GB"/>
        </w:rPr>
      </w:pPr>
    </w:p>
    <w:p w14:paraId="4063ECCA" w14:textId="77777777" w:rsidR="00924774" w:rsidRPr="00806A2B" w:rsidRDefault="00924774" w:rsidP="00924774">
      <w:pPr>
        <w:spacing w:before="100" w:after="100" w:line="240" w:lineRule="auto"/>
        <w:ind w:left="720"/>
        <w:jc w:val="both"/>
        <w:rPr>
          <w:rFonts w:eastAsia="Times New Roman" w:cs="Arial"/>
          <w:b/>
          <w:i/>
          <w:lang w:val="en-US" w:eastAsia="en-GB"/>
        </w:rPr>
      </w:pPr>
      <w:r w:rsidRPr="00806A2B">
        <w:rPr>
          <w:rFonts w:eastAsia="Times New Roman" w:cs="Arial"/>
          <w:b/>
          <w:i/>
          <w:lang w:val="en-US" w:eastAsia="en-GB"/>
        </w:rPr>
        <w:t>Communication and Working Relations</w:t>
      </w:r>
    </w:p>
    <w:p w14:paraId="547FD321" w14:textId="77777777" w:rsidR="00924774" w:rsidRPr="00806A2B" w:rsidRDefault="00924774" w:rsidP="00924774">
      <w:pPr>
        <w:widowControl w:val="0"/>
        <w:numPr>
          <w:ilvl w:val="0"/>
          <w:numId w:val="23"/>
        </w:numPr>
        <w:autoSpaceDE w:val="0"/>
        <w:autoSpaceDN w:val="0"/>
        <w:adjustRightInd w:val="0"/>
        <w:spacing w:before="100" w:after="100" w:line="240" w:lineRule="auto"/>
        <w:jc w:val="both"/>
        <w:rPr>
          <w:rFonts w:eastAsia="Times New Roman" w:cs="Arial"/>
          <w:lang w:val="en-US" w:eastAsia="en-GB"/>
        </w:rPr>
      </w:pPr>
      <w:r w:rsidRPr="00806A2B">
        <w:rPr>
          <w:rFonts w:eastAsia="Times New Roman" w:cs="Arial"/>
          <w:lang w:val="en-US" w:eastAsia="en-GB"/>
        </w:rPr>
        <w:t>Communicate highly sensitive and complex information with empathy ensuring that information is understood.</w:t>
      </w:r>
    </w:p>
    <w:p w14:paraId="46D37959" w14:textId="77777777" w:rsidR="00924774" w:rsidRPr="00806A2B" w:rsidRDefault="00924774" w:rsidP="00924774">
      <w:pPr>
        <w:widowControl w:val="0"/>
        <w:numPr>
          <w:ilvl w:val="0"/>
          <w:numId w:val="23"/>
        </w:numPr>
        <w:autoSpaceDE w:val="0"/>
        <w:autoSpaceDN w:val="0"/>
        <w:adjustRightInd w:val="0"/>
        <w:spacing w:before="100" w:after="100" w:line="240" w:lineRule="auto"/>
        <w:jc w:val="both"/>
        <w:rPr>
          <w:rFonts w:eastAsia="Times New Roman" w:cs="Arial"/>
          <w:lang w:val="en-US" w:eastAsia="en-GB"/>
        </w:rPr>
      </w:pPr>
      <w:r w:rsidRPr="00806A2B">
        <w:rPr>
          <w:rFonts w:eastAsia="Times New Roman" w:cs="Arial"/>
          <w:lang w:val="en-US" w:eastAsia="en-GB"/>
        </w:rPr>
        <w:t>Communicating and co-operating with other wards and departments, promoting and maintaining good working relationships within own clinical area and across the organisation, giving accurate information as required and keeping everyone informed of any untoward incidents.</w:t>
      </w:r>
    </w:p>
    <w:p w14:paraId="39E31570" w14:textId="45A9395E" w:rsidR="00924774" w:rsidRPr="00806A2B" w:rsidRDefault="00924774" w:rsidP="00924774">
      <w:pPr>
        <w:widowControl w:val="0"/>
        <w:numPr>
          <w:ilvl w:val="0"/>
          <w:numId w:val="23"/>
        </w:numPr>
        <w:autoSpaceDE w:val="0"/>
        <w:autoSpaceDN w:val="0"/>
        <w:adjustRightInd w:val="0"/>
        <w:spacing w:before="100" w:after="100" w:line="240" w:lineRule="auto"/>
        <w:jc w:val="both"/>
        <w:rPr>
          <w:rFonts w:eastAsia="Times New Roman" w:cs="Arial"/>
          <w:lang w:val="en-US" w:eastAsia="en-GB"/>
        </w:rPr>
      </w:pPr>
      <w:r w:rsidRPr="00806A2B">
        <w:rPr>
          <w:rFonts w:eastAsia="Times New Roman" w:cs="Arial"/>
          <w:lang w:val="en-US" w:eastAsia="en-GB"/>
        </w:rPr>
        <w:t>Deal with interpersonal c</w:t>
      </w:r>
      <w:r w:rsidR="00104B66">
        <w:rPr>
          <w:rFonts w:eastAsia="Times New Roman" w:cs="Arial"/>
          <w:lang w:val="en-US" w:eastAsia="en-GB"/>
        </w:rPr>
        <w:t>onflict and escalate to Senior N</w:t>
      </w:r>
      <w:r w:rsidRPr="00806A2B">
        <w:rPr>
          <w:rFonts w:eastAsia="Times New Roman" w:cs="Arial"/>
          <w:lang w:val="en-US" w:eastAsia="en-GB"/>
        </w:rPr>
        <w:t>urse</w:t>
      </w:r>
      <w:r w:rsidR="00104B66">
        <w:rPr>
          <w:rFonts w:eastAsia="Times New Roman" w:cs="Arial"/>
          <w:lang w:val="en-US" w:eastAsia="en-GB"/>
        </w:rPr>
        <w:t>/AHP</w:t>
      </w:r>
      <w:r w:rsidRPr="00806A2B">
        <w:rPr>
          <w:rFonts w:eastAsia="Times New Roman" w:cs="Arial"/>
          <w:lang w:val="en-US" w:eastAsia="en-GB"/>
        </w:rPr>
        <w:t xml:space="preserve"> to assist with resolution of any adverse situation/incidents. Comply and promote compliance to Trust policies e.g. Harassment and Bullying.</w:t>
      </w:r>
    </w:p>
    <w:p w14:paraId="57BA35D0" w14:textId="77777777" w:rsidR="00924774" w:rsidRPr="00806A2B" w:rsidRDefault="00924774" w:rsidP="00924774">
      <w:pPr>
        <w:widowControl w:val="0"/>
        <w:numPr>
          <w:ilvl w:val="0"/>
          <w:numId w:val="23"/>
        </w:numPr>
        <w:autoSpaceDE w:val="0"/>
        <w:autoSpaceDN w:val="0"/>
        <w:adjustRightInd w:val="0"/>
        <w:spacing w:after="0" w:line="240" w:lineRule="auto"/>
        <w:rPr>
          <w:rFonts w:eastAsia="Times New Roman" w:cs="Arial"/>
          <w:lang w:eastAsia="en-GB"/>
        </w:rPr>
      </w:pPr>
      <w:r w:rsidRPr="00806A2B">
        <w:rPr>
          <w:rFonts w:eastAsia="Times New Roman" w:cs="Arial"/>
          <w:lang w:eastAsia="en-GB"/>
        </w:rPr>
        <w:t xml:space="preserve">Work collaboratively within a multi-disciplinary team and participate in the induction of temporary staff to ward policies and routine. </w:t>
      </w:r>
    </w:p>
    <w:p w14:paraId="1DAF5B62" w14:textId="77777777" w:rsidR="00924774" w:rsidRPr="00806A2B" w:rsidRDefault="00924774" w:rsidP="00924774">
      <w:pPr>
        <w:widowControl w:val="0"/>
        <w:numPr>
          <w:ilvl w:val="0"/>
          <w:numId w:val="23"/>
        </w:numPr>
        <w:autoSpaceDE w:val="0"/>
        <w:autoSpaceDN w:val="0"/>
        <w:adjustRightInd w:val="0"/>
        <w:spacing w:after="0" w:line="240" w:lineRule="auto"/>
        <w:rPr>
          <w:rFonts w:eastAsia="Times New Roman" w:cs="Arial"/>
          <w:lang w:eastAsia="en-GB"/>
        </w:rPr>
      </w:pPr>
      <w:r w:rsidRPr="00806A2B">
        <w:rPr>
          <w:rFonts w:eastAsia="Times New Roman" w:cs="Arial"/>
          <w:lang w:eastAsia="en-GB"/>
        </w:rPr>
        <w:t xml:space="preserve">Communicate complex/sensitive information with empathy and respect ensuring understanding. </w:t>
      </w:r>
    </w:p>
    <w:p w14:paraId="6B518AE0" w14:textId="77777777" w:rsidR="00924774" w:rsidRPr="00806A2B" w:rsidRDefault="00924774" w:rsidP="00924774">
      <w:pPr>
        <w:autoSpaceDE w:val="0"/>
        <w:autoSpaceDN w:val="0"/>
        <w:adjustRightInd w:val="0"/>
        <w:spacing w:after="0" w:line="240" w:lineRule="auto"/>
        <w:rPr>
          <w:rFonts w:eastAsia="Times New Roman" w:cs="Arial"/>
          <w:lang w:eastAsia="en-GB"/>
        </w:rPr>
      </w:pPr>
    </w:p>
    <w:p w14:paraId="3249B022" w14:textId="77777777" w:rsidR="00924774" w:rsidRPr="00AE78FA" w:rsidRDefault="00924774" w:rsidP="00924774">
      <w:pPr>
        <w:spacing w:before="100" w:after="100" w:line="240" w:lineRule="auto"/>
        <w:rPr>
          <w:rFonts w:eastAsia="Times New Roman" w:cs="Arial"/>
          <w:i/>
          <w:lang w:val="en-US" w:eastAsia="en-GB"/>
        </w:rPr>
      </w:pPr>
      <w:r w:rsidRPr="00806A2B">
        <w:rPr>
          <w:rFonts w:eastAsia="Times New Roman" w:cs="Arial"/>
          <w:b/>
          <w:lang w:val="en-US" w:eastAsia="en-GB"/>
        </w:rPr>
        <w:t xml:space="preserve">            </w:t>
      </w:r>
      <w:r w:rsidRPr="00AE78FA">
        <w:rPr>
          <w:rFonts w:eastAsia="Times New Roman" w:cs="Arial"/>
          <w:b/>
          <w:i/>
          <w:lang w:val="en-US" w:eastAsia="en-GB"/>
        </w:rPr>
        <w:t>Working Conditions and Effort</w:t>
      </w:r>
      <w:r w:rsidRPr="00AE78FA">
        <w:rPr>
          <w:rFonts w:eastAsia="Times New Roman" w:cs="Arial"/>
          <w:i/>
          <w:lang w:val="en-US" w:eastAsia="en-GB"/>
        </w:rPr>
        <w:t xml:space="preserve"> </w:t>
      </w:r>
    </w:p>
    <w:p w14:paraId="4FF6CC76" w14:textId="37FB8832" w:rsidR="00924774" w:rsidRPr="00806A2B" w:rsidRDefault="00924774" w:rsidP="009B214C">
      <w:pPr>
        <w:widowControl w:val="0"/>
        <w:numPr>
          <w:ilvl w:val="0"/>
          <w:numId w:val="24"/>
        </w:numPr>
        <w:autoSpaceDE w:val="0"/>
        <w:autoSpaceDN w:val="0"/>
        <w:adjustRightInd w:val="0"/>
        <w:spacing w:after="100" w:line="240" w:lineRule="auto"/>
        <w:rPr>
          <w:rFonts w:eastAsia="Times New Roman" w:cs="Arial"/>
          <w:lang w:val="en-US" w:eastAsia="en-GB"/>
        </w:rPr>
      </w:pPr>
      <w:r w:rsidRPr="00806A2B">
        <w:rPr>
          <w:rFonts w:eastAsia="Times New Roman" w:cs="Arial"/>
          <w:lang w:val="en-US" w:eastAsia="en-GB"/>
        </w:rPr>
        <w:t>May be frequently exposed to distressi</w:t>
      </w:r>
      <w:r w:rsidR="00104B66">
        <w:rPr>
          <w:rFonts w:eastAsia="Times New Roman" w:cs="Arial"/>
          <w:lang w:val="en-US" w:eastAsia="en-GB"/>
        </w:rPr>
        <w:t xml:space="preserve">ng circumstances e.g. if caring for </w:t>
      </w:r>
      <w:r w:rsidRPr="00806A2B">
        <w:rPr>
          <w:rFonts w:eastAsia="Times New Roman" w:cs="Arial"/>
          <w:lang w:val="en-US" w:eastAsia="en-GB"/>
        </w:rPr>
        <w:t xml:space="preserve"> patients who are terminally ill and their families and/or exposed to other conditions.</w:t>
      </w:r>
    </w:p>
    <w:p w14:paraId="4A0EA8FA" w14:textId="77777777" w:rsidR="00924774" w:rsidRPr="00806A2B" w:rsidRDefault="00924774" w:rsidP="009B214C">
      <w:pPr>
        <w:widowControl w:val="0"/>
        <w:numPr>
          <w:ilvl w:val="0"/>
          <w:numId w:val="23"/>
        </w:numPr>
        <w:autoSpaceDE w:val="0"/>
        <w:autoSpaceDN w:val="0"/>
        <w:adjustRightInd w:val="0"/>
        <w:spacing w:after="0" w:line="240" w:lineRule="auto"/>
        <w:jc w:val="both"/>
        <w:rPr>
          <w:rFonts w:eastAsia="Times New Roman" w:cs="Arial"/>
          <w:lang w:val="en-US" w:eastAsia="en-GB"/>
        </w:rPr>
      </w:pPr>
      <w:r w:rsidRPr="00806A2B">
        <w:rPr>
          <w:rFonts w:eastAsia="Times New Roman" w:cs="Arial"/>
          <w:lang w:val="en-US" w:eastAsia="en-GB"/>
        </w:rPr>
        <w:t>Occasional/frequent exposure to unpleasant or highly unpleasant working conditions e.g. bodily fluids, smell, etc.</w:t>
      </w:r>
    </w:p>
    <w:p w14:paraId="11FA5032" w14:textId="64A8B63F" w:rsidR="00806A2B" w:rsidRDefault="00806A2B" w:rsidP="008966DF">
      <w:pPr>
        <w:rPr>
          <w:b/>
        </w:rPr>
      </w:pPr>
    </w:p>
    <w:p w14:paraId="5B3D2D23" w14:textId="77777777" w:rsidR="00A63100" w:rsidRDefault="00A63100">
      <w:pPr>
        <w:rPr>
          <w:b/>
          <w:color w:val="00B0F0"/>
          <w:sz w:val="28"/>
          <w:szCs w:val="28"/>
        </w:rPr>
      </w:pPr>
    </w:p>
    <w:p w14:paraId="54F97659" w14:textId="77777777" w:rsidR="00A63100" w:rsidRDefault="00A63100">
      <w:pPr>
        <w:rPr>
          <w:b/>
          <w:color w:val="00B0F0"/>
          <w:sz w:val="28"/>
          <w:szCs w:val="28"/>
        </w:rPr>
      </w:pPr>
    </w:p>
    <w:p w14:paraId="29DF891E" w14:textId="2F0C7E62" w:rsidR="00AF66D2" w:rsidRDefault="00DD26D9">
      <w:pPr>
        <w:rPr>
          <w:b/>
          <w:color w:val="00B0F0"/>
          <w:sz w:val="28"/>
          <w:szCs w:val="28"/>
        </w:rPr>
      </w:pPr>
      <w:r>
        <w:rPr>
          <w:b/>
          <w:noProof/>
          <w:color w:val="00B0F0"/>
          <w:lang w:eastAsia="en-GB"/>
        </w:rPr>
        <w:lastRenderedPageBreak/>
        <w:drawing>
          <wp:anchor distT="0" distB="0" distL="114300" distR="114300" simplePos="0" relativeHeight="251672576" behindDoc="0" locked="0" layoutInCell="1" allowOverlap="1" wp14:anchorId="43B6B412" wp14:editId="13E77779">
            <wp:simplePos x="0" y="0"/>
            <wp:positionH relativeFrom="column">
              <wp:posOffset>1143000</wp:posOffset>
            </wp:positionH>
            <wp:positionV relativeFrom="paragraph">
              <wp:posOffset>152400</wp:posOffset>
            </wp:positionV>
            <wp:extent cx="4124325" cy="3105150"/>
            <wp:effectExtent l="0" t="0" r="0" b="19050"/>
            <wp:wrapSquare wrapText="bothSides"/>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r w:rsidR="0060302D" w:rsidRPr="003C04B0">
        <w:rPr>
          <w:b/>
          <w:color w:val="00B0F0"/>
          <w:sz w:val="28"/>
          <w:szCs w:val="28"/>
        </w:rPr>
        <w:t>Organisational Chart</w:t>
      </w:r>
    </w:p>
    <w:p w14:paraId="24A3375F" w14:textId="516F1F31" w:rsidR="00E17134" w:rsidRDefault="00E17134">
      <w:pPr>
        <w:rPr>
          <w:b/>
          <w:color w:val="00B0F0"/>
        </w:rPr>
      </w:pPr>
      <w:bookmarkStart w:id="0" w:name="_GoBack"/>
      <w:bookmarkEnd w:id="0"/>
    </w:p>
    <w:p w14:paraId="249005AA" w14:textId="5537B6DA" w:rsidR="00E17134" w:rsidRDefault="00E17134">
      <w:pPr>
        <w:rPr>
          <w:b/>
          <w:color w:val="00B0F0"/>
        </w:rPr>
      </w:pPr>
    </w:p>
    <w:p w14:paraId="44360F8B" w14:textId="77777777" w:rsidR="00E17134" w:rsidRDefault="00E17134">
      <w:pPr>
        <w:rPr>
          <w:b/>
          <w:color w:val="00B0F0"/>
        </w:rPr>
      </w:pPr>
    </w:p>
    <w:p w14:paraId="68FF1798" w14:textId="77777777" w:rsidR="00E17134" w:rsidRDefault="00E17134">
      <w:pPr>
        <w:rPr>
          <w:b/>
          <w:color w:val="00B0F0"/>
        </w:rPr>
      </w:pPr>
    </w:p>
    <w:p w14:paraId="1D3902BB" w14:textId="77777777" w:rsidR="00E17134" w:rsidRDefault="00E17134">
      <w:pPr>
        <w:rPr>
          <w:b/>
          <w:color w:val="00B0F0"/>
        </w:rPr>
      </w:pPr>
    </w:p>
    <w:p w14:paraId="2F2A719D" w14:textId="77777777" w:rsidR="00E17134" w:rsidRDefault="00E17134">
      <w:pPr>
        <w:rPr>
          <w:b/>
          <w:color w:val="00B0F0"/>
        </w:rPr>
      </w:pPr>
    </w:p>
    <w:p w14:paraId="73ED09ED" w14:textId="77777777" w:rsidR="00AE78FA" w:rsidRDefault="00AE78FA">
      <w:pPr>
        <w:rPr>
          <w:b/>
          <w:color w:val="00B0F0"/>
          <w:sz w:val="28"/>
          <w:szCs w:val="28"/>
        </w:rPr>
      </w:pPr>
    </w:p>
    <w:p w14:paraId="4DA008B5" w14:textId="77777777" w:rsidR="00A63100" w:rsidRDefault="00A63100">
      <w:pPr>
        <w:rPr>
          <w:b/>
          <w:color w:val="00B0F0"/>
          <w:sz w:val="28"/>
          <w:szCs w:val="28"/>
        </w:rPr>
      </w:pPr>
    </w:p>
    <w:p w14:paraId="22CED19A" w14:textId="77777777" w:rsidR="00AF66D2" w:rsidRDefault="00AF66D2">
      <w:pPr>
        <w:rPr>
          <w:b/>
          <w:color w:val="00B0F0"/>
          <w:sz w:val="28"/>
          <w:szCs w:val="28"/>
        </w:rPr>
      </w:pPr>
    </w:p>
    <w:p w14:paraId="61124602" w14:textId="146B73AF" w:rsidR="001B7D42" w:rsidRPr="00515943" w:rsidRDefault="0086322A">
      <w:pPr>
        <w:rPr>
          <w:b/>
          <w:color w:val="00B0F0"/>
        </w:rPr>
      </w:pPr>
      <w:r w:rsidRPr="003C04B0">
        <w:rPr>
          <w:noProof/>
          <w:lang w:eastAsia="en-GB"/>
        </w:rPr>
        <w:drawing>
          <wp:anchor distT="0" distB="0" distL="114300" distR="114300" simplePos="0" relativeHeight="251663360" behindDoc="1" locked="0" layoutInCell="1" allowOverlap="1" wp14:anchorId="61124619" wp14:editId="6112461A">
            <wp:simplePos x="0" y="0"/>
            <wp:positionH relativeFrom="column">
              <wp:posOffset>9124315</wp:posOffset>
            </wp:positionH>
            <wp:positionV relativeFrom="paragraph">
              <wp:posOffset>1517650</wp:posOffset>
            </wp:positionV>
            <wp:extent cx="1190625" cy="1190625"/>
            <wp:effectExtent l="76200" t="38100" r="85725" b="142875"/>
            <wp:wrapNone/>
            <wp:docPr id="4" name="Picture 4"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9">
                      <a:extLst>
                        <a:ext uri="{BEBA8EAE-BF5A-486C-A8C5-ECC9F3942E4B}">
                          <a14:imgProps xmlns:a14="http://schemas.microsoft.com/office/drawing/2010/main">
                            <a14:imgLayer r:embed="rId20">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3C04B0">
        <w:rPr>
          <w:noProof/>
          <w:lang w:eastAsia="en-GB"/>
        </w:rPr>
        <w:drawing>
          <wp:anchor distT="0" distB="0" distL="114300" distR="114300" simplePos="0" relativeHeight="251661312" behindDoc="1" locked="0" layoutInCell="1" allowOverlap="1" wp14:anchorId="6112461B" wp14:editId="6112461C">
            <wp:simplePos x="0" y="0"/>
            <wp:positionH relativeFrom="column">
              <wp:posOffset>8971915</wp:posOffset>
            </wp:positionH>
            <wp:positionV relativeFrom="paragraph">
              <wp:posOffset>-695960</wp:posOffset>
            </wp:positionV>
            <wp:extent cx="1190625" cy="1190625"/>
            <wp:effectExtent l="76200" t="38100" r="85725" b="142875"/>
            <wp:wrapNone/>
            <wp:docPr id="3" name="Picture 3"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9">
                      <a:extLst>
                        <a:ext uri="{BEBA8EAE-BF5A-486C-A8C5-ECC9F3942E4B}">
                          <a14:imgProps xmlns:a14="http://schemas.microsoft.com/office/drawing/2010/main">
                            <a14:imgLayer r:embed="rId20">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3C04B0">
        <w:rPr>
          <w:noProof/>
          <w:lang w:eastAsia="en-GB"/>
        </w:rPr>
        <w:drawing>
          <wp:anchor distT="0" distB="0" distL="114300" distR="114300" simplePos="0" relativeHeight="251659264" behindDoc="1" locked="0" layoutInCell="1" allowOverlap="1" wp14:anchorId="6112461D" wp14:editId="6112461E">
            <wp:simplePos x="0" y="0"/>
            <wp:positionH relativeFrom="column">
              <wp:posOffset>8819515</wp:posOffset>
            </wp:positionH>
            <wp:positionV relativeFrom="paragraph">
              <wp:posOffset>-1673225</wp:posOffset>
            </wp:positionV>
            <wp:extent cx="1190625" cy="1190625"/>
            <wp:effectExtent l="76200" t="38100" r="85725" b="142875"/>
            <wp:wrapNone/>
            <wp:docPr id="2" name="Picture 2"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9">
                      <a:extLst>
                        <a:ext uri="{BEBA8EAE-BF5A-486C-A8C5-ECC9F3942E4B}">
                          <a14:imgProps xmlns:a14="http://schemas.microsoft.com/office/drawing/2010/main">
                            <a14:imgLayer r:embed="rId20">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001B7D42" w:rsidRPr="003C04B0">
        <w:rPr>
          <w:b/>
          <w:color w:val="00B0F0"/>
          <w:sz w:val="28"/>
          <w:szCs w:val="28"/>
        </w:rPr>
        <w:t>Person Specification</w:t>
      </w:r>
    </w:p>
    <w:p w14:paraId="7916426D" w14:textId="7A8355FA" w:rsidR="00E17134" w:rsidRPr="00806A2B" w:rsidRDefault="00E17134" w:rsidP="00E17134">
      <w:pPr>
        <w:rPr>
          <w:b/>
        </w:rPr>
      </w:pPr>
      <w:r w:rsidRPr="00806A2B">
        <w:rPr>
          <w:b/>
        </w:rPr>
        <w:t>Qualifications</w:t>
      </w:r>
      <w:r w:rsidR="00924774" w:rsidRPr="00806A2B">
        <w:rPr>
          <w:b/>
        </w:rPr>
        <w:t xml:space="preserve"> and Experience</w:t>
      </w:r>
    </w:p>
    <w:p w14:paraId="075DF694" w14:textId="77777777" w:rsidR="00924774" w:rsidRDefault="00924774" w:rsidP="00924774">
      <w:pPr>
        <w:autoSpaceDE w:val="0"/>
        <w:autoSpaceDN w:val="0"/>
        <w:adjustRightInd w:val="0"/>
        <w:spacing w:after="0" w:line="240" w:lineRule="auto"/>
        <w:rPr>
          <w:rFonts w:eastAsia="Times New Roman" w:cs="Arial"/>
          <w:b/>
          <w:bCs/>
          <w:color w:val="000000"/>
          <w:lang w:eastAsia="en-GB"/>
        </w:rPr>
      </w:pPr>
      <w:r w:rsidRPr="00806A2B">
        <w:rPr>
          <w:rFonts w:eastAsia="Times New Roman" w:cs="Arial"/>
          <w:b/>
          <w:bCs/>
          <w:color w:val="000000"/>
          <w:lang w:eastAsia="en-GB"/>
        </w:rPr>
        <w:t xml:space="preserve">Essential </w:t>
      </w:r>
    </w:p>
    <w:p w14:paraId="3DE429D0" w14:textId="77777777" w:rsidR="00806A2B" w:rsidRPr="00806A2B" w:rsidRDefault="00806A2B" w:rsidP="00924774">
      <w:pPr>
        <w:autoSpaceDE w:val="0"/>
        <w:autoSpaceDN w:val="0"/>
        <w:adjustRightInd w:val="0"/>
        <w:spacing w:after="0" w:line="240" w:lineRule="auto"/>
        <w:rPr>
          <w:rFonts w:eastAsia="Times New Roman" w:cs="Arial"/>
          <w:color w:val="000000"/>
          <w:lang w:eastAsia="en-GB"/>
        </w:rPr>
      </w:pPr>
    </w:p>
    <w:p w14:paraId="3BEF8121" w14:textId="613A4DF6" w:rsidR="00806A2B" w:rsidRPr="00806A2B" w:rsidRDefault="00D923D2" w:rsidP="00806A2B">
      <w:pPr>
        <w:numPr>
          <w:ilvl w:val="0"/>
          <w:numId w:val="27"/>
        </w:numPr>
        <w:autoSpaceDE w:val="0"/>
        <w:autoSpaceDN w:val="0"/>
        <w:adjustRightInd w:val="0"/>
        <w:spacing w:after="0" w:line="240" w:lineRule="auto"/>
        <w:rPr>
          <w:rFonts w:eastAsia="Times New Roman" w:cs="Arial"/>
          <w:color w:val="000000"/>
          <w:lang w:eastAsia="en-GB"/>
        </w:rPr>
      </w:pPr>
      <w:r>
        <w:rPr>
          <w:rFonts w:eastAsia="Times New Roman" w:cs="Arial"/>
          <w:color w:val="000000"/>
          <w:lang w:eastAsia="en-GB"/>
        </w:rPr>
        <w:t xml:space="preserve">Current RN/AHP, registration with NMC/HcPC </w:t>
      </w:r>
      <w:r w:rsidR="00924774" w:rsidRPr="00806A2B">
        <w:rPr>
          <w:rFonts w:eastAsia="Times New Roman" w:cs="Arial"/>
          <w:color w:val="000000"/>
          <w:lang w:eastAsia="en-GB"/>
        </w:rPr>
        <w:t xml:space="preserve"> any other relevant post registration qualifications</w:t>
      </w:r>
    </w:p>
    <w:p w14:paraId="53869679" w14:textId="0B6D93DE" w:rsidR="00924774" w:rsidRPr="00806A2B" w:rsidRDefault="00D923D2" w:rsidP="00806A2B">
      <w:pPr>
        <w:numPr>
          <w:ilvl w:val="0"/>
          <w:numId w:val="27"/>
        </w:numPr>
        <w:autoSpaceDE w:val="0"/>
        <w:autoSpaceDN w:val="0"/>
        <w:adjustRightInd w:val="0"/>
        <w:spacing w:after="0" w:line="240" w:lineRule="auto"/>
        <w:rPr>
          <w:rFonts w:eastAsia="Times New Roman" w:cs="Arial"/>
          <w:color w:val="000000"/>
          <w:lang w:eastAsia="en-GB"/>
        </w:rPr>
      </w:pPr>
      <w:r>
        <w:rPr>
          <w:rFonts w:eastAsia="Times New Roman" w:cs="Arial"/>
          <w:color w:val="000000"/>
          <w:lang w:eastAsia="en-GB"/>
        </w:rPr>
        <w:t xml:space="preserve">Evidence of study at </w:t>
      </w:r>
      <w:r w:rsidR="00924774" w:rsidRPr="00806A2B">
        <w:rPr>
          <w:rFonts w:eastAsia="Times New Roman" w:cs="Arial"/>
          <w:color w:val="000000"/>
          <w:lang w:eastAsia="en-GB"/>
        </w:rPr>
        <w:t>Degree</w:t>
      </w:r>
      <w:r w:rsidR="008D5E59">
        <w:rPr>
          <w:rFonts w:eastAsia="Times New Roman" w:cs="Arial"/>
          <w:color w:val="000000"/>
          <w:lang w:eastAsia="en-GB"/>
        </w:rPr>
        <w:t xml:space="preserve"> level /Experience </w:t>
      </w:r>
      <w:r w:rsidR="00924774" w:rsidRPr="00806A2B">
        <w:rPr>
          <w:rFonts w:eastAsia="Times New Roman" w:cs="Arial"/>
          <w:color w:val="000000"/>
          <w:lang w:eastAsia="en-GB"/>
        </w:rPr>
        <w:t xml:space="preserve"> in relevant field  </w:t>
      </w:r>
    </w:p>
    <w:p w14:paraId="6D47863B" w14:textId="77777777" w:rsidR="00924774" w:rsidRPr="00806A2B" w:rsidRDefault="00924774" w:rsidP="00806A2B">
      <w:pPr>
        <w:numPr>
          <w:ilvl w:val="0"/>
          <w:numId w:val="27"/>
        </w:numPr>
        <w:autoSpaceDE w:val="0"/>
        <w:autoSpaceDN w:val="0"/>
        <w:adjustRightInd w:val="0"/>
        <w:spacing w:after="0" w:line="240" w:lineRule="auto"/>
        <w:rPr>
          <w:rFonts w:eastAsia="Times New Roman" w:cs="Arial"/>
          <w:color w:val="000000"/>
          <w:lang w:eastAsia="en-GB"/>
        </w:rPr>
      </w:pPr>
      <w:r w:rsidRPr="00806A2B">
        <w:rPr>
          <w:rFonts w:eastAsia="Times New Roman" w:cs="Arial"/>
          <w:color w:val="000000"/>
          <w:lang w:eastAsia="en-GB"/>
        </w:rPr>
        <w:t>Evidence of recent CPD</w:t>
      </w:r>
    </w:p>
    <w:p w14:paraId="6BF58350" w14:textId="7BF619AB" w:rsidR="00924774" w:rsidRPr="00806A2B" w:rsidRDefault="00924774" w:rsidP="00806A2B">
      <w:pPr>
        <w:numPr>
          <w:ilvl w:val="0"/>
          <w:numId w:val="27"/>
        </w:numPr>
        <w:autoSpaceDE w:val="0"/>
        <w:autoSpaceDN w:val="0"/>
        <w:adjustRightInd w:val="0"/>
        <w:spacing w:after="0" w:line="240" w:lineRule="auto"/>
        <w:rPr>
          <w:rFonts w:eastAsia="Times New Roman" w:cs="Arial"/>
          <w:color w:val="000000"/>
          <w:lang w:eastAsia="en-GB"/>
        </w:rPr>
      </w:pPr>
      <w:r w:rsidRPr="00806A2B">
        <w:rPr>
          <w:rFonts w:eastAsia="Times New Roman" w:cs="Arial"/>
          <w:color w:val="000000"/>
          <w:lang w:eastAsia="en-GB"/>
        </w:rPr>
        <w:t xml:space="preserve">Managing </w:t>
      </w:r>
      <w:r w:rsidR="0065774F" w:rsidRPr="00806A2B">
        <w:rPr>
          <w:rFonts w:eastAsia="Times New Roman" w:cs="Arial"/>
          <w:color w:val="000000"/>
          <w:lang w:eastAsia="en-GB"/>
        </w:rPr>
        <w:t>re</w:t>
      </w:r>
      <w:r w:rsidR="0065774F">
        <w:rPr>
          <w:rFonts w:eastAsia="Times New Roman" w:cs="Arial"/>
          <w:color w:val="000000"/>
          <w:lang w:eastAsia="en-GB"/>
        </w:rPr>
        <w:t>s</w:t>
      </w:r>
      <w:r w:rsidR="0065774F" w:rsidRPr="00806A2B">
        <w:rPr>
          <w:rFonts w:eastAsia="Times New Roman" w:cs="Arial"/>
          <w:color w:val="000000"/>
          <w:lang w:eastAsia="en-GB"/>
        </w:rPr>
        <w:t>ources</w:t>
      </w:r>
      <w:r w:rsidRPr="00806A2B">
        <w:rPr>
          <w:rFonts w:eastAsia="Times New Roman" w:cs="Arial"/>
          <w:color w:val="000000"/>
          <w:lang w:eastAsia="en-GB"/>
        </w:rPr>
        <w:t xml:space="preserve"> and contributing to departmental budget</w:t>
      </w:r>
    </w:p>
    <w:p w14:paraId="44BB73E5" w14:textId="77777777" w:rsidR="00924774" w:rsidRPr="00806A2B" w:rsidRDefault="00924774" w:rsidP="00806A2B">
      <w:pPr>
        <w:numPr>
          <w:ilvl w:val="0"/>
          <w:numId w:val="27"/>
        </w:numPr>
        <w:autoSpaceDE w:val="0"/>
        <w:autoSpaceDN w:val="0"/>
        <w:adjustRightInd w:val="0"/>
        <w:spacing w:after="0" w:line="240" w:lineRule="auto"/>
        <w:rPr>
          <w:rFonts w:eastAsia="Times New Roman" w:cs="Arial"/>
          <w:color w:val="000000"/>
          <w:lang w:eastAsia="en-GB"/>
        </w:rPr>
      </w:pPr>
      <w:r w:rsidRPr="00806A2B">
        <w:rPr>
          <w:rFonts w:eastAsia="Times New Roman" w:cs="Arial"/>
          <w:color w:val="000000"/>
          <w:lang w:eastAsia="en-GB"/>
        </w:rPr>
        <w:t xml:space="preserve">Evidence of developing policy, guidelines and managing resources </w:t>
      </w:r>
    </w:p>
    <w:p w14:paraId="6659FE51" w14:textId="77777777" w:rsidR="00924774" w:rsidRPr="00806A2B" w:rsidRDefault="00924774" w:rsidP="00806A2B">
      <w:pPr>
        <w:numPr>
          <w:ilvl w:val="0"/>
          <w:numId w:val="27"/>
        </w:numPr>
        <w:autoSpaceDE w:val="0"/>
        <w:autoSpaceDN w:val="0"/>
        <w:adjustRightInd w:val="0"/>
        <w:spacing w:after="0" w:line="240" w:lineRule="auto"/>
        <w:rPr>
          <w:rFonts w:eastAsia="Times New Roman" w:cs="Arial"/>
          <w:color w:val="000000"/>
          <w:lang w:eastAsia="en-GB"/>
        </w:rPr>
      </w:pPr>
      <w:r w:rsidRPr="00806A2B">
        <w:rPr>
          <w:rFonts w:eastAsia="Times New Roman" w:cs="Arial"/>
          <w:color w:val="000000"/>
          <w:lang w:eastAsia="en-GB"/>
        </w:rPr>
        <w:t>An awareness of research and evidence based practice relevant to clinical area</w:t>
      </w:r>
    </w:p>
    <w:p w14:paraId="7B375338" w14:textId="77777777" w:rsidR="00924774" w:rsidRPr="00806A2B" w:rsidRDefault="00924774" w:rsidP="00924774">
      <w:pPr>
        <w:autoSpaceDE w:val="0"/>
        <w:autoSpaceDN w:val="0"/>
        <w:adjustRightInd w:val="0"/>
        <w:spacing w:after="0" w:line="240" w:lineRule="auto"/>
        <w:rPr>
          <w:rFonts w:eastAsia="Times New Roman" w:cs="Arial"/>
          <w:color w:val="000000"/>
          <w:lang w:eastAsia="en-GB"/>
        </w:rPr>
      </w:pPr>
    </w:p>
    <w:p w14:paraId="14809703" w14:textId="77777777" w:rsidR="00924774" w:rsidRDefault="00924774" w:rsidP="00924774">
      <w:pPr>
        <w:autoSpaceDE w:val="0"/>
        <w:autoSpaceDN w:val="0"/>
        <w:adjustRightInd w:val="0"/>
        <w:spacing w:after="0" w:line="240" w:lineRule="auto"/>
        <w:rPr>
          <w:rFonts w:eastAsia="Times New Roman" w:cs="Arial"/>
          <w:b/>
          <w:bCs/>
          <w:color w:val="000000"/>
          <w:lang w:eastAsia="en-GB"/>
        </w:rPr>
      </w:pPr>
      <w:r w:rsidRPr="00806A2B">
        <w:rPr>
          <w:rFonts w:eastAsia="Times New Roman" w:cs="Arial"/>
          <w:b/>
          <w:bCs/>
          <w:color w:val="000000"/>
          <w:lang w:eastAsia="en-GB"/>
        </w:rPr>
        <w:t xml:space="preserve">Desirable </w:t>
      </w:r>
    </w:p>
    <w:p w14:paraId="3162A8FA" w14:textId="77777777" w:rsidR="00806A2B" w:rsidRPr="00806A2B" w:rsidRDefault="00806A2B" w:rsidP="00924774">
      <w:pPr>
        <w:autoSpaceDE w:val="0"/>
        <w:autoSpaceDN w:val="0"/>
        <w:adjustRightInd w:val="0"/>
        <w:spacing w:after="0" w:line="240" w:lineRule="auto"/>
        <w:rPr>
          <w:rFonts w:eastAsia="Times New Roman" w:cs="Arial"/>
          <w:color w:val="000000"/>
          <w:lang w:eastAsia="en-GB"/>
        </w:rPr>
      </w:pPr>
    </w:p>
    <w:p w14:paraId="242E17BF" w14:textId="77777777" w:rsidR="00924774" w:rsidRPr="00806A2B" w:rsidRDefault="00924774" w:rsidP="00924774">
      <w:pPr>
        <w:pStyle w:val="ListParagraph"/>
        <w:numPr>
          <w:ilvl w:val="0"/>
          <w:numId w:val="26"/>
        </w:numPr>
        <w:autoSpaceDE w:val="0"/>
        <w:autoSpaceDN w:val="0"/>
        <w:adjustRightInd w:val="0"/>
        <w:spacing w:after="0" w:line="240" w:lineRule="auto"/>
        <w:rPr>
          <w:rFonts w:eastAsia="Times New Roman" w:cs="Arial"/>
          <w:color w:val="000000"/>
          <w:lang w:eastAsia="en-GB"/>
        </w:rPr>
      </w:pPr>
      <w:r w:rsidRPr="00806A2B">
        <w:rPr>
          <w:rFonts w:eastAsia="Times New Roman" w:cs="Arial"/>
          <w:color w:val="000000"/>
          <w:lang w:eastAsia="en-GB"/>
        </w:rPr>
        <w:t xml:space="preserve">Computer literate, knowledge of patient administration system </w:t>
      </w:r>
    </w:p>
    <w:p w14:paraId="65F931AD" w14:textId="77777777" w:rsidR="00924774" w:rsidRPr="00806A2B" w:rsidRDefault="00924774" w:rsidP="00924774">
      <w:pPr>
        <w:pStyle w:val="ListParagraph"/>
        <w:autoSpaceDE w:val="0"/>
        <w:autoSpaceDN w:val="0"/>
        <w:adjustRightInd w:val="0"/>
        <w:spacing w:after="0" w:line="240" w:lineRule="auto"/>
        <w:rPr>
          <w:rFonts w:eastAsia="Times New Roman" w:cs="Arial"/>
          <w:color w:val="000000"/>
          <w:lang w:eastAsia="en-GB"/>
        </w:rPr>
      </w:pPr>
    </w:p>
    <w:p w14:paraId="0BFEDBBE" w14:textId="77777777" w:rsidR="00E17134" w:rsidRPr="00806A2B" w:rsidRDefault="00E17134" w:rsidP="00E17134">
      <w:pPr>
        <w:rPr>
          <w:b/>
        </w:rPr>
      </w:pPr>
      <w:r w:rsidRPr="00806A2B">
        <w:rPr>
          <w:b/>
        </w:rPr>
        <w:t>Skills and Knowledge</w:t>
      </w:r>
    </w:p>
    <w:p w14:paraId="08769D0D" w14:textId="77777777" w:rsidR="00924774" w:rsidRPr="00806A2B" w:rsidRDefault="00924774" w:rsidP="00806A2B">
      <w:pPr>
        <w:numPr>
          <w:ilvl w:val="0"/>
          <w:numId w:val="27"/>
        </w:numPr>
        <w:autoSpaceDE w:val="0"/>
        <w:autoSpaceDN w:val="0"/>
        <w:adjustRightInd w:val="0"/>
        <w:spacing w:after="0" w:line="240" w:lineRule="auto"/>
        <w:rPr>
          <w:rFonts w:eastAsia="Times New Roman" w:cs="Arial"/>
          <w:color w:val="000000"/>
          <w:lang w:eastAsia="en-GB"/>
        </w:rPr>
      </w:pPr>
      <w:r w:rsidRPr="00806A2B">
        <w:rPr>
          <w:rFonts w:eastAsia="Times New Roman" w:cs="Arial"/>
          <w:color w:val="000000"/>
          <w:lang w:eastAsia="en-GB"/>
        </w:rPr>
        <w:t>Clinically competent at Band 5.</w:t>
      </w:r>
    </w:p>
    <w:p w14:paraId="49739E0A" w14:textId="77777777" w:rsidR="00924774" w:rsidRPr="00806A2B" w:rsidRDefault="00924774" w:rsidP="00806A2B">
      <w:pPr>
        <w:numPr>
          <w:ilvl w:val="0"/>
          <w:numId w:val="27"/>
        </w:numPr>
        <w:autoSpaceDE w:val="0"/>
        <w:autoSpaceDN w:val="0"/>
        <w:adjustRightInd w:val="0"/>
        <w:spacing w:after="0" w:line="240" w:lineRule="auto"/>
        <w:rPr>
          <w:rFonts w:eastAsia="Times New Roman" w:cs="Arial"/>
          <w:color w:val="000000"/>
          <w:lang w:eastAsia="en-GB"/>
        </w:rPr>
      </w:pPr>
      <w:r w:rsidRPr="00806A2B">
        <w:rPr>
          <w:rFonts w:eastAsia="Times New Roman" w:cs="Arial"/>
          <w:color w:val="000000"/>
          <w:lang w:eastAsia="en-GB"/>
        </w:rPr>
        <w:t>Good communication and interpersonal skills</w:t>
      </w:r>
    </w:p>
    <w:p w14:paraId="7382C6D0" w14:textId="77777777" w:rsidR="00924774" w:rsidRPr="00806A2B" w:rsidRDefault="00924774" w:rsidP="00806A2B">
      <w:pPr>
        <w:numPr>
          <w:ilvl w:val="0"/>
          <w:numId w:val="27"/>
        </w:numPr>
        <w:autoSpaceDE w:val="0"/>
        <w:autoSpaceDN w:val="0"/>
        <w:adjustRightInd w:val="0"/>
        <w:spacing w:after="0" w:line="240" w:lineRule="auto"/>
        <w:rPr>
          <w:rFonts w:eastAsia="Times New Roman" w:cs="Arial"/>
          <w:color w:val="000000"/>
          <w:lang w:eastAsia="en-GB"/>
        </w:rPr>
      </w:pPr>
      <w:r w:rsidRPr="00806A2B">
        <w:rPr>
          <w:rFonts w:eastAsia="Times New Roman" w:cs="Arial"/>
          <w:color w:val="000000"/>
          <w:lang w:eastAsia="en-GB"/>
        </w:rPr>
        <w:t>Teaching and mentoring skills</w:t>
      </w:r>
    </w:p>
    <w:p w14:paraId="7B1209F4" w14:textId="77777777" w:rsidR="00924774" w:rsidRPr="00806A2B" w:rsidRDefault="00924774" w:rsidP="00806A2B">
      <w:pPr>
        <w:numPr>
          <w:ilvl w:val="0"/>
          <w:numId w:val="27"/>
        </w:numPr>
        <w:autoSpaceDE w:val="0"/>
        <w:autoSpaceDN w:val="0"/>
        <w:adjustRightInd w:val="0"/>
        <w:spacing w:after="0" w:line="240" w:lineRule="auto"/>
        <w:rPr>
          <w:rFonts w:eastAsia="Times New Roman" w:cs="Arial"/>
          <w:color w:val="000000"/>
          <w:lang w:eastAsia="en-GB"/>
        </w:rPr>
      </w:pPr>
      <w:r w:rsidRPr="00806A2B">
        <w:rPr>
          <w:rFonts w:eastAsia="Times New Roman" w:cs="Arial"/>
          <w:color w:val="000000"/>
          <w:lang w:eastAsia="en-GB"/>
        </w:rPr>
        <w:t>Team building skills</w:t>
      </w:r>
    </w:p>
    <w:p w14:paraId="7E14C129" w14:textId="77777777" w:rsidR="00924774" w:rsidRPr="00806A2B" w:rsidRDefault="00924774" w:rsidP="00806A2B">
      <w:pPr>
        <w:numPr>
          <w:ilvl w:val="0"/>
          <w:numId w:val="27"/>
        </w:numPr>
        <w:autoSpaceDE w:val="0"/>
        <w:autoSpaceDN w:val="0"/>
        <w:adjustRightInd w:val="0"/>
        <w:spacing w:after="0" w:line="240" w:lineRule="auto"/>
        <w:rPr>
          <w:rFonts w:eastAsia="Times New Roman" w:cs="Arial"/>
          <w:color w:val="000000"/>
          <w:lang w:eastAsia="en-GB"/>
        </w:rPr>
      </w:pPr>
      <w:r w:rsidRPr="00806A2B">
        <w:rPr>
          <w:rFonts w:eastAsia="Times New Roman" w:cs="Arial"/>
          <w:color w:val="000000"/>
          <w:lang w:eastAsia="en-GB"/>
        </w:rPr>
        <w:t xml:space="preserve">Ability to prioritise workload, instruct and direct others </w:t>
      </w:r>
    </w:p>
    <w:p w14:paraId="7D4334E8" w14:textId="77777777" w:rsidR="00924774" w:rsidRPr="00806A2B" w:rsidRDefault="00924774" w:rsidP="00806A2B">
      <w:pPr>
        <w:numPr>
          <w:ilvl w:val="0"/>
          <w:numId w:val="27"/>
        </w:numPr>
        <w:autoSpaceDE w:val="0"/>
        <w:autoSpaceDN w:val="0"/>
        <w:adjustRightInd w:val="0"/>
        <w:spacing w:after="0" w:line="240" w:lineRule="auto"/>
        <w:rPr>
          <w:rFonts w:eastAsia="Times New Roman" w:cs="Arial"/>
          <w:color w:val="000000"/>
          <w:lang w:eastAsia="en-GB"/>
        </w:rPr>
      </w:pPr>
      <w:r w:rsidRPr="00806A2B">
        <w:rPr>
          <w:rFonts w:eastAsia="Times New Roman" w:cs="Arial"/>
          <w:color w:val="000000"/>
          <w:lang w:eastAsia="en-GB"/>
        </w:rPr>
        <w:t>Organisational skills and able to work as part of a team</w:t>
      </w:r>
    </w:p>
    <w:p w14:paraId="1651A198" w14:textId="77777777" w:rsidR="00924774" w:rsidRPr="00806A2B" w:rsidRDefault="00924774" w:rsidP="00806A2B">
      <w:pPr>
        <w:numPr>
          <w:ilvl w:val="0"/>
          <w:numId w:val="27"/>
        </w:numPr>
        <w:autoSpaceDE w:val="0"/>
        <w:autoSpaceDN w:val="0"/>
        <w:adjustRightInd w:val="0"/>
        <w:spacing w:after="0" w:line="240" w:lineRule="auto"/>
        <w:rPr>
          <w:rFonts w:eastAsia="Times New Roman" w:cs="Arial"/>
          <w:color w:val="000000"/>
          <w:lang w:eastAsia="en-GB"/>
        </w:rPr>
      </w:pPr>
      <w:r w:rsidRPr="00806A2B">
        <w:rPr>
          <w:rFonts w:eastAsia="Times New Roman" w:cs="Arial"/>
          <w:color w:val="000000"/>
          <w:lang w:eastAsia="en-GB"/>
        </w:rPr>
        <w:t>Able to support development of others</w:t>
      </w:r>
    </w:p>
    <w:p w14:paraId="54B0FAB1" w14:textId="77777777" w:rsidR="00924774" w:rsidRPr="00806A2B" w:rsidRDefault="00924774" w:rsidP="00806A2B">
      <w:pPr>
        <w:numPr>
          <w:ilvl w:val="0"/>
          <w:numId w:val="27"/>
        </w:numPr>
        <w:autoSpaceDE w:val="0"/>
        <w:autoSpaceDN w:val="0"/>
        <w:adjustRightInd w:val="0"/>
        <w:spacing w:after="0" w:line="240" w:lineRule="auto"/>
        <w:rPr>
          <w:rFonts w:eastAsia="Times New Roman" w:cs="Arial"/>
          <w:color w:val="000000"/>
          <w:lang w:eastAsia="en-GB"/>
        </w:rPr>
      </w:pPr>
      <w:r w:rsidRPr="00806A2B">
        <w:rPr>
          <w:rFonts w:eastAsia="Times New Roman" w:cs="Arial"/>
          <w:color w:val="000000"/>
          <w:lang w:eastAsia="en-GB"/>
        </w:rPr>
        <w:t xml:space="preserve">Articulate and knowledgeable of current professional nursing issues </w:t>
      </w:r>
    </w:p>
    <w:p w14:paraId="248E342A" w14:textId="77777777" w:rsidR="00924774" w:rsidRPr="00806A2B" w:rsidRDefault="00924774" w:rsidP="00806A2B">
      <w:pPr>
        <w:numPr>
          <w:ilvl w:val="0"/>
          <w:numId w:val="27"/>
        </w:numPr>
        <w:autoSpaceDE w:val="0"/>
        <w:autoSpaceDN w:val="0"/>
        <w:adjustRightInd w:val="0"/>
        <w:spacing w:after="0" w:line="240" w:lineRule="auto"/>
        <w:rPr>
          <w:rFonts w:eastAsia="Times New Roman" w:cs="Arial"/>
          <w:color w:val="000000"/>
          <w:lang w:eastAsia="en-GB"/>
        </w:rPr>
      </w:pPr>
      <w:r w:rsidRPr="00806A2B">
        <w:rPr>
          <w:rFonts w:eastAsia="Times New Roman" w:cs="Arial"/>
          <w:color w:val="000000"/>
          <w:lang w:eastAsia="en-GB"/>
        </w:rPr>
        <w:t xml:space="preserve">Health promotion </w:t>
      </w:r>
    </w:p>
    <w:p w14:paraId="7F2B0300" w14:textId="77777777" w:rsidR="00806A2B" w:rsidRPr="00806A2B" w:rsidRDefault="00924774" w:rsidP="00806A2B">
      <w:pPr>
        <w:numPr>
          <w:ilvl w:val="0"/>
          <w:numId w:val="27"/>
        </w:numPr>
        <w:autoSpaceDE w:val="0"/>
        <w:autoSpaceDN w:val="0"/>
        <w:adjustRightInd w:val="0"/>
        <w:spacing w:after="0" w:line="240" w:lineRule="auto"/>
        <w:rPr>
          <w:rFonts w:eastAsia="Times New Roman" w:cs="Arial"/>
          <w:color w:val="000000"/>
          <w:lang w:eastAsia="en-GB"/>
        </w:rPr>
      </w:pPr>
      <w:r w:rsidRPr="00806A2B">
        <w:rPr>
          <w:rFonts w:eastAsia="Times New Roman" w:cs="Arial"/>
          <w:color w:val="000000"/>
          <w:lang w:eastAsia="en-GB"/>
        </w:rPr>
        <w:lastRenderedPageBreak/>
        <w:t>Advocacy skills</w:t>
      </w:r>
    </w:p>
    <w:p w14:paraId="42C7AA30" w14:textId="301F072B" w:rsidR="00924774" w:rsidRDefault="00806A2B" w:rsidP="00806A2B">
      <w:pPr>
        <w:numPr>
          <w:ilvl w:val="0"/>
          <w:numId w:val="27"/>
        </w:numPr>
        <w:autoSpaceDE w:val="0"/>
        <w:autoSpaceDN w:val="0"/>
        <w:adjustRightInd w:val="0"/>
        <w:spacing w:after="0" w:line="240" w:lineRule="auto"/>
        <w:rPr>
          <w:rFonts w:eastAsia="Times New Roman" w:cs="Arial"/>
          <w:color w:val="000000"/>
          <w:lang w:eastAsia="en-GB"/>
        </w:rPr>
      </w:pPr>
      <w:r w:rsidRPr="00806A2B">
        <w:rPr>
          <w:rFonts w:eastAsia="Times New Roman" w:cs="Arial"/>
          <w:color w:val="000000"/>
          <w:lang w:eastAsia="en-GB"/>
        </w:rPr>
        <w:t>Strong customer service skills</w:t>
      </w:r>
    </w:p>
    <w:p w14:paraId="180E710E" w14:textId="77777777" w:rsidR="00924774" w:rsidRDefault="00924774" w:rsidP="00924774">
      <w:pPr>
        <w:autoSpaceDE w:val="0"/>
        <w:autoSpaceDN w:val="0"/>
        <w:adjustRightInd w:val="0"/>
        <w:spacing w:after="0" w:line="240" w:lineRule="auto"/>
        <w:rPr>
          <w:rFonts w:eastAsia="Times New Roman" w:cs="Arial"/>
          <w:b/>
          <w:bCs/>
          <w:color w:val="000000"/>
          <w:lang w:eastAsia="en-GB"/>
        </w:rPr>
      </w:pPr>
      <w:r w:rsidRPr="00806A2B">
        <w:rPr>
          <w:rFonts w:eastAsia="Times New Roman" w:cs="Arial"/>
          <w:b/>
          <w:bCs/>
          <w:color w:val="000000"/>
          <w:lang w:eastAsia="en-GB"/>
        </w:rPr>
        <w:t xml:space="preserve">Desirable </w:t>
      </w:r>
    </w:p>
    <w:p w14:paraId="18397593" w14:textId="77777777" w:rsidR="00806A2B" w:rsidRPr="00806A2B" w:rsidRDefault="00806A2B" w:rsidP="00924774">
      <w:pPr>
        <w:autoSpaceDE w:val="0"/>
        <w:autoSpaceDN w:val="0"/>
        <w:adjustRightInd w:val="0"/>
        <w:spacing w:after="0" w:line="240" w:lineRule="auto"/>
        <w:rPr>
          <w:rFonts w:eastAsia="Times New Roman" w:cs="Arial"/>
          <w:color w:val="000000"/>
          <w:lang w:eastAsia="en-GB"/>
        </w:rPr>
      </w:pPr>
    </w:p>
    <w:p w14:paraId="7E577D6E" w14:textId="6CFA9581" w:rsidR="00924774" w:rsidRPr="00806A2B" w:rsidRDefault="00924774" w:rsidP="00924774">
      <w:pPr>
        <w:numPr>
          <w:ilvl w:val="0"/>
          <w:numId w:val="27"/>
        </w:numPr>
        <w:autoSpaceDE w:val="0"/>
        <w:autoSpaceDN w:val="0"/>
        <w:adjustRightInd w:val="0"/>
        <w:spacing w:after="0" w:line="240" w:lineRule="auto"/>
        <w:rPr>
          <w:rFonts w:eastAsia="Times New Roman" w:cs="Arial"/>
          <w:color w:val="000000"/>
          <w:lang w:eastAsia="en-GB"/>
        </w:rPr>
      </w:pPr>
      <w:r w:rsidRPr="00806A2B">
        <w:rPr>
          <w:rFonts w:eastAsia="Times New Roman" w:cs="Arial"/>
          <w:color w:val="000000"/>
          <w:lang w:eastAsia="en-GB"/>
        </w:rPr>
        <w:t xml:space="preserve">Ability to adapt to change within working situation </w:t>
      </w:r>
    </w:p>
    <w:p w14:paraId="6150D7D5" w14:textId="6CA6B191" w:rsidR="00924774" w:rsidRPr="00806A2B" w:rsidRDefault="00924774" w:rsidP="00924774">
      <w:pPr>
        <w:numPr>
          <w:ilvl w:val="0"/>
          <w:numId w:val="27"/>
        </w:numPr>
        <w:autoSpaceDE w:val="0"/>
        <w:autoSpaceDN w:val="0"/>
        <w:adjustRightInd w:val="0"/>
        <w:spacing w:after="0" w:line="240" w:lineRule="auto"/>
        <w:rPr>
          <w:rFonts w:eastAsia="Times New Roman" w:cs="Arial"/>
          <w:color w:val="000000"/>
          <w:lang w:eastAsia="en-GB"/>
        </w:rPr>
      </w:pPr>
      <w:r w:rsidRPr="00806A2B">
        <w:rPr>
          <w:rFonts w:eastAsia="Times New Roman" w:cs="Arial"/>
          <w:color w:val="000000"/>
          <w:lang w:eastAsia="en-GB"/>
        </w:rPr>
        <w:t xml:space="preserve">Intravenous Therapy Skills </w:t>
      </w:r>
    </w:p>
    <w:p w14:paraId="3F3F88BB" w14:textId="79055E30" w:rsidR="00806A2B" w:rsidRDefault="00924774" w:rsidP="00806A2B">
      <w:pPr>
        <w:numPr>
          <w:ilvl w:val="0"/>
          <w:numId w:val="27"/>
        </w:numPr>
        <w:autoSpaceDE w:val="0"/>
        <w:autoSpaceDN w:val="0"/>
        <w:adjustRightInd w:val="0"/>
        <w:spacing w:after="0" w:line="240" w:lineRule="auto"/>
        <w:rPr>
          <w:rFonts w:eastAsia="Times New Roman" w:cs="Arial"/>
          <w:color w:val="000000"/>
          <w:lang w:eastAsia="en-GB"/>
        </w:rPr>
      </w:pPr>
      <w:r w:rsidRPr="00806A2B">
        <w:rPr>
          <w:rFonts w:eastAsia="Times New Roman" w:cs="Arial"/>
          <w:color w:val="000000"/>
          <w:lang w:eastAsia="en-GB"/>
        </w:rPr>
        <w:t xml:space="preserve">Mentors Course </w:t>
      </w:r>
    </w:p>
    <w:p w14:paraId="5DFB5ED5" w14:textId="77777777" w:rsidR="00806A2B" w:rsidRPr="00806A2B" w:rsidRDefault="00806A2B" w:rsidP="00806A2B">
      <w:pPr>
        <w:autoSpaceDE w:val="0"/>
        <w:autoSpaceDN w:val="0"/>
        <w:adjustRightInd w:val="0"/>
        <w:spacing w:after="0" w:line="240" w:lineRule="auto"/>
        <w:ind w:left="720"/>
        <w:rPr>
          <w:rFonts w:eastAsia="Times New Roman" w:cs="Arial"/>
          <w:color w:val="000000"/>
          <w:lang w:eastAsia="en-GB"/>
        </w:rPr>
      </w:pPr>
    </w:p>
    <w:p w14:paraId="5F2E1A8E" w14:textId="77777777" w:rsidR="002F4CBC" w:rsidRDefault="002F4CBC" w:rsidP="002F4CBC">
      <w:pPr>
        <w:rPr>
          <w:b/>
        </w:rPr>
      </w:pPr>
      <w:r>
        <w:rPr>
          <w:b/>
        </w:rPr>
        <w:t>Working Together</w:t>
      </w:r>
    </w:p>
    <w:p w14:paraId="06BD9454" w14:textId="77777777" w:rsidR="002F4CBC" w:rsidRDefault="002F4CBC" w:rsidP="002F4CBC">
      <w:pPr>
        <w:rPr>
          <w:b/>
        </w:rPr>
      </w:pPr>
      <w:r>
        <w:rPr>
          <w:b/>
        </w:rPr>
        <w:t>For Patients</w:t>
      </w:r>
    </w:p>
    <w:p w14:paraId="31F00CB8" w14:textId="77777777" w:rsidR="002F4CBC" w:rsidRDefault="002F4CBC" w:rsidP="002F4CBC">
      <w:pPr>
        <w:rPr>
          <w:b/>
        </w:rPr>
      </w:pPr>
      <w:r>
        <w:rPr>
          <w:b/>
        </w:rPr>
        <w:t>With Compassion</w:t>
      </w:r>
    </w:p>
    <w:p w14:paraId="6124BD24" w14:textId="77777777" w:rsidR="002F4CBC" w:rsidRDefault="002F4CBC" w:rsidP="002F4CBC">
      <w:pPr>
        <w:rPr>
          <w:b/>
        </w:rPr>
      </w:pPr>
      <w:r>
        <w:rPr>
          <w:b/>
        </w:rPr>
        <w:t>As One Team</w:t>
      </w:r>
    </w:p>
    <w:p w14:paraId="59790729" w14:textId="77777777" w:rsidR="002F4CBC" w:rsidRPr="000E4DE1" w:rsidRDefault="002F4CBC" w:rsidP="002F4CBC">
      <w:pPr>
        <w:rPr>
          <w:b/>
        </w:rPr>
      </w:pPr>
      <w:r>
        <w:rPr>
          <w:b/>
        </w:rPr>
        <w:t>Always Improving</w:t>
      </w:r>
    </w:p>
    <w:p w14:paraId="6112460E" w14:textId="1CC3ED46" w:rsidR="00817149" w:rsidRPr="00806A2B" w:rsidRDefault="00817149" w:rsidP="00817149">
      <w:pPr>
        <w:spacing w:before="100" w:after="100" w:line="240" w:lineRule="auto"/>
        <w:rPr>
          <w:b/>
        </w:rPr>
      </w:pPr>
      <w:r w:rsidRPr="00806A2B">
        <w:rPr>
          <w:rFonts w:cs="Arial"/>
          <w:bCs/>
        </w:rPr>
        <w:t>Job holders are required to act in such a way that at all times the health and well being of children and vulnerable adults is safeguarded. Familiarisation with and adherence to the Safeguarding Policies of the Trust is an essential requirement for all employees. In addition all staff are expected to complete essential/mandatory training in this area.</w:t>
      </w:r>
    </w:p>
    <w:p w14:paraId="6112460F" w14:textId="77777777" w:rsidR="00133933" w:rsidRDefault="00133933" w:rsidP="00FD629C">
      <w:pPr>
        <w:spacing w:after="0" w:line="240" w:lineRule="auto"/>
        <w:rPr>
          <w:b/>
        </w:rPr>
      </w:pPr>
      <w:r w:rsidRPr="00806A2B">
        <w:rPr>
          <w:b/>
        </w:rPr>
        <w:t>Print Name:</w:t>
      </w:r>
    </w:p>
    <w:p w14:paraId="14B8FFBF" w14:textId="77777777" w:rsidR="002F4CBC" w:rsidRPr="00806A2B" w:rsidRDefault="002F4CBC" w:rsidP="00FD629C">
      <w:pPr>
        <w:spacing w:after="0" w:line="240" w:lineRule="auto"/>
        <w:rPr>
          <w:b/>
        </w:rPr>
      </w:pPr>
    </w:p>
    <w:p w14:paraId="61124610" w14:textId="77777777" w:rsidR="00133933" w:rsidRDefault="00133933" w:rsidP="00FD629C">
      <w:pPr>
        <w:spacing w:after="0" w:line="240" w:lineRule="auto"/>
        <w:rPr>
          <w:b/>
        </w:rPr>
      </w:pPr>
      <w:r w:rsidRPr="00806A2B">
        <w:rPr>
          <w:b/>
        </w:rPr>
        <w:t>Date:</w:t>
      </w:r>
    </w:p>
    <w:p w14:paraId="62F49E9A" w14:textId="77777777" w:rsidR="002F4CBC" w:rsidRPr="00806A2B" w:rsidRDefault="002F4CBC" w:rsidP="00FD629C">
      <w:pPr>
        <w:spacing w:after="0" w:line="240" w:lineRule="auto"/>
        <w:rPr>
          <w:b/>
        </w:rPr>
      </w:pPr>
    </w:p>
    <w:p w14:paraId="61124612" w14:textId="7127D93F" w:rsidR="00133933" w:rsidRPr="00FD629C" w:rsidRDefault="00133933" w:rsidP="00FD629C">
      <w:pPr>
        <w:spacing w:after="0" w:line="240" w:lineRule="auto"/>
        <w:rPr>
          <w:b/>
        </w:rPr>
      </w:pPr>
      <w:r w:rsidRPr="00806A2B">
        <w:rPr>
          <w:b/>
        </w:rPr>
        <w:t>Signature:</w:t>
      </w:r>
    </w:p>
    <w:sectPr w:rsidR="00133933" w:rsidRPr="00FD629C" w:rsidSect="002F4CBC">
      <w:headerReference w:type="default" r:id="rId21"/>
      <w:footerReference w:type="default" r:id="rId22"/>
      <w:headerReference w:type="first" r:id="rId23"/>
      <w:footerReference w:type="first" r:id="rId24"/>
      <w:pgSz w:w="11906" w:h="16838"/>
      <w:pgMar w:top="720" w:right="720" w:bottom="720" w:left="720" w:header="708" w:footer="708" w:gutter="0"/>
      <w:pgBorders w:offsetFrom="page">
        <w:top w:val="single" w:sz="18" w:space="24" w:color="00B0F0"/>
        <w:left w:val="single" w:sz="18" w:space="24" w:color="00B0F0"/>
        <w:bottom w:val="single" w:sz="18" w:space="24" w:color="00B0F0"/>
        <w:right w:val="single" w:sz="18" w:space="24" w:color="00B0F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124623" w14:textId="77777777" w:rsidR="001B7D42" w:rsidRDefault="001B7D42" w:rsidP="001B7D42">
      <w:pPr>
        <w:spacing w:after="0" w:line="240" w:lineRule="auto"/>
      </w:pPr>
      <w:r>
        <w:separator/>
      </w:r>
    </w:p>
  </w:endnote>
  <w:endnote w:type="continuationSeparator" w:id="0">
    <w:p w14:paraId="61124624" w14:textId="77777777" w:rsidR="001B7D42" w:rsidRDefault="001B7D42" w:rsidP="001B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24628" w14:textId="7203B28C" w:rsidR="0086322A" w:rsidRDefault="002F4CBC" w:rsidP="002F4CBC">
    <w:pPr>
      <w:pStyle w:val="Footer"/>
      <w:jc w:val="right"/>
    </w:pPr>
    <w:r>
      <w:rPr>
        <w:noProof/>
        <w:lang w:eastAsia="en-GB"/>
      </w:rPr>
      <w:drawing>
        <wp:inline distT="0" distB="0" distL="0" distR="0" wp14:anchorId="53B3DEFF" wp14:editId="367ED220">
          <wp:extent cx="1927266" cy="781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png"/>
                  <pic:cNvPicPr/>
                </pic:nvPicPr>
                <pic:blipFill>
                  <a:blip r:embed="rId1">
                    <a:extLst>
                      <a:ext uri="{28A0092B-C50C-407E-A947-70E740481C1C}">
                        <a14:useLocalDpi xmlns:a14="http://schemas.microsoft.com/office/drawing/2010/main" val="0"/>
                      </a:ext>
                    </a:extLst>
                  </a:blip>
                  <a:stretch>
                    <a:fillRect/>
                  </a:stretch>
                </pic:blipFill>
                <pic:spPr>
                  <a:xfrm>
                    <a:off x="0" y="0"/>
                    <a:ext cx="1927544" cy="781163"/>
                  </a:xfrm>
                  <a:prstGeom prst="rect">
                    <a:avLst/>
                  </a:prstGeom>
                </pic:spPr>
              </pic:pic>
            </a:graphicData>
          </a:graphic>
        </wp:inline>
      </w:drawing>
    </w:r>
    <w:r w:rsidR="0086322A" w:rsidRPr="00A929AA">
      <w:rPr>
        <w:noProof/>
        <w:sz w:val="24"/>
        <w:szCs w:val="24"/>
        <w:lang w:eastAsia="en-GB"/>
      </w:rPr>
      <w:drawing>
        <wp:anchor distT="0" distB="0" distL="114300" distR="114300" simplePos="0" relativeHeight="251661312" behindDoc="1" locked="0" layoutInCell="1" allowOverlap="1" wp14:anchorId="6112462D" wp14:editId="6112462E">
          <wp:simplePos x="0" y="0"/>
          <wp:positionH relativeFrom="column">
            <wp:posOffset>8819515</wp:posOffset>
          </wp:positionH>
          <wp:positionV relativeFrom="paragraph">
            <wp:posOffset>-3890010</wp:posOffset>
          </wp:positionV>
          <wp:extent cx="1190625" cy="1190625"/>
          <wp:effectExtent l="76200" t="38100" r="85725" b="142875"/>
          <wp:wrapNone/>
          <wp:docPr id="1" name="Picture 1"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2">
                    <a:extLst>
                      <a:ext uri="{BEBA8EAE-BF5A-486C-A8C5-ECC9F3942E4B}">
                        <a14:imgProps xmlns:a14="http://schemas.microsoft.com/office/drawing/2010/main">
                          <a14:imgLayer r:embed="rId3">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135A6" w14:textId="2F3EB578" w:rsidR="002F4CBC" w:rsidRDefault="002F4CBC" w:rsidP="002F4CBC">
    <w:pPr>
      <w:pStyle w:val="Footer"/>
      <w:jc w:val="right"/>
    </w:pPr>
    <w:r>
      <w:rPr>
        <w:noProof/>
        <w:lang w:eastAsia="en-GB"/>
      </w:rPr>
      <w:drawing>
        <wp:inline distT="0" distB="0" distL="0" distR="0" wp14:anchorId="13C47877" wp14:editId="734E25B9">
          <wp:extent cx="1927266" cy="781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png"/>
                  <pic:cNvPicPr/>
                </pic:nvPicPr>
                <pic:blipFill>
                  <a:blip r:embed="rId1">
                    <a:extLst>
                      <a:ext uri="{28A0092B-C50C-407E-A947-70E740481C1C}">
                        <a14:useLocalDpi xmlns:a14="http://schemas.microsoft.com/office/drawing/2010/main" val="0"/>
                      </a:ext>
                    </a:extLst>
                  </a:blip>
                  <a:stretch>
                    <a:fillRect/>
                  </a:stretch>
                </pic:blipFill>
                <pic:spPr>
                  <a:xfrm>
                    <a:off x="0" y="0"/>
                    <a:ext cx="1927544" cy="78116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124621" w14:textId="77777777" w:rsidR="001B7D42" w:rsidRDefault="001B7D42" w:rsidP="001B7D42">
      <w:pPr>
        <w:spacing w:after="0" w:line="240" w:lineRule="auto"/>
      </w:pPr>
      <w:r>
        <w:separator/>
      </w:r>
    </w:p>
  </w:footnote>
  <w:footnote w:type="continuationSeparator" w:id="0">
    <w:p w14:paraId="61124622" w14:textId="77777777" w:rsidR="001B7D42" w:rsidRDefault="001B7D42" w:rsidP="001B7D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24625" w14:textId="61ACB879" w:rsidR="001B7D42" w:rsidRDefault="001B7D42">
    <w:pPr>
      <w:pStyle w:val="Header"/>
    </w:pPr>
  </w:p>
  <w:p w14:paraId="61124626" w14:textId="77777777" w:rsidR="001B7D42" w:rsidRDefault="001B7D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59E3E" w14:textId="6CE37E78" w:rsidR="002F4CBC" w:rsidRDefault="002F4CBC" w:rsidP="002F4CBC">
    <w:pPr>
      <w:rPr>
        <w:b/>
        <w:color w:val="00B0F0"/>
        <w:sz w:val="28"/>
        <w:szCs w:val="28"/>
      </w:rPr>
    </w:pPr>
    <w:r>
      <w:rPr>
        <w:noProof/>
        <w:lang w:eastAsia="en-GB"/>
      </w:rPr>
      <mc:AlternateContent>
        <mc:Choice Requires="wps">
          <w:drawing>
            <wp:anchor distT="0" distB="0" distL="114300" distR="114300" simplePos="0" relativeHeight="251664384" behindDoc="0" locked="0" layoutInCell="1" allowOverlap="1" wp14:anchorId="6BE04944" wp14:editId="6F9D0B22">
              <wp:simplePos x="0" y="0"/>
              <wp:positionH relativeFrom="column">
                <wp:posOffset>4694555</wp:posOffset>
              </wp:positionH>
              <wp:positionV relativeFrom="paragraph">
                <wp:posOffset>-78105</wp:posOffset>
              </wp:positionV>
              <wp:extent cx="2011045" cy="866775"/>
              <wp:effectExtent l="0" t="0" r="825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045" cy="866775"/>
                      </a:xfrm>
                      <a:prstGeom prst="rect">
                        <a:avLst/>
                      </a:prstGeom>
                      <a:solidFill>
                        <a:srgbClr val="FFFFFF"/>
                      </a:solidFill>
                      <a:ln w="9525">
                        <a:noFill/>
                        <a:miter lim="800000"/>
                        <a:headEnd/>
                        <a:tailEnd/>
                      </a:ln>
                    </wps:spPr>
                    <wps:txbx>
                      <w:txbxContent>
                        <w:p w14:paraId="02895C3F" w14:textId="77777777" w:rsidR="002F4CBC" w:rsidRDefault="002F4CBC" w:rsidP="002F4CBC">
                          <w:r>
                            <w:rPr>
                              <w:noProof/>
                              <w:lang w:eastAsia="en-GB"/>
                            </w:rPr>
                            <w:drawing>
                              <wp:inline distT="0" distB="0" distL="0" distR="0" wp14:anchorId="4745C5D2" wp14:editId="5AC2E00E">
                                <wp:extent cx="1941733" cy="66675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HT Logo blue.png"/>
                                        <pic:cNvPicPr/>
                                      </pic:nvPicPr>
                                      <pic:blipFill>
                                        <a:blip r:embed="rId1">
                                          <a:extLst>
                                            <a:ext uri="{28A0092B-C50C-407E-A947-70E740481C1C}">
                                              <a14:useLocalDpi xmlns:a14="http://schemas.microsoft.com/office/drawing/2010/main" val="0"/>
                                            </a:ext>
                                          </a:extLst>
                                        </a:blip>
                                        <a:stretch>
                                          <a:fillRect/>
                                        </a:stretch>
                                      </pic:blipFill>
                                      <pic:spPr>
                                        <a:xfrm>
                                          <a:off x="0" y="0"/>
                                          <a:ext cx="1951041" cy="66994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69.65pt;margin-top:-6.15pt;width:158.35pt;height:6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" stroked="f">
              <v:textbox>
                <w:txbxContent>
                  <w:p w14:paraId="02895C3F" w14:textId="77777777" w:rsidR="002F4CBC" w:rsidRDefault="002F4CBC" w:rsidP="002F4CBC">
                    <w:r>
                      <w:rPr>
                        <w:noProof/>
                        <w:lang w:eastAsia="en-GB"/>
                      </w:rPr>
                      <w:drawing>
                        <wp:inline distT="0" distB="0" distL="0" distR="0" wp14:anchorId="4745C5D2" wp14:editId="5AC2E00E">
                          <wp:extent cx="1941733" cy="66675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HT Logo blue.png"/>
                                  <pic:cNvPicPr/>
                                </pic:nvPicPr>
                                <pic:blipFill>
                                  <a:blip r:embed="rId2">
                                    <a:extLst>
                                      <a:ext uri="{28A0092B-C50C-407E-A947-70E740481C1C}">
                                        <a14:useLocalDpi xmlns:a14="http://schemas.microsoft.com/office/drawing/2010/main" val="0"/>
                                      </a:ext>
                                    </a:extLst>
                                  </a:blip>
                                  <a:stretch>
                                    <a:fillRect/>
                                  </a:stretch>
                                </pic:blipFill>
                                <pic:spPr>
                                  <a:xfrm>
                                    <a:off x="0" y="0"/>
                                    <a:ext cx="1951041" cy="669946"/>
                                  </a:xfrm>
                                  <a:prstGeom prst="rect">
                                    <a:avLst/>
                                  </a:prstGeom>
                                </pic:spPr>
                              </pic:pic>
                            </a:graphicData>
                          </a:graphic>
                        </wp:inline>
                      </w:drawing>
                    </w:r>
                  </w:p>
                </w:txbxContent>
              </v:textbox>
            </v:shape>
          </w:pict>
        </mc:Fallback>
      </mc:AlternateContent>
    </w:r>
  </w:p>
  <w:p w14:paraId="63477DBE" w14:textId="0C427732" w:rsidR="002F4CBC" w:rsidRDefault="002F4CBC" w:rsidP="002F4CBC">
    <w:r w:rsidRPr="003C04B0">
      <w:rPr>
        <w:b/>
        <w:color w:val="00B0F0"/>
        <w:sz w:val="28"/>
        <w:szCs w:val="28"/>
      </w:rPr>
      <w:t xml:space="preserve">Job Description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1950"/>
    <w:multiLevelType w:val="hybridMultilevel"/>
    <w:tmpl w:val="A3CAF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F967E4"/>
    <w:multiLevelType w:val="hybridMultilevel"/>
    <w:tmpl w:val="A136F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437DE7"/>
    <w:multiLevelType w:val="hybridMultilevel"/>
    <w:tmpl w:val="8568623E"/>
    <w:lvl w:ilvl="0" w:tplc="60EE016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D95DC7"/>
    <w:multiLevelType w:val="hybridMultilevel"/>
    <w:tmpl w:val="B7723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154CB8"/>
    <w:multiLevelType w:val="hybridMultilevel"/>
    <w:tmpl w:val="CBBEF1CE"/>
    <w:lvl w:ilvl="0" w:tplc="04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nsid w:val="141519DC"/>
    <w:multiLevelType w:val="singleLevel"/>
    <w:tmpl w:val="0809000F"/>
    <w:lvl w:ilvl="0">
      <w:start w:val="1"/>
      <w:numFmt w:val="decimal"/>
      <w:lvlText w:val="%1."/>
      <w:lvlJc w:val="left"/>
      <w:pPr>
        <w:ind w:left="720" w:hanging="360"/>
      </w:pPr>
    </w:lvl>
  </w:abstractNum>
  <w:abstractNum w:abstractNumId="6">
    <w:nsid w:val="18FD493F"/>
    <w:multiLevelType w:val="hybridMultilevel"/>
    <w:tmpl w:val="948C3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297804"/>
    <w:multiLevelType w:val="hybridMultilevel"/>
    <w:tmpl w:val="00E82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4E5DBD"/>
    <w:multiLevelType w:val="hybridMultilevel"/>
    <w:tmpl w:val="917E0E10"/>
    <w:lvl w:ilvl="0" w:tplc="4E7C49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64380D"/>
    <w:multiLevelType w:val="hybridMultilevel"/>
    <w:tmpl w:val="DD80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2C2FBB"/>
    <w:multiLevelType w:val="hybridMultilevel"/>
    <w:tmpl w:val="8A7430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7467283"/>
    <w:multiLevelType w:val="hybridMultilevel"/>
    <w:tmpl w:val="B9D6F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4466EC"/>
    <w:multiLevelType w:val="hybridMultilevel"/>
    <w:tmpl w:val="6D96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063109"/>
    <w:multiLevelType w:val="hybridMultilevel"/>
    <w:tmpl w:val="B536497C"/>
    <w:lvl w:ilvl="0" w:tplc="32229A5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EB5ADD"/>
    <w:multiLevelType w:val="hybridMultilevel"/>
    <w:tmpl w:val="542EC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68225EC"/>
    <w:multiLevelType w:val="hybridMultilevel"/>
    <w:tmpl w:val="FFD63C98"/>
    <w:lvl w:ilvl="0" w:tplc="1004A4B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9A467FC"/>
    <w:multiLevelType w:val="hybridMultilevel"/>
    <w:tmpl w:val="A61CEDE8"/>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4435ED2"/>
    <w:multiLevelType w:val="hybridMultilevel"/>
    <w:tmpl w:val="EEBC34B2"/>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7C31E5D"/>
    <w:multiLevelType w:val="hybridMultilevel"/>
    <w:tmpl w:val="09C4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B744DA9"/>
    <w:multiLevelType w:val="hybridMultilevel"/>
    <w:tmpl w:val="36D26818"/>
    <w:lvl w:ilvl="0" w:tplc="2A7056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6B33F04"/>
    <w:multiLevelType w:val="multilevel"/>
    <w:tmpl w:val="A792F5B2"/>
    <w:lvl w:ilvl="0">
      <w:start w:val="1"/>
      <w:numFmt w:val="decimal"/>
      <w:lvlText w:val="%1."/>
      <w:lvlJc w:val="left"/>
      <w:pPr>
        <w:tabs>
          <w:tab w:val="num" w:pos="720"/>
        </w:tabs>
        <w:ind w:left="720" w:hanging="360"/>
      </w:pPr>
      <w:rPr>
        <w:rFonts w:asciiTheme="minorHAnsi" w:hAnsiTheme="minorHAnsi" w:hint="default"/>
        <w:sz w:val="22"/>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69B473D6"/>
    <w:multiLevelType w:val="hybridMultilevel"/>
    <w:tmpl w:val="37FAE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AC673F4"/>
    <w:multiLevelType w:val="hybridMultilevel"/>
    <w:tmpl w:val="49465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D8D07E2"/>
    <w:multiLevelType w:val="hybridMultilevel"/>
    <w:tmpl w:val="1D5A8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1E70267"/>
    <w:multiLevelType w:val="multilevel"/>
    <w:tmpl w:val="A6A22570"/>
    <w:lvl w:ilvl="0">
      <w:start w:val="1"/>
      <w:numFmt w:val="decimal"/>
      <w:lvlText w:val="%1."/>
      <w:lvlJc w:val="left"/>
      <w:pPr>
        <w:tabs>
          <w:tab w:val="num" w:pos="720"/>
        </w:tabs>
        <w:ind w:left="720" w:hanging="360"/>
      </w:pPr>
      <w:rPr>
        <w:rFonts w:hint="default"/>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764636D7"/>
    <w:multiLevelType w:val="hybridMultilevel"/>
    <w:tmpl w:val="542ECBF2"/>
    <w:lvl w:ilvl="0" w:tplc="FC7EF6C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6624EAB"/>
    <w:multiLevelType w:val="hybridMultilevel"/>
    <w:tmpl w:val="819A6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9DC304D"/>
    <w:multiLevelType w:val="hybridMultilevel"/>
    <w:tmpl w:val="5166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17"/>
  </w:num>
  <w:num w:numId="4">
    <w:abstractNumId w:val="8"/>
  </w:num>
  <w:num w:numId="5">
    <w:abstractNumId w:val="19"/>
  </w:num>
  <w:num w:numId="6">
    <w:abstractNumId w:val="2"/>
  </w:num>
  <w:num w:numId="7">
    <w:abstractNumId w:val="15"/>
  </w:num>
  <w:num w:numId="8">
    <w:abstractNumId w:val="13"/>
  </w:num>
  <w:num w:numId="9">
    <w:abstractNumId w:val="4"/>
  </w:num>
  <w:num w:numId="10">
    <w:abstractNumId w:val="5"/>
  </w:num>
  <w:num w:numId="11">
    <w:abstractNumId w:val="20"/>
  </w:num>
  <w:num w:numId="12">
    <w:abstractNumId w:val="10"/>
  </w:num>
  <w:num w:numId="13">
    <w:abstractNumId w:val="12"/>
  </w:num>
  <w:num w:numId="14">
    <w:abstractNumId w:val="22"/>
  </w:num>
  <w:num w:numId="15">
    <w:abstractNumId w:val="21"/>
  </w:num>
  <w:num w:numId="16">
    <w:abstractNumId w:val="14"/>
  </w:num>
  <w:num w:numId="17">
    <w:abstractNumId w:val="11"/>
  </w:num>
  <w:num w:numId="18">
    <w:abstractNumId w:val="3"/>
  </w:num>
  <w:num w:numId="19">
    <w:abstractNumId w:val="1"/>
  </w:num>
  <w:num w:numId="20">
    <w:abstractNumId w:val="7"/>
  </w:num>
  <w:num w:numId="21">
    <w:abstractNumId w:val="24"/>
  </w:num>
  <w:num w:numId="22">
    <w:abstractNumId w:val="26"/>
  </w:num>
  <w:num w:numId="23">
    <w:abstractNumId w:val="9"/>
  </w:num>
  <w:num w:numId="24">
    <w:abstractNumId w:val="18"/>
  </w:num>
  <w:num w:numId="25">
    <w:abstractNumId w:val="23"/>
  </w:num>
  <w:num w:numId="26">
    <w:abstractNumId w:val="6"/>
  </w:num>
  <w:num w:numId="27">
    <w:abstractNumId w:val="27"/>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D42"/>
    <w:rsid w:val="00033541"/>
    <w:rsid w:val="00104B66"/>
    <w:rsid w:val="00133933"/>
    <w:rsid w:val="001B7D42"/>
    <w:rsid w:val="00200F9D"/>
    <w:rsid w:val="002F4CBC"/>
    <w:rsid w:val="00342C82"/>
    <w:rsid w:val="0036050A"/>
    <w:rsid w:val="003C04B0"/>
    <w:rsid w:val="00471C32"/>
    <w:rsid w:val="004E46E8"/>
    <w:rsid w:val="00515943"/>
    <w:rsid w:val="00542699"/>
    <w:rsid w:val="00600CE8"/>
    <w:rsid w:val="0060302D"/>
    <w:rsid w:val="0065774F"/>
    <w:rsid w:val="007C03B2"/>
    <w:rsid w:val="00806A2B"/>
    <w:rsid w:val="00817149"/>
    <w:rsid w:val="0086322A"/>
    <w:rsid w:val="008966DF"/>
    <w:rsid w:val="008A3894"/>
    <w:rsid w:val="008D5E59"/>
    <w:rsid w:val="00904D7D"/>
    <w:rsid w:val="00924774"/>
    <w:rsid w:val="009B214C"/>
    <w:rsid w:val="00A23D83"/>
    <w:rsid w:val="00A61D3A"/>
    <w:rsid w:val="00A63100"/>
    <w:rsid w:val="00AA403F"/>
    <w:rsid w:val="00AE78FA"/>
    <w:rsid w:val="00AF66D2"/>
    <w:rsid w:val="00B260AB"/>
    <w:rsid w:val="00B47B91"/>
    <w:rsid w:val="00BA5148"/>
    <w:rsid w:val="00C361CD"/>
    <w:rsid w:val="00C82EEC"/>
    <w:rsid w:val="00C87322"/>
    <w:rsid w:val="00D30ABB"/>
    <w:rsid w:val="00D34B3B"/>
    <w:rsid w:val="00D55B95"/>
    <w:rsid w:val="00D60CC8"/>
    <w:rsid w:val="00D923D2"/>
    <w:rsid w:val="00DA61ED"/>
    <w:rsid w:val="00DC71E3"/>
    <w:rsid w:val="00DD26D9"/>
    <w:rsid w:val="00DE5CEB"/>
    <w:rsid w:val="00DE7622"/>
    <w:rsid w:val="00E17134"/>
    <w:rsid w:val="00E32A44"/>
    <w:rsid w:val="00F02389"/>
    <w:rsid w:val="00FD6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112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D42"/>
  </w:style>
  <w:style w:type="paragraph" w:styleId="Footer">
    <w:name w:val="footer"/>
    <w:basedOn w:val="Normal"/>
    <w:link w:val="FooterChar"/>
    <w:uiPriority w:val="99"/>
    <w:unhideWhenUsed/>
    <w:rsid w:val="001B7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D42"/>
  </w:style>
  <w:style w:type="paragraph" w:styleId="BalloonText">
    <w:name w:val="Balloon Text"/>
    <w:basedOn w:val="Normal"/>
    <w:link w:val="BalloonTextChar"/>
    <w:uiPriority w:val="99"/>
    <w:semiHidden/>
    <w:unhideWhenUsed/>
    <w:rsid w:val="001B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D42"/>
    <w:rPr>
      <w:rFonts w:ascii="Tahoma" w:hAnsi="Tahoma" w:cs="Tahoma"/>
      <w:sz w:val="16"/>
      <w:szCs w:val="16"/>
    </w:rPr>
  </w:style>
  <w:style w:type="paragraph" w:styleId="ListParagraph">
    <w:name w:val="List Paragraph"/>
    <w:basedOn w:val="Normal"/>
    <w:uiPriority w:val="34"/>
    <w:qFormat/>
    <w:rsid w:val="001B7D42"/>
    <w:pPr>
      <w:ind w:left="720"/>
      <w:contextualSpacing/>
    </w:pPr>
  </w:style>
  <w:style w:type="paragraph" w:customStyle="1" w:styleId="TxBrp14">
    <w:name w:val="TxBr_p14"/>
    <w:basedOn w:val="Normal"/>
    <w:rsid w:val="001B7D42"/>
    <w:pPr>
      <w:widowControl w:val="0"/>
      <w:tabs>
        <w:tab w:val="left" w:pos="362"/>
      </w:tabs>
      <w:autoSpaceDE w:val="0"/>
      <w:autoSpaceDN w:val="0"/>
      <w:adjustRightInd w:val="0"/>
      <w:spacing w:after="0" w:line="215" w:lineRule="atLeast"/>
      <w:ind w:left="1462" w:hanging="362"/>
    </w:pPr>
    <w:rPr>
      <w:rFonts w:ascii="Times New Roman" w:eastAsia="Times New Roman" w:hAnsi="Times New Roman" w:cs="Times New Roman"/>
      <w:sz w:val="24"/>
      <w:szCs w:val="24"/>
      <w:lang w:val="en-US" w:eastAsia="en-GB"/>
    </w:rPr>
  </w:style>
  <w:style w:type="paragraph" w:styleId="NoSpacing">
    <w:name w:val="No Spacing"/>
    <w:link w:val="NoSpacingChar"/>
    <w:uiPriority w:val="1"/>
    <w:qFormat/>
    <w:rsid w:val="0086322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6322A"/>
    <w:rPr>
      <w:rFonts w:eastAsiaTheme="minorEastAsia"/>
      <w:lang w:val="en-US" w:eastAsia="ja-JP"/>
    </w:rPr>
  </w:style>
  <w:style w:type="paragraph" w:styleId="BodyText">
    <w:name w:val="Body Text"/>
    <w:basedOn w:val="Normal"/>
    <w:link w:val="BodyTextChar"/>
    <w:rsid w:val="00515943"/>
    <w:pPr>
      <w:spacing w:after="0" w:line="240" w:lineRule="auto"/>
    </w:pPr>
    <w:rPr>
      <w:rFonts w:ascii="Arial" w:eastAsia="Times New Roman" w:hAnsi="Arial" w:cs="Arial"/>
      <w:sz w:val="16"/>
      <w:szCs w:val="24"/>
    </w:rPr>
  </w:style>
  <w:style w:type="character" w:customStyle="1" w:styleId="BodyTextChar">
    <w:name w:val="Body Text Char"/>
    <w:basedOn w:val="DefaultParagraphFont"/>
    <w:link w:val="BodyText"/>
    <w:rsid w:val="00515943"/>
    <w:rPr>
      <w:rFonts w:ascii="Arial" w:eastAsia="Times New Roman" w:hAnsi="Arial" w:cs="Arial"/>
      <w:sz w:val="16"/>
      <w:szCs w:val="24"/>
    </w:rPr>
  </w:style>
  <w:style w:type="paragraph" w:customStyle="1" w:styleId="Default">
    <w:name w:val="Default"/>
    <w:rsid w:val="0092477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TxBrp2">
    <w:name w:val="TxBr_p2"/>
    <w:basedOn w:val="Normal"/>
    <w:rsid w:val="00A63100"/>
    <w:pPr>
      <w:widowControl w:val="0"/>
      <w:tabs>
        <w:tab w:val="left" w:pos="204"/>
      </w:tabs>
      <w:autoSpaceDE w:val="0"/>
      <w:autoSpaceDN w:val="0"/>
      <w:adjustRightInd w:val="0"/>
      <w:spacing w:after="0" w:line="215" w:lineRule="atLeast"/>
    </w:pPr>
    <w:rPr>
      <w:rFonts w:ascii="Times New Roman" w:eastAsia="Times New Roman" w:hAnsi="Times New Roman" w:cs="Times New Roman"/>
      <w:sz w:val="24"/>
      <w:szCs w:val="24"/>
      <w:lang w:val="en-US" w:eastAsia="en-GB"/>
    </w:rPr>
  </w:style>
  <w:style w:type="paragraph" w:customStyle="1" w:styleId="TxBrp5">
    <w:name w:val="TxBr_p5"/>
    <w:basedOn w:val="Normal"/>
    <w:rsid w:val="00A63100"/>
    <w:pPr>
      <w:widowControl w:val="0"/>
      <w:autoSpaceDE w:val="0"/>
      <w:autoSpaceDN w:val="0"/>
      <w:adjustRightInd w:val="0"/>
      <w:spacing w:after="0" w:line="215" w:lineRule="atLeast"/>
      <w:ind w:left="1032" w:hanging="301"/>
    </w:pPr>
    <w:rPr>
      <w:rFonts w:ascii="Times New Roman" w:eastAsia="Times New Roman" w:hAnsi="Times New Roman" w:cs="Times New Roman"/>
      <w:sz w:val="24"/>
      <w:szCs w:val="24"/>
      <w:lang w:val="en-US" w:eastAsia="en-GB"/>
    </w:rPr>
  </w:style>
  <w:style w:type="character" w:styleId="Hyperlink">
    <w:name w:val="Hyperlink"/>
    <w:rsid w:val="00A63100"/>
    <w:rPr>
      <w:color w:val="0000FF"/>
      <w:u w:val="single"/>
    </w:rPr>
  </w:style>
  <w:style w:type="character" w:styleId="FollowedHyperlink">
    <w:name w:val="FollowedHyperlink"/>
    <w:basedOn w:val="DefaultParagraphFont"/>
    <w:uiPriority w:val="99"/>
    <w:semiHidden/>
    <w:unhideWhenUsed/>
    <w:rsid w:val="00A61D3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D42"/>
  </w:style>
  <w:style w:type="paragraph" w:styleId="Footer">
    <w:name w:val="footer"/>
    <w:basedOn w:val="Normal"/>
    <w:link w:val="FooterChar"/>
    <w:uiPriority w:val="99"/>
    <w:unhideWhenUsed/>
    <w:rsid w:val="001B7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D42"/>
  </w:style>
  <w:style w:type="paragraph" w:styleId="BalloonText">
    <w:name w:val="Balloon Text"/>
    <w:basedOn w:val="Normal"/>
    <w:link w:val="BalloonTextChar"/>
    <w:uiPriority w:val="99"/>
    <w:semiHidden/>
    <w:unhideWhenUsed/>
    <w:rsid w:val="001B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D42"/>
    <w:rPr>
      <w:rFonts w:ascii="Tahoma" w:hAnsi="Tahoma" w:cs="Tahoma"/>
      <w:sz w:val="16"/>
      <w:szCs w:val="16"/>
    </w:rPr>
  </w:style>
  <w:style w:type="paragraph" w:styleId="ListParagraph">
    <w:name w:val="List Paragraph"/>
    <w:basedOn w:val="Normal"/>
    <w:uiPriority w:val="34"/>
    <w:qFormat/>
    <w:rsid w:val="001B7D42"/>
    <w:pPr>
      <w:ind w:left="720"/>
      <w:contextualSpacing/>
    </w:pPr>
  </w:style>
  <w:style w:type="paragraph" w:customStyle="1" w:styleId="TxBrp14">
    <w:name w:val="TxBr_p14"/>
    <w:basedOn w:val="Normal"/>
    <w:rsid w:val="001B7D42"/>
    <w:pPr>
      <w:widowControl w:val="0"/>
      <w:tabs>
        <w:tab w:val="left" w:pos="362"/>
      </w:tabs>
      <w:autoSpaceDE w:val="0"/>
      <w:autoSpaceDN w:val="0"/>
      <w:adjustRightInd w:val="0"/>
      <w:spacing w:after="0" w:line="215" w:lineRule="atLeast"/>
      <w:ind w:left="1462" w:hanging="362"/>
    </w:pPr>
    <w:rPr>
      <w:rFonts w:ascii="Times New Roman" w:eastAsia="Times New Roman" w:hAnsi="Times New Roman" w:cs="Times New Roman"/>
      <w:sz w:val="24"/>
      <w:szCs w:val="24"/>
      <w:lang w:val="en-US" w:eastAsia="en-GB"/>
    </w:rPr>
  </w:style>
  <w:style w:type="paragraph" w:styleId="NoSpacing">
    <w:name w:val="No Spacing"/>
    <w:link w:val="NoSpacingChar"/>
    <w:uiPriority w:val="1"/>
    <w:qFormat/>
    <w:rsid w:val="0086322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6322A"/>
    <w:rPr>
      <w:rFonts w:eastAsiaTheme="minorEastAsia"/>
      <w:lang w:val="en-US" w:eastAsia="ja-JP"/>
    </w:rPr>
  </w:style>
  <w:style w:type="paragraph" w:styleId="BodyText">
    <w:name w:val="Body Text"/>
    <w:basedOn w:val="Normal"/>
    <w:link w:val="BodyTextChar"/>
    <w:rsid w:val="00515943"/>
    <w:pPr>
      <w:spacing w:after="0" w:line="240" w:lineRule="auto"/>
    </w:pPr>
    <w:rPr>
      <w:rFonts w:ascii="Arial" w:eastAsia="Times New Roman" w:hAnsi="Arial" w:cs="Arial"/>
      <w:sz w:val="16"/>
      <w:szCs w:val="24"/>
    </w:rPr>
  </w:style>
  <w:style w:type="character" w:customStyle="1" w:styleId="BodyTextChar">
    <w:name w:val="Body Text Char"/>
    <w:basedOn w:val="DefaultParagraphFont"/>
    <w:link w:val="BodyText"/>
    <w:rsid w:val="00515943"/>
    <w:rPr>
      <w:rFonts w:ascii="Arial" w:eastAsia="Times New Roman" w:hAnsi="Arial" w:cs="Arial"/>
      <w:sz w:val="16"/>
      <w:szCs w:val="24"/>
    </w:rPr>
  </w:style>
  <w:style w:type="paragraph" w:customStyle="1" w:styleId="Default">
    <w:name w:val="Default"/>
    <w:rsid w:val="0092477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TxBrp2">
    <w:name w:val="TxBr_p2"/>
    <w:basedOn w:val="Normal"/>
    <w:rsid w:val="00A63100"/>
    <w:pPr>
      <w:widowControl w:val="0"/>
      <w:tabs>
        <w:tab w:val="left" w:pos="204"/>
      </w:tabs>
      <w:autoSpaceDE w:val="0"/>
      <w:autoSpaceDN w:val="0"/>
      <w:adjustRightInd w:val="0"/>
      <w:spacing w:after="0" w:line="215" w:lineRule="atLeast"/>
    </w:pPr>
    <w:rPr>
      <w:rFonts w:ascii="Times New Roman" w:eastAsia="Times New Roman" w:hAnsi="Times New Roman" w:cs="Times New Roman"/>
      <w:sz w:val="24"/>
      <w:szCs w:val="24"/>
      <w:lang w:val="en-US" w:eastAsia="en-GB"/>
    </w:rPr>
  </w:style>
  <w:style w:type="paragraph" w:customStyle="1" w:styleId="TxBrp5">
    <w:name w:val="TxBr_p5"/>
    <w:basedOn w:val="Normal"/>
    <w:rsid w:val="00A63100"/>
    <w:pPr>
      <w:widowControl w:val="0"/>
      <w:autoSpaceDE w:val="0"/>
      <w:autoSpaceDN w:val="0"/>
      <w:adjustRightInd w:val="0"/>
      <w:spacing w:after="0" w:line="215" w:lineRule="atLeast"/>
      <w:ind w:left="1032" w:hanging="301"/>
    </w:pPr>
    <w:rPr>
      <w:rFonts w:ascii="Times New Roman" w:eastAsia="Times New Roman" w:hAnsi="Times New Roman" w:cs="Times New Roman"/>
      <w:sz w:val="24"/>
      <w:szCs w:val="24"/>
      <w:lang w:val="en-US" w:eastAsia="en-GB"/>
    </w:rPr>
  </w:style>
  <w:style w:type="character" w:styleId="Hyperlink">
    <w:name w:val="Hyperlink"/>
    <w:rsid w:val="00A63100"/>
    <w:rPr>
      <w:color w:val="0000FF"/>
      <w:u w:val="single"/>
    </w:rPr>
  </w:style>
  <w:style w:type="character" w:styleId="FollowedHyperlink">
    <w:name w:val="FollowedHyperlink"/>
    <w:basedOn w:val="DefaultParagraphFont"/>
    <w:uiPriority w:val="99"/>
    <w:semiHidden/>
    <w:unhideWhenUsed/>
    <w:rsid w:val="00A61D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orthosp.nhs.uk/Learning/PtM.htm" TargetMode="External"/><Relationship Id="rId18" Type="http://schemas.microsoft.com/office/2007/relationships/diagramDrawing" Target="diagrams/drawing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diagramColors" Target="diagrams/colors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01C9E7-610B-4409-814A-6B2C60441723}" type="doc">
      <dgm:prSet loTypeId="urn:microsoft.com/office/officeart/2005/8/layout/orgChart1" loCatId="hierarchy" qsTypeId="urn:microsoft.com/office/officeart/2005/8/quickstyle/simple1" qsCatId="simple" csTypeId="urn:microsoft.com/office/officeart/2005/8/colors/accent1_2" csCatId="accent1" phldr="1"/>
      <dgm:spPr/>
    </dgm:pt>
    <dgm:pt modelId="{5E93422E-40CF-4897-B732-B393786F50E4}">
      <dgm:prSet custT="1"/>
      <dgm:spPr>
        <a:xfrm>
          <a:off x="1378076" y="624"/>
          <a:ext cx="1215771" cy="60788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sz="1100" b="0" i="0" u="none" strike="noStrike" baseline="0" smtClean="0">
              <a:solidFill>
                <a:sysClr val="window" lastClr="FFFFFF"/>
              </a:solidFill>
              <a:latin typeface="Arial"/>
              <a:ea typeface="+mn-ea"/>
              <a:cs typeface="+mn-cs"/>
            </a:rPr>
            <a:t>Senior Sister/Clinical Manager</a:t>
          </a:r>
        </a:p>
      </dgm:t>
    </dgm:pt>
    <dgm:pt modelId="{DF660E99-51C0-4E46-A47D-9298226826D8}" type="parTrans" cxnId="{F1917897-7043-45DF-BC5B-BE75C5B9F9F8}">
      <dgm:prSet/>
      <dgm:spPr/>
      <dgm:t>
        <a:bodyPr/>
        <a:lstStyle/>
        <a:p>
          <a:endParaRPr lang="en-GB"/>
        </a:p>
      </dgm:t>
    </dgm:pt>
    <dgm:pt modelId="{6664B822-7095-41A0-AC44-4FC1CDC7593F}" type="sibTrans" cxnId="{F1917897-7043-45DF-BC5B-BE75C5B9F9F8}">
      <dgm:prSet/>
      <dgm:spPr/>
      <dgm:t>
        <a:bodyPr/>
        <a:lstStyle/>
        <a:p>
          <a:endParaRPr lang="en-GB"/>
        </a:p>
      </dgm:t>
    </dgm:pt>
    <dgm:pt modelId="{C8461CE2-F9FB-4368-95D6-C22D4257037F}">
      <dgm:prSet custT="1"/>
      <dgm:spPr>
        <a:xfrm>
          <a:off x="1378076" y="863822"/>
          <a:ext cx="1215771" cy="60788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sz="1100" smtClean="0">
              <a:solidFill>
                <a:sysClr val="window" lastClr="FFFFFF"/>
              </a:solidFill>
              <a:latin typeface="Arial" panose="020B0604020202020204" pitchFamily="34" charset="0"/>
              <a:ea typeface="+mn-ea"/>
              <a:cs typeface="Arial" panose="020B0604020202020204" pitchFamily="34" charset="0"/>
            </a:rPr>
            <a:t>Staff Nurse/Theatre Practitioner</a:t>
          </a:r>
        </a:p>
      </dgm:t>
    </dgm:pt>
    <dgm:pt modelId="{BA12322B-C19D-456E-A13E-CC255C9101FD}" type="parTrans" cxnId="{575EA100-0B54-450D-A344-86A39EF2C8C8}">
      <dgm:prSet/>
      <dgm:spPr>
        <a:xfrm>
          <a:off x="1940242" y="608510"/>
          <a:ext cx="91440" cy="255312"/>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D31A8D44-0803-4C56-89C2-A3453369B96F}" type="sibTrans" cxnId="{575EA100-0B54-450D-A344-86A39EF2C8C8}">
      <dgm:prSet/>
      <dgm:spPr/>
      <dgm:t>
        <a:bodyPr/>
        <a:lstStyle/>
        <a:p>
          <a:endParaRPr lang="en-GB"/>
        </a:p>
      </dgm:t>
    </dgm:pt>
    <dgm:pt modelId="{2AF6019A-3341-429A-A3BD-73E9FA365CBA}">
      <dgm:prSet custT="1"/>
      <dgm:spPr>
        <a:xfrm>
          <a:off x="1378076" y="1727019"/>
          <a:ext cx="1215771" cy="60788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sz="1100" smtClean="0">
              <a:solidFill>
                <a:sysClr val="window" lastClr="FFFFFF"/>
              </a:solidFill>
              <a:latin typeface="Calibri"/>
              <a:ea typeface="+mn-ea"/>
              <a:cs typeface="+mn-cs"/>
            </a:rPr>
            <a:t>HCSW </a:t>
          </a:r>
        </a:p>
        <a:p>
          <a:pPr marR="0" algn="ctr" rtl="0"/>
          <a:r>
            <a:rPr lang="en-GB" sz="1100" smtClean="0">
              <a:solidFill>
                <a:sysClr val="window" lastClr="FFFFFF"/>
              </a:solidFill>
              <a:latin typeface="Calibri"/>
              <a:ea typeface="+mn-ea"/>
              <a:cs typeface="+mn-cs"/>
            </a:rPr>
            <a:t>Band 2-4</a:t>
          </a:r>
        </a:p>
      </dgm:t>
    </dgm:pt>
    <dgm:pt modelId="{295520E4-DCFA-4D12-B4A7-130A80220C37}" type="parTrans" cxnId="{176B94CB-4CDF-46CB-9CF3-206E110CA445}">
      <dgm:prSet/>
      <dgm:spPr>
        <a:xfrm>
          <a:off x="1940242" y="1471707"/>
          <a:ext cx="91440" cy="255312"/>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72BBAD25-6DE1-45F2-904A-445793A5B757}" type="sibTrans" cxnId="{176B94CB-4CDF-46CB-9CF3-206E110CA445}">
      <dgm:prSet/>
      <dgm:spPr/>
      <dgm:t>
        <a:bodyPr/>
        <a:lstStyle/>
        <a:p>
          <a:endParaRPr lang="en-GB"/>
        </a:p>
      </dgm:t>
    </dgm:pt>
    <dgm:pt modelId="{9CD7D4B0-57CA-45D0-96CF-0DF8727EFE32}">
      <dgm:prSet custT="1"/>
      <dgm:spPr>
        <a:xfrm>
          <a:off x="1378076" y="624"/>
          <a:ext cx="1215771" cy="60788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sz="1100" b="0" i="0" u="none" strike="noStrike" baseline="0" smtClean="0">
              <a:solidFill>
                <a:sysClr val="window" lastClr="FFFFFF"/>
              </a:solidFill>
              <a:latin typeface="Arial"/>
              <a:ea typeface="+mn-ea"/>
              <a:cs typeface="+mn-cs"/>
            </a:rPr>
            <a:t>Junior Sister/Team Leader</a:t>
          </a:r>
        </a:p>
      </dgm:t>
    </dgm:pt>
    <dgm:pt modelId="{FCE9BF28-93FB-48E5-92F4-CD2A8A68900B}" type="parTrans" cxnId="{BDC94AA4-5075-4AB9-931B-59AFE26429FD}">
      <dgm:prSet/>
      <dgm:spPr/>
      <dgm:t>
        <a:bodyPr/>
        <a:lstStyle/>
        <a:p>
          <a:endParaRPr lang="en-GB"/>
        </a:p>
      </dgm:t>
    </dgm:pt>
    <dgm:pt modelId="{65D34500-9FD3-461A-9CDE-B59EC44E7FB7}" type="sibTrans" cxnId="{BDC94AA4-5075-4AB9-931B-59AFE26429FD}">
      <dgm:prSet/>
      <dgm:spPr/>
      <dgm:t>
        <a:bodyPr/>
        <a:lstStyle/>
        <a:p>
          <a:endParaRPr lang="en-GB"/>
        </a:p>
      </dgm:t>
    </dgm:pt>
    <dgm:pt modelId="{226C4837-517E-4044-89F5-CDF9FE12A993}" type="pres">
      <dgm:prSet presAssocID="{9301C9E7-610B-4409-814A-6B2C60441723}" presName="hierChild1" presStyleCnt="0">
        <dgm:presLayoutVars>
          <dgm:orgChart val="1"/>
          <dgm:chPref val="1"/>
          <dgm:dir/>
          <dgm:animOne val="branch"/>
          <dgm:animLvl val="lvl"/>
          <dgm:resizeHandles/>
        </dgm:presLayoutVars>
      </dgm:prSet>
      <dgm:spPr/>
    </dgm:pt>
    <dgm:pt modelId="{AC520CC9-D427-4464-A4A2-D7E7230285DC}" type="pres">
      <dgm:prSet presAssocID="{5E93422E-40CF-4897-B732-B393786F50E4}" presName="hierRoot1" presStyleCnt="0">
        <dgm:presLayoutVars>
          <dgm:hierBranch/>
        </dgm:presLayoutVars>
      </dgm:prSet>
      <dgm:spPr/>
    </dgm:pt>
    <dgm:pt modelId="{B86ACBA1-38A0-43B6-B74A-BFEC3D4B7197}" type="pres">
      <dgm:prSet presAssocID="{5E93422E-40CF-4897-B732-B393786F50E4}" presName="rootComposite1" presStyleCnt="0"/>
      <dgm:spPr/>
    </dgm:pt>
    <dgm:pt modelId="{6B418191-657C-424B-9586-CCEBDCF342A0}" type="pres">
      <dgm:prSet presAssocID="{5E93422E-40CF-4897-B732-B393786F50E4}" presName="rootText1" presStyleLbl="node0" presStyleIdx="0" presStyleCnt="1">
        <dgm:presLayoutVars>
          <dgm:chPref val="3"/>
        </dgm:presLayoutVars>
      </dgm:prSet>
      <dgm:spPr>
        <a:prstGeom prst="rect">
          <a:avLst/>
        </a:prstGeom>
      </dgm:spPr>
      <dgm:t>
        <a:bodyPr/>
        <a:lstStyle/>
        <a:p>
          <a:endParaRPr lang="en-GB"/>
        </a:p>
      </dgm:t>
    </dgm:pt>
    <dgm:pt modelId="{362C5723-E889-426E-8545-058EA3F79E35}" type="pres">
      <dgm:prSet presAssocID="{5E93422E-40CF-4897-B732-B393786F50E4}" presName="rootConnector1" presStyleLbl="node1" presStyleIdx="0" presStyleCnt="0"/>
      <dgm:spPr/>
      <dgm:t>
        <a:bodyPr/>
        <a:lstStyle/>
        <a:p>
          <a:endParaRPr lang="en-GB"/>
        </a:p>
      </dgm:t>
    </dgm:pt>
    <dgm:pt modelId="{F9F6EABC-BBD7-4910-92FF-5E89663400A4}" type="pres">
      <dgm:prSet presAssocID="{5E93422E-40CF-4897-B732-B393786F50E4}" presName="hierChild2" presStyleCnt="0"/>
      <dgm:spPr/>
    </dgm:pt>
    <dgm:pt modelId="{C33EE4A5-B82A-42EC-ACA7-814F0EBC6984}" type="pres">
      <dgm:prSet presAssocID="{FCE9BF28-93FB-48E5-92F4-CD2A8A68900B}" presName="Name35" presStyleLbl="parChTrans1D2" presStyleIdx="0" presStyleCnt="1"/>
      <dgm:spPr/>
      <dgm:t>
        <a:bodyPr/>
        <a:lstStyle/>
        <a:p>
          <a:endParaRPr lang="en-GB"/>
        </a:p>
      </dgm:t>
    </dgm:pt>
    <dgm:pt modelId="{E914E823-9319-40DF-B05C-1AC6B22FE8C4}" type="pres">
      <dgm:prSet presAssocID="{9CD7D4B0-57CA-45D0-96CF-0DF8727EFE32}" presName="hierRoot2" presStyleCnt="0">
        <dgm:presLayoutVars>
          <dgm:hierBranch val="init"/>
        </dgm:presLayoutVars>
      </dgm:prSet>
      <dgm:spPr/>
    </dgm:pt>
    <dgm:pt modelId="{64E30FE0-1966-4E11-82A2-E9C242CB0A22}" type="pres">
      <dgm:prSet presAssocID="{9CD7D4B0-57CA-45D0-96CF-0DF8727EFE32}" presName="rootComposite" presStyleCnt="0"/>
      <dgm:spPr/>
    </dgm:pt>
    <dgm:pt modelId="{767BE0BE-7E32-47B7-928F-6FF1C222DA34}" type="pres">
      <dgm:prSet presAssocID="{9CD7D4B0-57CA-45D0-96CF-0DF8727EFE32}" presName="rootText" presStyleLbl="node2" presStyleIdx="0" presStyleCnt="1">
        <dgm:presLayoutVars>
          <dgm:chPref val="3"/>
        </dgm:presLayoutVars>
      </dgm:prSet>
      <dgm:spPr/>
      <dgm:t>
        <a:bodyPr/>
        <a:lstStyle/>
        <a:p>
          <a:endParaRPr lang="en-GB"/>
        </a:p>
      </dgm:t>
    </dgm:pt>
    <dgm:pt modelId="{4F411130-4933-40B7-8CB8-45B266E1F687}" type="pres">
      <dgm:prSet presAssocID="{9CD7D4B0-57CA-45D0-96CF-0DF8727EFE32}" presName="rootConnector" presStyleLbl="node2" presStyleIdx="0" presStyleCnt="1"/>
      <dgm:spPr/>
      <dgm:t>
        <a:bodyPr/>
        <a:lstStyle/>
        <a:p>
          <a:endParaRPr lang="en-GB"/>
        </a:p>
      </dgm:t>
    </dgm:pt>
    <dgm:pt modelId="{64833236-7688-4B4D-A637-B5E43BDC8BFC}" type="pres">
      <dgm:prSet presAssocID="{9CD7D4B0-57CA-45D0-96CF-0DF8727EFE32}" presName="hierChild4" presStyleCnt="0"/>
      <dgm:spPr/>
    </dgm:pt>
    <dgm:pt modelId="{E1752DB5-8291-420B-8434-D8A97A0530F7}" type="pres">
      <dgm:prSet presAssocID="{BA12322B-C19D-456E-A13E-CC255C9101FD}" presName="Name37" presStyleLbl="parChTrans1D3" presStyleIdx="0" presStyleCnt="1"/>
      <dgm:spPr/>
      <dgm:t>
        <a:bodyPr/>
        <a:lstStyle/>
        <a:p>
          <a:endParaRPr lang="en-GB"/>
        </a:p>
      </dgm:t>
    </dgm:pt>
    <dgm:pt modelId="{DB495FBB-F36C-4D20-9E90-7118B21CAF42}" type="pres">
      <dgm:prSet presAssocID="{C8461CE2-F9FB-4368-95D6-C22D4257037F}" presName="hierRoot2" presStyleCnt="0">
        <dgm:presLayoutVars>
          <dgm:hierBranch/>
        </dgm:presLayoutVars>
      </dgm:prSet>
      <dgm:spPr/>
    </dgm:pt>
    <dgm:pt modelId="{47935F00-18BA-4E08-B2AA-40716EEC9D5F}" type="pres">
      <dgm:prSet presAssocID="{C8461CE2-F9FB-4368-95D6-C22D4257037F}" presName="rootComposite" presStyleCnt="0"/>
      <dgm:spPr/>
    </dgm:pt>
    <dgm:pt modelId="{8B3AA01D-6C09-4CBE-9F38-C85F9273B11C}" type="pres">
      <dgm:prSet presAssocID="{C8461CE2-F9FB-4368-95D6-C22D4257037F}" presName="rootText" presStyleLbl="node3" presStyleIdx="0" presStyleCnt="1">
        <dgm:presLayoutVars>
          <dgm:chPref val="3"/>
        </dgm:presLayoutVars>
      </dgm:prSet>
      <dgm:spPr>
        <a:prstGeom prst="rect">
          <a:avLst/>
        </a:prstGeom>
      </dgm:spPr>
      <dgm:t>
        <a:bodyPr/>
        <a:lstStyle/>
        <a:p>
          <a:endParaRPr lang="en-GB"/>
        </a:p>
      </dgm:t>
    </dgm:pt>
    <dgm:pt modelId="{E4D4F082-FB44-4FDE-A012-A566DBD8DDEF}" type="pres">
      <dgm:prSet presAssocID="{C8461CE2-F9FB-4368-95D6-C22D4257037F}" presName="rootConnector" presStyleLbl="node3" presStyleIdx="0" presStyleCnt="1"/>
      <dgm:spPr/>
      <dgm:t>
        <a:bodyPr/>
        <a:lstStyle/>
        <a:p>
          <a:endParaRPr lang="en-GB"/>
        </a:p>
      </dgm:t>
    </dgm:pt>
    <dgm:pt modelId="{1C30E6CC-CE91-4026-B4FB-6CDA996FE49A}" type="pres">
      <dgm:prSet presAssocID="{C8461CE2-F9FB-4368-95D6-C22D4257037F}" presName="hierChild4" presStyleCnt="0"/>
      <dgm:spPr/>
    </dgm:pt>
    <dgm:pt modelId="{EF6DB579-BA9A-4F5C-8A60-65C2B62D05E7}" type="pres">
      <dgm:prSet presAssocID="{295520E4-DCFA-4D12-B4A7-130A80220C37}" presName="Name35" presStyleLbl="parChTrans1D4" presStyleIdx="0" presStyleCnt="1"/>
      <dgm:spPr>
        <a:custGeom>
          <a:avLst/>
          <a:gdLst/>
          <a:ahLst/>
          <a:cxnLst/>
          <a:rect l="0" t="0" r="0" b="0"/>
          <a:pathLst>
            <a:path>
              <a:moveTo>
                <a:pt x="45720" y="0"/>
              </a:moveTo>
              <a:lnTo>
                <a:pt x="45720" y="255312"/>
              </a:lnTo>
            </a:path>
          </a:pathLst>
        </a:custGeom>
      </dgm:spPr>
      <dgm:t>
        <a:bodyPr/>
        <a:lstStyle/>
        <a:p>
          <a:endParaRPr lang="en-GB"/>
        </a:p>
      </dgm:t>
    </dgm:pt>
    <dgm:pt modelId="{F482579E-9DDB-4820-A50B-DA25C6877C92}" type="pres">
      <dgm:prSet presAssocID="{2AF6019A-3341-429A-A3BD-73E9FA365CBA}" presName="hierRoot2" presStyleCnt="0">
        <dgm:presLayoutVars>
          <dgm:hierBranch/>
        </dgm:presLayoutVars>
      </dgm:prSet>
      <dgm:spPr/>
    </dgm:pt>
    <dgm:pt modelId="{B2B39EDE-1B65-4E24-B199-0786E8654C10}" type="pres">
      <dgm:prSet presAssocID="{2AF6019A-3341-429A-A3BD-73E9FA365CBA}" presName="rootComposite" presStyleCnt="0"/>
      <dgm:spPr/>
    </dgm:pt>
    <dgm:pt modelId="{6BEB94A5-3A5A-46D0-943A-048E86FCB0E3}" type="pres">
      <dgm:prSet presAssocID="{2AF6019A-3341-429A-A3BD-73E9FA365CBA}" presName="rootText" presStyleLbl="node4" presStyleIdx="0" presStyleCnt="1">
        <dgm:presLayoutVars>
          <dgm:chPref val="3"/>
        </dgm:presLayoutVars>
      </dgm:prSet>
      <dgm:spPr>
        <a:prstGeom prst="rect">
          <a:avLst/>
        </a:prstGeom>
      </dgm:spPr>
      <dgm:t>
        <a:bodyPr/>
        <a:lstStyle/>
        <a:p>
          <a:endParaRPr lang="en-GB"/>
        </a:p>
      </dgm:t>
    </dgm:pt>
    <dgm:pt modelId="{54A56B43-8240-4E33-96D9-E07CEC695380}" type="pres">
      <dgm:prSet presAssocID="{2AF6019A-3341-429A-A3BD-73E9FA365CBA}" presName="rootConnector" presStyleLbl="node4" presStyleIdx="0" presStyleCnt="1"/>
      <dgm:spPr/>
      <dgm:t>
        <a:bodyPr/>
        <a:lstStyle/>
        <a:p>
          <a:endParaRPr lang="en-GB"/>
        </a:p>
      </dgm:t>
    </dgm:pt>
    <dgm:pt modelId="{E7F6192C-EF97-44C6-AEE4-1D3F9BDC4311}" type="pres">
      <dgm:prSet presAssocID="{2AF6019A-3341-429A-A3BD-73E9FA365CBA}" presName="hierChild4" presStyleCnt="0"/>
      <dgm:spPr/>
    </dgm:pt>
    <dgm:pt modelId="{7909381C-CDFD-4334-AF1C-B3A91B3C0A0C}" type="pres">
      <dgm:prSet presAssocID="{2AF6019A-3341-429A-A3BD-73E9FA365CBA}" presName="hierChild5" presStyleCnt="0"/>
      <dgm:spPr/>
    </dgm:pt>
    <dgm:pt modelId="{B917AF14-125F-47D9-BD01-E5FD1FFA70EA}" type="pres">
      <dgm:prSet presAssocID="{C8461CE2-F9FB-4368-95D6-C22D4257037F}" presName="hierChild5" presStyleCnt="0"/>
      <dgm:spPr/>
    </dgm:pt>
    <dgm:pt modelId="{67CE96F9-8388-4C82-AB94-6059E4812B45}" type="pres">
      <dgm:prSet presAssocID="{9CD7D4B0-57CA-45D0-96CF-0DF8727EFE32}" presName="hierChild5" presStyleCnt="0"/>
      <dgm:spPr/>
    </dgm:pt>
    <dgm:pt modelId="{CC3F73EC-BAD3-4E3A-BD29-7BB97C078FC1}" type="pres">
      <dgm:prSet presAssocID="{5E93422E-40CF-4897-B732-B393786F50E4}" presName="hierChild3" presStyleCnt="0"/>
      <dgm:spPr/>
    </dgm:pt>
  </dgm:ptLst>
  <dgm:cxnLst>
    <dgm:cxn modelId="{F011C003-A29B-4EA8-AC10-0DEAE7C2AFD7}" type="presOf" srcId="{BA12322B-C19D-456E-A13E-CC255C9101FD}" destId="{E1752DB5-8291-420B-8434-D8A97A0530F7}" srcOrd="0" destOrd="0" presId="urn:microsoft.com/office/officeart/2005/8/layout/orgChart1"/>
    <dgm:cxn modelId="{54D0FF5F-4A2A-43EF-97B5-0F23BD8162FF}" type="presOf" srcId="{9CD7D4B0-57CA-45D0-96CF-0DF8727EFE32}" destId="{4F411130-4933-40B7-8CB8-45B266E1F687}" srcOrd="1" destOrd="0" presId="urn:microsoft.com/office/officeart/2005/8/layout/orgChart1"/>
    <dgm:cxn modelId="{575EA100-0B54-450D-A344-86A39EF2C8C8}" srcId="{9CD7D4B0-57CA-45D0-96CF-0DF8727EFE32}" destId="{C8461CE2-F9FB-4368-95D6-C22D4257037F}" srcOrd="0" destOrd="0" parTransId="{BA12322B-C19D-456E-A13E-CC255C9101FD}" sibTransId="{D31A8D44-0803-4C56-89C2-A3453369B96F}"/>
    <dgm:cxn modelId="{DAC5826A-FC14-47A1-BA39-ACA46F1B8618}" type="presOf" srcId="{295520E4-DCFA-4D12-B4A7-130A80220C37}" destId="{EF6DB579-BA9A-4F5C-8A60-65C2B62D05E7}" srcOrd="0" destOrd="0" presId="urn:microsoft.com/office/officeart/2005/8/layout/orgChart1"/>
    <dgm:cxn modelId="{34EEC930-B3C9-4A0F-9DAB-E0BFCB98448A}" type="presOf" srcId="{2AF6019A-3341-429A-A3BD-73E9FA365CBA}" destId="{54A56B43-8240-4E33-96D9-E07CEC695380}" srcOrd="1" destOrd="0" presId="urn:microsoft.com/office/officeart/2005/8/layout/orgChart1"/>
    <dgm:cxn modelId="{CD05DE39-64E0-4075-8EAF-F5EDA9F1C7EA}" type="presOf" srcId="{5E93422E-40CF-4897-B732-B393786F50E4}" destId="{6B418191-657C-424B-9586-CCEBDCF342A0}" srcOrd="0" destOrd="0" presId="urn:microsoft.com/office/officeart/2005/8/layout/orgChart1"/>
    <dgm:cxn modelId="{F849FFF2-BE63-4A2C-AD8C-6B0AFD6D74BC}" type="presOf" srcId="{FCE9BF28-93FB-48E5-92F4-CD2A8A68900B}" destId="{C33EE4A5-B82A-42EC-ACA7-814F0EBC6984}" srcOrd="0" destOrd="0" presId="urn:microsoft.com/office/officeart/2005/8/layout/orgChart1"/>
    <dgm:cxn modelId="{1B68A10F-98C1-42BD-B609-EC70ECC0E7C4}" type="presOf" srcId="{5E93422E-40CF-4897-B732-B393786F50E4}" destId="{362C5723-E889-426E-8545-058EA3F79E35}" srcOrd="1" destOrd="0" presId="urn:microsoft.com/office/officeart/2005/8/layout/orgChart1"/>
    <dgm:cxn modelId="{176B94CB-4CDF-46CB-9CF3-206E110CA445}" srcId="{C8461CE2-F9FB-4368-95D6-C22D4257037F}" destId="{2AF6019A-3341-429A-A3BD-73E9FA365CBA}" srcOrd="0" destOrd="0" parTransId="{295520E4-DCFA-4D12-B4A7-130A80220C37}" sibTransId="{72BBAD25-6DE1-45F2-904A-445793A5B757}"/>
    <dgm:cxn modelId="{F1917897-7043-45DF-BC5B-BE75C5B9F9F8}" srcId="{9301C9E7-610B-4409-814A-6B2C60441723}" destId="{5E93422E-40CF-4897-B732-B393786F50E4}" srcOrd="0" destOrd="0" parTransId="{DF660E99-51C0-4E46-A47D-9298226826D8}" sibTransId="{6664B822-7095-41A0-AC44-4FC1CDC7593F}"/>
    <dgm:cxn modelId="{D4C3C2A9-F238-4258-A323-0B732BFF6953}" type="presOf" srcId="{9CD7D4B0-57CA-45D0-96CF-0DF8727EFE32}" destId="{767BE0BE-7E32-47B7-928F-6FF1C222DA34}" srcOrd="0" destOrd="0" presId="urn:microsoft.com/office/officeart/2005/8/layout/orgChart1"/>
    <dgm:cxn modelId="{93FAC01B-B563-425E-9531-954958B8400E}" type="presOf" srcId="{2AF6019A-3341-429A-A3BD-73E9FA365CBA}" destId="{6BEB94A5-3A5A-46D0-943A-048E86FCB0E3}" srcOrd="0" destOrd="0" presId="urn:microsoft.com/office/officeart/2005/8/layout/orgChart1"/>
    <dgm:cxn modelId="{17F21B1C-F58D-4A40-B522-7877082CC236}" type="presOf" srcId="{9301C9E7-610B-4409-814A-6B2C60441723}" destId="{226C4837-517E-4044-89F5-CDF9FE12A993}" srcOrd="0" destOrd="0" presId="urn:microsoft.com/office/officeart/2005/8/layout/orgChart1"/>
    <dgm:cxn modelId="{F2C31414-4817-464C-AFCA-0B1316BDEA10}" type="presOf" srcId="{C8461CE2-F9FB-4368-95D6-C22D4257037F}" destId="{8B3AA01D-6C09-4CBE-9F38-C85F9273B11C}" srcOrd="0" destOrd="0" presId="urn:microsoft.com/office/officeart/2005/8/layout/orgChart1"/>
    <dgm:cxn modelId="{5AEE9182-7EFB-4880-9527-CBC6771CF676}" type="presOf" srcId="{C8461CE2-F9FB-4368-95D6-C22D4257037F}" destId="{E4D4F082-FB44-4FDE-A012-A566DBD8DDEF}" srcOrd="1" destOrd="0" presId="urn:microsoft.com/office/officeart/2005/8/layout/orgChart1"/>
    <dgm:cxn modelId="{BDC94AA4-5075-4AB9-931B-59AFE26429FD}" srcId="{5E93422E-40CF-4897-B732-B393786F50E4}" destId="{9CD7D4B0-57CA-45D0-96CF-0DF8727EFE32}" srcOrd="0" destOrd="0" parTransId="{FCE9BF28-93FB-48E5-92F4-CD2A8A68900B}" sibTransId="{65D34500-9FD3-461A-9CDE-B59EC44E7FB7}"/>
    <dgm:cxn modelId="{6AD0C8F1-E7DC-40AD-903C-2A39A6F19AAE}" type="presParOf" srcId="{226C4837-517E-4044-89F5-CDF9FE12A993}" destId="{AC520CC9-D427-4464-A4A2-D7E7230285DC}" srcOrd="0" destOrd="0" presId="urn:microsoft.com/office/officeart/2005/8/layout/orgChart1"/>
    <dgm:cxn modelId="{93F8E95B-8EB1-4033-BE95-D513911066AC}" type="presParOf" srcId="{AC520CC9-D427-4464-A4A2-D7E7230285DC}" destId="{B86ACBA1-38A0-43B6-B74A-BFEC3D4B7197}" srcOrd="0" destOrd="0" presId="urn:microsoft.com/office/officeart/2005/8/layout/orgChart1"/>
    <dgm:cxn modelId="{9FE55F1A-BF23-4470-BC04-F43A0BF579D2}" type="presParOf" srcId="{B86ACBA1-38A0-43B6-B74A-BFEC3D4B7197}" destId="{6B418191-657C-424B-9586-CCEBDCF342A0}" srcOrd="0" destOrd="0" presId="urn:microsoft.com/office/officeart/2005/8/layout/orgChart1"/>
    <dgm:cxn modelId="{171A8BE9-2F9F-4CEE-9F74-6D6DC9C01ECC}" type="presParOf" srcId="{B86ACBA1-38A0-43B6-B74A-BFEC3D4B7197}" destId="{362C5723-E889-426E-8545-058EA3F79E35}" srcOrd="1" destOrd="0" presId="urn:microsoft.com/office/officeart/2005/8/layout/orgChart1"/>
    <dgm:cxn modelId="{AEEB7315-06D1-4DAD-A500-8F7FFCF8C129}" type="presParOf" srcId="{AC520CC9-D427-4464-A4A2-D7E7230285DC}" destId="{F9F6EABC-BBD7-4910-92FF-5E89663400A4}" srcOrd="1" destOrd="0" presId="urn:microsoft.com/office/officeart/2005/8/layout/orgChart1"/>
    <dgm:cxn modelId="{E5610E77-CDDA-41CE-9395-565FAB115A7B}" type="presParOf" srcId="{F9F6EABC-BBD7-4910-92FF-5E89663400A4}" destId="{C33EE4A5-B82A-42EC-ACA7-814F0EBC6984}" srcOrd="0" destOrd="0" presId="urn:microsoft.com/office/officeart/2005/8/layout/orgChart1"/>
    <dgm:cxn modelId="{F6B2BD3C-96A8-4895-89E7-550B5EB24E31}" type="presParOf" srcId="{F9F6EABC-BBD7-4910-92FF-5E89663400A4}" destId="{E914E823-9319-40DF-B05C-1AC6B22FE8C4}" srcOrd="1" destOrd="0" presId="urn:microsoft.com/office/officeart/2005/8/layout/orgChart1"/>
    <dgm:cxn modelId="{CFFA5C65-1063-4D63-B89B-F85E16384467}" type="presParOf" srcId="{E914E823-9319-40DF-B05C-1AC6B22FE8C4}" destId="{64E30FE0-1966-4E11-82A2-E9C242CB0A22}" srcOrd="0" destOrd="0" presId="urn:microsoft.com/office/officeart/2005/8/layout/orgChart1"/>
    <dgm:cxn modelId="{FF4E9758-6AD9-4D06-9638-1915652F8613}" type="presParOf" srcId="{64E30FE0-1966-4E11-82A2-E9C242CB0A22}" destId="{767BE0BE-7E32-47B7-928F-6FF1C222DA34}" srcOrd="0" destOrd="0" presId="urn:microsoft.com/office/officeart/2005/8/layout/orgChart1"/>
    <dgm:cxn modelId="{6FF158C9-EC98-41B2-99C9-A2DC54F55061}" type="presParOf" srcId="{64E30FE0-1966-4E11-82A2-E9C242CB0A22}" destId="{4F411130-4933-40B7-8CB8-45B266E1F687}" srcOrd="1" destOrd="0" presId="urn:microsoft.com/office/officeart/2005/8/layout/orgChart1"/>
    <dgm:cxn modelId="{AD19E775-B2F1-4CFB-A828-80043F68320E}" type="presParOf" srcId="{E914E823-9319-40DF-B05C-1AC6B22FE8C4}" destId="{64833236-7688-4B4D-A637-B5E43BDC8BFC}" srcOrd="1" destOrd="0" presId="urn:microsoft.com/office/officeart/2005/8/layout/orgChart1"/>
    <dgm:cxn modelId="{919BCFBA-2B6F-4FEE-9E75-F4BD757F53A7}" type="presParOf" srcId="{64833236-7688-4B4D-A637-B5E43BDC8BFC}" destId="{E1752DB5-8291-420B-8434-D8A97A0530F7}" srcOrd="0" destOrd="0" presId="urn:microsoft.com/office/officeart/2005/8/layout/orgChart1"/>
    <dgm:cxn modelId="{FA54BBC5-315B-4F8B-8B57-603C4BA8CF7C}" type="presParOf" srcId="{64833236-7688-4B4D-A637-B5E43BDC8BFC}" destId="{DB495FBB-F36C-4D20-9E90-7118B21CAF42}" srcOrd="1" destOrd="0" presId="urn:microsoft.com/office/officeart/2005/8/layout/orgChart1"/>
    <dgm:cxn modelId="{AB25CB8E-974B-4918-8E18-F23BE5D79AB0}" type="presParOf" srcId="{DB495FBB-F36C-4D20-9E90-7118B21CAF42}" destId="{47935F00-18BA-4E08-B2AA-40716EEC9D5F}" srcOrd="0" destOrd="0" presId="urn:microsoft.com/office/officeart/2005/8/layout/orgChart1"/>
    <dgm:cxn modelId="{06EC1BF9-8529-4B67-B9F6-A95CE4E24545}" type="presParOf" srcId="{47935F00-18BA-4E08-B2AA-40716EEC9D5F}" destId="{8B3AA01D-6C09-4CBE-9F38-C85F9273B11C}" srcOrd="0" destOrd="0" presId="urn:microsoft.com/office/officeart/2005/8/layout/orgChart1"/>
    <dgm:cxn modelId="{7390FF0D-7DE7-4E46-A176-1CADB2E7A49B}" type="presParOf" srcId="{47935F00-18BA-4E08-B2AA-40716EEC9D5F}" destId="{E4D4F082-FB44-4FDE-A012-A566DBD8DDEF}" srcOrd="1" destOrd="0" presId="urn:microsoft.com/office/officeart/2005/8/layout/orgChart1"/>
    <dgm:cxn modelId="{11BA5AE4-70FE-4A13-A881-4E9C8AF4C008}" type="presParOf" srcId="{DB495FBB-F36C-4D20-9E90-7118B21CAF42}" destId="{1C30E6CC-CE91-4026-B4FB-6CDA996FE49A}" srcOrd="1" destOrd="0" presId="urn:microsoft.com/office/officeart/2005/8/layout/orgChart1"/>
    <dgm:cxn modelId="{4238E1A9-9015-4EED-8BEA-1589BE68CF04}" type="presParOf" srcId="{1C30E6CC-CE91-4026-B4FB-6CDA996FE49A}" destId="{EF6DB579-BA9A-4F5C-8A60-65C2B62D05E7}" srcOrd="0" destOrd="0" presId="urn:microsoft.com/office/officeart/2005/8/layout/orgChart1"/>
    <dgm:cxn modelId="{DC00B2D7-A970-49C0-9DB5-33C4EAE539DB}" type="presParOf" srcId="{1C30E6CC-CE91-4026-B4FB-6CDA996FE49A}" destId="{F482579E-9DDB-4820-A50B-DA25C6877C92}" srcOrd="1" destOrd="0" presId="urn:microsoft.com/office/officeart/2005/8/layout/orgChart1"/>
    <dgm:cxn modelId="{809D7540-A1E4-4B8D-BA12-8D4FB92AA430}" type="presParOf" srcId="{F482579E-9DDB-4820-A50B-DA25C6877C92}" destId="{B2B39EDE-1B65-4E24-B199-0786E8654C10}" srcOrd="0" destOrd="0" presId="urn:microsoft.com/office/officeart/2005/8/layout/orgChart1"/>
    <dgm:cxn modelId="{B45FAEC5-1FE5-413C-9DB2-796DEE871EC6}" type="presParOf" srcId="{B2B39EDE-1B65-4E24-B199-0786E8654C10}" destId="{6BEB94A5-3A5A-46D0-943A-048E86FCB0E3}" srcOrd="0" destOrd="0" presId="urn:microsoft.com/office/officeart/2005/8/layout/orgChart1"/>
    <dgm:cxn modelId="{B9987D53-A188-499E-9BF1-4F4E898E0CA9}" type="presParOf" srcId="{B2B39EDE-1B65-4E24-B199-0786E8654C10}" destId="{54A56B43-8240-4E33-96D9-E07CEC695380}" srcOrd="1" destOrd="0" presId="urn:microsoft.com/office/officeart/2005/8/layout/orgChart1"/>
    <dgm:cxn modelId="{471140C0-FB0B-45FD-A0A9-7200E2BAA173}" type="presParOf" srcId="{F482579E-9DDB-4820-A50B-DA25C6877C92}" destId="{E7F6192C-EF97-44C6-AEE4-1D3F9BDC4311}" srcOrd="1" destOrd="0" presId="urn:microsoft.com/office/officeart/2005/8/layout/orgChart1"/>
    <dgm:cxn modelId="{847D6E41-9311-466C-95FC-5D667E146BC1}" type="presParOf" srcId="{F482579E-9DDB-4820-A50B-DA25C6877C92}" destId="{7909381C-CDFD-4334-AF1C-B3A91B3C0A0C}" srcOrd="2" destOrd="0" presId="urn:microsoft.com/office/officeart/2005/8/layout/orgChart1"/>
    <dgm:cxn modelId="{054F69C8-0C1A-45E0-9DEE-457BC0A49392}" type="presParOf" srcId="{DB495FBB-F36C-4D20-9E90-7118B21CAF42}" destId="{B917AF14-125F-47D9-BD01-E5FD1FFA70EA}" srcOrd="2" destOrd="0" presId="urn:microsoft.com/office/officeart/2005/8/layout/orgChart1"/>
    <dgm:cxn modelId="{7E09741A-691E-44B0-AC30-595C9473AC3C}" type="presParOf" srcId="{E914E823-9319-40DF-B05C-1AC6B22FE8C4}" destId="{67CE96F9-8388-4C82-AB94-6059E4812B45}" srcOrd="2" destOrd="0" presId="urn:microsoft.com/office/officeart/2005/8/layout/orgChart1"/>
    <dgm:cxn modelId="{29C896D1-6707-4D16-99E5-95D53F9E1247}" type="presParOf" srcId="{AC520CC9-D427-4464-A4A2-D7E7230285DC}" destId="{CC3F73EC-BAD3-4E3A-BD29-7BB97C078FC1}"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6DB579-BA9A-4F5C-8A60-65C2B62D05E7}">
      <dsp:nvSpPr>
        <dsp:cNvPr id="0" name=""/>
        <dsp:cNvSpPr/>
      </dsp:nvSpPr>
      <dsp:spPr>
        <a:xfrm>
          <a:off x="2016442" y="2266842"/>
          <a:ext cx="91440" cy="247927"/>
        </a:xfrm>
        <a:custGeom>
          <a:avLst/>
          <a:gdLst/>
          <a:ahLst/>
          <a:cxnLst/>
          <a:rect l="0" t="0" r="0" b="0"/>
          <a:pathLst>
            <a:path>
              <a:moveTo>
                <a:pt x="45720" y="0"/>
              </a:moveTo>
              <a:lnTo>
                <a:pt x="45720" y="25531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1752DB5-8291-420B-8434-D8A97A0530F7}">
      <dsp:nvSpPr>
        <dsp:cNvPr id="0" name=""/>
        <dsp:cNvSpPr/>
      </dsp:nvSpPr>
      <dsp:spPr>
        <a:xfrm>
          <a:off x="2016442" y="1428611"/>
          <a:ext cx="91440" cy="247927"/>
        </a:xfrm>
        <a:custGeom>
          <a:avLst/>
          <a:gdLst/>
          <a:ahLst/>
          <a:cxnLst/>
          <a:rect l="0" t="0" r="0" b="0"/>
          <a:pathLst>
            <a:path>
              <a:moveTo>
                <a:pt x="45720" y="0"/>
              </a:moveTo>
              <a:lnTo>
                <a:pt x="45720" y="24792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33EE4A5-B82A-42EC-ACA7-814F0EBC6984}">
      <dsp:nvSpPr>
        <dsp:cNvPr id="0" name=""/>
        <dsp:cNvSpPr/>
      </dsp:nvSpPr>
      <dsp:spPr>
        <a:xfrm>
          <a:off x="2016442" y="590379"/>
          <a:ext cx="91440" cy="247927"/>
        </a:xfrm>
        <a:custGeom>
          <a:avLst/>
          <a:gdLst/>
          <a:ahLst/>
          <a:cxnLst/>
          <a:rect l="0" t="0" r="0" b="0"/>
          <a:pathLst>
            <a:path>
              <a:moveTo>
                <a:pt x="45720" y="0"/>
              </a:moveTo>
              <a:lnTo>
                <a:pt x="45720" y="2479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418191-657C-424B-9586-CCEBDCF342A0}">
      <dsp:nvSpPr>
        <dsp:cNvPr id="0" name=""/>
        <dsp:cNvSpPr/>
      </dsp:nvSpPr>
      <dsp:spPr>
        <a:xfrm>
          <a:off x="1471858" y="75"/>
          <a:ext cx="1180608" cy="59030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GB" sz="1100" b="0" i="0" u="none" strike="noStrike" kern="1200" baseline="0" smtClean="0">
              <a:solidFill>
                <a:sysClr val="window" lastClr="FFFFFF"/>
              </a:solidFill>
              <a:latin typeface="Arial"/>
              <a:ea typeface="+mn-ea"/>
              <a:cs typeface="+mn-cs"/>
            </a:rPr>
            <a:t>Senior Sister/Clinical Manager</a:t>
          </a:r>
        </a:p>
      </dsp:txBody>
      <dsp:txXfrm>
        <a:off x="1471858" y="75"/>
        <a:ext cx="1180608" cy="590304"/>
      </dsp:txXfrm>
    </dsp:sp>
    <dsp:sp modelId="{767BE0BE-7E32-47B7-928F-6FF1C222DA34}">
      <dsp:nvSpPr>
        <dsp:cNvPr id="0" name=""/>
        <dsp:cNvSpPr/>
      </dsp:nvSpPr>
      <dsp:spPr>
        <a:xfrm>
          <a:off x="1471858" y="838307"/>
          <a:ext cx="1180608" cy="59030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GB" sz="1100" b="0" i="0" u="none" strike="noStrike" kern="1200" baseline="0" smtClean="0">
              <a:solidFill>
                <a:sysClr val="window" lastClr="FFFFFF"/>
              </a:solidFill>
              <a:latin typeface="Arial"/>
              <a:ea typeface="+mn-ea"/>
              <a:cs typeface="+mn-cs"/>
            </a:rPr>
            <a:t>Junior Sister/Team Leader</a:t>
          </a:r>
        </a:p>
      </dsp:txBody>
      <dsp:txXfrm>
        <a:off x="1471858" y="838307"/>
        <a:ext cx="1180608" cy="590304"/>
      </dsp:txXfrm>
    </dsp:sp>
    <dsp:sp modelId="{8B3AA01D-6C09-4CBE-9F38-C85F9273B11C}">
      <dsp:nvSpPr>
        <dsp:cNvPr id="0" name=""/>
        <dsp:cNvSpPr/>
      </dsp:nvSpPr>
      <dsp:spPr>
        <a:xfrm>
          <a:off x="1471858" y="1676538"/>
          <a:ext cx="1180608" cy="59030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GB" sz="1100" kern="1200" smtClean="0">
              <a:solidFill>
                <a:sysClr val="window" lastClr="FFFFFF"/>
              </a:solidFill>
              <a:latin typeface="Arial" panose="020B0604020202020204" pitchFamily="34" charset="0"/>
              <a:ea typeface="+mn-ea"/>
              <a:cs typeface="Arial" panose="020B0604020202020204" pitchFamily="34" charset="0"/>
            </a:rPr>
            <a:t>Staff Nurse/Theatre Practitioner</a:t>
          </a:r>
        </a:p>
      </dsp:txBody>
      <dsp:txXfrm>
        <a:off x="1471858" y="1676538"/>
        <a:ext cx="1180608" cy="590304"/>
      </dsp:txXfrm>
    </dsp:sp>
    <dsp:sp modelId="{6BEB94A5-3A5A-46D0-943A-048E86FCB0E3}">
      <dsp:nvSpPr>
        <dsp:cNvPr id="0" name=""/>
        <dsp:cNvSpPr/>
      </dsp:nvSpPr>
      <dsp:spPr>
        <a:xfrm>
          <a:off x="1471858" y="2514770"/>
          <a:ext cx="1180608" cy="59030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GB" sz="1100" kern="1200" smtClean="0">
              <a:solidFill>
                <a:sysClr val="window" lastClr="FFFFFF"/>
              </a:solidFill>
              <a:latin typeface="Calibri"/>
              <a:ea typeface="+mn-ea"/>
              <a:cs typeface="+mn-cs"/>
            </a:rPr>
            <a:t>HCSW </a:t>
          </a:r>
        </a:p>
        <a:p>
          <a:pPr marR="0" lvl="0" algn="ctr" defTabSz="488950" rtl="0">
            <a:lnSpc>
              <a:spcPct val="90000"/>
            </a:lnSpc>
            <a:spcBef>
              <a:spcPct val="0"/>
            </a:spcBef>
            <a:spcAft>
              <a:spcPct val="35000"/>
            </a:spcAft>
          </a:pPr>
          <a:r>
            <a:rPr lang="en-GB" sz="1100" kern="1200" smtClean="0">
              <a:solidFill>
                <a:sysClr val="window" lastClr="FFFFFF"/>
              </a:solidFill>
              <a:latin typeface="Calibri"/>
              <a:ea typeface="+mn-ea"/>
              <a:cs typeface="+mn-cs"/>
            </a:rPr>
            <a:t>Band 2-4</a:t>
          </a:r>
        </a:p>
      </dsp:txBody>
      <dsp:txXfrm>
        <a:off x="1471858" y="2514770"/>
        <a:ext cx="1180608" cy="5903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DC08293587EA4D86864D2DEDA34EB4" ma:contentTypeVersion="0" ma:contentTypeDescription="Create a new document." ma:contentTypeScope="" ma:versionID="6dbf1a48b4e91337236bac6983d2911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6B12C-3878-4827-A462-8CB8A986B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CF47665-127F-4630-9F0B-B6EF8A9E929C}">
  <ds:schemaRefs>
    <ds:schemaRef ds:uri="http://www.w3.org/XML/1998/namespac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CAFFE41-A852-42CA-956A-DD305354FB1B}">
  <ds:schemaRefs>
    <ds:schemaRef ds:uri="http://schemas.microsoft.com/sharepoint/v3/contenttype/forms"/>
  </ds:schemaRefs>
</ds:datastoreItem>
</file>

<file path=customXml/itemProps4.xml><?xml version="1.0" encoding="utf-8"?>
<ds:datastoreItem xmlns:ds="http://schemas.openxmlformats.org/officeDocument/2006/customXml" ds:itemID="{7810A3F4-34D5-4029-8E9A-C83440C49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1419</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Dolby Ruth - Recruitment Team Leader</dc:creator>
  <cp:lastModifiedBy>twisss</cp:lastModifiedBy>
  <cp:revision>14</cp:revision>
  <dcterms:created xsi:type="dcterms:W3CDTF">2018-09-25T16:07:00Z</dcterms:created>
  <dcterms:modified xsi:type="dcterms:W3CDTF">2018-10-01T16:08:00Z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0x0101000FDC08293587EA4D86864D2DEDA34EB4</vt:lpwstr>
  </property>
</Properties>
</file>