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1A03DCEE" w:rsidR="00EF5CFF" w:rsidRDefault="00EF5CFF" w:rsidP="00EF5CFF">
      <w:pPr>
        <w:spacing w:after="0" w:line="240" w:lineRule="auto"/>
        <w:jc w:val="center"/>
        <w:rPr>
          <w:rFonts w:cstheme="minorHAnsi"/>
        </w:rPr>
      </w:pPr>
    </w:p>
    <w:p w14:paraId="213F5434" w14:textId="7B77BF67" w:rsidR="008A66F0" w:rsidRPr="00D13DB6" w:rsidRDefault="008A66F0" w:rsidP="00EF5CFF">
      <w:pPr>
        <w:spacing w:after="0" w:line="240" w:lineRule="auto"/>
        <w:jc w:val="center"/>
        <w:rPr>
          <w:rFonts w:cstheme="minorHAnsi"/>
        </w:rPr>
      </w:pPr>
      <w:r>
        <w:rPr>
          <w:rFonts w:cstheme="minorHAnsi"/>
        </w:rPr>
        <w:t>Corporate Nursing Team</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76FCBF9D" w14:textId="41262844" w:rsidR="00921E4C" w:rsidRDefault="00F2211A" w:rsidP="00FF7EAF">
            <w:pPr>
              <w:rPr>
                <w:rFonts w:cstheme="minorHAnsi"/>
              </w:rPr>
            </w:pPr>
            <w:r>
              <w:rPr>
                <w:rFonts w:cstheme="minorHAnsi"/>
              </w:rPr>
              <w:t>Personal Assistant to Deputy Chief Nurse</w:t>
            </w:r>
            <w:r w:rsidR="00FF7EAF">
              <w:rPr>
                <w:rFonts w:cstheme="minorHAnsi"/>
              </w:rPr>
              <w:t xml:space="preserve"> (Group) &amp; </w:t>
            </w:r>
          </w:p>
          <w:p w14:paraId="0DBB585D" w14:textId="6FE38EF1" w:rsidR="00FF7EAF" w:rsidRPr="00D13DB6" w:rsidRDefault="00FF7EAF" w:rsidP="00FF7EAF">
            <w:pPr>
              <w:rPr>
                <w:rFonts w:cstheme="minorHAnsi"/>
              </w:rPr>
            </w:pPr>
            <w:r>
              <w:rPr>
                <w:rFonts w:cstheme="minorHAnsi"/>
              </w:rPr>
              <w:t>Associate Director of Nursing for Quality, Safety &amp; Patient Experience ( IWT &amp; PHU)</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77777777" w:rsidR="00921E4C" w:rsidRPr="00D13DB6" w:rsidRDefault="00921E4C">
            <w:pPr>
              <w:rPr>
                <w:rFonts w:cstheme="minorHAnsi"/>
              </w:rPr>
            </w:pPr>
          </w:p>
          <w:p w14:paraId="2BCC2E95" w14:textId="3F9783F7" w:rsidR="00921E4C" w:rsidRPr="00D13DB6" w:rsidRDefault="00FF7EAF">
            <w:pPr>
              <w:rPr>
                <w:rFonts w:cstheme="minorHAnsi"/>
              </w:rPr>
            </w:pPr>
            <w:r>
              <w:rPr>
                <w:rFonts w:cstheme="minorHAnsi"/>
              </w:rPr>
              <w:t>Associate Director of Nursing for Quality, Safety &amp; Patient Experience ( IWT &amp; PHU)</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77777777" w:rsidR="00921E4C" w:rsidRPr="00D13DB6" w:rsidRDefault="00921E4C">
            <w:pPr>
              <w:rPr>
                <w:rFonts w:cstheme="minorHAnsi"/>
              </w:rPr>
            </w:pPr>
          </w:p>
          <w:p w14:paraId="188C18C1" w14:textId="3D129403" w:rsidR="00921E4C" w:rsidRPr="00D13DB6" w:rsidRDefault="00FF7EAF">
            <w:pPr>
              <w:rPr>
                <w:rFonts w:cstheme="minorHAnsi"/>
              </w:rPr>
            </w:pPr>
            <w:r>
              <w:rPr>
                <w:rFonts w:cstheme="minorHAnsi"/>
              </w:rPr>
              <w:t>Associate Director of Nursing for Quality, Safety &amp; Patient Experience ( IWT &amp; PHU)</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0329D166" w:rsidR="00921E4C" w:rsidRPr="00D13DB6" w:rsidRDefault="00F2211A">
            <w:pPr>
              <w:rPr>
                <w:rFonts w:cstheme="minorHAnsi"/>
              </w:rPr>
            </w:pPr>
            <w:r>
              <w:rPr>
                <w:rFonts w:cstheme="minorHAnsi"/>
              </w:rPr>
              <w:t>5</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420A03B6" w:rsidR="00654E1D" w:rsidRDefault="00654E1D" w:rsidP="00654E1D">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Trust</w:t>
      </w:r>
      <w:r w:rsidRPr="00654E1D">
        <w:rPr>
          <w:rFonts w:cstheme="minorHAnsi"/>
          <w:color w:val="FF0000"/>
        </w:rPr>
        <w:t xml:space="preserve">.  </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0A2724">
      <w:pPr>
        <w:spacing w:after="0" w:line="240" w:lineRule="auto"/>
        <w:rPr>
          <w:rFonts w:cstheme="minorHAnsi"/>
        </w:rPr>
      </w:pPr>
    </w:p>
    <w:p w14:paraId="48D1AC39" w14:textId="5F3EDD7C" w:rsidR="000A2724" w:rsidRPr="000A2724" w:rsidRDefault="000A2724" w:rsidP="000A2724">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5DB3FF05" w:rsidR="00CB7D2A" w:rsidRDefault="00F82AF9" w:rsidP="00CB7D2A">
      <w:pPr>
        <w:spacing w:after="0" w:line="240" w:lineRule="auto"/>
        <w:rPr>
          <w:rFonts w:cstheme="minorHAnsi"/>
        </w:rPr>
      </w:pPr>
      <w:r w:rsidRPr="00D13DB6">
        <w:rPr>
          <w:rFonts w:cstheme="minorHAnsi"/>
        </w:rPr>
        <w:t xml:space="preserve"> </w:t>
      </w:r>
    </w:p>
    <w:p w14:paraId="2B84E6D4" w14:textId="12B586C9" w:rsidR="00CB7D2A" w:rsidRDefault="00F2211A" w:rsidP="00F2211A">
      <w:pPr>
        <w:rPr>
          <w:kern w:val="0"/>
          <w14:ligatures w14:val="none"/>
        </w:rPr>
      </w:pPr>
      <w:r w:rsidRPr="00F2211A">
        <w:rPr>
          <w:kern w:val="0"/>
          <w14:ligatures w14:val="none"/>
        </w:rPr>
        <w:t>Provide day to day managerial support, secretarial and administrative service to the Deputy Chief Nurse</w:t>
      </w:r>
      <w:r w:rsidR="00FF7EAF">
        <w:rPr>
          <w:kern w:val="0"/>
          <w14:ligatures w14:val="none"/>
        </w:rPr>
        <w:t xml:space="preserve"> (Group) and </w:t>
      </w:r>
      <w:r w:rsidRPr="00F2211A">
        <w:rPr>
          <w:kern w:val="0"/>
          <w14:ligatures w14:val="none"/>
        </w:rPr>
        <w:t xml:space="preserve"> </w:t>
      </w:r>
      <w:r w:rsidR="00FF7EAF">
        <w:rPr>
          <w:rFonts w:cstheme="minorHAnsi"/>
        </w:rPr>
        <w:t>Associate Director of Nursing for Quality, Safety &amp; Patient Experience ( IWT &amp; PHU)</w:t>
      </w:r>
    </w:p>
    <w:p w14:paraId="5C70002D" w14:textId="77777777" w:rsidR="00F2211A" w:rsidRPr="00F2211A" w:rsidRDefault="00F2211A" w:rsidP="00F2211A">
      <w:pPr>
        <w:rPr>
          <w:kern w:val="0"/>
          <w14:ligatures w14:val="none"/>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5F518AC2" w14:textId="76CB7C75" w:rsidR="00654E1D" w:rsidRDefault="00F2211A" w:rsidP="00F2211A">
      <w:pPr>
        <w:rPr>
          <w:kern w:val="0"/>
          <w14:ligatures w14:val="none"/>
        </w:rPr>
      </w:pPr>
      <w:r w:rsidRPr="00F2211A">
        <w:rPr>
          <w:kern w:val="0"/>
          <w14:ligatures w14:val="none"/>
        </w:rPr>
        <w:t xml:space="preserve">To ensure that internal procedures are followed and deadlines are met so that the Team continues to provide a </w:t>
      </w:r>
      <w:r w:rsidR="004E4ACE">
        <w:rPr>
          <w:kern w:val="0"/>
          <w14:ligatures w14:val="none"/>
        </w:rPr>
        <w:t xml:space="preserve">patient safety and </w:t>
      </w:r>
      <w:r w:rsidRPr="00F2211A">
        <w:rPr>
          <w:kern w:val="0"/>
          <w14:ligatures w14:val="none"/>
        </w:rPr>
        <w:t>quality focused and professional service to the Trust and its service users.  The post holder will have the ability to liaise and communicate effectively with staff and managers at all levels within the Trust, the wider NHS and other external organisations</w:t>
      </w:r>
    </w:p>
    <w:p w14:paraId="1EDA4DCB" w14:textId="37E7154D" w:rsidR="00F2211A" w:rsidRDefault="00F2211A" w:rsidP="00F2211A">
      <w:pPr>
        <w:rPr>
          <w:kern w:val="0"/>
          <w14:ligatures w14:val="none"/>
        </w:rPr>
      </w:pPr>
    </w:p>
    <w:p w14:paraId="3728F96C" w14:textId="67537284" w:rsidR="00F2211A" w:rsidRDefault="00F2211A" w:rsidP="00F2211A">
      <w:pPr>
        <w:rPr>
          <w:kern w:val="0"/>
          <w14:ligatures w14:val="none"/>
        </w:rPr>
      </w:pPr>
    </w:p>
    <w:p w14:paraId="075D165C" w14:textId="77777777" w:rsidR="00F2211A" w:rsidRDefault="00F2211A" w:rsidP="00F2211A">
      <w:pPr>
        <w:rPr>
          <w:kern w:val="0"/>
          <w14:ligatures w14:val="none"/>
        </w:rPr>
      </w:pPr>
    </w:p>
    <w:p w14:paraId="1AF804CF" w14:textId="77777777" w:rsidR="00F2211A" w:rsidRPr="00F2211A" w:rsidRDefault="00F2211A" w:rsidP="00F2211A">
      <w:pPr>
        <w:rPr>
          <w:kern w:val="0"/>
          <w14:ligatures w14:val="none"/>
        </w:rPr>
      </w:pPr>
    </w:p>
    <w:p w14:paraId="2E88CB5F" w14:textId="0B693CE3" w:rsidR="00CB7D2A" w:rsidRPr="00D13DB6" w:rsidRDefault="00CB7D2A" w:rsidP="00CB7D2A">
      <w:pPr>
        <w:spacing w:after="0" w:line="240" w:lineRule="auto"/>
        <w:rPr>
          <w:rFonts w:cstheme="minorHAnsi"/>
          <w:b/>
          <w:bCs/>
        </w:rPr>
      </w:pPr>
      <w:r w:rsidRPr="00D13DB6">
        <w:rPr>
          <w:rFonts w:cstheme="minorHAnsi"/>
          <w:b/>
          <w:bCs/>
        </w:rPr>
        <w:lastRenderedPageBreak/>
        <w:t>Organisational Chart</w:t>
      </w:r>
    </w:p>
    <w:p w14:paraId="1DEFBE72" w14:textId="63FA4A2A" w:rsidR="00CB7D2A" w:rsidRPr="00D13DB6" w:rsidRDefault="00921E4C" w:rsidP="00CB7D2A">
      <w:pPr>
        <w:spacing w:after="0" w:line="240" w:lineRule="auto"/>
        <w:rPr>
          <w:rFonts w:cstheme="minorHAnsi"/>
          <w:b/>
          <w:bCs/>
        </w:rPr>
      </w:pPr>
      <w:r w:rsidRPr="00D13DB6">
        <w:rPr>
          <w:rFonts w:cstheme="minorHAnsi"/>
          <w:noProof/>
        </w:rPr>
        <w:drawing>
          <wp:anchor distT="0" distB="0" distL="114300" distR="114300" simplePos="0" relativeHeight="251658240" behindDoc="0" locked="0" layoutInCell="1" allowOverlap="1" wp14:anchorId="6E7462A3" wp14:editId="6CBFE45F">
            <wp:simplePos x="0" y="0"/>
            <wp:positionH relativeFrom="column">
              <wp:posOffset>-43815</wp:posOffset>
            </wp:positionH>
            <wp:positionV relativeFrom="paragraph">
              <wp:posOffset>27940</wp:posOffset>
            </wp:positionV>
            <wp:extent cx="3886200" cy="2335530"/>
            <wp:effectExtent l="0" t="0" r="0" b="762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4F909F2" w14:textId="793F9640" w:rsidR="00D13DB6" w:rsidRDefault="00D13DB6" w:rsidP="4AFB604B">
      <w:pPr>
        <w:spacing w:after="0" w:line="240" w:lineRule="auto"/>
        <w:rPr>
          <w:b/>
          <w:bCs/>
        </w:rPr>
      </w:pPr>
    </w:p>
    <w:p w14:paraId="0C6579EB" w14:textId="77777777" w:rsidR="000A2724" w:rsidRDefault="000A2724" w:rsidP="00603CA0">
      <w:pPr>
        <w:tabs>
          <w:tab w:val="center" w:pos="4212"/>
          <w:tab w:val="right" w:pos="8430"/>
        </w:tabs>
        <w:spacing w:line="240" w:lineRule="exact"/>
        <w:rPr>
          <w:rFonts w:cstheme="minorHAnsi"/>
          <w:b/>
          <w:bCs/>
        </w:rPr>
      </w:pPr>
    </w:p>
    <w:p w14:paraId="3414B626" w14:textId="77777777" w:rsidR="00654E1D" w:rsidRDefault="00654E1D" w:rsidP="00603CA0">
      <w:pPr>
        <w:tabs>
          <w:tab w:val="center" w:pos="4212"/>
          <w:tab w:val="right" w:pos="8430"/>
        </w:tabs>
        <w:spacing w:line="240" w:lineRule="exact"/>
        <w:rPr>
          <w:rFonts w:cstheme="minorHAnsi"/>
          <w:b/>
          <w:bCs/>
        </w:rPr>
      </w:pPr>
    </w:p>
    <w:p w14:paraId="27C38C08" w14:textId="77777777" w:rsidR="00654E1D" w:rsidRDefault="00654E1D" w:rsidP="00603CA0">
      <w:pPr>
        <w:tabs>
          <w:tab w:val="center" w:pos="4212"/>
          <w:tab w:val="right" w:pos="8430"/>
        </w:tabs>
        <w:spacing w:line="240" w:lineRule="exact"/>
        <w:rPr>
          <w:rFonts w:cstheme="minorHAnsi"/>
          <w:b/>
          <w:bCs/>
        </w:rPr>
      </w:pPr>
    </w:p>
    <w:p w14:paraId="0E9208D7" w14:textId="77777777" w:rsidR="00654E1D" w:rsidRDefault="00654E1D" w:rsidP="00603CA0">
      <w:pPr>
        <w:tabs>
          <w:tab w:val="center" w:pos="4212"/>
          <w:tab w:val="right" w:pos="8430"/>
        </w:tabs>
        <w:spacing w:line="240" w:lineRule="exact"/>
        <w:rPr>
          <w:rFonts w:cstheme="minorHAnsi"/>
          <w:b/>
          <w:bCs/>
        </w:rPr>
      </w:pPr>
    </w:p>
    <w:p w14:paraId="5E70C697" w14:textId="77777777" w:rsidR="00654E1D" w:rsidRDefault="00654E1D" w:rsidP="00603CA0">
      <w:pPr>
        <w:tabs>
          <w:tab w:val="center" w:pos="4212"/>
          <w:tab w:val="right" w:pos="8430"/>
        </w:tabs>
        <w:spacing w:line="240" w:lineRule="exact"/>
        <w:rPr>
          <w:rFonts w:cstheme="minorHAnsi"/>
          <w:b/>
          <w:bCs/>
        </w:rPr>
      </w:pPr>
    </w:p>
    <w:p w14:paraId="62A8CF3E" w14:textId="77777777" w:rsidR="00654E1D" w:rsidRDefault="00654E1D" w:rsidP="00603CA0">
      <w:pPr>
        <w:tabs>
          <w:tab w:val="center" w:pos="4212"/>
          <w:tab w:val="right" w:pos="8430"/>
        </w:tabs>
        <w:spacing w:line="240" w:lineRule="exact"/>
        <w:rPr>
          <w:rFonts w:cstheme="minorHAnsi"/>
          <w:b/>
          <w:bCs/>
        </w:rPr>
      </w:pPr>
    </w:p>
    <w:p w14:paraId="4528CD75" w14:textId="77777777" w:rsidR="00654E1D" w:rsidRDefault="00654E1D" w:rsidP="00603CA0">
      <w:pPr>
        <w:tabs>
          <w:tab w:val="center" w:pos="4212"/>
          <w:tab w:val="right" w:pos="8430"/>
        </w:tabs>
        <w:spacing w:line="240" w:lineRule="exact"/>
        <w:rPr>
          <w:rFonts w:cstheme="minorHAnsi"/>
          <w:b/>
          <w:bCs/>
        </w:rPr>
      </w:pPr>
    </w:p>
    <w:p w14:paraId="5459FB67" w14:textId="77777777" w:rsidR="00654E1D" w:rsidRDefault="00654E1D" w:rsidP="00603CA0">
      <w:pPr>
        <w:tabs>
          <w:tab w:val="center" w:pos="4212"/>
          <w:tab w:val="right" w:pos="8430"/>
        </w:tabs>
        <w:spacing w:line="240" w:lineRule="exact"/>
        <w:rPr>
          <w:rFonts w:cstheme="minorHAnsi"/>
          <w:b/>
          <w:bCs/>
        </w:rPr>
      </w:pPr>
    </w:p>
    <w:p w14:paraId="13DDBC86" w14:textId="77777777" w:rsidR="00654E1D" w:rsidRDefault="00654E1D" w:rsidP="00603CA0">
      <w:pPr>
        <w:tabs>
          <w:tab w:val="center" w:pos="4212"/>
          <w:tab w:val="right" w:pos="8430"/>
        </w:tabs>
        <w:spacing w:line="240" w:lineRule="exact"/>
        <w:rPr>
          <w:rFonts w:cstheme="minorHAnsi"/>
          <w:b/>
          <w:bCs/>
        </w:rPr>
      </w:pPr>
    </w:p>
    <w:p w14:paraId="66871D92" w14:textId="77777777" w:rsidR="00654E1D" w:rsidRDefault="00654E1D" w:rsidP="00603CA0">
      <w:pPr>
        <w:tabs>
          <w:tab w:val="center" w:pos="4212"/>
          <w:tab w:val="right" w:pos="8430"/>
        </w:tabs>
        <w:spacing w:line="240" w:lineRule="exact"/>
        <w:rPr>
          <w:rFonts w:cstheme="minorHAnsi"/>
          <w:b/>
          <w:bCs/>
        </w:rPr>
      </w:pPr>
    </w:p>
    <w:p w14:paraId="39991A2C" w14:textId="3C962145" w:rsidR="00603CA0" w:rsidRDefault="00603CA0" w:rsidP="00603CA0">
      <w:pPr>
        <w:tabs>
          <w:tab w:val="center" w:pos="4212"/>
          <w:tab w:val="right" w:pos="8430"/>
        </w:tabs>
        <w:spacing w:line="240" w:lineRule="exact"/>
        <w:rPr>
          <w:rFonts w:cstheme="minorHAnsi"/>
          <w:b/>
          <w:bCs/>
        </w:rPr>
      </w:pPr>
      <w:r w:rsidRPr="00603CA0">
        <w:rPr>
          <w:rFonts w:cstheme="minorHAnsi"/>
          <w:b/>
          <w:bCs/>
        </w:rPr>
        <w:t>Specific Core Functions</w:t>
      </w:r>
    </w:p>
    <w:p w14:paraId="08C3EF51" w14:textId="68B169A5" w:rsidR="00F2211A" w:rsidRPr="00612450" w:rsidRDefault="00F2211A" w:rsidP="00F2211A">
      <w:pPr>
        <w:pStyle w:val="ListParagraph"/>
        <w:numPr>
          <w:ilvl w:val="0"/>
          <w:numId w:val="31"/>
        </w:numPr>
        <w:rPr>
          <w:b/>
        </w:rPr>
      </w:pPr>
      <w:r>
        <w:t>Provide comprehensive, high quality administration support to the Deputy Chief Nurse, and</w:t>
      </w:r>
      <w:r w:rsidR="00FF7EAF" w:rsidRPr="00FF7EAF">
        <w:rPr>
          <w:rFonts w:cstheme="minorHAnsi"/>
        </w:rPr>
        <w:t xml:space="preserve"> </w:t>
      </w:r>
      <w:r w:rsidR="00FF7EAF">
        <w:rPr>
          <w:rFonts w:cstheme="minorHAnsi"/>
        </w:rPr>
        <w:t>Associate Director of Nursing for Quality, Safety &amp; Patient Experience ( IWT &amp; PHU)</w:t>
      </w:r>
      <w:r>
        <w:t xml:space="preserve">, through smooth delivery of administrative tasks. </w:t>
      </w:r>
    </w:p>
    <w:p w14:paraId="5FC0AD32" w14:textId="45BD1E67" w:rsidR="00F2211A" w:rsidRPr="00612450" w:rsidRDefault="00F2211A" w:rsidP="00F2211A">
      <w:pPr>
        <w:pStyle w:val="ListParagraph"/>
        <w:numPr>
          <w:ilvl w:val="0"/>
          <w:numId w:val="31"/>
        </w:numPr>
        <w:rPr>
          <w:b/>
        </w:rPr>
      </w:pPr>
      <w:r>
        <w:t>Act as a point of contact for the Deputy Chief Nurse, and</w:t>
      </w:r>
      <w:r w:rsidR="00FF7EAF" w:rsidRPr="00FF7EAF">
        <w:rPr>
          <w:rFonts w:cstheme="minorHAnsi"/>
        </w:rPr>
        <w:t xml:space="preserve"> </w:t>
      </w:r>
      <w:r w:rsidR="00FF7EAF">
        <w:rPr>
          <w:rFonts w:cstheme="minorHAnsi"/>
        </w:rPr>
        <w:t>Associate Director of Nursing for Quality, Safety &amp; Patient Experience (QSPE) ( IWT &amp; PHU)</w:t>
      </w:r>
      <w:r w:rsidR="00FF7EAF">
        <w:t xml:space="preserve"> </w:t>
      </w:r>
      <w:r>
        <w:t>, dealing with and responding effectively to incoming information, calls and complex queries from Trust colleagues and other stakeholders, passing on information/messages to relevant team members in a professional and timely way.  To use own judgement on how to deal with enquiries and/or escalate them appropriately.</w:t>
      </w:r>
    </w:p>
    <w:p w14:paraId="7DC14EE5" w14:textId="353F16C6" w:rsidR="00F2211A" w:rsidRPr="00750144" w:rsidRDefault="00F2211A" w:rsidP="00F2211A">
      <w:pPr>
        <w:pStyle w:val="ListParagraph"/>
        <w:numPr>
          <w:ilvl w:val="0"/>
          <w:numId w:val="31"/>
        </w:numPr>
        <w:rPr>
          <w:b/>
        </w:rPr>
      </w:pPr>
      <w:r>
        <w:t>Maintain discreetness and professionalism in the management of highly sensitive and emotive information relating to the work of the Deputy Chief Nurse,</w:t>
      </w:r>
      <w:r w:rsidRPr="00A85625">
        <w:t xml:space="preserve"> </w:t>
      </w:r>
      <w:r>
        <w:t xml:space="preserve">and </w:t>
      </w:r>
      <w:r w:rsidR="00FF7EAF">
        <w:rPr>
          <w:rFonts w:cstheme="minorHAnsi"/>
        </w:rPr>
        <w:t xml:space="preserve">Associate Director of Nursing for QSPE ( IWT &amp; PHU) </w:t>
      </w:r>
      <w:r>
        <w:t>which affects both staff and service users.  Ensure all sensitive information is communicated to appropriate personnel only and made anonymous where necessary.</w:t>
      </w:r>
    </w:p>
    <w:p w14:paraId="7BFCB16E" w14:textId="52BCCC9D" w:rsidR="00F2211A" w:rsidRPr="00750144" w:rsidRDefault="00F2211A" w:rsidP="00F2211A">
      <w:pPr>
        <w:pStyle w:val="ListParagraph"/>
        <w:numPr>
          <w:ilvl w:val="0"/>
          <w:numId w:val="31"/>
        </w:numPr>
        <w:rPr>
          <w:b/>
        </w:rPr>
      </w:pPr>
      <w:r>
        <w:t>Provides support and scrutiny to enable the Deputy Chief Nurse, and</w:t>
      </w:r>
      <w:r w:rsidR="00FF7EAF" w:rsidRPr="00FF7EAF">
        <w:rPr>
          <w:rFonts w:cstheme="minorHAnsi"/>
        </w:rPr>
        <w:t xml:space="preserve"> </w:t>
      </w:r>
      <w:r w:rsidR="00FF7EAF">
        <w:rPr>
          <w:rFonts w:cstheme="minorHAnsi"/>
        </w:rPr>
        <w:t>Associate Director of Nursing for QSPE ( IWT &amp; PHU)</w:t>
      </w:r>
      <w:r w:rsidR="00FF7EAF">
        <w:t xml:space="preserve"> </w:t>
      </w:r>
      <w:r>
        <w:t xml:space="preserve">, to be sufficiently prepared to Chair or attend meetings, to include timely printing of papers. </w:t>
      </w:r>
    </w:p>
    <w:p w14:paraId="282FCE1C" w14:textId="340E34BF" w:rsidR="00F2211A" w:rsidRPr="006A0C1C" w:rsidRDefault="00F2211A" w:rsidP="00F2211A">
      <w:pPr>
        <w:pStyle w:val="ListParagraph"/>
        <w:numPr>
          <w:ilvl w:val="0"/>
          <w:numId w:val="31"/>
        </w:numPr>
        <w:rPr>
          <w:b/>
        </w:rPr>
      </w:pPr>
      <w:r>
        <w:t>Support the Deputy Chief Nurse, and</w:t>
      </w:r>
      <w:r w:rsidR="00FF7EAF" w:rsidRPr="00FF7EAF">
        <w:rPr>
          <w:rFonts w:cstheme="minorHAnsi"/>
        </w:rPr>
        <w:t xml:space="preserve"> </w:t>
      </w:r>
      <w:r w:rsidR="00FF7EAF">
        <w:rPr>
          <w:rFonts w:cstheme="minorHAnsi"/>
        </w:rPr>
        <w:t>Associate Director of Nursing for QSPE ( IWT &amp; PHU)</w:t>
      </w:r>
      <w:r w:rsidR="00FF7EAF">
        <w:t xml:space="preserve"> </w:t>
      </w:r>
      <w:r>
        <w:t xml:space="preserve"> with effective diary management.</w:t>
      </w:r>
      <w:r w:rsidRPr="00EE6ABB">
        <w:t xml:space="preserve"> </w:t>
      </w:r>
      <w:r>
        <w:t xml:space="preserve">Use personal judgment and decision making to avoid simultaneous diary commitments. </w:t>
      </w:r>
    </w:p>
    <w:p w14:paraId="4D02D978" w14:textId="4D37C6F1" w:rsidR="00F2211A" w:rsidRPr="00EE6ABB" w:rsidRDefault="00F2211A" w:rsidP="00F2211A">
      <w:pPr>
        <w:pStyle w:val="ListParagraph"/>
        <w:numPr>
          <w:ilvl w:val="0"/>
          <w:numId w:val="31"/>
        </w:numPr>
        <w:rPr>
          <w:b/>
        </w:rPr>
      </w:pPr>
      <w:r>
        <w:t xml:space="preserve"> Establish clear communication, fostering a positive working relationship, to understand priorities within diary, clearing time for Deputy Chief Nurse, and</w:t>
      </w:r>
      <w:r w:rsidR="00FF7EAF" w:rsidRPr="00FF7EAF">
        <w:rPr>
          <w:rFonts w:cstheme="minorHAnsi"/>
        </w:rPr>
        <w:t xml:space="preserve"> </w:t>
      </w:r>
      <w:r w:rsidR="00FF7EAF">
        <w:rPr>
          <w:rFonts w:cstheme="minorHAnsi"/>
        </w:rPr>
        <w:t>Associate Director of Nursing for QSPE ( IWT &amp; PHU)</w:t>
      </w:r>
      <w:r w:rsidR="00FF7EAF">
        <w:t xml:space="preserve"> </w:t>
      </w:r>
      <w:r>
        <w:t xml:space="preserve"> to undertake key strategic workstreams. </w:t>
      </w:r>
    </w:p>
    <w:p w14:paraId="015DAD82" w14:textId="77777777" w:rsidR="00F2211A" w:rsidRPr="009E58A8" w:rsidRDefault="00F2211A" w:rsidP="00F2211A">
      <w:pPr>
        <w:pStyle w:val="ListParagraph"/>
        <w:numPr>
          <w:ilvl w:val="0"/>
          <w:numId w:val="31"/>
        </w:numPr>
        <w:rPr>
          <w:b/>
        </w:rPr>
      </w:pPr>
      <w:r>
        <w:t xml:space="preserve">Provide administrative support to internal/external meetings when required including booking meeting rooms/venues, requesting agenda items, preparing and circulating papers, ensuring membership lists are up to date, producing accurate minutes and action logs in line </w:t>
      </w:r>
      <w:r>
        <w:lastRenderedPageBreak/>
        <w:t xml:space="preserve">with agreed quality standards, </w:t>
      </w:r>
      <w:r w:rsidRPr="007054B1">
        <w:t>co-ordinating</w:t>
      </w:r>
      <w:r>
        <w:t xml:space="preserve"> and following up any actions arising from these meetings.</w:t>
      </w:r>
    </w:p>
    <w:p w14:paraId="01D610B3" w14:textId="77777777" w:rsidR="00F2211A" w:rsidRPr="00750144" w:rsidRDefault="00F2211A" w:rsidP="00F2211A">
      <w:pPr>
        <w:pStyle w:val="ListParagraph"/>
        <w:numPr>
          <w:ilvl w:val="0"/>
          <w:numId w:val="31"/>
        </w:numPr>
        <w:rPr>
          <w:b/>
        </w:rPr>
      </w:pPr>
      <w:r>
        <w:t>Develop and maintain effective electronic filing systems to ensure that information is kept securely and is accessible to other members of the Team.</w:t>
      </w:r>
    </w:p>
    <w:p w14:paraId="0C4B468C" w14:textId="453F3316" w:rsidR="00F2211A" w:rsidRPr="00BC41EE" w:rsidRDefault="00F2211A" w:rsidP="00F2211A">
      <w:pPr>
        <w:pStyle w:val="ListParagraph"/>
        <w:numPr>
          <w:ilvl w:val="0"/>
          <w:numId w:val="31"/>
        </w:numPr>
        <w:rPr>
          <w:b/>
        </w:rPr>
      </w:pPr>
      <w:r>
        <w:t xml:space="preserve">To demonstrate competence in a variety of IT systems, including ESR, </w:t>
      </w:r>
      <w:r w:rsidRPr="00740674">
        <w:t>Healthroster</w:t>
      </w:r>
      <w:r>
        <w:t xml:space="preserve"> and SBS, ensuring that the approvals required of Deputy Chief Nurse,</w:t>
      </w:r>
      <w:r w:rsidRPr="00A85625">
        <w:t xml:space="preserve"> </w:t>
      </w:r>
      <w:r>
        <w:t>and</w:t>
      </w:r>
      <w:r w:rsidR="00FF7EAF" w:rsidRPr="00FF7EAF">
        <w:rPr>
          <w:rFonts w:cstheme="minorHAnsi"/>
        </w:rPr>
        <w:t xml:space="preserve"> </w:t>
      </w:r>
      <w:r w:rsidR="00FF7EAF">
        <w:rPr>
          <w:rFonts w:cstheme="minorHAnsi"/>
        </w:rPr>
        <w:t>Associate Director of Nursing for QSPE ( IWT &amp; PHU)</w:t>
      </w:r>
      <w:r>
        <w:t xml:space="preserve">, are actioned in a timely way. </w:t>
      </w:r>
    </w:p>
    <w:p w14:paraId="3EDE2B95" w14:textId="709A14EE" w:rsidR="00F2211A" w:rsidRPr="00761AFA" w:rsidRDefault="00F2211A" w:rsidP="00F2211A">
      <w:pPr>
        <w:pStyle w:val="ListParagraph"/>
        <w:numPr>
          <w:ilvl w:val="0"/>
          <w:numId w:val="31"/>
        </w:numPr>
        <w:rPr>
          <w:b/>
        </w:rPr>
      </w:pPr>
      <w:r>
        <w:t>Develop and manage on behalf of the Deputy Chief Nurse,</w:t>
      </w:r>
      <w:r w:rsidRPr="00A656B9">
        <w:t xml:space="preserve"> </w:t>
      </w:r>
      <w:r>
        <w:t>and</w:t>
      </w:r>
      <w:r w:rsidR="00FF7EAF" w:rsidRPr="00FF7EAF">
        <w:rPr>
          <w:rFonts w:cstheme="minorHAnsi"/>
        </w:rPr>
        <w:t xml:space="preserve"> </w:t>
      </w:r>
      <w:r w:rsidR="00FF7EAF">
        <w:rPr>
          <w:rFonts w:cstheme="minorHAnsi"/>
        </w:rPr>
        <w:t>Associate Director of Nursing for QSPE ( IWT &amp; PHU)</w:t>
      </w:r>
      <w:r>
        <w:t>, absence and leave management.</w:t>
      </w:r>
    </w:p>
    <w:p w14:paraId="6C3ABF9A" w14:textId="77777777" w:rsidR="00F2211A" w:rsidRPr="00BC41EE" w:rsidRDefault="00F2211A" w:rsidP="00F2211A">
      <w:pPr>
        <w:pStyle w:val="ListParagraph"/>
        <w:numPr>
          <w:ilvl w:val="0"/>
          <w:numId w:val="31"/>
        </w:numPr>
        <w:rPr>
          <w:b/>
        </w:rPr>
      </w:pPr>
      <w:r>
        <w:t>Share good practice within the team and follow appropriate guidance and processes as instructed.  Contribute to efforts within the team to continually improve the performance, efficiency, and effectiveness of the Quality Team.</w:t>
      </w:r>
    </w:p>
    <w:p w14:paraId="24D55AD4" w14:textId="77777777" w:rsidR="00F2211A" w:rsidRPr="00BC41EE" w:rsidRDefault="00F2211A" w:rsidP="00F2211A">
      <w:pPr>
        <w:pStyle w:val="ListParagraph"/>
        <w:numPr>
          <w:ilvl w:val="0"/>
          <w:numId w:val="31"/>
        </w:numPr>
        <w:rPr>
          <w:b/>
        </w:rPr>
      </w:pPr>
      <w:r>
        <w:t>Organise and prioritise own workload taking responsibility for delivering results within agreed timescales and standards within an environment of changing priorities and pressures.</w:t>
      </w:r>
    </w:p>
    <w:p w14:paraId="280A2F70" w14:textId="77777777" w:rsidR="00F2211A" w:rsidRPr="006D5CD0" w:rsidRDefault="00F2211A" w:rsidP="00F2211A">
      <w:pPr>
        <w:pStyle w:val="ListParagraph"/>
        <w:numPr>
          <w:ilvl w:val="0"/>
          <w:numId w:val="31"/>
        </w:numPr>
        <w:rPr>
          <w:b/>
        </w:rPr>
      </w:pPr>
      <w:r>
        <w:t>Work together with other administration staff within the Trust/Corporate Services Team to provide an effective network of communication and cover for some administrative tasks as and when required.</w:t>
      </w:r>
    </w:p>
    <w:p w14:paraId="6F15FF31" w14:textId="77777777" w:rsidR="00603CA0" w:rsidRDefault="00603CA0"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2EBB21FD" w14:textId="2AB13A40" w:rsidR="00BA0C06" w:rsidRPr="00BA0C06" w:rsidRDefault="00BA0C06" w:rsidP="00BA0C06">
      <w:pPr>
        <w:pStyle w:val="ListParagraph"/>
        <w:numPr>
          <w:ilvl w:val="0"/>
          <w:numId w:val="14"/>
        </w:numPr>
        <w:spacing w:after="0" w:line="240" w:lineRule="auto"/>
        <w:rPr>
          <w:rFonts w:cstheme="minorHAnsi"/>
          <w:b/>
          <w:bCs/>
        </w:rPr>
      </w:pPr>
      <w:r>
        <w:t>The post holder will be p</w:t>
      </w:r>
      <w:r w:rsidR="00EE2106">
        <w:t>roviding and receiving complex, sensitive or contentious information, where persuasive, motivational, negotiating, training, empathic or re-assurance skills are required. This may be because agreement or cooperation is required or because there are barriers to understanding</w:t>
      </w:r>
      <w:r>
        <w:t xml:space="preserve"> and/</w:t>
      </w:r>
      <w:r w:rsidR="00EE2106">
        <w:t xml:space="preserve">or providing and receiving highly complex information.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756C2C78" w14:textId="77777777" w:rsidR="00BA0C06" w:rsidRDefault="00B701AA" w:rsidP="00BA0C06">
      <w:pPr>
        <w:pStyle w:val="ListParagraph"/>
        <w:numPr>
          <w:ilvl w:val="0"/>
          <w:numId w:val="16"/>
        </w:numPr>
        <w:spacing w:after="0" w:line="240" w:lineRule="auto"/>
      </w:pPr>
      <w:r>
        <w:t xml:space="preserve">Judgements involving facts or situations, some of which require analysis.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49F1CD53" w14:textId="77777777" w:rsidR="00BA0C06" w:rsidRDefault="003F41E2" w:rsidP="00BA0C06">
      <w:pPr>
        <w:pStyle w:val="ListParagraph"/>
        <w:numPr>
          <w:ilvl w:val="0"/>
          <w:numId w:val="17"/>
        </w:numPr>
        <w:spacing w:after="0" w:line="240" w:lineRule="auto"/>
      </w:pPr>
      <w:r>
        <w:t>Planning and organisation of a broad range of complex activities or programmes, some of which are ongoing, which require the formulation and adjustment of plans or strategie</w:t>
      </w:r>
      <w:r w:rsidR="00BA0C06">
        <w:t xml:space="preserve">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1F1CB119" w14:textId="77777777" w:rsidR="00BA0C06" w:rsidRDefault="003F41E2" w:rsidP="00BA0C06">
      <w:pPr>
        <w:pStyle w:val="ListParagraph"/>
        <w:numPr>
          <w:ilvl w:val="0"/>
          <w:numId w:val="18"/>
        </w:numPr>
        <w:spacing w:after="0" w:line="240" w:lineRule="auto"/>
      </w:pPr>
      <w:r>
        <w:t>The post requires developed physical skills to fulfil duties where there is a specific requirement for speed or accuracy. This level of skill may be required for advanced or high-speed driving; advanced keyboard use; advanced sensory skills or manipulation of objects or people with narrow margins for error, or the post requires highly developed physical skills, where accuracy is important, but there is no specific requirement for speed. This level of skill may be required for manipulation of fine tools or materials.</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A10D44">
      <w:pPr>
        <w:pStyle w:val="ListParagraph"/>
        <w:numPr>
          <w:ilvl w:val="0"/>
          <w:numId w:val="19"/>
        </w:numPr>
        <w:spacing w:after="0" w:line="240" w:lineRule="auto"/>
        <w:jc w:val="both"/>
      </w:pPr>
      <w:r>
        <w:t xml:space="preserve">Assists patients/clients/relatives during incidental contacts.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4C3977BB" w14:textId="77777777" w:rsidR="003F41E2" w:rsidRPr="00603CA0" w:rsidRDefault="003F41E2" w:rsidP="003F41E2">
      <w:pPr>
        <w:pStyle w:val="ListParagraph"/>
        <w:numPr>
          <w:ilvl w:val="0"/>
          <w:numId w:val="5"/>
        </w:numPr>
        <w:spacing w:after="0" w:line="240" w:lineRule="auto"/>
        <w:rPr>
          <w:rFonts w:cstheme="minorHAnsi"/>
        </w:rPr>
      </w:pPr>
      <w:r>
        <w:lastRenderedPageBreak/>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3D3FA8F2" w14:textId="19DF15B3" w:rsidR="00D13DB6" w:rsidRP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The post holder is responsible for maintaining stock control and/or security of stock,</w:t>
      </w:r>
    </w:p>
    <w:p w14:paraId="3DE5A123" w14:textId="77777777" w:rsidR="00137866" w:rsidRDefault="00137866" w:rsidP="00137866">
      <w:pPr>
        <w:spacing w:after="0" w:line="240" w:lineRule="auto"/>
        <w:rPr>
          <w:rFonts w:cstheme="minorHAnsi"/>
        </w:rPr>
      </w:pP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4C4000D4" w14:textId="77777777" w:rsidR="003F41E2" w:rsidRPr="00BA7F00" w:rsidRDefault="003F41E2" w:rsidP="003F41E2">
      <w:pPr>
        <w:pStyle w:val="ListParagraph"/>
        <w:numPr>
          <w:ilvl w:val="0"/>
          <w:numId w:val="4"/>
        </w:numPr>
        <w:spacing w:after="0" w:line="240" w:lineRule="auto"/>
        <w:rPr>
          <w:rFonts w:cstheme="minorHAnsi"/>
          <w:b/>
          <w:bCs/>
        </w:rPr>
      </w:pPr>
      <w:r>
        <w:t>The post holder provides advice or demonstrates own activities or workplace routines to new or less experienced employees in own work area.</w:t>
      </w:r>
    </w:p>
    <w:p w14:paraId="5FB170A8" w14:textId="77777777" w:rsidR="009D2129" w:rsidRPr="007E66A1" w:rsidRDefault="009D2129" w:rsidP="009D2129">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6AD3507F" w14:textId="68B061A8" w:rsidR="003F41E2" w:rsidRDefault="00942AD2" w:rsidP="00603CA0">
      <w:pPr>
        <w:pStyle w:val="ListParagraph"/>
        <w:numPr>
          <w:ilvl w:val="0"/>
          <w:numId w:val="11"/>
        </w:numPr>
        <w:spacing w:after="0" w:line="240" w:lineRule="auto"/>
      </w:pPr>
      <w:r>
        <w:t>The post holder is r</w:t>
      </w:r>
      <w:r w:rsidR="00603CA0">
        <w:t>esponsible for taking and transcribing formal minutes,</w:t>
      </w:r>
    </w:p>
    <w:p w14:paraId="0D9B2B7C" w14:textId="049BFEF5" w:rsidR="4AFB604B" w:rsidRDefault="4AFB604B" w:rsidP="4AFB604B">
      <w:pPr>
        <w:spacing w:after="0" w:line="240" w:lineRule="auto"/>
      </w:pP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033A4ADF" w14:textId="77777777" w:rsidR="00A10D44" w:rsidRPr="00A10D44" w:rsidRDefault="003F41E2" w:rsidP="00A10D44">
      <w:pPr>
        <w:pStyle w:val="ListParagraph"/>
        <w:numPr>
          <w:ilvl w:val="0"/>
          <w:numId w:val="20"/>
        </w:numPr>
        <w:spacing w:after="0" w:line="240" w:lineRule="auto"/>
        <w:rPr>
          <w:rFonts w:cstheme="minorHAnsi"/>
        </w:rPr>
      </w:pPr>
      <w:r>
        <w:t xml:space="preserve">Undertakes surveys or audits, as necessary to own work; may occasionally participate in R&amp;D, clinical trials or equipment testing. </w:t>
      </w:r>
    </w:p>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20F1DD17" w14:textId="14D4C121" w:rsidR="00A10D44" w:rsidRDefault="00A10D44" w:rsidP="00A10D44">
      <w:pPr>
        <w:pStyle w:val="ListParagraph"/>
        <w:numPr>
          <w:ilvl w:val="0"/>
          <w:numId w:val="21"/>
        </w:numPr>
        <w:spacing w:after="0" w:line="240" w:lineRule="auto"/>
      </w:pPr>
      <w:r>
        <w:t>The post holder i</w:t>
      </w:r>
      <w:r w:rsidR="003F41E2">
        <w:t xml:space="preserve">s guided by precedent and clearly defined occupational policies, protocols, procedures or codes of conduct. Work is managed, rather than supervised, and results/outcomes are assessed at agreed intervals.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795AC952"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0D20B551" w14:textId="77777777" w:rsidR="007E66A1" w:rsidRDefault="003F41E2" w:rsidP="007E66A1">
      <w:pPr>
        <w:pStyle w:val="ListParagraph"/>
        <w:numPr>
          <w:ilvl w:val="0"/>
          <w:numId w:val="23"/>
        </w:numPr>
        <w:spacing w:after="0" w:line="240" w:lineRule="auto"/>
      </w:pPr>
      <w:r>
        <w:t xml:space="preserve">Occasional exposure to distressing or emotional circumstances, or frequent indirect exposure to distressing or emotional circumstances, or occasional indirect exposure to highly distressing or highly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08B0F219" w14:textId="77777777" w:rsidR="007E66A1" w:rsidRDefault="003F41E2" w:rsidP="007E66A1">
      <w:pPr>
        <w:pStyle w:val="ListParagraph"/>
        <w:numPr>
          <w:ilvl w:val="0"/>
          <w:numId w:val="24"/>
        </w:numPr>
        <w:spacing w:after="0" w:line="240" w:lineRule="auto"/>
      </w:pPr>
      <w:r>
        <w:t xml:space="preserve">Exposure to unpleasant working conditions or hazards is rare. </w:t>
      </w:r>
    </w:p>
    <w:p w14:paraId="30498909" w14:textId="76E5D740" w:rsidR="4AFB604B" w:rsidRDefault="4AFB604B" w:rsidP="4AFB604B">
      <w:pPr>
        <w:spacing w:after="0" w:line="240" w:lineRule="auto"/>
      </w:pPr>
    </w:p>
    <w:p w14:paraId="76A1D5CB" w14:textId="77A1DFDA" w:rsidR="4AFB604B" w:rsidRDefault="4AFB604B" w:rsidP="4AFB604B">
      <w:pPr>
        <w:spacing w:after="0" w:line="240" w:lineRule="auto"/>
      </w:pPr>
    </w:p>
    <w:p w14:paraId="662E7965" w14:textId="77777777" w:rsidR="00331E36" w:rsidRDefault="00331E36" w:rsidP="4AFB604B">
      <w:pPr>
        <w:spacing w:after="0" w:line="240" w:lineRule="auto"/>
      </w:pPr>
    </w:p>
    <w:p w14:paraId="6EDBA52D" w14:textId="77777777" w:rsidR="00331E36" w:rsidRDefault="00331E36" w:rsidP="4AFB604B">
      <w:pPr>
        <w:spacing w:after="0" w:line="240" w:lineRule="auto"/>
      </w:pPr>
    </w:p>
    <w:p w14:paraId="2BBC5D82" w14:textId="77777777" w:rsidR="00331E36" w:rsidRDefault="00331E36" w:rsidP="4AFB604B">
      <w:pPr>
        <w:spacing w:after="0" w:line="240" w:lineRule="auto"/>
      </w:pPr>
    </w:p>
    <w:p w14:paraId="0B621637" w14:textId="77777777" w:rsidR="00331E36" w:rsidRDefault="00331E36" w:rsidP="4AFB604B">
      <w:pPr>
        <w:spacing w:after="0" w:line="240" w:lineRule="auto"/>
      </w:pPr>
    </w:p>
    <w:p w14:paraId="53259D23" w14:textId="77777777" w:rsidR="00331E36" w:rsidRDefault="00331E36" w:rsidP="4AFB604B">
      <w:pPr>
        <w:spacing w:after="0" w:line="240" w:lineRule="auto"/>
      </w:pPr>
    </w:p>
    <w:p w14:paraId="548D2A07" w14:textId="77777777" w:rsidR="00331E36" w:rsidRDefault="00331E36" w:rsidP="4AFB604B">
      <w:pPr>
        <w:spacing w:after="0" w:line="240" w:lineRule="auto"/>
      </w:pPr>
    </w:p>
    <w:p w14:paraId="7193F8B8" w14:textId="77777777" w:rsidR="00331E36" w:rsidRDefault="00331E36" w:rsidP="4AFB604B">
      <w:pPr>
        <w:spacing w:after="0" w:line="240" w:lineRule="auto"/>
      </w:pPr>
    </w:p>
    <w:p w14:paraId="6D82AF8A" w14:textId="77777777" w:rsidR="00331E36" w:rsidRDefault="00331E36" w:rsidP="4AFB604B">
      <w:pPr>
        <w:spacing w:after="0" w:line="240" w:lineRule="auto"/>
      </w:pPr>
    </w:p>
    <w:p w14:paraId="7E572DA5" w14:textId="77777777" w:rsidR="00331E36" w:rsidRDefault="00331E36" w:rsidP="4AFB604B">
      <w:pPr>
        <w:spacing w:after="0" w:line="240" w:lineRule="auto"/>
      </w:pPr>
    </w:p>
    <w:p w14:paraId="40E5F11B" w14:textId="27AAC88E" w:rsidR="000E7EF7" w:rsidRDefault="000E7EF7" w:rsidP="00B47E3D">
      <w:pPr>
        <w:spacing w:after="0" w:line="240" w:lineRule="auto"/>
        <w:rPr>
          <w:b/>
          <w:bCs/>
        </w:rPr>
      </w:pPr>
      <w:r>
        <w:rPr>
          <w:b/>
          <w:bCs/>
        </w:rPr>
        <w:lastRenderedPageBreak/>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42"/>
        <w:gridCol w:w="2990"/>
        <w:gridCol w:w="2753"/>
        <w:gridCol w:w="1631"/>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615928D4"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Qualification in business administration or demonstrable administration, project support and management skills.</w:t>
            </w:r>
          </w:p>
          <w:p w14:paraId="34802522"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Track record of delivery to tight deadlines.</w:t>
            </w:r>
          </w:p>
          <w:p w14:paraId="454708F7" w14:textId="77777777" w:rsidR="000E7EF7" w:rsidRDefault="000E7EF7" w:rsidP="00B47E3D">
            <w:pPr>
              <w:rPr>
                <w:b/>
                <w:bCs/>
              </w:rPr>
            </w:pPr>
          </w:p>
        </w:tc>
        <w:tc>
          <w:tcPr>
            <w:tcW w:w="2835" w:type="dxa"/>
          </w:tcPr>
          <w:p w14:paraId="512FC319" w14:textId="77777777" w:rsidR="000E7EF7" w:rsidRDefault="000E7EF7" w:rsidP="00B47E3D">
            <w:pPr>
              <w:rPr>
                <w:b/>
                <w:bCs/>
              </w:rPr>
            </w:pPr>
          </w:p>
        </w:tc>
        <w:tc>
          <w:tcPr>
            <w:tcW w:w="1650" w:type="dxa"/>
          </w:tcPr>
          <w:p w14:paraId="305C67FB" w14:textId="2AA53DAF" w:rsidR="000E7EF7" w:rsidRDefault="00F2211A" w:rsidP="00B47E3D">
            <w:pPr>
              <w:rPr>
                <w:b/>
                <w:bCs/>
              </w:rPr>
            </w:pPr>
            <w:r>
              <w:rPr>
                <w:b/>
                <w:bCs/>
              </w:rPr>
              <w:t>Interview and application</w:t>
            </w: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7CD91633" w14:textId="77777777" w:rsidR="00F2211A" w:rsidRPr="00F2211A" w:rsidRDefault="00F2211A" w:rsidP="00F2211A">
            <w:pPr>
              <w:numPr>
                <w:ilvl w:val="0"/>
                <w:numId w:val="33"/>
              </w:numPr>
              <w:ind w:left="426"/>
              <w:contextualSpacing/>
              <w:rPr>
                <w:kern w:val="0"/>
                <w14:ligatures w14:val="none"/>
              </w:rPr>
            </w:pPr>
            <w:r w:rsidRPr="00F2211A">
              <w:rPr>
                <w:kern w:val="0"/>
                <w14:ligatures w14:val="none"/>
              </w:rPr>
              <w:t>Significant experience of a wide range of administrative processes and office management.</w:t>
            </w:r>
          </w:p>
          <w:p w14:paraId="2F35AE1F" w14:textId="77777777" w:rsidR="00F2211A" w:rsidRPr="00F2211A" w:rsidRDefault="00F2211A" w:rsidP="00F2211A">
            <w:pPr>
              <w:numPr>
                <w:ilvl w:val="0"/>
                <w:numId w:val="33"/>
              </w:numPr>
              <w:ind w:left="426"/>
              <w:contextualSpacing/>
              <w:rPr>
                <w:kern w:val="0"/>
                <w14:ligatures w14:val="none"/>
              </w:rPr>
            </w:pPr>
            <w:r w:rsidRPr="00F2211A">
              <w:rPr>
                <w:kern w:val="0"/>
                <w14:ligatures w14:val="none"/>
              </w:rPr>
              <w:t>Evidence of a high standard of ability in written work, dealing with complex and sensitive subjects.</w:t>
            </w:r>
          </w:p>
          <w:p w14:paraId="39659E06" w14:textId="77777777" w:rsidR="00F2211A" w:rsidRPr="00F2211A" w:rsidRDefault="00F2211A" w:rsidP="00F2211A">
            <w:pPr>
              <w:numPr>
                <w:ilvl w:val="0"/>
                <w:numId w:val="33"/>
              </w:numPr>
              <w:ind w:left="426"/>
              <w:contextualSpacing/>
              <w:rPr>
                <w:kern w:val="0"/>
                <w14:ligatures w14:val="none"/>
              </w:rPr>
            </w:pPr>
            <w:r w:rsidRPr="00F2211A">
              <w:rPr>
                <w:kern w:val="0"/>
                <w14:ligatures w14:val="none"/>
              </w:rPr>
              <w:t>Experience of working in a busy, demanding environment.</w:t>
            </w:r>
          </w:p>
          <w:p w14:paraId="0A6C1FF4" w14:textId="77777777" w:rsidR="00F2211A" w:rsidRPr="00F2211A" w:rsidRDefault="00F2211A" w:rsidP="00F2211A">
            <w:pPr>
              <w:numPr>
                <w:ilvl w:val="0"/>
                <w:numId w:val="33"/>
              </w:numPr>
              <w:ind w:left="426"/>
              <w:contextualSpacing/>
              <w:rPr>
                <w:kern w:val="0"/>
                <w14:ligatures w14:val="none"/>
              </w:rPr>
            </w:pPr>
            <w:r w:rsidRPr="00F2211A">
              <w:rPr>
                <w:kern w:val="0"/>
                <w14:ligatures w14:val="none"/>
              </w:rPr>
              <w:t>Experience of prioritising work to meet deadlines</w:t>
            </w:r>
          </w:p>
          <w:p w14:paraId="711289F6" w14:textId="77777777" w:rsidR="00F2211A" w:rsidRPr="00F2211A" w:rsidRDefault="00F2211A" w:rsidP="00F2211A">
            <w:pPr>
              <w:numPr>
                <w:ilvl w:val="0"/>
                <w:numId w:val="33"/>
              </w:numPr>
              <w:ind w:left="426"/>
              <w:contextualSpacing/>
              <w:rPr>
                <w:kern w:val="0"/>
                <w14:ligatures w14:val="none"/>
              </w:rPr>
            </w:pPr>
            <w:r w:rsidRPr="00F2211A">
              <w:rPr>
                <w:kern w:val="0"/>
                <w14:ligatures w14:val="none"/>
              </w:rPr>
              <w:t>Experience on a wide range of high quality administration support including diary management, arranging meetings etc.</w:t>
            </w:r>
          </w:p>
          <w:p w14:paraId="715695B7" w14:textId="77777777" w:rsidR="000E7EF7" w:rsidRDefault="000E7EF7" w:rsidP="00B47E3D">
            <w:pPr>
              <w:rPr>
                <w:b/>
                <w:bCs/>
              </w:rPr>
            </w:pPr>
          </w:p>
        </w:tc>
        <w:tc>
          <w:tcPr>
            <w:tcW w:w="2835" w:type="dxa"/>
          </w:tcPr>
          <w:p w14:paraId="21BA7542" w14:textId="77777777" w:rsidR="000E7EF7" w:rsidRDefault="000E7EF7" w:rsidP="00B47E3D">
            <w:pPr>
              <w:rPr>
                <w:b/>
                <w:bCs/>
              </w:rPr>
            </w:pPr>
          </w:p>
        </w:tc>
        <w:tc>
          <w:tcPr>
            <w:tcW w:w="1650" w:type="dxa"/>
          </w:tcPr>
          <w:p w14:paraId="09313A06" w14:textId="319B26B5" w:rsidR="000E7EF7" w:rsidRDefault="00F2211A" w:rsidP="00B47E3D">
            <w:pPr>
              <w:rPr>
                <w:b/>
                <w:bCs/>
              </w:rPr>
            </w:pPr>
            <w:r>
              <w:rPr>
                <w:b/>
                <w:bCs/>
              </w:rPr>
              <w:t>Interview and application</w:t>
            </w: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77C1399E"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Excellent time management and organisational skills.</w:t>
            </w:r>
          </w:p>
          <w:p w14:paraId="4ACC50FE"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Ability to gather data, compile information and prepare reports.</w:t>
            </w:r>
          </w:p>
          <w:p w14:paraId="1B4BFE03"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 xml:space="preserve">Skill in the use of computers in a Windows-based operating environment </w:t>
            </w:r>
          </w:p>
          <w:p w14:paraId="4D5C757B"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Ability to communicate effectively both orally and in writing</w:t>
            </w:r>
          </w:p>
          <w:p w14:paraId="6F13D8F5"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lastRenderedPageBreak/>
              <w:t>Ability to make administrative/procedural decisions and judgements.</w:t>
            </w:r>
          </w:p>
          <w:p w14:paraId="677710B5"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Ability to act independently.</w:t>
            </w:r>
          </w:p>
          <w:p w14:paraId="5DC8EA8F"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Demonstrate competence in a variety of IT systems, including ESR and SBS</w:t>
            </w:r>
          </w:p>
          <w:p w14:paraId="7FDB64FC"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Team worker with the ability to work anonymously.</w:t>
            </w:r>
          </w:p>
          <w:p w14:paraId="1EBE0D1D"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Excellent customer service/care skills.</w:t>
            </w:r>
          </w:p>
          <w:p w14:paraId="7C09C4DC"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Is a problem solver.</w:t>
            </w:r>
          </w:p>
          <w:p w14:paraId="1DD21606"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Have strong interpersonal skills.</w:t>
            </w:r>
          </w:p>
          <w:p w14:paraId="1FA39F73"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Have strong presentation skills.</w:t>
            </w:r>
          </w:p>
          <w:p w14:paraId="6328CC40"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Has well-developed influencing skills across hierarchies and disciplines.</w:t>
            </w:r>
          </w:p>
          <w:p w14:paraId="2F30AC69" w14:textId="77777777" w:rsidR="00F2211A" w:rsidRPr="00F2211A" w:rsidRDefault="00F2211A" w:rsidP="00F2211A">
            <w:pPr>
              <w:numPr>
                <w:ilvl w:val="0"/>
                <w:numId w:val="32"/>
              </w:numPr>
              <w:ind w:left="426"/>
              <w:contextualSpacing/>
              <w:rPr>
                <w:kern w:val="0"/>
                <w14:ligatures w14:val="none"/>
              </w:rPr>
            </w:pPr>
            <w:r w:rsidRPr="00F2211A">
              <w:rPr>
                <w:kern w:val="0"/>
                <w14:ligatures w14:val="none"/>
              </w:rPr>
              <w:t>Is responsive and flexible.</w:t>
            </w:r>
          </w:p>
          <w:p w14:paraId="3C65B0B5" w14:textId="77777777" w:rsidR="000E7EF7" w:rsidRDefault="000E7EF7" w:rsidP="00B47E3D">
            <w:pPr>
              <w:rPr>
                <w:b/>
                <w:bCs/>
              </w:rPr>
            </w:pPr>
          </w:p>
        </w:tc>
        <w:tc>
          <w:tcPr>
            <w:tcW w:w="2835" w:type="dxa"/>
          </w:tcPr>
          <w:p w14:paraId="2438D6B7" w14:textId="77777777" w:rsidR="000E7EF7" w:rsidRDefault="000E7EF7" w:rsidP="00B47E3D">
            <w:pPr>
              <w:rPr>
                <w:b/>
                <w:bCs/>
              </w:rPr>
            </w:pPr>
          </w:p>
        </w:tc>
        <w:tc>
          <w:tcPr>
            <w:tcW w:w="1650" w:type="dxa"/>
          </w:tcPr>
          <w:p w14:paraId="3391DE7B" w14:textId="2F1FFF03" w:rsidR="000E7EF7" w:rsidRDefault="00F2211A" w:rsidP="00B47E3D">
            <w:pPr>
              <w:rPr>
                <w:b/>
                <w:bCs/>
              </w:rPr>
            </w:pPr>
            <w:r>
              <w:rPr>
                <w:b/>
                <w:bCs/>
              </w:rPr>
              <w:t>Interview and application</w:t>
            </w:r>
          </w:p>
        </w:tc>
      </w:tr>
    </w:tbl>
    <w:p w14:paraId="709E511E" w14:textId="77777777" w:rsidR="000E7EF7" w:rsidRDefault="000E7EF7" w:rsidP="00B47E3D">
      <w:pPr>
        <w:spacing w:after="0" w:line="240" w:lineRule="auto"/>
        <w:rPr>
          <w:b/>
          <w:bCs/>
        </w:rPr>
      </w:pPr>
    </w:p>
    <w:p w14:paraId="4165F6CF" w14:textId="77777777" w:rsidR="000E7EF7" w:rsidRDefault="000E7EF7" w:rsidP="00B47E3D">
      <w:pPr>
        <w:spacing w:after="0" w:line="240" w:lineRule="auto"/>
        <w:rPr>
          <w:b/>
          <w:bCs/>
        </w:rPr>
      </w:pPr>
    </w:p>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lastRenderedPageBreak/>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38295174" w14:textId="77777777" w:rsidR="0012324A" w:rsidRPr="00C93F69" w:rsidRDefault="0012324A" w:rsidP="0012324A">
      <w:pPr>
        <w:spacing w:after="0" w:line="240" w:lineRule="auto"/>
        <w:rPr>
          <w:rFonts w:cstheme="minorHAnsi"/>
        </w:rPr>
      </w:pPr>
    </w:p>
    <w:p w14:paraId="1228C8CF" w14:textId="77777777" w:rsidR="0012324A" w:rsidRPr="00C93F69" w:rsidRDefault="0012324A" w:rsidP="0012324A">
      <w:pPr>
        <w:spacing w:after="0" w:line="240" w:lineRule="auto"/>
        <w:rPr>
          <w:rFonts w:cstheme="minorHAnsi"/>
        </w:rPr>
      </w:pPr>
    </w:p>
    <w:p w14:paraId="776F7465" w14:textId="77777777" w:rsidR="0012324A" w:rsidRPr="00C93F69" w:rsidRDefault="0012324A" w:rsidP="0012324A">
      <w:pPr>
        <w:spacing w:after="0" w:line="240" w:lineRule="auto"/>
        <w:rPr>
          <w:rFonts w:cstheme="minorHAnsi"/>
        </w:rPr>
      </w:pP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lastRenderedPageBreak/>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287AB3AA"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01A"/>
    <w:multiLevelType w:val="hybridMultilevel"/>
    <w:tmpl w:val="F3A0C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19"/>
  </w:num>
  <w:num w:numId="3" w16cid:durableId="658582995">
    <w:abstractNumId w:val="9"/>
  </w:num>
  <w:num w:numId="4" w16cid:durableId="394203543">
    <w:abstractNumId w:val="3"/>
  </w:num>
  <w:num w:numId="5" w16cid:durableId="581260405">
    <w:abstractNumId w:val="20"/>
  </w:num>
  <w:num w:numId="6" w16cid:durableId="12151571">
    <w:abstractNumId w:val="1"/>
  </w:num>
  <w:num w:numId="7" w16cid:durableId="1310865914">
    <w:abstractNumId w:val="31"/>
  </w:num>
  <w:num w:numId="8" w16cid:durableId="1122962674">
    <w:abstractNumId w:val="25"/>
  </w:num>
  <w:num w:numId="9" w16cid:durableId="25446215">
    <w:abstractNumId w:val="14"/>
  </w:num>
  <w:num w:numId="10" w16cid:durableId="388695820">
    <w:abstractNumId w:val="4"/>
  </w:num>
  <w:num w:numId="11" w16cid:durableId="462891432">
    <w:abstractNumId w:val="16"/>
  </w:num>
  <w:num w:numId="12" w16cid:durableId="1240479132">
    <w:abstractNumId w:val="8"/>
  </w:num>
  <w:num w:numId="13" w16cid:durableId="852576456">
    <w:abstractNumId w:val="22"/>
  </w:num>
  <w:num w:numId="14" w16cid:durableId="89395975">
    <w:abstractNumId w:val="13"/>
  </w:num>
  <w:num w:numId="15" w16cid:durableId="883979253">
    <w:abstractNumId w:val="24"/>
  </w:num>
  <w:num w:numId="16" w16cid:durableId="1697997398">
    <w:abstractNumId w:val="18"/>
  </w:num>
  <w:num w:numId="17" w16cid:durableId="1589344160">
    <w:abstractNumId w:val="32"/>
  </w:num>
  <w:num w:numId="18" w16cid:durableId="1453091122">
    <w:abstractNumId w:val="27"/>
  </w:num>
  <w:num w:numId="19" w16cid:durableId="18548649">
    <w:abstractNumId w:val="7"/>
  </w:num>
  <w:num w:numId="20" w16cid:durableId="1503081348">
    <w:abstractNumId w:val="0"/>
  </w:num>
  <w:num w:numId="21" w16cid:durableId="204487177">
    <w:abstractNumId w:val="15"/>
  </w:num>
  <w:num w:numId="22" w16cid:durableId="31851578">
    <w:abstractNumId w:val="17"/>
  </w:num>
  <w:num w:numId="23" w16cid:durableId="1544636722">
    <w:abstractNumId w:val="21"/>
  </w:num>
  <w:num w:numId="24" w16cid:durableId="939482732">
    <w:abstractNumId w:val="11"/>
  </w:num>
  <w:num w:numId="25" w16cid:durableId="1706560228">
    <w:abstractNumId w:val="30"/>
  </w:num>
  <w:num w:numId="26" w16cid:durableId="1976449270">
    <w:abstractNumId w:val="29"/>
  </w:num>
  <w:num w:numId="27" w16cid:durableId="1985114447">
    <w:abstractNumId w:val="5"/>
  </w:num>
  <w:num w:numId="28" w16cid:durableId="2976756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6"/>
  </w:num>
  <w:num w:numId="30" w16cid:durableId="690036425">
    <w:abstractNumId w:val="10"/>
  </w:num>
  <w:num w:numId="31" w16cid:durableId="477964981">
    <w:abstractNumId w:val="28"/>
  </w:num>
  <w:num w:numId="32" w16cid:durableId="990524768">
    <w:abstractNumId w:val="23"/>
  </w:num>
  <w:num w:numId="33" w16cid:durableId="685210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0C73"/>
    <w:rsid w:val="00027008"/>
    <w:rsid w:val="000A2724"/>
    <w:rsid w:val="000E7EF7"/>
    <w:rsid w:val="0012324A"/>
    <w:rsid w:val="00137866"/>
    <w:rsid w:val="001D2D72"/>
    <w:rsid w:val="002F6461"/>
    <w:rsid w:val="00331E36"/>
    <w:rsid w:val="003B0299"/>
    <w:rsid w:val="003B21EC"/>
    <w:rsid w:val="003F41E2"/>
    <w:rsid w:val="004E4ACE"/>
    <w:rsid w:val="00526DF3"/>
    <w:rsid w:val="005D0FA7"/>
    <w:rsid w:val="005D4986"/>
    <w:rsid w:val="005E7CA2"/>
    <w:rsid w:val="005F6D47"/>
    <w:rsid w:val="00603CA0"/>
    <w:rsid w:val="006201D9"/>
    <w:rsid w:val="00654E1D"/>
    <w:rsid w:val="00664915"/>
    <w:rsid w:val="007462A2"/>
    <w:rsid w:val="007C77EC"/>
    <w:rsid w:val="007E66A1"/>
    <w:rsid w:val="008A66F0"/>
    <w:rsid w:val="008B281F"/>
    <w:rsid w:val="008E0726"/>
    <w:rsid w:val="00921E4C"/>
    <w:rsid w:val="00942AD2"/>
    <w:rsid w:val="009B64F0"/>
    <w:rsid w:val="009C18C0"/>
    <w:rsid w:val="009D2129"/>
    <w:rsid w:val="009E5285"/>
    <w:rsid w:val="00A0000C"/>
    <w:rsid w:val="00A10D44"/>
    <w:rsid w:val="00A4217B"/>
    <w:rsid w:val="00A802F6"/>
    <w:rsid w:val="00A850F0"/>
    <w:rsid w:val="00A94AEE"/>
    <w:rsid w:val="00B166FE"/>
    <w:rsid w:val="00B47E3D"/>
    <w:rsid w:val="00B701AA"/>
    <w:rsid w:val="00BA0C06"/>
    <w:rsid w:val="00BA7F00"/>
    <w:rsid w:val="00C228A7"/>
    <w:rsid w:val="00C34B4B"/>
    <w:rsid w:val="00C93F69"/>
    <w:rsid w:val="00CB7D2A"/>
    <w:rsid w:val="00D13DB6"/>
    <w:rsid w:val="00DD2943"/>
    <w:rsid w:val="00DF73E3"/>
    <w:rsid w:val="00E412F1"/>
    <w:rsid w:val="00EB276E"/>
    <w:rsid w:val="00EC2C8E"/>
    <w:rsid w:val="00EE2106"/>
    <w:rsid w:val="00EF5CFF"/>
    <w:rsid w:val="00F2211A"/>
    <w:rsid w:val="00F82AF9"/>
    <w:rsid w:val="00FF7EAF"/>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pt>
    <dgm:pt modelId="{A6688C1C-3DC6-4B1B-9492-46FDE0DE2301}">
      <dgm:prSet/>
      <dgm:spPr/>
      <dgm:t>
        <a:bodyPr/>
        <a:lstStyle/>
        <a:p>
          <a:pPr marR="0" algn="ctr" rtl="0"/>
          <a:r>
            <a:rPr lang="en-GB" b="0" i="0" u="none" strike="noStrike" kern="100" baseline="0">
              <a:latin typeface="Calibri" panose="020F0502020204030204" pitchFamily="34" charset="0"/>
            </a:rPr>
            <a:t> Deputy Chief Nurse</a:t>
          </a:r>
          <a:endParaRPr lang="en-GB"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dgm:spPr/>
      <dgm:t>
        <a:bodyPr/>
        <a:lstStyle/>
        <a:p>
          <a:pPr marR="0" algn="ctr" rtl="0"/>
          <a:r>
            <a:rPr lang="en-GB" b="0" i="0" u="none" strike="noStrike" kern="100" baseline="0">
              <a:latin typeface="Calibri" panose="020F0502020204030204" pitchFamily="34" charset="0"/>
            </a:rPr>
            <a:t> Ass.Director of Nursing ( QSPE)</a:t>
          </a:r>
          <a:endParaRPr lang="en-GB" b="0" i="0" u="none" strike="noStrike" kern="100" baseline="0">
            <a:latin typeface="Times New Roman" panose="02020603050405020304" pitchFamily="18" charset="0"/>
          </a:endParaRPr>
        </a:p>
      </dgm:t>
    </dgm:pt>
    <dgm:pt modelId="{77DAE0DD-B550-442C-A42D-4B79A475852B}" type="parTrans" cxnId="{EA5E80A6-D4C4-4A24-B75E-9A016E9B2B6B}">
      <dgm:prSet/>
      <dgm:spPr/>
      <dgm:t>
        <a:bodyPr/>
        <a:lstStyle/>
        <a:p>
          <a:endParaRPr lang="en-GB"/>
        </a:p>
      </dgm:t>
    </dgm:pt>
    <dgm:pt modelId="{8E30272A-7BAB-4229-990E-E762567A0CC0}" type="sibTrans" cxnId="{EA5E80A6-D4C4-4A24-B75E-9A016E9B2B6B}">
      <dgm:prSet/>
      <dgm:spPr/>
      <dgm:t>
        <a:bodyPr/>
        <a:lstStyle/>
        <a:p>
          <a:endParaRPr lang="en-GB"/>
        </a:p>
      </dgm:t>
    </dgm:pt>
    <dgm:pt modelId="{F2192BB5-A955-4BCB-8EC3-77BB646E016D}" type="asst">
      <dgm:prSet/>
      <dgm:spPr/>
      <dgm:t>
        <a:bodyPr/>
        <a:lstStyle/>
        <a:p>
          <a:pPr marR="0" algn="ctr" rtl="0"/>
          <a:r>
            <a:rPr lang="en-GB" b="0" i="0" u="none" strike="noStrike" kern="100" baseline="0">
              <a:latin typeface="Calibri" panose="020F0502020204030204" pitchFamily="34" charset="0"/>
            </a:rPr>
            <a:t> Personal Assistant (this role)</a:t>
          </a:r>
          <a:endParaRPr lang="en-GB" b="0" i="0" u="none" strike="noStrike" kern="100" baseline="0">
            <a:latin typeface="Times New Roman" panose="02020603050405020304" pitchFamily="18" charset="0"/>
          </a:endParaRPr>
        </a:p>
        <a:p>
          <a:pPr marR="0" algn="ctr" rtl="0"/>
          <a:r>
            <a:rPr lang="en-GB" b="0" i="0" u="none" strike="noStrike" kern="100" baseline="0">
              <a:latin typeface="Calibri" panose="020F0502020204030204" pitchFamily="34" charset="0"/>
            </a:rPr>
            <a:t> </a:t>
          </a:r>
        </a:p>
      </dgm:t>
    </dgm:pt>
    <dgm:pt modelId="{A7B63004-EC87-4876-8FB1-A8E43667E1DD}" type="sibTrans" cxnId="{C8CE57A1-FA0A-4D59-8F7B-5911C536F545}">
      <dgm:prSet/>
      <dgm:spPr/>
      <dgm:t>
        <a:bodyPr/>
        <a:lstStyle/>
        <a:p>
          <a:endParaRPr lang="en-GB"/>
        </a:p>
      </dgm:t>
    </dgm:pt>
    <dgm:pt modelId="{F1C9B982-3CDA-4D90-B5AB-A386FC8895BC}" type="parTrans" cxnId="{C8CE57A1-FA0A-4D59-8F7B-5911C536F545}">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C4205E5B-CF13-42DD-AEAE-DC2BA298AFD8}" type="pres">
      <dgm:prSet presAssocID="{A6151B8D-B431-4523-9862-506725FE9392}" presName="hierChild5" presStyleCnt="0"/>
      <dgm:spPr/>
    </dgm:pt>
    <dgm:pt modelId="{77F2AA7B-0962-4290-B125-490C7DD0B6A9}" type="pres">
      <dgm:prSet presAssocID="{F1C9B982-3CDA-4D90-B5AB-A386FC8895BC}" presName="Name111" presStyleLbl="parChTrans1D3" presStyleIdx="0" presStyleCnt="1"/>
      <dgm:spPr/>
    </dgm:pt>
    <dgm:pt modelId="{8EF54F76-1B4B-4A5F-9DF4-BA5E41595CEF}" type="pres">
      <dgm:prSet presAssocID="{F2192BB5-A955-4BCB-8EC3-77BB646E016D}" presName="hierRoot3" presStyleCnt="0">
        <dgm:presLayoutVars>
          <dgm:hierBranch/>
        </dgm:presLayoutVars>
      </dgm:prSet>
      <dgm:spPr/>
    </dgm:pt>
    <dgm:pt modelId="{512D515F-4F95-4427-AC48-5582431D94F2}" type="pres">
      <dgm:prSet presAssocID="{F2192BB5-A955-4BCB-8EC3-77BB646E016D}" presName="rootComposite3" presStyleCnt="0"/>
      <dgm:spPr/>
    </dgm:pt>
    <dgm:pt modelId="{B606D778-6095-4455-9932-C1B5E30C5DBF}" type="pres">
      <dgm:prSet presAssocID="{F2192BB5-A955-4BCB-8EC3-77BB646E016D}" presName="rootText3" presStyleLbl="asst2" presStyleIdx="0" presStyleCnt="1">
        <dgm:presLayoutVars>
          <dgm:chPref val="3"/>
        </dgm:presLayoutVars>
      </dgm:prSet>
      <dgm:spPr/>
    </dgm:pt>
    <dgm:pt modelId="{827EE2D4-DC44-4005-9B3F-68DAE156D582}" type="pres">
      <dgm:prSet presAssocID="{F2192BB5-A955-4BCB-8EC3-77BB646E016D}" presName="rootConnector3" presStyleLbl="asst2" presStyleIdx="0" presStyleCnt="1"/>
      <dgm:spPr/>
    </dgm:pt>
    <dgm:pt modelId="{B8337593-F6AC-426C-9A18-CDFCD9BEAD36}" type="pres">
      <dgm:prSet presAssocID="{F2192BB5-A955-4BCB-8EC3-77BB646E016D}" presName="hierChild6" presStyleCnt="0"/>
      <dgm:spPr/>
    </dgm:pt>
    <dgm:pt modelId="{8BA299F2-9CE4-411D-A428-5724FC553E43}" type="pres">
      <dgm:prSet presAssocID="{F2192BB5-A955-4BCB-8EC3-77BB646E016D}" presName="hierChild7" presStyleCnt="0"/>
      <dgm:spPr/>
    </dgm:pt>
    <dgm:pt modelId="{9071FCDD-A7D6-4EA1-9BCE-FEE7E8D371AB}" type="pres">
      <dgm:prSet presAssocID="{A6688C1C-3DC6-4B1B-9492-46FDE0DE2301}" presName="hierChild3" presStyleCnt="0"/>
      <dgm:spPr/>
    </dgm:pt>
  </dgm:ptLst>
  <dgm:cxnLst>
    <dgm:cxn modelId="{3D95CC20-FA91-49F4-94C6-FF09CE86AB88}" type="presOf" srcId="{F2192BB5-A955-4BCB-8EC3-77BB646E016D}" destId="{827EE2D4-DC44-4005-9B3F-68DAE156D582}" srcOrd="1"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573DD333-6117-490D-87D5-B2F57145C067}" type="presOf" srcId="{F1C9B982-3CDA-4D90-B5AB-A386FC8895BC}" destId="{77F2AA7B-0962-4290-B125-490C7DD0B6A9}" srcOrd="0"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BC171246-0617-49AC-8128-AED0A23F0913}" type="presOf" srcId="{F2192BB5-A955-4BCB-8EC3-77BB646E016D}" destId="{B606D778-6095-4455-9932-C1B5E30C5DBF}" srcOrd="0"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C8CE57A1-FA0A-4D59-8F7B-5911C536F545}" srcId="{A6151B8D-B431-4523-9862-506725FE9392}" destId="{F2192BB5-A955-4BCB-8EC3-77BB646E016D}" srcOrd="0" destOrd="0" parTransId="{F1C9B982-3CDA-4D90-B5AB-A386FC8895BC}" sibTransId="{A7B63004-EC87-4876-8FB1-A8E43667E1DD}"/>
    <dgm:cxn modelId="{EA5E80A6-D4C4-4A24-B75E-9A016E9B2B6B}" srcId="{A6688C1C-3DC6-4B1B-9492-46FDE0DE2301}" destId="{A6151B8D-B431-4523-9862-506725FE9392}" srcOrd="0" destOrd="0" parTransId="{77DAE0DD-B550-442C-A42D-4B79A475852B}" sibTransId="{8E30272A-7BAB-4229-990E-E762567A0CC0}"/>
    <dgm:cxn modelId="{BBEDEACB-68C0-4CBB-8493-7B28DF4E8310}" type="presOf" srcId="{A6151B8D-B431-4523-9862-506725FE9392}" destId="{A8969252-C332-43D4-852A-36AA69E55528}" srcOrd="1"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458E9613-AF64-4C8E-952B-7FE87BC141EE}" type="presParOf" srcId="{C4205E5B-CF13-42DD-AEAE-DC2BA298AFD8}" destId="{77F2AA7B-0962-4290-B125-490C7DD0B6A9}" srcOrd="0" destOrd="0" presId="urn:microsoft.com/office/officeart/2005/8/layout/orgChart1"/>
    <dgm:cxn modelId="{5F49EDF1-754E-45E3-A912-1BEF3E49C48F}" type="presParOf" srcId="{C4205E5B-CF13-42DD-AEAE-DC2BA298AFD8}" destId="{8EF54F76-1B4B-4A5F-9DF4-BA5E41595CEF}" srcOrd="1" destOrd="0" presId="urn:microsoft.com/office/officeart/2005/8/layout/orgChart1"/>
    <dgm:cxn modelId="{4940EE5F-9A60-401A-9C31-8457A41DB8F3}" type="presParOf" srcId="{8EF54F76-1B4B-4A5F-9DF4-BA5E41595CEF}" destId="{512D515F-4F95-4427-AC48-5582431D94F2}" srcOrd="0" destOrd="0" presId="urn:microsoft.com/office/officeart/2005/8/layout/orgChart1"/>
    <dgm:cxn modelId="{B005DB5A-2329-45E2-8F22-5E2BD1CF8395}" type="presParOf" srcId="{512D515F-4F95-4427-AC48-5582431D94F2}" destId="{B606D778-6095-4455-9932-C1B5E30C5DBF}" srcOrd="0" destOrd="0" presId="urn:microsoft.com/office/officeart/2005/8/layout/orgChart1"/>
    <dgm:cxn modelId="{F6C6CCEC-4C9F-408B-B9E8-03F9029E7C32}" type="presParOf" srcId="{512D515F-4F95-4427-AC48-5582431D94F2}" destId="{827EE2D4-DC44-4005-9B3F-68DAE156D582}" srcOrd="1" destOrd="0" presId="urn:microsoft.com/office/officeart/2005/8/layout/orgChart1"/>
    <dgm:cxn modelId="{98C67A9B-F794-4755-9E24-84059304A4B2}" type="presParOf" srcId="{8EF54F76-1B4B-4A5F-9DF4-BA5E41595CEF}" destId="{B8337593-F6AC-426C-9A18-CDFCD9BEAD36}" srcOrd="1" destOrd="0" presId="urn:microsoft.com/office/officeart/2005/8/layout/orgChart1"/>
    <dgm:cxn modelId="{62A85A9C-9883-4886-8129-0FC3BB0F9DDB}" type="presParOf" srcId="{8EF54F76-1B4B-4A5F-9DF4-BA5E41595CEF}" destId="{8BA299F2-9CE4-411D-A428-5724FC553E43}"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2AA7B-0962-4290-B125-490C7DD0B6A9}">
      <dsp:nvSpPr>
        <dsp:cNvPr id="0" name=""/>
        <dsp:cNvSpPr/>
      </dsp:nvSpPr>
      <dsp:spPr>
        <a:xfrm>
          <a:off x="2182951" y="1471374"/>
          <a:ext cx="127515" cy="558641"/>
        </a:xfrm>
        <a:custGeom>
          <a:avLst/>
          <a:gdLst/>
          <a:ahLst/>
          <a:cxnLst/>
          <a:rect l="0" t="0" r="0" b="0"/>
          <a:pathLst>
            <a:path>
              <a:moveTo>
                <a:pt x="127515" y="0"/>
              </a:moveTo>
              <a:lnTo>
                <a:pt x="127515" y="558641"/>
              </a:lnTo>
              <a:lnTo>
                <a:pt x="0" y="5586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264747" y="609123"/>
          <a:ext cx="91440" cy="255031"/>
        </a:xfrm>
        <a:custGeom>
          <a:avLst/>
          <a:gdLst/>
          <a:ahLst/>
          <a:cxnLst/>
          <a:rect l="0" t="0" r="0" b="0"/>
          <a:pathLst>
            <a:path>
              <a:moveTo>
                <a:pt x="45720" y="0"/>
              </a:moveTo>
              <a:lnTo>
                <a:pt x="45720" y="2550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703248" y="1905"/>
          <a:ext cx="1214437" cy="6072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latin typeface="Calibri" panose="020F0502020204030204" pitchFamily="34" charset="0"/>
            </a:rPr>
            <a:t> Deputy Chief Nurse</a:t>
          </a:r>
          <a:endParaRPr lang="en-GB" sz="1200" b="0" i="0" u="none" strike="noStrike" kern="100" baseline="0">
            <a:latin typeface="Times New Roman" panose="02020603050405020304" pitchFamily="18" charset="0"/>
          </a:endParaRPr>
        </a:p>
      </dsp:txBody>
      <dsp:txXfrm>
        <a:off x="1703248" y="1905"/>
        <a:ext cx="1214437" cy="607218"/>
      </dsp:txXfrm>
    </dsp:sp>
    <dsp:sp modelId="{AFA41FFB-7835-4996-BDB4-E1403CEA43F3}">
      <dsp:nvSpPr>
        <dsp:cNvPr id="0" name=""/>
        <dsp:cNvSpPr/>
      </dsp:nvSpPr>
      <dsp:spPr>
        <a:xfrm>
          <a:off x="1703248" y="864155"/>
          <a:ext cx="1214437" cy="6072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latin typeface="Calibri" panose="020F0502020204030204" pitchFamily="34" charset="0"/>
            </a:rPr>
            <a:t> Ass.Director of Nursing ( QSPE)</a:t>
          </a:r>
          <a:endParaRPr lang="en-GB" sz="1200" b="0" i="0" u="none" strike="noStrike" kern="100" baseline="0">
            <a:latin typeface="Times New Roman" panose="02020603050405020304" pitchFamily="18" charset="0"/>
          </a:endParaRPr>
        </a:p>
      </dsp:txBody>
      <dsp:txXfrm>
        <a:off x="1703248" y="864155"/>
        <a:ext cx="1214437" cy="607218"/>
      </dsp:txXfrm>
    </dsp:sp>
    <dsp:sp modelId="{B606D778-6095-4455-9932-C1B5E30C5DBF}">
      <dsp:nvSpPr>
        <dsp:cNvPr id="0" name=""/>
        <dsp:cNvSpPr/>
      </dsp:nvSpPr>
      <dsp:spPr>
        <a:xfrm>
          <a:off x="968513" y="1726406"/>
          <a:ext cx="1214437" cy="6072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latin typeface="Calibri" panose="020F0502020204030204" pitchFamily="34" charset="0"/>
            </a:rPr>
            <a:t> Personal Assistant (this role)</a:t>
          </a:r>
          <a:endParaRPr lang="en-GB"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GB" sz="1200" b="0" i="0" u="none" strike="noStrike" kern="100" baseline="0">
              <a:latin typeface="Calibri" panose="020F0502020204030204" pitchFamily="34" charset="0"/>
            </a:rPr>
            <a:t> </a:t>
          </a:r>
        </a:p>
      </dsp:txBody>
      <dsp:txXfrm>
        <a:off x="968513" y="1726406"/>
        <a:ext cx="1214437" cy="6072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2.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 ds:uri="52255fe1-2fa6-4950-b385-1d5d74827934"/>
    <ds:schemaRef ds:uri="b86d577e-69a2-4345-9c0f-bc6a77283f59"/>
  </ds:schemaRefs>
</ds:datastoreItem>
</file>

<file path=customXml/itemProps3.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4.xml><?xml version="1.0" encoding="utf-8"?>
<ds:datastoreItem xmlns:ds="http://schemas.openxmlformats.org/officeDocument/2006/customXml" ds:itemID="{0BDCE9F3-1082-4526-9205-3FF648D13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WEST, Scott (PORTSMOUTH HOSPITALS UNIVERSITY NHS TRUST)</cp:lastModifiedBy>
  <cp:revision>4</cp:revision>
  <dcterms:created xsi:type="dcterms:W3CDTF">2025-06-26T16:24:00Z</dcterms:created>
  <dcterms:modified xsi:type="dcterms:W3CDTF">2025-06-27T08:18:00Z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ies>
</file>