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BEE9" w14:textId="311A10BE" w:rsidR="00342C82" w:rsidRPr="003C04B0" w:rsidRDefault="001B7D42" w:rsidP="00342C82">
      <w:pPr>
        <w:rPr>
          <w:b/>
          <w:color w:val="00B0F0"/>
          <w:sz w:val="28"/>
          <w:szCs w:val="28"/>
        </w:rPr>
      </w:pPr>
      <w:r w:rsidRPr="003C04B0">
        <w:rPr>
          <w:b/>
          <w:color w:val="00B0F0"/>
          <w:sz w:val="28"/>
          <w:szCs w:val="28"/>
        </w:rPr>
        <w:t>Job Description</w:t>
      </w:r>
      <w:r w:rsidR="00C82EEC" w:rsidRPr="003C04B0">
        <w:rPr>
          <w:b/>
          <w:color w:val="00B0F0"/>
          <w:sz w:val="28"/>
          <w:szCs w:val="28"/>
        </w:rPr>
        <w:t xml:space="preserve"> </w:t>
      </w:r>
    </w:p>
    <w:p w14:paraId="1E6BCE88" w14:textId="77777777" w:rsidR="00342C82" w:rsidRPr="003C04B0" w:rsidRDefault="00342C82" w:rsidP="00342C82">
      <w:pPr>
        <w:rPr>
          <w:b/>
        </w:rPr>
      </w:pPr>
      <w:r w:rsidRPr="003C04B0">
        <w:rPr>
          <w:b/>
        </w:rPr>
        <w:t>Title:</w:t>
      </w:r>
      <w:r w:rsidR="0086322A" w:rsidRPr="003C04B0">
        <w:rPr>
          <w:b/>
        </w:rPr>
        <w:t xml:space="preserve"> </w:t>
      </w:r>
      <w:r w:rsidR="00943B11" w:rsidRPr="00943B11">
        <w:t xml:space="preserve">Trainee </w:t>
      </w:r>
      <w:r w:rsidR="009A42FA" w:rsidRPr="00943B11">
        <w:t>S</w:t>
      </w:r>
      <w:r w:rsidR="009A42FA">
        <w:t>onographer in Ultrasound</w:t>
      </w:r>
    </w:p>
    <w:p w14:paraId="28DF01BD" w14:textId="77777777" w:rsidR="00904D7D" w:rsidRPr="003C04B0" w:rsidRDefault="008966DF" w:rsidP="00342C82">
      <w:pPr>
        <w:rPr>
          <w:b/>
        </w:rPr>
      </w:pPr>
      <w:r>
        <w:rPr>
          <w:b/>
        </w:rPr>
        <w:t>Band</w:t>
      </w:r>
      <w:r w:rsidR="00904D7D" w:rsidRPr="003C04B0">
        <w:rPr>
          <w:b/>
        </w:rPr>
        <w:t>:</w:t>
      </w:r>
      <w:r>
        <w:rPr>
          <w:b/>
        </w:rPr>
        <w:t xml:space="preserve"> </w:t>
      </w:r>
      <w:r w:rsidR="00943B11">
        <w:t>6</w:t>
      </w:r>
    </w:p>
    <w:p w14:paraId="0E526A55" w14:textId="77777777" w:rsidR="003C5D4D" w:rsidRPr="00943B11" w:rsidRDefault="00342C82" w:rsidP="00943B11">
      <w:r w:rsidRPr="003C04B0">
        <w:rPr>
          <w:b/>
        </w:rPr>
        <w:t>Reports to:</w:t>
      </w:r>
      <w:r w:rsidR="008966DF">
        <w:rPr>
          <w:b/>
        </w:rPr>
        <w:t xml:space="preserve"> </w:t>
      </w:r>
      <w:r w:rsidR="009A42FA">
        <w:t xml:space="preserve">Ultrasound Superintendent </w:t>
      </w:r>
    </w:p>
    <w:p w14:paraId="0AC5FAFA" w14:textId="77777777" w:rsidR="00D55B95" w:rsidRPr="003C04B0" w:rsidRDefault="00904D7D" w:rsidP="00342C82">
      <w:pPr>
        <w:rPr>
          <w:b/>
        </w:rPr>
      </w:pPr>
      <w:r w:rsidRPr="003C04B0">
        <w:rPr>
          <w:b/>
          <w:noProof/>
          <w:lang w:eastAsia="en-GB"/>
        </w:rPr>
        <mc:AlternateContent>
          <mc:Choice Requires="wps">
            <w:drawing>
              <wp:anchor distT="0" distB="0" distL="114300" distR="114300" simplePos="0" relativeHeight="251664384" behindDoc="0" locked="0" layoutInCell="1" allowOverlap="1" wp14:anchorId="77E95FB7" wp14:editId="4F09E4D1">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24D7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6839EFDB" w14:textId="77777777" w:rsidR="00D55B95" w:rsidRDefault="00C82EEC" w:rsidP="002F6451">
      <w:pPr>
        <w:spacing w:after="0" w:line="240" w:lineRule="auto"/>
        <w:rPr>
          <w:b/>
        </w:rPr>
      </w:pPr>
      <w:r w:rsidRPr="003C04B0">
        <w:rPr>
          <w:b/>
        </w:rPr>
        <w:t xml:space="preserve">Job </w:t>
      </w:r>
      <w:r w:rsidR="00904D7D" w:rsidRPr="003C04B0">
        <w:rPr>
          <w:b/>
        </w:rPr>
        <w:t>Summary</w:t>
      </w:r>
      <w:r w:rsidR="00342C82" w:rsidRPr="003C04B0">
        <w:rPr>
          <w:b/>
        </w:rPr>
        <w:t>:</w:t>
      </w:r>
    </w:p>
    <w:p w14:paraId="11B396C1" w14:textId="77777777" w:rsidR="00943B11" w:rsidRDefault="00943B11" w:rsidP="002F6451">
      <w:pPr>
        <w:spacing w:after="0" w:line="240" w:lineRule="auto"/>
        <w:rPr>
          <w:b/>
        </w:rPr>
      </w:pPr>
    </w:p>
    <w:p w14:paraId="31AB16B2" w14:textId="77777777" w:rsidR="00943B11" w:rsidRPr="00943B11" w:rsidRDefault="00943B11" w:rsidP="002F6451">
      <w:pPr>
        <w:spacing w:after="0" w:line="240" w:lineRule="auto"/>
      </w:pPr>
      <w:r w:rsidRPr="00943B11">
        <w:t>To complete a training scheme with the aim of achieving</w:t>
      </w:r>
      <w:r>
        <w:t xml:space="preserve"> a PgD</w:t>
      </w:r>
      <w:r w:rsidRPr="00943B11">
        <w:t xml:space="preserve"> in Medical Ultrasound that will ultimately lead to being able:</w:t>
      </w:r>
    </w:p>
    <w:p w14:paraId="0B92876E" w14:textId="77777777" w:rsidR="00B273A9" w:rsidRPr="00B273A9" w:rsidRDefault="00B273A9" w:rsidP="002F6451">
      <w:pPr>
        <w:spacing w:after="0" w:line="240" w:lineRule="auto"/>
        <w:rPr>
          <w:b/>
          <w:sz w:val="12"/>
        </w:rPr>
      </w:pPr>
    </w:p>
    <w:p w14:paraId="0F62357F" w14:textId="77777777" w:rsidR="00943B11" w:rsidRPr="00F85BE6" w:rsidRDefault="00943B11" w:rsidP="00943B11">
      <w:pPr>
        <w:pStyle w:val="Title"/>
        <w:numPr>
          <w:ilvl w:val="0"/>
          <w:numId w:val="19"/>
        </w:numPr>
        <w:jc w:val="left"/>
        <w:rPr>
          <w:rFonts w:asciiTheme="minorHAnsi" w:hAnsiTheme="minorHAnsi" w:cstheme="minorHAnsi"/>
          <w:b w:val="0"/>
          <w:sz w:val="22"/>
          <w:szCs w:val="28"/>
        </w:rPr>
      </w:pPr>
      <w:r w:rsidRPr="00F85BE6">
        <w:rPr>
          <w:rFonts w:asciiTheme="minorHAnsi" w:hAnsiTheme="minorHAnsi" w:cstheme="minorHAnsi"/>
          <w:b w:val="0"/>
          <w:sz w:val="22"/>
          <w:szCs w:val="28"/>
        </w:rPr>
        <w:t>To perform obstetric, gynaecological and abdominal ultrasound scans in line with Departmental protocols</w:t>
      </w:r>
    </w:p>
    <w:p w14:paraId="45AAF4E5" w14:textId="77777777" w:rsidR="00943B11" w:rsidRPr="00F85BE6" w:rsidRDefault="00943B11" w:rsidP="00943B11">
      <w:pPr>
        <w:pStyle w:val="Title"/>
        <w:ind w:left="720"/>
        <w:jc w:val="left"/>
        <w:rPr>
          <w:rFonts w:asciiTheme="minorHAnsi" w:hAnsiTheme="minorHAnsi" w:cstheme="minorHAnsi"/>
          <w:b w:val="0"/>
          <w:sz w:val="12"/>
          <w:szCs w:val="28"/>
        </w:rPr>
      </w:pPr>
    </w:p>
    <w:p w14:paraId="4A81D207" w14:textId="77777777" w:rsidR="00943B11" w:rsidRPr="00F85BE6" w:rsidRDefault="00943B11" w:rsidP="00943B11">
      <w:pPr>
        <w:pStyle w:val="Title"/>
        <w:numPr>
          <w:ilvl w:val="0"/>
          <w:numId w:val="19"/>
        </w:numPr>
        <w:jc w:val="left"/>
        <w:rPr>
          <w:rFonts w:asciiTheme="minorHAnsi" w:hAnsiTheme="minorHAnsi" w:cstheme="minorHAnsi"/>
          <w:b w:val="0"/>
          <w:sz w:val="22"/>
          <w:szCs w:val="28"/>
        </w:rPr>
      </w:pPr>
      <w:r w:rsidRPr="00F85BE6">
        <w:rPr>
          <w:rFonts w:asciiTheme="minorHAnsi" w:hAnsiTheme="minorHAnsi" w:cstheme="minorHAnsi"/>
          <w:b w:val="0"/>
          <w:sz w:val="22"/>
          <w:szCs w:val="28"/>
        </w:rPr>
        <w:t>To assess and report on own ultrasound examinations and maintain appropriate records</w:t>
      </w:r>
    </w:p>
    <w:p w14:paraId="71633267" w14:textId="77777777" w:rsidR="00943B11" w:rsidRPr="00F85BE6" w:rsidRDefault="00943B11" w:rsidP="00943B11">
      <w:pPr>
        <w:pStyle w:val="Title"/>
        <w:jc w:val="left"/>
        <w:rPr>
          <w:rFonts w:asciiTheme="minorHAnsi" w:hAnsiTheme="minorHAnsi" w:cstheme="minorHAnsi"/>
          <w:b w:val="0"/>
          <w:sz w:val="12"/>
          <w:szCs w:val="28"/>
        </w:rPr>
      </w:pPr>
    </w:p>
    <w:p w14:paraId="05918DC9" w14:textId="77777777" w:rsidR="00943B11" w:rsidRPr="00F85BE6" w:rsidRDefault="00943B11" w:rsidP="00943B11">
      <w:pPr>
        <w:pStyle w:val="Title"/>
        <w:numPr>
          <w:ilvl w:val="0"/>
          <w:numId w:val="19"/>
        </w:numPr>
        <w:jc w:val="left"/>
        <w:rPr>
          <w:rFonts w:asciiTheme="minorHAnsi" w:hAnsiTheme="minorHAnsi" w:cstheme="minorHAnsi"/>
          <w:b w:val="0"/>
          <w:sz w:val="22"/>
          <w:szCs w:val="28"/>
        </w:rPr>
      </w:pPr>
      <w:r w:rsidRPr="00F85BE6">
        <w:rPr>
          <w:rFonts w:asciiTheme="minorHAnsi" w:hAnsiTheme="minorHAnsi" w:cstheme="minorHAnsi"/>
          <w:b w:val="0"/>
          <w:sz w:val="22"/>
          <w:szCs w:val="28"/>
        </w:rPr>
        <w:t>To teach ultrasound to other health professionals.</w:t>
      </w:r>
    </w:p>
    <w:p w14:paraId="3BF90EF1" w14:textId="77777777" w:rsidR="00943B11" w:rsidRPr="00F85BE6" w:rsidRDefault="00943B11" w:rsidP="00943B11">
      <w:pPr>
        <w:pStyle w:val="Title"/>
        <w:jc w:val="left"/>
        <w:rPr>
          <w:rFonts w:asciiTheme="minorHAnsi" w:hAnsiTheme="minorHAnsi" w:cstheme="minorHAnsi"/>
          <w:b w:val="0"/>
          <w:sz w:val="12"/>
          <w:szCs w:val="28"/>
        </w:rPr>
      </w:pPr>
    </w:p>
    <w:p w14:paraId="5CBF12DC" w14:textId="77777777" w:rsidR="00943B11" w:rsidRPr="00F85BE6" w:rsidRDefault="00943B11" w:rsidP="00943B11">
      <w:pPr>
        <w:pStyle w:val="Title"/>
        <w:numPr>
          <w:ilvl w:val="0"/>
          <w:numId w:val="19"/>
        </w:numPr>
        <w:jc w:val="left"/>
        <w:rPr>
          <w:rFonts w:asciiTheme="minorHAnsi" w:hAnsiTheme="minorHAnsi" w:cstheme="minorHAnsi"/>
          <w:b w:val="0"/>
          <w:sz w:val="22"/>
          <w:szCs w:val="28"/>
        </w:rPr>
      </w:pPr>
      <w:r w:rsidRPr="00F85BE6">
        <w:rPr>
          <w:rFonts w:asciiTheme="minorHAnsi" w:hAnsiTheme="minorHAnsi" w:cstheme="minorHAnsi"/>
          <w:b w:val="0"/>
          <w:sz w:val="22"/>
          <w:szCs w:val="28"/>
        </w:rPr>
        <w:t>To participate in research, audit and CPD.</w:t>
      </w:r>
    </w:p>
    <w:p w14:paraId="29435D90"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499C1126" wp14:editId="034AB5E0">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DC41C"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18691669" w14:textId="77777777" w:rsidR="00943B11" w:rsidRDefault="00943B11" w:rsidP="00943B11">
      <w:pPr>
        <w:ind w:left="-284" w:firstLine="426"/>
        <w:rPr>
          <w:b/>
          <w:color w:val="00B0F0"/>
          <w:sz w:val="28"/>
          <w:szCs w:val="28"/>
        </w:rPr>
      </w:pPr>
      <w:r w:rsidRPr="00CE3F71">
        <w:rPr>
          <w:b/>
          <w:color w:val="00B0F0"/>
          <w:sz w:val="28"/>
          <w:szCs w:val="28"/>
        </w:rPr>
        <w:t xml:space="preserve">Key Responsibilities: </w:t>
      </w:r>
    </w:p>
    <w:p w14:paraId="128D7D5C" w14:textId="77777777" w:rsidR="00943B11" w:rsidRPr="00B31BC4" w:rsidRDefault="00943B11" w:rsidP="00943B11">
      <w:pPr>
        <w:pStyle w:val="BodyText"/>
        <w:spacing w:before="60" w:after="60"/>
        <w:ind w:firstLine="142"/>
        <w:jc w:val="both"/>
        <w:rPr>
          <w:rFonts w:asciiTheme="minorHAnsi" w:hAnsiTheme="minorHAnsi"/>
          <w:sz w:val="22"/>
          <w:szCs w:val="22"/>
          <w:lang w:val="en-US" w:eastAsia="en-GB"/>
        </w:rPr>
      </w:pPr>
      <w:r w:rsidRPr="00B31BC4">
        <w:rPr>
          <w:rFonts w:asciiTheme="minorHAnsi" w:hAnsiTheme="minorHAnsi"/>
          <w:b/>
          <w:sz w:val="22"/>
          <w:szCs w:val="22"/>
          <w:lang w:val="en-US" w:eastAsia="en-GB"/>
        </w:rPr>
        <w:t>Budgets</w:t>
      </w:r>
      <w:r>
        <w:rPr>
          <w:rFonts w:asciiTheme="minorHAnsi" w:hAnsiTheme="minorHAnsi"/>
          <w:sz w:val="22"/>
          <w:szCs w:val="22"/>
          <w:lang w:val="en-US" w:eastAsia="en-GB"/>
        </w:rPr>
        <w:t xml:space="preserve"> – None.</w:t>
      </w:r>
    </w:p>
    <w:p w14:paraId="590EE346" w14:textId="77777777" w:rsidR="00943B11" w:rsidRPr="00355997" w:rsidRDefault="00943B11" w:rsidP="00943B11">
      <w:pPr>
        <w:pStyle w:val="BodyText"/>
        <w:spacing w:before="60" w:after="60"/>
        <w:ind w:firstLine="142"/>
        <w:jc w:val="both"/>
        <w:rPr>
          <w:rFonts w:asciiTheme="minorHAnsi" w:hAnsiTheme="minorHAnsi"/>
          <w:sz w:val="22"/>
          <w:szCs w:val="22"/>
          <w:lang w:val="en-US" w:eastAsia="en-GB"/>
        </w:rPr>
      </w:pPr>
      <w:r w:rsidRPr="00355997">
        <w:rPr>
          <w:rFonts w:asciiTheme="minorHAnsi" w:hAnsiTheme="minorHAnsi"/>
          <w:b/>
          <w:bCs/>
          <w:sz w:val="22"/>
          <w:szCs w:val="22"/>
          <w:lang w:val="en-US" w:eastAsia="en-GB"/>
        </w:rPr>
        <w:t xml:space="preserve">Staff – </w:t>
      </w:r>
      <w:r w:rsidRPr="00355997">
        <w:rPr>
          <w:rFonts w:asciiTheme="minorHAnsi" w:hAnsiTheme="minorHAnsi"/>
          <w:sz w:val="22"/>
          <w:szCs w:val="22"/>
          <w:lang w:val="en-US" w:eastAsia="en-GB"/>
        </w:rPr>
        <w:t>Demonstrate own activities and workplace routines to new or less experienced employees</w:t>
      </w:r>
    </w:p>
    <w:p w14:paraId="2B31DEC1" w14:textId="77777777" w:rsidR="00943B11" w:rsidRDefault="00943B11" w:rsidP="00943B11">
      <w:pPr>
        <w:ind w:firstLine="284"/>
        <w:rPr>
          <w:b/>
        </w:rPr>
      </w:pPr>
      <w:r w:rsidRPr="003C04B0">
        <w:rPr>
          <w:b/>
          <w:noProof/>
          <w:lang w:eastAsia="en-GB"/>
        </w:rPr>
        <mc:AlternateContent>
          <mc:Choice Requires="wps">
            <w:drawing>
              <wp:anchor distT="0" distB="0" distL="114300" distR="114300" simplePos="0" relativeHeight="251674624" behindDoc="0" locked="0" layoutInCell="1" allowOverlap="1" wp14:anchorId="64300865" wp14:editId="21BF0979">
                <wp:simplePos x="0" y="0"/>
                <wp:positionH relativeFrom="column">
                  <wp:posOffset>-9525</wp:posOffset>
                </wp:positionH>
                <wp:positionV relativeFrom="paragraph">
                  <wp:posOffset>244475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670224F"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19.25pt" to="522.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" strokecolor="#4a7ebb"/>
            </w:pict>
          </mc:Fallback>
        </mc:AlternateContent>
      </w:r>
    </w:p>
    <w:p w14:paraId="333B624A" w14:textId="77777777" w:rsidR="00943B11" w:rsidRDefault="00943B11" w:rsidP="00943B11">
      <w:pPr>
        <w:ind w:firstLine="284"/>
        <w:rPr>
          <w:b/>
        </w:rPr>
      </w:pPr>
    </w:p>
    <w:p w14:paraId="08367200" w14:textId="77777777" w:rsidR="00943B11" w:rsidRDefault="00943B11" w:rsidP="00943B11">
      <w:pPr>
        <w:rPr>
          <w:b/>
        </w:rPr>
      </w:pPr>
      <w:r>
        <w:rPr>
          <w:b/>
        </w:rPr>
        <w:t>Training</w:t>
      </w:r>
    </w:p>
    <w:p w14:paraId="2BC0178F" w14:textId="77777777" w:rsidR="00943B11" w:rsidRPr="00943B11" w:rsidRDefault="00943B11" w:rsidP="00943B11">
      <w:pPr>
        <w:spacing w:after="0" w:line="240" w:lineRule="auto"/>
        <w:ind w:firstLine="284"/>
        <w:rPr>
          <w:u w:val="single"/>
        </w:rPr>
      </w:pPr>
      <w:r w:rsidRPr="00943B11">
        <w:rPr>
          <w:u w:val="single"/>
        </w:rPr>
        <w:t>Year one</w:t>
      </w:r>
    </w:p>
    <w:p w14:paraId="03548D37" w14:textId="77777777" w:rsidR="00943B11" w:rsidRDefault="00943B11" w:rsidP="00943B11">
      <w:pPr>
        <w:pStyle w:val="ListParagraph"/>
        <w:numPr>
          <w:ilvl w:val="0"/>
          <w:numId w:val="31"/>
        </w:numPr>
        <w:spacing w:after="0" w:line="240" w:lineRule="auto"/>
      </w:pPr>
      <w:r w:rsidRPr="00943B11">
        <w:t xml:space="preserve">To undertake Obstetrics and Gynaecology ultrasound </w:t>
      </w:r>
      <w:r>
        <w:t xml:space="preserve">examinations </w:t>
      </w:r>
      <w:r w:rsidRPr="00943B11">
        <w:t>under the supervision of a senior sonographer.</w:t>
      </w:r>
    </w:p>
    <w:p w14:paraId="5DBA164D" w14:textId="77777777" w:rsidR="00943B11" w:rsidRPr="00943B11" w:rsidRDefault="00943B11" w:rsidP="00943B11">
      <w:pPr>
        <w:pStyle w:val="ListParagraph"/>
        <w:spacing w:after="0" w:line="240" w:lineRule="auto"/>
        <w:rPr>
          <w:sz w:val="10"/>
        </w:rPr>
      </w:pPr>
    </w:p>
    <w:p w14:paraId="46F65EF7" w14:textId="77777777" w:rsidR="00943B11" w:rsidRDefault="00943B11" w:rsidP="00943B11">
      <w:pPr>
        <w:pStyle w:val="ListParagraph"/>
        <w:numPr>
          <w:ilvl w:val="0"/>
          <w:numId w:val="31"/>
        </w:numPr>
        <w:spacing w:after="0" w:line="240" w:lineRule="auto"/>
      </w:pPr>
      <w:r w:rsidRPr="00943B11">
        <w:t>To complete the academic</w:t>
      </w:r>
      <w:r w:rsidR="007547A6">
        <w:t xml:space="preserve"> and practical parts of  Obs &amp; Gynae Modules (part 1) of </w:t>
      </w:r>
      <w:r w:rsidRPr="00943B11">
        <w:t xml:space="preserve"> PgD</w:t>
      </w:r>
      <w:r>
        <w:t xml:space="preserve"> in Medical Ultrasound</w:t>
      </w:r>
    </w:p>
    <w:p w14:paraId="74A61626" w14:textId="77777777" w:rsidR="00943B11" w:rsidRDefault="00943B11" w:rsidP="00943B11">
      <w:pPr>
        <w:spacing w:after="0" w:line="240" w:lineRule="auto"/>
        <w:ind w:left="360"/>
        <w:rPr>
          <w:u w:val="single"/>
        </w:rPr>
      </w:pPr>
    </w:p>
    <w:p w14:paraId="22ACA9A4" w14:textId="77777777" w:rsidR="00943B11" w:rsidRDefault="00943B11" w:rsidP="00943B11">
      <w:pPr>
        <w:spacing w:after="0" w:line="240" w:lineRule="auto"/>
        <w:ind w:firstLine="284"/>
        <w:rPr>
          <w:u w:val="single"/>
        </w:rPr>
      </w:pPr>
      <w:r>
        <w:rPr>
          <w:u w:val="single"/>
        </w:rPr>
        <w:t>Year two</w:t>
      </w:r>
    </w:p>
    <w:p w14:paraId="54F4B98A" w14:textId="77777777" w:rsidR="007547A6" w:rsidRDefault="00943B11" w:rsidP="007547A6">
      <w:pPr>
        <w:pStyle w:val="ListParagraph"/>
        <w:numPr>
          <w:ilvl w:val="0"/>
          <w:numId w:val="33"/>
        </w:numPr>
        <w:spacing w:after="0" w:line="240" w:lineRule="auto"/>
        <w:ind w:left="709" w:hanging="425"/>
      </w:pPr>
      <w:r w:rsidRPr="00943B11">
        <w:t>Upon successful completion of Part 1 of training, undertake all Obstetrics and Gynaecology ultrasound examinations as an autonomous</w:t>
      </w:r>
      <w:r w:rsidR="007547A6">
        <w:t xml:space="preserve"> B7 </w:t>
      </w:r>
      <w:r w:rsidRPr="00943B11">
        <w:t xml:space="preserve"> practitioner</w:t>
      </w:r>
    </w:p>
    <w:p w14:paraId="4B7ECF7B" w14:textId="77777777" w:rsidR="007547A6" w:rsidRDefault="007547A6" w:rsidP="007547A6">
      <w:pPr>
        <w:pStyle w:val="ListParagraph"/>
        <w:spacing w:after="0" w:line="240" w:lineRule="auto"/>
        <w:ind w:left="709"/>
      </w:pPr>
    </w:p>
    <w:p w14:paraId="5AEA6E2F" w14:textId="77777777" w:rsidR="00943B11" w:rsidRPr="007547A6" w:rsidRDefault="007547A6" w:rsidP="007547A6">
      <w:pPr>
        <w:spacing w:after="0" w:line="240" w:lineRule="auto"/>
        <w:ind w:firstLine="284"/>
        <w:rPr>
          <w:u w:val="single"/>
        </w:rPr>
      </w:pPr>
      <w:r w:rsidRPr="007547A6">
        <w:rPr>
          <w:u w:val="single"/>
        </w:rPr>
        <w:t>Year Three</w:t>
      </w:r>
      <w:r w:rsidR="00943B11" w:rsidRPr="007547A6">
        <w:rPr>
          <w:u w:val="single"/>
        </w:rPr>
        <w:t xml:space="preserve"> </w:t>
      </w:r>
    </w:p>
    <w:p w14:paraId="6E91EC5E" w14:textId="77777777" w:rsidR="007547A6" w:rsidRDefault="007547A6" w:rsidP="007547A6">
      <w:pPr>
        <w:pStyle w:val="ListParagraph"/>
        <w:numPr>
          <w:ilvl w:val="0"/>
          <w:numId w:val="31"/>
        </w:numPr>
        <w:spacing w:after="0" w:line="240" w:lineRule="auto"/>
      </w:pPr>
      <w:r w:rsidRPr="00943B11">
        <w:t xml:space="preserve">To undertake </w:t>
      </w:r>
      <w:r>
        <w:t>Abdominal and Small-part</w:t>
      </w:r>
      <w:r w:rsidRPr="00943B11">
        <w:t xml:space="preserve"> ultrasound </w:t>
      </w:r>
      <w:r>
        <w:t xml:space="preserve">examinations </w:t>
      </w:r>
      <w:r w:rsidRPr="00943B11">
        <w:t>under the supervision of a senior sonographer.</w:t>
      </w:r>
    </w:p>
    <w:p w14:paraId="6F25D68B" w14:textId="77777777" w:rsidR="007547A6" w:rsidRPr="00943B11" w:rsidRDefault="007547A6" w:rsidP="007547A6">
      <w:pPr>
        <w:pStyle w:val="ListParagraph"/>
        <w:spacing w:after="0" w:line="240" w:lineRule="auto"/>
        <w:rPr>
          <w:sz w:val="10"/>
        </w:rPr>
      </w:pPr>
    </w:p>
    <w:p w14:paraId="19A49134" w14:textId="77777777" w:rsidR="00943B11" w:rsidRDefault="007547A6" w:rsidP="007547A6">
      <w:pPr>
        <w:pStyle w:val="ListParagraph"/>
        <w:numPr>
          <w:ilvl w:val="0"/>
          <w:numId w:val="31"/>
        </w:numPr>
      </w:pPr>
      <w:r w:rsidRPr="00943B11">
        <w:t xml:space="preserve">To complete the academic and practical parts </w:t>
      </w:r>
      <w:proofErr w:type="gramStart"/>
      <w:r w:rsidRPr="00943B11">
        <w:t xml:space="preserve">of </w:t>
      </w:r>
      <w:r>
        <w:t xml:space="preserve"> Abdominal</w:t>
      </w:r>
      <w:proofErr w:type="gramEnd"/>
      <w:r>
        <w:t xml:space="preserve"> and Small-parts Modules (part2</w:t>
      </w:r>
      <w:proofErr w:type="gramStart"/>
      <w:r>
        <w:t>)  of</w:t>
      </w:r>
      <w:proofErr w:type="gramEnd"/>
      <w:r w:rsidRPr="00943B11">
        <w:t xml:space="preserve"> </w:t>
      </w:r>
      <w:proofErr w:type="spellStart"/>
      <w:r w:rsidRPr="00943B11">
        <w:t>PgD</w:t>
      </w:r>
      <w:proofErr w:type="spellEnd"/>
      <w:r>
        <w:t xml:space="preserve"> in Medical Ultrasound</w:t>
      </w:r>
    </w:p>
    <w:p w14:paraId="5963315C" w14:textId="77777777" w:rsidR="007547A6" w:rsidRPr="00943B11" w:rsidRDefault="007547A6" w:rsidP="007547A6"/>
    <w:p w14:paraId="200DDF12" w14:textId="77777777" w:rsidR="00912B91" w:rsidRDefault="00912B91" w:rsidP="00342C82">
      <w:pPr>
        <w:rPr>
          <w:b/>
        </w:rPr>
      </w:pPr>
    </w:p>
    <w:p w14:paraId="4D697C79" w14:textId="0B964CD3" w:rsidR="000176DD" w:rsidRDefault="000176DD" w:rsidP="00342C82">
      <w:pPr>
        <w:rPr>
          <w:b/>
        </w:rPr>
      </w:pPr>
      <w:r>
        <w:rPr>
          <w:b/>
        </w:rPr>
        <w:lastRenderedPageBreak/>
        <w:t>Clinical/Operational</w:t>
      </w:r>
      <w:r w:rsidR="00B273A9">
        <w:rPr>
          <w:b/>
        </w:rPr>
        <w:t>/</w:t>
      </w:r>
      <w:r w:rsidR="00D32F3E">
        <w:rPr>
          <w:b/>
        </w:rPr>
        <w:t>Professional</w:t>
      </w:r>
    </w:p>
    <w:p w14:paraId="62D916EE" w14:textId="77777777" w:rsidR="007547A6" w:rsidRDefault="007547A6" w:rsidP="007547A6">
      <w:pPr>
        <w:widowControl w:val="0"/>
        <w:tabs>
          <w:tab w:val="center" w:pos="4212"/>
          <w:tab w:val="right" w:pos="8430"/>
        </w:tabs>
        <w:autoSpaceDE w:val="0"/>
        <w:autoSpaceDN w:val="0"/>
        <w:adjustRightInd w:val="0"/>
        <w:spacing w:after="0" w:line="240" w:lineRule="exact"/>
        <w:ind w:left="284"/>
        <w:rPr>
          <w:rFonts w:eastAsia="Times New Roman" w:cs="Arial"/>
          <w:b/>
          <w:bCs/>
          <w:lang w:val="en-US" w:eastAsia="en-GB"/>
        </w:rPr>
      </w:pPr>
      <w:r w:rsidRPr="007D6EC5">
        <w:rPr>
          <w:rFonts w:eastAsia="Times New Roman" w:cs="Arial"/>
          <w:lang w:val="en-US" w:eastAsia="en-GB"/>
        </w:rPr>
        <w:t>To complete a training scheme with the aim of achieving a PG Dip in Medical Ultrasound that will ultimately lead to being able:</w:t>
      </w:r>
    </w:p>
    <w:p w14:paraId="3D5194A8" w14:textId="77777777" w:rsidR="007547A6" w:rsidRPr="007547A6" w:rsidRDefault="007547A6" w:rsidP="007547A6">
      <w:pPr>
        <w:widowControl w:val="0"/>
        <w:tabs>
          <w:tab w:val="center" w:pos="4212"/>
          <w:tab w:val="right" w:pos="8430"/>
        </w:tabs>
        <w:autoSpaceDE w:val="0"/>
        <w:autoSpaceDN w:val="0"/>
        <w:adjustRightInd w:val="0"/>
        <w:spacing w:after="0" w:line="240" w:lineRule="exact"/>
        <w:ind w:left="284"/>
        <w:rPr>
          <w:rFonts w:eastAsia="Times New Roman" w:cs="Arial"/>
          <w:b/>
          <w:bCs/>
          <w:sz w:val="10"/>
          <w:lang w:val="en-US" w:eastAsia="en-GB"/>
        </w:rPr>
      </w:pPr>
    </w:p>
    <w:p w14:paraId="7DC0D5F5" w14:textId="77777777" w:rsidR="009A42FA" w:rsidRDefault="009A42FA" w:rsidP="00A018E5">
      <w:pPr>
        <w:pStyle w:val="ListParagraph"/>
        <w:numPr>
          <w:ilvl w:val="0"/>
          <w:numId w:val="18"/>
        </w:numPr>
        <w:spacing w:after="0" w:line="240" w:lineRule="auto"/>
      </w:pPr>
      <w:r w:rsidRPr="009A42FA">
        <w:t>To independently undertake a wide range of ultrasound examinations in line with Local, Regional and National guidelines as an autonomous practitioner. Undertaking ultrasound scans at remote satellite ultrasound facilities where there is no immediately available Consultant Radiologist support.</w:t>
      </w:r>
    </w:p>
    <w:p w14:paraId="69DD0B8B" w14:textId="77777777" w:rsidR="009A42FA" w:rsidRPr="009333DD" w:rsidRDefault="009A42FA" w:rsidP="00A018E5">
      <w:pPr>
        <w:spacing w:after="0" w:line="240" w:lineRule="auto"/>
        <w:ind w:left="720"/>
        <w:rPr>
          <w:sz w:val="12"/>
        </w:rPr>
      </w:pPr>
    </w:p>
    <w:p w14:paraId="6010B0EE" w14:textId="77777777" w:rsidR="00B273A9" w:rsidRDefault="009A42FA" w:rsidP="00943B11">
      <w:pPr>
        <w:pStyle w:val="ListParagraph"/>
        <w:numPr>
          <w:ilvl w:val="0"/>
          <w:numId w:val="18"/>
        </w:numPr>
        <w:spacing w:after="0" w:line="240" w:lineRule="auto"/>
      </w:pPr>
      <w:r w:rsidRPr="009A42FA">
        <w:t>To independently provide a daily acute abdominal ultrasound service to all departments at Queen Alexandra Hospital, working within own qualification &amp; expertise.</w:t>
      </w:r>
    </w:p>
    <w:p w14:paraId="7B6087B4" w14:textId="77777777" w:rsidR="007547A6" w:rsidRDefault="007547A6" w:rsidP="007547A6">
      <w:pPr>
        <w:spacing w:after="0" w:line="240" w:lineRule="auto"/>
      </w:pPr>
    </w:p>
    <w:p w14:paraId="4142FE26" w14:textId="77777777" w:rsidR="009A42FA" w:rsidRPr="009A42FA" w:rsidRDefault="009A42FA" w:rsidP="00A018E5">
      <w:pPr>
        <w:pStyle w:val="ListParagraph"/>
        <w:numPr>
          <w:ilvl w:val="0"/>
          <w:numId w:val="18"/>
        </w:numPr>
        <w:spacing w:after="0" w:line="240" w:lineRule="auto"/>
      </w:pPr>
      <w:r w:rsidRPr="009A42FA">
        <w:t>Have a detailed knowledge of ultrasound equipment and the physics of ultrasound and be able to operate a wide range of ultrasound machines. To use this skill and knowledge to operate machines safely to produce optimum images and most accurate diagnosis. Participation in evaluation of new equipment.</w:t>
      </w:r>
    </w:p>
    <w:p w14:paraId="421CD816" w14:textId="77777777" w:rsidR="009A42FA" w:rsidRPr="009333DD" w:rsidRDefault="009A42FA" w:rsidP="00A018E5">
      <w:pPr>
        <w:spacing w:after="0" w:line="240" w:lineRule="auto"/>
        <w:ind w:left="720"/>
        <w:rPr>
          <w:sz w:val="12"/>
        </w:rPr>
      </w:pPr>
    </w:p>
    <w:p w14:paraId="679AAD7D" w14:textId="77777777" w:rsidR="009A42FA" w:rsidRPr="009A42FA" w:rsidRDefault="009A42FA" w:rsidP="00A018E5">
      <w:pPr>
        <w:pStyle w:val="ListParagraph"/>
        <w:numPr>
          <w:ilvl w:val="0"/>
          <w:numId w:val="18"/>
        </w:numPr>
        <w:spacing w:after="0" w:line="240" w:lineRule="auto"/>
      </w:pPr>
      <w:r w:rsidRPr="009A42FA">
        <w:t>To use own judgment to analyse and interpret ultrasound images in order to provide independent written reports. To give a diagnosis to the referring clinician which may directly impact on patient treatment and management; often resulting in surgical intervention. Provide specialist advice concerning the care and/or treatment of obstetric, gynaecological and abdominal patients.</w:t>
      </w:r>
    </w:p>
    <w:p w14:paraId="33FE8B06" w14:textId="77777777" w:rsidR="009A42FA" w:rsidRPr="009333DD" w:rsidRDefault="009A42FA" w:rsidP="00A018E5">
      <w:pPr>
        <w:spacing w:after="0" w:line="240" w:lineRule="auto"/>
        <w:ind w:left="720"/>
        <w:rPr>
          <w:sz w:val="12"/>
        </w:rPr>
      </w:pPr>
    </w:p>
    <w:p w14:paraId="47282D43" w14:textId="77777777" w:rsidR="009A42FA" w:rsidRPr="009A42FA" w:rsidRDefault="009A42FA" w:rsidP="00A018E5">
      <w:pPr>
        <w:pStyle w:val="ListParagraph"/>
        <w:numPr>
          <w:ilvl w:val="0"/>
          <w:numId w:val="18"/>
        </w:numPr>
        <w:spacing w:after="0" w:line="240" w:lineRule="auto"/>
      </w:pPr>
      <w:r w:rsidRPr="009A42FA">
        <w:t>Make recommendations for further scans, assessment and referral where necessary.</w:t>
      </w:r>
    </w:p>
    <w:p w14:paraId="6B5D3323" w14:textId="77777777" w:rsidR="009A42FA" w:rsidRPr="009333DD" w:rsidRDefault="009A42FA" w:rsidP="00A018E5">
      <w:pPr>
        <w:spacing w:after="0" w:line="240" w:lineRule="auto"/>
        <w:ind w:left="720"/>
        <w:rPr>
          <w:sz w:val="12"/>
        </w:rPr>
      </w:pPr>
    </w:p>
    <w:p w14:paraId="717FB0B6" w14:textId="77777777" w:rsidR="009A42FA" w:rsidRPr="009A42FA" w:rsidRDefault="009A42FA" w:rsidP="00A018E5">
      <w:pPr>
        <w:pStyle w:val="ListParagraph"/>
        <w:numPr>
          <w:ilvl w:val="0"/>
          <w:numId w:val="18"/>
        </w:numPr>
        <w:spacing w:after="0" w:line="240" w:lineRule="auto"/>
      </w:pPr>
      <w:r w:rsidRPr="009A42FA">
        <w:t>To report and communicate findings directly with referring Clinicians and other health professionals regarding patient’s ultrasound scans.</w:t>
      </w:r>
    </w:p>
    <w:p w14:paraId="4AAB1EA4" w14:textId="77777777" w:rsidR="009A42FA" w:rsidRPr="009333DD" w:rsidRDefault="009A42FA" w:rsidP="00B273A9">
      <w:pPr>
        <w:spacing w:after="0" w:line="240" w:lineRule="auto"/>
        <w:rPr>
          <w:sz w:val="12"/>
        </w:rPr>
      </w:pPr>
    </w:p>
    <w:p w14:paraId="21C36268" w14:textId="77777777" w:rsidR="009A42FA" w:rsidRPr="009A42FA" w:rsidRDefault="009A42FA" w:rsidP="00A018E5">
      <w:pPr>
        <w:pStyle w:val="ListParagraph"/>
        <w:numPr>
          <w:ilvl w:val="0"/>
          <w:numId w:val="18"/>
        </w:numPr>
        <w:spacing w:after="0" w:line="240" w:lineRule="auto"/>
      </w:pPr>
      <w:r w:rsidRPr="009A42FA">
        <w:t>To be accountable for own professional actions including reporting ultrasound findings.</w:t>
      </w:r>
    </w:p>
    <w:p w14:paraId="5FA2E7AD" w14:textId="77777777" w:rsidR="009A42FA" w:rsidRPr="009333DD" w:rsidRDefault="009A42FA" w:rsidP="00A018E5">
      <w:pPr>
        <w:spacing w:after="0" w:line="240" w:lineRule="auto"/>
        <w:ind w:left="720"/>
        <w:rPr>
          <w:sz w:val="12"/>
        </w:rPr>
      </w:pPr>
    </w:p>
    <w:p w14:paraId="079EC506" w14:textId="77777777" w:rsidR="009A42FA" w:rsidRPr="009A42FA" w:rsidRDefault="009A42FA" w:rsidP="00A018E5">
      <w:pPr>
        <w:pStyle w:val="ListParagraph"/>
        <w:numPr>
          <w:ilvl w:val="0"/>
          <w:numId w:val="18"/>
        </w:numPr>
        <w:spacing w:after="0" w:line="240" w:lineRule="auto"/>
      </w:pPr>
      <w:r w:rsidRPr="009A42FA">
        <w:t>To provide ultrasound guidance for invasive ultrasound techniques such as amniocentesis, if trained to do so (not all do this)</w:t>
      </w:r>
    </w:p>
    <w:p w14:paraId="70F91D3E" w14:textId="77777777" w:rsidR="009A42FA" w:rsidRPr="009333DD" w:rsidRDefault="009A42FA" w:rsidP="00A018E5">
      <w:pPr>
        <w:spacing w:after="0" w:line="240" w:lineRule="auto"/>
        <w:ind w:left="720"/>
        <w:rPr>
          <w:sz w:val="12"/>
        </w:rPr>
      </w:pPr>
    </w:p>
    <w:p w14:paraId="1FE3B7DB" w14:textId="77777777" w:rsidR="009A42FA" w:rsidRPr="009A42FA" w:rsidRDefault="009A42FA" w:rsidP="00A018E5">
      <w:pPr>
        <w:pStyle w:val="ListParagraph"/>
        <w:numPr>
          <w:ilvl w:val="0"/>
          <w:numId w:val="18"/>
        </w:numPr>
        <w:spacing w:after="0" w:line="240" w:lineRule="auto"/>
      </w:pPr>
      <w:r w:rsidRPr="009A42FA">
        <w:t>To lead by example; promoting high standards and maintaining a high standard of clinical expertise by being a role model and point of contact for more junior staff and trainees including registrars.</w:t>
      </w:r>
    </w:p>
    <w:p w14:paraId="7E11086C" w14:textId="77777777" w:rsidR="009A42FA" w:rsidRPr="009333DD" w:rsidRDefault="009A42FA" w:rsidP="00A018E5">
      <w:pPr>
        <w:spacing w:after="0" w:line="240" w:lineRule="auto"/>
        <w:ind w:left="720"/>
        <w:rPr>
          <w:sz w:val="12"/>
        </w:rPr>
      </w:pPr>
    </w:p>
    <w:p w14:paraId="6E7D1C74" w14:textId="77777777" w:rsidR="009A42FA" w:rsidRPr="009A42FA" w:rsidRDefault="009A42FA" w:rsidP="00A018E5">
      <w:pPr>
        <w:pStyle w:val="ListParagraph"/>
        <w:numPr>
          <w:ilvl w:val="0"/>
          <w:numId w:val="18"/>
        </w:numPr>
        <w:spacing w:after="0" w:line="240" w:lineRule="auto"/>
      </w:pPr>
      <w:r w:rsidRPr="009A42FA">
        <w:t>To be responsible for own caseload and be able to plan and prioritise patients. Organise and co-ordinate ultrasound scans from a wide variety of referral pathways.</w:t>
      </w:r>
    </w:p>
    <w:p w14:paraId="50B98CD8" w14:textId="77777777" w:rsidR="009A42FA" w:rsidRPr="009333DD" w:rsidRDefault="009A42FA" w:rsidP="00A018E5">
      <w:pPr>
        <w:spacing w:after="0" w:line="240" w:lineRule="auto"/>
        <w:ind w:left="720"/>
        <w:rPr>
          <w:sz w:val="12"/>
        </w:rPr>
      </w:pPr>
    </w:p>
    <w:p w14:paraId="795D1A4D" w14:textId="77777777" w:rsidR="009A42FA" w:rsidRPr="009A42FA" w:rsidRDefault="009A42FA" w:rsidP="00A018E5">
      <w:pPr>
        <w:pStyle w:val="ListParagraph"/>
        <w:numPr>
          <w:ilvl w:val="0"/>
          <w:numId w:val="18"/>
        </w:numPr>
        <w:spacing w:after="0" w:line="240" w:lineRule="auto"/>
      </w:pPr>
      <w:r w:rsidRPr="009A42FA">
        <w:t>To supervise and manage the radiographic assistants on a daily basis.</w:t>
      </w:r>
    </w:p>
    <w:p w14:paraId="03C6E207" w14:textId="77777777" w:rsidR="009A42FA" w:rsidRPr="009333DD" w:rsidRDefault="009A42FA" w:rsidP="00A018E5">
      <w:pPr>
        <w:spacing w:after="0" w:line="240" w:lineRule="auto"/>
        <w:ind w:left="720"/>
        <w:rPr>
          <w:sz w:val="12"/>
        </w:rPr>
      </w:pPr>
    </w:p>
    <w:p w14:paraId="7FD9E94D" w14:textId="77777777" w:rsidR="009A42FA" w:rsidRPr="009A42FA" w:rsidRDefault="009A42FA" w:rsidP="00A018E5">
      <w:pPr>
        <w:pStyle w:val="ListParagraph"/>
        <w:numPr>
          <w:ilvl w:val="0"/>
          <w:numId w:val="18"/>
        </w:numPr>
        <w:spacing w:after="0" w:line="240" w:lineRule="auto"/>
      </w:pPr>
      <w:r w:rsidRPr="009A42FA">
        <w:t>To undertake Consultant Radiologists ultrasound lists as necessary during their absence.</w:t>
      </w:r>
    </w:p>
    <w:p w14:paraId="65D8291B" w14:textId="77777777" w:rsidR="009A42FA" w:rsidRPr="009333DD" w:rsidRDefault="009A42FA" w:rsidP="00A018E5">
      <w:pPr>
        <w:spacing w:after="0" w:line="240" w:lineRule="auto"/>
        <w:ind w:left="720"/>
        <w:rPr>
          <w:sz w:val="12"/>
        </w:rPr>
      </w:pPr>
    </w:p>
    <w:p w14:paraId="30ADCDA5" w14:textId="77777777" w:rsidR="009A42FA" w:rsidRPr="009A42FA" w:rsidRDefault="009A42FA" w:rsidP="00A018E5">
      <w:pPr>
        <w:pStyle w:val="ListParagraph"/>
        <w:numPr>
          <w:ilvl w:val="0"/>
          <w:numId w:val="18"/>
        </w:numPr>
        <w:spacing w:after="0" w:line="240" w:lineRule="auto"/>
      </w:pPr>
      <w:r w:rsidRPr="009A42FA">
        <w:t>To supervise and assess work of other health professionals and provide clinical ultrasound training to MSc level. Also supervise and train Radiology and Obstetric registrars.</w:t>
      </w:r>
    </w:p>
    <w:p w14:paraId="16B70ECE" w14:textId="77777777" w:rsidR="009A42FA" w:rsidRPr="009333DD" w:rsidRDefault="009A42FA" w:rsidP="00A018E5">
      <w:pPr>
        <w:spacing w:after="0" w:line="240" w:lineRule="auto"/>
        <w:ind w:left="720"/>
        <w:rPr>
          <w:sz w:val="12"/>
        </w:rPr>
      </w:pPr>
    </w:p>
    <w:p w14:paraId="07BFC2D7" w14:textId="77777777" w:rsidR="009A42FA" w:rsidRPr="009A42FA" w:rsidRDefault="009A42FA" w:rsidP="00A018E5">
      <w:pPr>
        <w:pStyle w:val="ListParagraph"/>
        <w:numPr>
          <w:ilvl w:val="0"/>
          <w:numId w:val="18"/>
        </w:numPr>
        <w:spacing w:after="0" w:line="240" w:lineRule="auto"/>
      </w:pPr>
      <w:r w:rsidRPr="009A42FA">
        <w:t xml:space="preserve">To be responsible for safe use/ maintenance of specialist equipment used by self and others. </w:t>
      </w:r>
    </w:p>
    <w:p w14:paraId="62A268F4" w14:textId="77777777" w:rsidR="009A42FA" w:rsidRPr="009333DD" w:rsidRDefault="009A42FA" w:rsidP="00A018E5">
      <w:pPr>
        <w:spacing w:after="0" w:line="240" w:lineRule="auto"/>
        <w:ind w:left="720"/>
        <w:rPr>
          <w:sz w:val="12"/>
        </w:rPr>
      </w:pPr>
    </w:p>
    <w:p w14:paraId="0BA130FC" w14:textId="77777777" w:rsidR="009A42FA" w:rsidRPr="009A42FA" w:rsidRDefault="009A42FA" w:rsidP="00A018E5">
      <w:pPr>
        <w:pStyle w:val="ListParagraph"/>
        <w:numPr>
          <w:ilvl w:val="0"/>
          <w:numId w:val="18"/>
        </w:numPr>
        <w:spacing w:after="0" w:line="240" w:lineRule="auto"/>
      </w:pPr>
      <w:r w:rsidRPr="009A42FA">
        <w:t>To have a high level of dexterity and hand/eye co-ordination as is required to obtain optimum imaging. Frequent need for intense concentration. High physical effort is required when scanning immobile acutely ill patients. An awareness of repetitive strain injury (RSI) is essential at all times.</w:t>
      </w:r>
    </w:p>
    <w:p w14:paraId="41E0ECF1" w14:textId="77777777" w:rsidR="009A42FA" w:rsidRPr="009333DD" w:rsidRDefault="009A42FA" w:rsidP="00A018E5">
      <w:pPr>
        <w:spacing w:after="0" w:line="240" w:lineRule="auto"/>
        <w:ind w:left="720"/>
        <w:rPr>
          <w:sz w:val="12"/>
        </w:rPr>
      </w:pPr>
    </w:p>
    <w:p w14:paraId="6CEEB8A2" w14:textId="77777777" w:rsidR="009333DD" w:rsidRDefault="009333DD" w:rsidP="009333DD">
      <w:pPr>
        <w:numPr>
          <w:ilvl w:val="0"/>
          <w:numId w:val="20"/>
        </w:numPr>
        <w:tabs>
          <w:tab w:val="left" w:pos="426"/>
        </w:tabs>
        <w:spacing w:before="90" w:after="90" w:line="240" w:lineRule="auto"/>
        <w:ind w:left="714" w:hanging="357"/>
        <w:jc w:val="both"/>
        <w:rPr>
          <w:rFonts w:cs="Arial"/>
          <w:b/>
        </w:rPr>
      </w:pPr>
      <w:r w:rsidRPr="008A22DA">
        <w:rPr>
          <w:rFonts w:cs="Arial"/>
          <w:bCs/>
        </w:rPr>
        <w:t>To maintain own level of competence through continuing professional development through participation in internal and external development opportunities and to maintain a portfolio of evidence in support of CPD undertaken.</w:t>
      </w:r>
      <w:r w:rsidRPr="009333DD">
        <w:t xml:space="preserve"> </w:t>
      </w:r>
      <w:r w:rsidRPr="009A42FA">
        <w:t>To take part regularly in departmental audit</w:t>
      </w:r>
      <w:r>
        <w:t xml:space="preserve"> and clinical trials.</w:t>
      </w:r>
    </w:p>
    <w:p w14:paraId="1D2E0BF3" w14:textId="77777777" w:rsidR="009333DD" w:rsidRPr="009A42FA" w:rsidRDefault="009333DD" w:rsidP="007547A6">
      <w:pPr>
        <w:pStyle w:val="ListParagraph"/>
        <w:numPr>
          <w:ilvl w:val="0"/>
          <w:numId w:val="20"/>
        </w:numPr>
        <w:spacing w:after="0" w:line="240" w:lineRule="auto"/>
      </w:pPr>
      <w:r w:rsidRPr="009A42FA">
        <w:t>To regularly attend and contribute to Regional and Local Multi –disciplinary team meetings i.e. Wessex Antenatal Detected Abnormalities (WANDA), peri-natal mortality meetings.</w:t>
      </w:r>
    </w:p>
    <w:p w14:paraId="0A8D2EBD" w14:textId="77777777" w:rsidR="009333DD" w:rsidRPr="009333DD" w:rsidRDefault="009333DD" w:rsidP="009333DD">
      <w:pPr>
        <w:spacing w:after="0" w:line="240" w:lineRule="auto"/>
        <w:ind w:left="720"/>
        <w:rPr>
          <w:sz w:val="12"/>
        </w:rPr>
      </w:pPr>
    </w:p>
    <w:p w14:paraId="6546CABF" w14:textId="77777777" w:rsidR="009333DD" w:rsidRPr="009A42FA" w:rsidRDefault="009333DD" w:rsidP="009333DD">
      <w:pPr>
        <w:pStyle w:val="ListParagraph"/>
        <w:numPr>
          <w:ilvl w:val="0"/>
          <w:numId w:val="18"/>
        </w:numPr>
        <w:spacing w:after="0" w:line="240" w:lineRule="auto"/>
      </w:pPr>
      <w:r w:rsidRPr="009A42FA">
        <w:t>To provide sonographer led imaging to ‘One stop clinics’ i.e. Haematuria clinic, Post-menopausal bleeding clinic (PMB), Early Pregnancy Assessment Clinic (EPAU).</w:t>
      </w:r>
    </w:p>
    <w:p w14:paraId="67DCE32B" w14:textId="77777777" w:rsidR="009333DD" w:rsidRPr="009333DD" w:rsidRDefault="009333DD" w:rsidP="009333DD">
      <w:pPr>
        <w:spacing w:after="0" w:line="240" w:lineRule="auto"/>
        <w:ind w:left="720"/>
        <w:rPr>
          <w:sz w:val="12"/>
        </w:rPr>
      </w:pPr>
    </w:p>
    <w:p w14:paraId="2003C409" w14:textId="77777777" w:rsidR="009333DD" w:rsidRPr="009A42FA" w:rsidRDefault="009333DD" w:rsidP="009333DD">
      <w:pPr>
        <w:pStyle w:val="ListParagraph"/>
        <w:numPr>
          <w:ilvl w:val="0"/>
          <w:numId w:val="18"/>
        </w:numPr>
        <w:spacing w:after="0" w:line="240" w:lineRule="auto"/>
      </w:pPr>
      <w:r w:rsidRPr="009A42FA">
        <w:lastRenderedPageBreak/>
        <w:t>To take part in the planning and implementation of new services and strategies concerning patient care, to enhance, develop and improve patient pathways.</w:t>
      </w:r>
    </w:p>
    <w:p w14:paraId="4B8457D3" w14:textId="77777777" w:rsidR="009333DD" w:rsidRPr="009333DD" w:rsidRDefault="009333DD" w:rsidP="009333DD">
      <w:pPr>
        <w:spacing w:after="0" w:line="240" w:lineRule="auto"/>
        <w:ind w:left="720"/>
        <w:rPr>
          <w:sz w:val="12"/>
        </w:rPr>
      </w:pPr>
    </w:p>
    <w:p w14:paraId="2F2A093A" w14:textId="77777777" w:rsidR="009333DD" w:rsidRPr="009A42FA" w:rsidRDefault="009333DD" w:rsidP="009333DD">
      <w:pPr>
        <w:pStyle w:val="ListParagraph"/>
        <w:numPr>
          <w:ilvl w:val="0"/>
          <w:numId w:val="18"/>
        </w:numPr>
        <w:spacing w:after="0" w:line="240" w:lineRule="auto"/>
      </w:pPr>
      <w:r w:rsidRPr="009A42FA">
        <w:t>To be responsible for updating and correcting computerised and paper based patient records. To be responsible for checking and finalising all reported scans on the Radiology Information System (RIS).</w:t>
      </w:r>
    </w:p>
    <w:p w14:paraId="7AB0CC29" w14:textId="77777777" w:rsidR="009333DD" w:rsidRPr="009333DD" w:rsidRDefault="009333DD" w:rsidP="009333DD">
      <w:pPr>
        <w:spacing w:after="0" w:line="240" w:lineRule="auto"/>
        <w:ind w:left="720"/>
        <w:rPr>
          <w:sz w:val="12"/>
        </w:rPr>
      </w:pPr>
    </w:p>
    <w:p w14:paraId="6B9535C8" w14:textId="77777777" w:rsidR="009333DD" w:rsidRDefault="009333DD" w:rsidP="009333DD">
      <w:pPr>
        <w:pStyle w:val="ListParagraph"/>
        <w:numPr>
          <w:ilvl w:val="0"/>
          <w:numId w:val="18"/>
        </w:numPr>
        <w:spacing w:after="0" w:line="240" w:lineRule="auto"/>
      </w:pPr>
      <w:r w:rsidRPr="009A42FA">
        <w:t>To be competent in the safe and correct use of the departmental PACS and RIS systems.</w:t>
      </w:r>
    </w:p>
    <w:p w14:paraId="563D2148" w14:textId="77777777" w:rsidR="009333DD" w:rsidRPr="009333DD" w:rsidRDefault="009333DD" w:rsidP="009333DD">
      <w:pPr>
        <w:tabs>
          <w:tab w:val="left" w:pos="426"/>
        </w:tabs>
        <w:spacing w:before="90" w:after="90" w:line="240" w:lineRule="auto"/>
        <w:jc w:val="both"/>
        <w:rPr>
          <w:rFonts w:eastAsia="Times New Roman" w:cs="Arial"/>
          <w:b/>
          <w:szCs w:val="23"/>
          <w:lang w:val="en-US"/>
        </w:rPr>
      </w:pPr>
    </w:p>
    <w:p w14:paraId="0232A917" w14:textId="77777777" w:rsidR="009333DD" w:rsidRPr="009333DD" w:rsidRDefault="009333DD" w:rsidP="009333DD">
      <w:pPr>
        <w:numPr>
          <w:ilvl w:val="0"/>
          <w:numId w:val="18"/>
        </w:numPr>
        <w:tabs>
          <w:tab w:val="left" w:pos="426"/>
        </w:tabs>
        <w:spacing w:before="90" w:after="90" w:line="240" w:lineRule="auto"/>
        <w:jc w:val="both"/>
        <w:rPr>
          <w:rFonts w:eastAsia="Times New Roman" w:cs="Arial"/>
          <w:b/>
          <w:szCs w:val="23"/>
          <w:lang w:val="en-US"/>
        </w:rPr>
      </w:pPr>
      <w:r w:rsidRPr="00C35EFA">
        <w:rPr>
          <w:rFonts w:eastAsia="Times New Roman" w:cs="Arial"/>
          <w:szCs w:val="23"/>
          <w:lang w:val="en-US"/>
        </w:rPr>
        <w:t>Assist the appropriate Superintendent in identifying staff training and development needs.  Including RIS, PACS, and scanning technique training.</w:t>
      </w:r>
    </w:p>
    <w:p w14:paraId="6C8D9A57" w14:textId="77777777" w:rsidR="009333DD" w:rsidRPr="00CA659F" w:rsidRDefault="009333DD" w:rsidP="009333DD">
      <w:pPr>
        <w:pStyle w:val="ListParagraph"/>
        <w:numPr>
          <w:ilvl w:val="0"/>
          <w:numId w:val="20"/>
        </w:numPr>
        <w:spacing w:before="90" w:after="90" w:line="240" w:lineRule="auto"/>
        <w:jc w:val="both"/>
        <w:rPr>
          <w:rFonts w:eastAsia="Times New Roman" w:cs="Arial"/>
          <w:bCs/>
          <w:szCs w:val="24"/>
        </w:rPr>
      </w:pPr>
      <w:r w:rsidRPr="00CA659F">
        <w:rPr>
          <w:rFonts w:eastAsia="Times New Roman" w:cs="Arial"/>
          <w:bCs/>
          <w:szCs w:val="24"/>
        </w:rPr>
        <w:t>To observe all manual handling criteria when;</w:t>
      </w:r>
    </w:p>
    <w:p w14:paraId="0F66E449"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Moving patients from waiting areas into the scanning rooms</w:t>
      </w:r>
    </w:p>
    <w:p w14:paraId="7950857B"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Transferring patients on and off the scanner tables</w:t>
      </w:r>
    </w:p>
    <w:p w14:paraId="211DAC08"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Positioning patients into the correct scanning position</w:t>
      </w:r>
    </w:p>
    <w:p w14:paraId="0A5D7B90" w14:textId="77777777" w:rsidR="009333DD"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Moving the scanner equipment</w:t>
      </w:r>
    </w:p>
    <w:p w14:paraId="3F59EFD2" w14:textId="77777777" w:rsidR="009333DD" w:rsidRPr="009333DD" w:rsidRDefault="009333DD" w:rsidP="009333DD">
      <w:pPr>
        <w:spacing w:after="0" w:line="240" w:lineRule="auto"/>
        <w:rPr>
          <w:sz w:val="12"/>
        </w:rPr>
      </w:pPr>
    </w:p>
    <w:p w14:paraId="78522114" w14:textId="77777777" w:rsidR="009333DD" w:rsidRPr="009333DD" w:rsidRDefault="009333DD" w:rsidP="009333DD">
      <w:pPr>
        <w:spacing w:after="0" w:line="240" w:lineRule="auto"/>
        <w:ind w:left="720"/>
        <w:rPr>
          <w:sz w:val="12"/>
        </w:rPr>
      </w:pPr>
    </w:p>
    <w:p w14:paraId="01CBFBA6" w14:textId="77777777" w:rsidR="009333DD" w:rsidRDefault="009333DD" w:rsidP="009333DD">
      <w:pPr>
        <w:pStyle w:val="ListParagraph"/>
        <w:numPr>
          <w:ilvl w:val="0"/>
          <w:numId w:val="18"/>
        </w:numPr>
        <w:spacing w:after="0" w:line="240" w:lineRule="auto"/>
      </w:pPr>
      <w:r w:rsidRPr="009A42FA">
        <w:t xml:space="preserve">To </w:t>
      </w:r>
      <w:r>
        <w:t xml:space="preserve">undertake the departmental and Trust induction programmes and </w:t>
      </w:r>
      <w:r w:rsidRPr="009A42FA">
        <w:t xml:space="preserve">maintain competency in Trust essential Skills </w:t>
      </w:r>
    </w:p>
    <w:p w14:paraId="0981BAB1" w14:textId="77777777" w:rsidR="009333DD" w:rsidRPr="009333DD" w:rsidRDefault="009333DD" w:rsidP="009333DD">
      <w:pPr>
        <w:spacing w:after="0" w:line="240" w:lineRule="auto"/>
        <w:rPr>
          <w:sz w:val="12"/>
        </w:rPr>
      </w:pPr>
    </w:p>
    <w:p w14:paraId="50E3D24C" w14:textId="77777777" w:rsidR="009333DD" w:rsidRPr="009A42FA" w:rsidRDefault="009333DD" w:rsidP="009333DD">
      <w:pPr>
        <w:pStyle w:val="ListParagraph"/>
        <w:numPr>
          <w:ilvl w:val="0"/>
          <w:numId w:val="18"/>
        </w:numPr>
        <w:spacing w:after="0" w:line="240" w:lineRule="auto"/>
      </w:pPr>
      <w:r w:rsidRPr="009A42FA">
        <w:t>To ensure a positive and professional image of the ultrasound department is presented to all users.</w:t>
      </w:r>
    </w:p>
    <w:p w14:paraId="4F078EB5" w14:textId="77777777" w:rsidR="009333DD" w:rsidRDefault="009333DD" w:rsidP="009333DD">
      <w:pPr>
        <w:spacing w:after="0" w:line="240" w:lineRule="auto"/>
        <w:ind w:left="720"/>
      </w:pPr>
    </w:p>
    <w:p w14:paraId="6FFA8FE4" w14:textId="77777777" w:rsidR="009333DD" w:rsidRPr="009333DD" w:rsidRDefault="009333DD" w:rsidP="009333DD">
      <w:pPr>
        <w:pStyle w:val="ListParagraph"/>
        <w:numPr>
          <w:ilvl w:val="0"/>
          <w:numId w:val="18"/>
        </w:numPr>
      </w:pPr>
      <w:r w:rsidRPr="009A42FA">
        <w:t>To report all undue events in accordance with the Trust Incident Reporting policy</w:t>
      </w:r>
    </w:p>
    <w:p w14:paraId="7A6F0B5F" w14:textId="77777777" w:rsidR="00B273A9" w:rsidRDefault="00B273A9" w:rsidP="00B273A9">
      <w:pPr>
        <w:spacing w:after="0" w:line="240" w:lineRule="auto"/>
        <w:rPr>
          <w:b/>
        </w:rPr>
      </w:pPr>
      <w:r w:rsidRPr="00B273A9">
        <w:rPr>
          <w:b/>
        </w:rPr>
        <w:t>Communication</w:t>
      </w:r>
    </w:p>
    <w:p w14:paraId="11142AEF" w14:textId="77777777" w:rsidR="00B273A9" w:rsidRPr="00B273A9" w:rsidRDefault="00B273A9" w:rsidP="00B273A9">
      <w:pPr>
        <w:spacing w:after="0" w:line="240" w:lineRule="auto"/>
        <w:rPr>
          <w:b/>
          <w:sz w:val="12"/>
        </w:rPr>
      </w:pPr>
    </w:p>
    <w:p w14:paraId="4DBFCA32" w14:textId="77777777" w:rsidR="00B273A9" w:rsidRPr="008A22DA" w:rsidRDefault="00B273A9" w:rsidP="00B273A9">
      <w:pPr>
        <w:spacing w:after="0" w:line="240" w:lineRule="auto"/>
        <w:rPr>
          <w:rFonts w:eastAsia="Times New Roman" w:cs="Times New Roman"/>
          <w:lang w:val="en-US"/>
        </w:rPr>
      </w:pPr>
      <w:r w:rsidRPr="008A22DA">
        <w:rPr>
          <w:rFonts w:eastAsia="Times New Roman" w:cs="Times New Roman"/>
          <w:lang w:val="en-US"/>
        </w:rPr>
        <w:t>To communicate effectively and appropriately, with all users of the service, across all age groups and abilities, observing confidentiality and information governance.  This will include: -</w:t>
      </w:r>
    </w:p>
    <w:p w14:paraId="51BCC2EB" w14:textId="77777777" w:rsidR="00B273A9" w:rsidRPr="008A22DA" w:rsidRDefault="00B273A9" w:rsidP="00B273A9">
      <w:pPr>
        <w:spacing w:after="0" w:line="240" w:lineRule="auto"/>
        <w:rPr>
          <w:rFonts w:eastAsia="Times New Roman" w:cs="Times New Roman"/>
          <w:lang w:val="en-US"/>
        </w:rPr>
      </w:pPr>
    </w:p>
    <w:p w14:paraId="518E9AA5" w14:textId="5320E724" w:rsidR="00B273A9" w:rsidRDefault="00B273A9" w:rsidP="00B273A9">
      <w:pPr>
        <w:pStyle w:val="ListParagraph"/>
        <w:numPr>
          <w:ilvl w:val="0"/>
          <w:numId w:val="21"/>
        </w:numPr>
        <w:spacing w:after="0" w:line="240" w:lineRule="auto"/>
      </w:pPr>
      <w:r w:rsidRPr="009A42FA">
        <w:t xml:space="preserve">To communicate highly sensitive information to patients and relatives including </w:t>
      </w:r>
      <w:r w:rsidRPr="00A018E5">
        <w:t>fetal</w:t>
      </w:r>
      <w:r w:rsidRPr="009A42FA">
        <w:t xml:space="preserve"> abnormalities, fetal death, and, if appropriate, abdominal/pelvic pathology. Ability to deal with distraught and often angry patients after imparting bad news. </w:t>
      </w:r>
      <w:r w:rsidRPr="00A018E5">
        <w:t>Counselling</w:t>
      </w:r>
      <w:r w:rsidRPr="009A42FA">
        <w:t xml:space="preserve"> and bereavement skills are required </w:t>
      </w:r>
      <w:proofErr w:type="gramStart"/>
      <w:r w:rsidRPr="009A42FA">
        <w:t>on a daily basis</w:t>
      </w:r>
      <w:proofErr w:type="gramEnd"/>
      <w:r w:rsidRPr="009A42FA">
        <w:t>.</w:t>
      </w:r>
    </w:p>
    <w:p w14:paraId="3050427F" w14:textId="77777777" w:rsidR="002F5751" w:rsidRPr="009A42FA" w:rsidRDefault="002F5751" w:rsidP="002F5751">
      <w:pPr>
        <w:pStyle w:val="ListParagraph"/>
        <w:spacing w:after="0" w:line="240" w:lineRule="auto"/>
      </w:pPr>
    </w:p>
    <w:p w14:paraId="66CF8DA5" w14:textId="1213C3A1" w:rsidR="00B273A9"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 xml:space="preserve">Patients, Carers &amp; Relatives: </w:t>
      </w:r>
      <w:r>
        <w:rPr>
          <w:rFonts w:eastAsia="Times New Roman" w:cs="Times New Roman"/>
          <w:lang w:val="en-US"/>
        </w:rPr>
        <w:t xml:space="preserve"> T</w:t>
      </w:r>
      <w:r w:rsidRPr="008A22DA">
        <w:rPr>
          <w:rFonts w:eastAsia="Times New Roman" w:cs="Times New Roman"/>
          <w:lang w:val="en-US"/>
        </w:rPr>
        <w:t>o explain procedures, pre and post care, follow up procedures, appointments.  To overcome barriers to understanding patients with special needs. To communicate sensitive/complex information to some patients.</w:t>
      </w:r>
    </w:p>
    <w:p w14:paraId="1B44A187" w14:textId="77777777" w:rsidR="002F5751" w:rsidRPr="008A22DA" w:rsidRDefault="002F5751" w:rsidP="002F5751">
      <w:pPr>
        <w:spacing w:before="90" w:after="90" w:line="240" w:lineRule="auto"/>
        <w:rPr>
          <w:rFonts w:eastAsia="Times New Roman" w:cs="Times New Roman"/>
          <w:lang w:val="en-US"/>
        </w:rPr>
      </w:pPr>
    </w:p>
    <w:p w14:paraId="4379EDC0" w14:textId="328CD6E8" w:rsidR="00B273A9" w:rsidRDefault="00B273A9" w:rsidP="00B273A9">
      <w:pPr>
        <w:numPr>
          <w:ilvl w:val="0"/>
          <w:numId w:val="21"/>
        </w:numPr>
        <w:spacing w:before="90" w:after="90" w:line="240" w:lineRule="auto"/>
        <w:rPr>
          <w:rFonts w:eastAsia="Times New Roman" w:cs="Times New Roman"/>
          <w:lang w:val="en-US"/>
        </w:rPr>
      </w:pPr>
      <w:r>
        <w:rPr>
          <w:rFonts w:eastAsia="Times New Roman" w:cs="Times New Roman"/>
          <w:lang w:val="en-US"/>
        </w:rPr>
        <w:t>Radiologists:   T</w:t>
      </w:r>
      <w:r w:rsidRPr="008A22DA">
        <w:rPr>
          <w:rFonts w:eastAsia="Times New Roman" w:cs="Times New Roman"/>
          <w:lang w:val="en-US"/>
        </w:rPr>
        <w:t>o discuss examination techniques, results and outcomes, appointments</w:t>
      </w:r>
      <w:r w:rsidR="002F5751">
        <w:rPr>
          <w:rFonts w:eastAsia="Times New Roman" w:cs="Times New Roman"/>
          <w:lang w:val="en-US"/>
        </w:rPr>
        <w:t>.</w:t>
      </w:r>
      <w:r w:rsidRPr="008A22DA">
        <w:rPr>
          <w:rFonts w:eastAsia="Times New Roman" w:cs="Times New Roman"/>
          <w:lang w:val="en-US"/>
        </w:rPr>
        <w:t xml:space="preserve"> </w:t>
      </w:r>
    </w:p>
    <w:p w14:paraId="621B10E0" w14:textId="77777777" w:rsidR="002F5751" w:rsidRPr="008A22DA" w:rsidRDefault="002F5751" w:rsidP="002F5751">
      <w:pPr>
        <w:spacing w:before="90" w:after="90" w:line="240" w:lineRule="auto"/>
        <w:rPr>
          <w:rFonts w:eastAsia="Times New Roman" w:cs="Times New Roman"/>
          <w:lang w:val="en-US"/>
        </w:rPr>
      </w:pPr>
    </w:p>
    <w:p w14:paraId="37A2AD6D" w14:textId="601D505B" w:rsidR="00B273A9"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Oth</w:t>
      </w:r>
      <w:r>
        <w:rPr>
          <w:rFonts w:eastAsia="Times New Roman" w:cs="Times New Roman"/>
          <w:lang w:val="en-US"/>
        </w:rPr>
        <w:t>er Health Care Professionals:  T</w:t>
      </w:r>
      <w:r w:rsidRPr="008A22DA">
        <w:rPr>
          <w:rFonts w:eastAsia="Times New Roman" w:cs="Times New Roman"/>
          <w:lang w:val="en-US"/>
        </w:rPr>
        <w:t>o discuss patient examinations, preparation and post procedure care, dia</w:t>
      </w:r>
      <w:r>
        <w:rPr>
          <w:rFonts w:eastAsia="Times New Roman" w:cs="Times New Roman"/>
          <w:lang w:val="en-US"/>
        </w:rPr>
        <w:t xml:space="preserve">gnostic results, appointments, </w:t>
      </w:r>
      <w:r w:rsidRPr="008A22DA">
        <w:rPr>
          <w:rFonts w:eastAsia="Times New Roman" w:cs="Times New Roman"/>
          <w:lang w:val="en-US"/>
        </w:rPr>
        <w:t>service issues and problems</w:t>
      </w:r>
    </w:p>
    <w:p w14:paraId="2ED6D362" w14:textId="77777777" w:rsidR="002F5751" w:rsidRDefault="002F5751" w:rsidP="002F5751">
      <w:pPr>
        <w:pStyle w:val="ListParagraph"/>
        <w:rPr>
          <w:rFonts w:eastAsia="Times New Roman" w:cs="Times New Roman"/>
          <w:lang w:val="en-US"/>
        </w:rPr>
      </w:pPr>
    </w:p>
    <w:p w14:paraId="5FA0973C" w14:textId="77777777" w:rsidR="002F5751" w:rsidRPr="008A22DA" w:rsidRDefault="002F5751" w:rsidP="002F5751">
      <w:pPr>
        <w:spacing w:before="90" w:after="90" w:line="240" w:lineRule="auto"/>
        <w:ind w:left="720"/>
        <w:rPr>
          <w:rFonts w:eastAsia="Times New Roman" w:cs="Times New Roman"/>
          <w:lang w:val="en-US"/>
        </w:rPr>
      </w:pPr>
    </w:p>
    <w:p w14:paraId="76E3FDCB" w14:textId="0A0825A2" w:rsidR="00B273A9"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Wards/Depts</w:t>
      </w:r>
      <w:proofErr w:type="gramStart"/>
      <w:r w:rsidRPr="008A22DA">
        <w:rPr>
          <w:rFonts w:eastAsia="Times New Roman" w:cs="Times New Roman"/>
          <w:lang w:val="en-US"/>
        </w:rPr>
        <w:t>:</w:t>
      </w:r>
      <w:r>
        <w:rPr>
          <w:rFonts w:eastAsia="Times New Roman" w:cs="Times New Roman"/>
          <w:lang w:val="en-US"/>
        </w:rPr>
        <w:t xml:space="preserve">  O</w:t>
      </w:r>
      <w:r w:rsidRPr="008A22DA">
        <w:rPr>
          <w:rFonts w:eastAsia="Times New Roman" w:cs="Times New Roman"/>
          <w:lang w:val="en-US"/>
        </w:rPr>
        <w:t>n</w:t>
      </w:r>
      <w:proofErr w:type="gramEnd"/>
      <w:r w:rsidRPr="008A22DA">
        <w:rPr>
          <w:rFonts w:eastAsia="Times New Roman" w:cs="Times New Roman"/>
          <w:lang w:val="en-US"/>
        </w:rPr>
        <w:t xml:space="preserve"> any issues involving patients; on any issue affecting the provision of the </w:t>
      </w:r>
      <w:proofErr w:type="gramStart"/>
      <w:r>
        <w:rPr>
          <w:rFonts w:eastAsia="Times New Roman" w:cs="Times New Roman"/>
          <w:lang w:val="en-US"/>
        </w:rPr>
        <w:t xml:space="preserve">Ultrasound </w:t>
      </w:r>
      <w:r w:rsidRPr="008A22DA">
        <w:rPr>
          <w:rFonts w:eastAsia="Times New Roman" w:cs="Times New Roman"/>
          <w:lang w:val="en-US"/>
        </w:rPr>
        <w:t xml:space="preserve"> service</w:t>
      </w:r>
      <w:proofErr w:type="gramEnd"/>
      <w:r w:rsidR="002F5751">
        <w:rPr>
          <w:rFonts w:eastAsia="Times New Roman" w:cs="Times New Roman"/>
          <w:lang w:val="en-US"/>
        </w:rPr>
        <w:t>.</w:t>
      </w:r>
    </w:p>
    <w:p w14:paraId="5318E813" w14:textId="77777777" w:rsidR="002F5751" w:rsidRPr="008A22DA" w:rsidRDefault="002F5751" w:rsidP="002F5751">
      <w:pPr>
        <w:spacing w:before="90" w:after="90" w:line="240" w:lineRule="auto"/>
        <w:ind w:left="720"/>
        <w:rPr>
          <w:rFonts w:eastAsia="Times New Roman" w:cs="Times New Roman"/>
          <w:lang w:val="en-US"/>
        </w:rPr>
      </w:pPr>
    </w:p>
    <w:p w14:paraId="238C54BA" w14:textId="77777777" w:rsidR="007547A6" w:rsidRDefault="00B273A9" w:rsidP="007547A6">
      <w:pPr>
        <w:pStyle w:val="ListParagraph"/>
        <w:numPr>
          <w:ilvl w:val="0"/>
          <w:numId w:val="21"/>
        </w:numPr>
        <w:spacing w:before="90" w:after="90" w:line="240" w:lineRule="auto"/>
        <w:ind w:left="714" w:hanging="357"/>
        <w:rPr>
          <w:rFonts w:eastAsia="Times New Roman" w:cs="Arial"/>
          <w:bCs/>
        </w:rPr>
      </w:pPr>
      <w:r w:rsidRPr="006A0A37">
        <w:rPr>
          <w:rFonts w:eastAsia="Times New Roman" w:cs="Arial"/>
          <w:bCs/>
        </w:rPr>
        <w:t>To be able to relate to all manner of patients with understanding and care, respecting their privacy and dignity to provide a caring and confidential service.</w:t>
      </w:r>
    </w:p>
    <w:p w14:paraId="599B2056" w14:textId="77777777" w:rsidR="007547A6" w:rsidRDefault="007547A6" w:rsidP="007547A6">
      <w:pPr>
        <w:pStyle w:val="ListParagraph"/>
        <w:spacing w:before="90" w:after="90" w:line="240" w:lineRule="auto"/>
        <w:ind w:left="714"/>
        <w:rPr>
          <w:rFonts w:eastAsia="Times New Roman" w:cs="Arial"/>
          <w:bCs/>
        </w:rPr>
      </w:pPr>
    </w:p>
    <w:p w14:paraId="2F3468FF" w14:textId="7D8BF964" w:rsidR="00B273A9" w:rsidRPr="002F5751" w:rsidRDefault="00B273A9" w:rsidP="007547A6">
      <w:pPr>
        <w:pStyle w:val="ListParagraph"/>
        <w:numPr>
          <w:ilvl w:val="0"/>
          <w:numId w:val="21"/>
        </w:numPr>
        <w:spacing w:before="90" w:after="90" w:line="240" w:lineRule="auto"/>
        <w:ind w:left="714" w:hanging="357"/>
        <w:rPr>
          <w:rFonts w:eastAsia="Times New Roman" w:cs="Arial"/>
          <w:bCs/>
        </w:rPr>
      </w:pPr>
      <w:r w:rsidRPr="007547A6">
        <w:rPr>
          <w:rFonts w:eastAsia="Times New Roman" w:cs="Times New Roman"/>
          <w:lang w:val="en-US"/>
        </w:rPr>
        <w:lastRenderedPageBreak/>
        <w:t>Encourage and participate in active feedback of ideas, concerns and suggestions to the appropriate level and in an appropriate forum.</w:t>
      </w:r>
    </w:p>
    <w:p w14:paraId="7DEB7606" w14:textId="77777777" w:rsidR="002F5751" w:rsidRPr="002F5751" w:rsidRDefault="002F5751" w:rsidP="002F5751">
      <w:pPr>
        <w:spacing w:before="90" w:after="90" w:line="240" w:lineRule="auto"/>
        <w:rPr>
          <w:rFonts w:eastAsia="Times New Roman" w:cs="Arial"/>
          <w:bCs/>
        </w:rPr>
      </w:pPr>
    </w:p>
    <w:p w14:paraId="08ACCBBE" w14:textId="77777777" w:rsidR="00B273A9" w:rsidRPr="007547A6" w:rsidRDefault="00B273A9" w:rsidP="007547A6">
      <w:pPr>
        <w:pStyle w:val="ListParagraph"/>
        <w:numPr>
          <w:ilvl w:val="0"/>
          <w:numId w:val="21"/>
        </w:numPr>
        <w:spacing w:after="0" w:line="240" w:lineRule="auto"/>
        <w:rPr>
          <w:b/>
        </w:rPr>
      </w:pPr>
      <w:r w:rsidRPr="00B273A9">
        <w:rPr>
          <w:rFonts w:eastAsia="Times New Roman" w:cs="Times New Roman"/>
          <w:lang w:val="en-US"/>
        </w:rPr>
        <w:t>Ensure all staff have access to the appropriate communication forum and are familiar with the Department’s objectives, plans and relevant Trust issues</w:t>
      </w:r>
    </w:p>
    <w:p w14:paraId="6810E7FA" w14:textId="77777777" w:rsidR="007547A6" w:rsidRPr="007547A6" w:rsidRDefault="007547A6" w:rsidP="007547A6">
      <w:pPr>
        <w:pStyle w:val="ListParagraph"/>
        <w:spacing w:after="0" w:line="240" w:lineRule="auto"/>
        <w:rPr>
          <w:b/>
        </w:rPr>
      </w:pPr>
    </w:p>
    <w:p w14:paraId="6BA0453F" w14:textId="77777777" w:rsidR="00B273A9" w:rsidRPr="00B273A9" w:rsidRDefault="00B273A9" w:rsidP="00B273A9">
      <w:pPr>
        <w:spacing w:before="90" w:after="90" w:line="240" w:lineRule="auto"/>
        <w:rPr>
          <w:rFonts w:eastAsia="Times New Roman" w:cs="Times New Roman"/>
          <w:b/>
          <w:lang w:val="en-US"/>
        </w:rPr>
      </w:pPr>
      <w:r w:rsidRPr="00B273A9">
        <w:rPr>
          <w:rFonts w:eastAsia="Times New Roman" w:cs="Times New Roman"/>
          <w:b/>
          <w:lang w:val="en-US"/>
        </w:rPr>
        <w:t>Physical effort &amp; Working Conditions</w:t>
      </w:r>
    </w:p>
    <w:p w14:paraId="7E8D8382" w14:textId="77777777" w:rsidR="00B273A9" w:rsidRPr="007547A6" w:rsidRDefault="00B273A9" w:rsidP="00B273A9">
      <w:pPr>
        <w:spacing w:after="0"/>
        <w:rPr>
          <w:sz w:val="12"/>
        </w:rPr>
      </w:pPr>
    </w:p>
    <w:p w14:paraId="15FB1BB9" w14:textId="77777777" w:rsidR="009333DD" w:rsidRPr="007547A6" w:rsidRDefault="00B273A9" w:rsidP="007547A6">
      <w:pPr>
        <w:pStyle w:val="ListParagraph"/>
        <w:numPr>
          <w:ilvl w:val="0"/>
          <w:numId w:val="18"/>
        </w:numPr>
        <w:spacing w:after="0" w:line="240" w:lineRule="auto"/>
      </w:pPr>
      <w:r w:rsidRPr="009A42FA">
        <w:t>To regularly undertake examinations of an intimate and often unpleasant nature, i.e. transvaginal scans, early pregnancy complications, where there is exposure to bodily fluids.</w:t>
      </w:r>
    </w:p>
    <w:p w14:paraId="5D6347AB" w14:textId="77777777" w:rsidR="009333DD" w:rsidRDefault="009333DD" w:rsidP="009333DD">
      <w:pPr>
        <w:spacing w:after="0" w:line="240" w:lineRule="auto"/>
        <w:ind w:left="720"/>
        <w:jc w:val="both"/>
      </w:pPr>
    </w:p>
    <w:p w14:paraId="44C1658E" w14:textId="77777777" w:rsidR="009333DD" w:rsidRDefault="009333DD" w:rsidP="009333DD">
      <w:pPr>
        <w:numPr>
          <w:ilvl w:val="0"/>
          <w:numId w:val="22"/>
        </w:numPr>
        <w:spacing w:after="0" w:line="240" w:lineRule="auto"/>
        <w:ind w:left="720"/>
        <w:jc w:val="both"/>
      </w:pPr>
      <w:r w:rsidRPr="00582D3F">
        <w:t>Have regular exposure to distressing or emotional situations on a daily basis e.g. caring for terminally ill or badly injured patients, giving feedback of a negative nature to trainees.</w:t>
      </w:r>
    </w:p>
    <w:p w14:paraId="4A61CAC8" w14:textId="77777777" w:rsidR="009333DD" w:rsidRPr="009333DD" w:rsidRDefault="009333DD" w:rsidP="009333DD">
      <w:pPr>
        <w:spacing w:after="0" w:line="240" w:lineRule="auto"/>
        <w:ind w:left="720"/>
        <w:jc w:val="both"/>
        <w:rPr>
          <w:sz w:val="12"/>
        </w:rPr>
      </w:pPr>
    </w:p>
    <w:p w14:paraId="24AD3E76" w14:textId="77777777" w:rsidR="00B273A9" w:rsidRDefault="00B273A9" w:rsidP="009333DD">
      <w:pPr>
        <w:numPr>
          <w:ilvl w:val="0"/>
          <w:numId w:val="22"/>
        </w:numPr>
        <w:spacing w:after="0" w:line="240" w:lineRule="auto"/>
        <w:ind w:left="720"/>
        <w:jc w:val="both"/>
      </w:pPr>
      <w:r w:rsidRPr="00582D3F">
        <w:t>Have frequent use of VDU equipment.</w:t>
      </w:r>
    </w:p>
    <w:p w14:paraId="25420C9C" w14:textId="77777777" w:rsidR="009333DD" w:rsidRPr="00582D3F" w:rsidRDefault="009333DD" w:rsidP="009333DD">
      <w:pPr>
        <w:spacing w:after="0" w:line="240" w:lineRule="auto"/>
        <w:jc w:val="both"/>
      </w:pPr>
    </w:p>
    <w:p w14:paraId="71EA8B0B" w14:textId="77777777" w:rsidR="00B273A9" w:rsidRDefault="00B273A9" w:rsidP="009333DD">
      <w:pPr>
        <w:numPr>
          <w:ilvl w:val="0"/>
          <w:numId w:val="22"/>
        </w:numPr>
        <w:spacing w:after="0" w:line="240" w:lineRule="auto"/>
        <w:ind w:left="720"/>
        <w:jc w:val="both"/>
      </w:pPr>
      <w:r w:rsidRPr="00582D3F">
        <w:t xml:space="preserve">Have </w:t>
      </w:r>
      <w:r>
        <w:t>regular</w:t>
      </w:r>
      <w:r w:rsidRPr="00582D3F">
        <w:t xml:space="preserve"> exposure to highly distressing situations e.g. severe trauma cases, cardiac arrest, discovering cancers.</w:t>
      </w:r>
    </w:p>
    <w:p w14:paraId="4DE5250C" w14:textId="77777777" w:rsidR="009333DD" w:rsidRPr="009333DD" w:rsidRDefault="009333DD" w:rsidP="009333DD">
      <w:pPr>
        <w:spacing w:after="0" w:line="240" w:lineRule="auto"/>
        <w:ind w:left="720"/>
        <w:jc w:val="both"/>
        <w:rPr>
          <w:sz w:val="12"/>
        </w:rPr>
      </w:pPr>
    </w:p>
    <w:p w14:paraId="6ACB2788" w14:textId="77777777" w:rsidR="00B273A9" w:rsidRDefault="00B273A9" w:rsidP="009333DD">
      <w:pPr>
        <w:numPr>
          <w:ilvl w:val="0"/>
          <w:numId w:val="22"/>
        </w:numPr>
        <w:spacing w:after="0" w:line="240" w:lineRule="auto"/>
        <w:ind w:left="720"/>
        <w:jc w:val="both"/>
      </w:pPr>
      <w:r w:rsidRPr="00582D3F">
        <w:t>Have frequent exposure to body fluids e.g. blood, urine etc and infection risks and occasional exposure to fleas/lice.</w:t>
      </w:r>
    </w:p>
    <w:p w14:paraId="0EB87502" w14:textId="77777777" w:rsidR="009333DD" w:rsidRPr="009333DD" w:rsidRDefault="009333DD" w:rsidP="009333DD">
      <w:pPr>
        <w:spacing w:after="0" w:line="240" w:lineRule="auto"/>
        <w:jc w:val="both"/>
        <w:rPr>
          <w:sz w:val="12"/>
        </w:rPr>
      </w:pPr>
    </w:p>
    <w:p w14:paraId="556D9715" w14:textId="77777777" w:rsidR="00B273A9" w:rsidRDefault="00B273A9" w:rsidP="009333DD">
      <w:pPr>
        <w:numPr>
          <w:ilvl w:val="0"/>
          <w:numId w:val="22"/>
        </w:numPr>
        <w:spacing w:after="0" w:line="240" w:lineRule="auto"/>
        <w:ind w:left="720"/>
        <w:jc w:val="both"/>
      </w:pPr>
      <w:r w:rsidRPr="00582D3F">
        <w:t>Have occasional exposure to intoxicated, aggressive or abusive patients and relatives.</w:t>
      </w:r>
    </w:p>
    <w:p w14:paraId="6849D3CC" w14:textId="77777777" w:rsidR="009333DD" w:rsidRPr="009333DD" w:rsidRDefault="009333DD" w:rsidP="009333DD">
      <w:pPr>
        <w:spacing w:after="0" w:line="240" w:lineRule="auto"/>
        <w:jc w:val="both"/>
        <w:rPr>
          <w:sz w:val="12"/>
        </w:rPr>
      </w:pPr>
    </w:p>
    <w:p w14:paraId="734F2AC6" w14:textId="77777777" w:rsidR="009333DD" w:rsidRDefault="00B273A9" w:rsidP="009333DD">
      <w:pPr>
        <w:numPr>
          <w:ilvl w:val="0"/>
          <w:numId w:val="22"/>
        </w:numPr>
        <w:spacing w:after="0" w:line="240" w:lineRule="auto"/>
        <w:ind w:left="720"/>
        <w:jc w:val="both"/>
      </w:pPr>
      <w:r w:rsidRPr="00582D3F">
        <w:t>Have daily exposure to unpredictable workload.</w:t>
      </w:r>
    </w:p>
    <w:p w14:paraId="3F28DCD3" w14:textId="77777777" w:rsidR="009333DD" w:rsidRDefault="009333DD" w:rsidP="009333DD">
      <w:pPr>
        <w:spacing w:after="0" w:line="240" w:lineRule="auto"/>
        <w:jc w:val="both"/>
      </w:pPr>
    </w:p>
    <w:p w14:paraId="27094038" w14:textId="77777777" w:rsidR="002F5751" w:rsidRDefault="00B273A9" w:rsidP="00B273A9">
      <w:pPr>
        <w:numPr>
          <w:ilvl w:val="0"/>
          <w:numId w:val="22"/>
        </w:numPr>
        <w:spacing w:after="0" w:line="240" w:lineRule="auto"/>
        <w:ind w:left="720"/>
        <w:jc w:val="both"/>
      </w:pPr>
      <w:r w:rsidRPr="00582D3F">
        <w:t xml:space="preserve">Be required to position and manoeuvre patients and equipment on a daily basis.  In any clinical situation, patients may be ambulant, in a wheelchair, or on a bed or stretcher.  Transfer to an </w:t>
      </w:r>
      <w:r>
        <w:t>ultrasound</w:t>
      </w:r>
      <w:r w:rsidRPr="00582D3F">
        <w:t xml:space="preserve"> couch is necessary. </w:t>
      </w:r>
    </w:p>
    <w:p w14:paraId="28F17BA3" w14:textId="77777777" w:rsidR="002F5751" w:rsidRDefault="002F5751" w:rsidP="002F5751">
      <w:pPr>
        <w:pStyle w:val="ListParagraph"/>
      </w:pPr>
    </w:p>
    <w:p w14:paraId="1DAC5DE6" w14:textId="187A4DD9" w:rsidR="00B273A9" w:rsidRPr="007547A6" w:rsidRDefault="00B273A9" w:rsidP="002F5751">
      <w:pPr>
        <w:spacing w:after="0" w:line="240" w:lineRule="auto"/>
        <w:jc w:val="both"/>
      </w:pPr>
      <w:r w:rsidRPr="00582D3F">
        <w:t xml:space="preserve"> </w:t>
      </w:r>
    </w:p>
    <w:p w14:paraId="789B12D3" w14:textId="77777777" w:rsidR="00B47B91" w:rsidRPr="009333DD" w:rsidRDefault="009A42FA" w:rsidP="009333DD">
      <w:pPr>
        <w:spacing w:after="0" w:line="240" w:lineRule="auto"/>
      </w:pPr>
      <w:r w:rsidRPr="003C04B0">
        <w:rPr>
          <w:noProof/>
          <w:lang w:eastAsia="en-GB"/>
        </w:rPr>
        <mc:AlternateContent>
          <mc:Choice Requires="wps">
            <w:drawing>
              <wp:anchor distT="0" distB="0" distL="114300" distR="114300" simplePos="0" relativeHeight="251668480" behindDoc="0" locked="0" layoutInCell="1" allowOverlap="1" wp14:anchorId="38DB3E53" wp14:editId="4DF2C80C">
                <wp:simplePos x="0" y="0"/>
                <wp:positionH relativeFrom="column">
                  <wp:posOffset>9525</wp:posOffset>
                </wp:positionH>
                <wp:positionV relativeFrom="paragraph">
                  <wp:posOffset>88265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DD3CF"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6.95pt" to="52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Cmx&#10;nFfdAAAACAEAAA8AAAAAAAAAAAAAAAAA+AMAAGRycy9kb3ducmV2LnhtbFBLBQYAAAAABAAEAPMA&#10;AAACBQAAAAA=&#10;" strokecolor="#4579b8 [3044]"/>
            </w:pict>
          </mc:Fallback>
        </mc:AlternateContent>
      </w:r>
    </w:p>
    <w:p w14:paraId="24A61F76" w14:textId="77777777" w:rsidR="002F5751" w:rsidRDefault="002F5751" w:rsidP="0088739A">
      <w:pPr>
        <w:rPr>
          <w:b/>
          <w:color w:val="00B0F0"/>
          <w:sz w:val="28"/>
          <w:szCs w:val="28"/>
        </w:rPr>
      </w:pPr>
    </w:p>
    <w:p w14:paraId="05BB9EBA" w14:textId="77777777" w:rsidR="002F5751" w:rsidRDefault="002F5751" w:rsidP="0088739A">
      <w:pPr>
        <w:rPr>
          <w:b/>
          <w:color w:val="00B0F0"/>
          <w:sz w:val="28"/>
          <w:szCs w:val="28"/>
        </w:rPr>
      </w:pPr>
    </w:p>
    <w:p w14:paraId="6722758B" w14:textId="77777777" w:rsidR="002F5751" w:rsidRDefault="002F5751" w:rsidP="0088739A">
      <w:pPr>
        <w:rPr>
          <w:b/>
          <w:color w:val="00B0F0"/>
          <w:sz w:val="28"/>
          <w:szCs w:val="28"/>
        </w:rPr>
      </w:pPr>
    </w:p>
    <w:p w14:paraId="2E72E711" w14:textId="77777777" w:rsidR="002F5751" w:rsidRDefault="002F5751" w:rsidP="0088739A">
      <w:pPr>
        <w:rPr>
          <w:b/>
          <w:color w:val="00B0F0"/>
          <w:sz w:val="28"/>
          <w:szCs w:val="28"/>
        </w:rPr>
      </w:pPr>
    </w:p>
    <w:p w14:paraId="3F8CAA97" w14:textId="77777777" w:rsidR="002F5751" w:rsidRDefault="002F5751" w:rsidP="0088739A">
      <w:pPr>
        <w:rPr>
          <w:b/>
          <w:color w:val="00B0F0"/>
          <w:sz w:val="28"/>
          <w:szCs w:val="28"/>
        </w:rPr>
      </w:pPr>
    </w:p>
    <w:p w14:paraId="1F250C0D" w14:textId="77777777" w:rsidR="00912B91" w:rsidRDefault="00912B91" w:rsidP="0088739A">
      <w:pPr>
        <w:rPr>
          <w:b/>
          <w:color w:val="00B0F0"/>
          <w:sz w:val="28"/>
          <w:szCs w:val="28"/>
        </w:rPr>
      </w:pPr>
    </w:p>
    <w:p w14:paraId="60C61020" w14:textId="77777777" w:rsidR="00912B91" w:rsidRDefault="00912B91" w:rsidP="0088739A">
      <w:pPr>
        <w:rPr>
          <w:b/>
          <w:color w:val="00B0F0"/>
          <w:sz w:val="28"/>
          <w:szCs w:val="28"/>
        </w:rPr>
      </w:pPr>
    </w:p>
    <w:p w14:paraId="365D90A0" w14:textId="77777777" w:rsidR="00912B91" w:rsidRDefault="00912B91" w:rsidP="0088739A">
      <w:pPr>
        <w:rPr>
          <w:b/>
          <w:color w:val="00B0F0"/>
          <w:sz w:val="28"/>
          <w:szCs w:val="28"/>
        </w:rPr>
      </w:pPr>
    </w:p>
    <w:p w14:paraId="1FAAE36D" w14:textId="77777777" w:rsidR="00912B91" w:rsidRDefault="00912B91" w:rsidP="0088739A">
      <w:pPr>
        <w:rPr>
          <w:b/>
          <w:color w:val="00B0F0"/>
          <w:sz w:val="28"/>
          <w:szCs w:val="28"/>
        </w:rPr>
      </w:pPr>
    </w:p>
    <w:p w14:paraId="28562355" w14:textId="77777777" w:rsidR="00912B91" w:rsidRDefault="00912B91" w:rsidP="0088739A">
      <w:pPr>
        <w:rPr>
          <w:b/>
          <w:color w:val="00B0F0"/>
          <w:sz w:val="28"/>
          <w:szCs w:val="28"/>
        </w:rPr>
      </w:pPr>
    </w:p>
    <w:p w14:paraId="6335E50D" w14:textId="79E38444" w:rsidR="003254A4" w:rsidRDefault="0060302D" w:rsidP="0088739A">
      <w:pPr>
        <w:rPr>
          <w:b/>
          <w:color w:val="00B0F0"/>
          <w:sz w:val="28"/>
          <w:szCs w:val="28"/>
        </w:rPr>
      </w:pPr>
      <w:r w:rsidRPr="003C04B0">
        <w:rPr>
          <w:b/>
          <w:color w:val="00B0F0"/>
          <w:sz w:val="28"/>
          <w:szCs w:val="28"/>
        </w:rPr>
        <w:t>Organisational Chart</w:t>
      </w:r>
    </w:p>
    <w:p w14:paraId="5971725D" w14:textId="2616D370" w:rsidR="003254A4" w:rsidRDefault="0088739A" w:rsidP="0088739A">
      <w:pPr>
        <w:jc w:val="center"/>
        <w:rPr>
          <w:b/>
          <w:noProof/>
          <w:color w:val="00B0F0"/>
          <w:sz w:val="28"/>
          <w:szCs w:val="28"/>
          <w:lang w:eastAsia="en-GB"/>
        </w:rPr>
      </w:pPr>
      <w:r>
        <w:rPr>
          <w:noProof/>
        </w:rPr>
        <w:drawing>
          <wp:inline distT="0" distB="0" distL="0" distR="0" wp14:anchorId="69AD7333" wp14:editId="008301AE">
            <wp:extent cx="4719955" cy="489585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338" t="23079" r="65460" b="19127"/>
                    <a:stretch/>
                  </pic:blipFill>
                  <pic:spPr bwMode="auto">
                    <a:xfrm>
                      <a:off x="0" y="0"/>
                      <a:ext cx="4742169" cy="4918892"/>
                    </a:xfrm>
                    <a:prstGeom prst="rect">
                      <a:avLst/>
                    </a:prstGeom>
                    <a:ln>
                      <a:noFill/>
                    </a:ln>
                    <a:extLst>
                      <a:ext uri="{53640926-AAD7-44D8-BBD7-CCE9431645EC}">
                        <a14:shadowObscured xmlns:a14="http://schemas.microsoft.com/office/drawing/2010/main"/>
                      </a:ext>
                    </a:extLst>
                  </pic:spPr>
                </pic:pic>
              </a:graphicData>
            </a:graphic>
          </wp:inline>
        </w:drawing>
      </w:r>
    </w:p>
    <w:p w14:paraId="703D302D" w14:textId="77777777" w:rsidR="009333DD" w:rsidRPr="003C04B0" w:rsidRDefault="0086322A">
      <w:pPr>
        <w:rPr>
          <w:b/>
          <w:color w:val="00B0F0"/>
        </w:rPr>
      </w:pPr>
      <w:r w:rsidRPr="003C04B0">
        <w:rPr>
          <w:noProof/>
          <w:lang w:eastAsia="en-GB"/>
        </w:rPr>
        <w:drawing>
          <wp:anchor distT="0" distB="0" distL="114300" distR="114300" simplePos="0" relativeHeight="251663360" behindDoc="1" locked="0" layoutInCell="1" allowOverlap="1" wp14:anchorId="072A8626" wp14:editId="056901D3">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9">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03E8BDC4" w14:textId="77777777" w:rsidR="00912B91" w:rsidRDefault="00912B91">
      <w:pPr>
        <w:rPr>
          <w:b/>
          <w:color w:val="00B0F0"/>
          <w:sz w:val="28"/>
          <w:szCs w:val="28"/>
        </w:rPr>
      </w:pPr>
    </w:p>
    <w:p w14:paraId="766E18BE" w14:textId="4F3373A7" w:rsidR="001B7D42" w:rsidRPr="003C04B0" w:rsidRDefault="0086322A">
      <w:pPr>
        <w:rPr>
          <w:b/>
          <w:color w:val="00B0F0"/>
          <w:sz w:val="28"/>
          <w:szCs w:val="28"/>
        </w:rPr>
      </w:pPr>
      <w:r w:rsidRPr="003C04B0">
        <w:rPr>
          <w:noProof/>
          <w:lang w:eastAsia="en-GB"/>
        </w:rPr>
        <w:drawing>
          <wp:anchor distT="0" distB="0" distL="114300" distR="114300" simplePos="0" relativeHeight="251661312" behindDoc="1" locked="0" layoutInCell="1" allowOverlap="1" wp14:anchorId="2877C0F6" wp14:editId="153277E2">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9">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4C2DDCC3" wp14:editId="167AFF82">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9">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78B82E86" w14:textId="77777777" w:rsidR="00AD115C" w:rsidRDefault="00AD115C" w:rsidP="001B7D42">
      <w:pPr>
        <w:rPr>
          <w:b/>
        </w:rPr>
      </w:pPr>
      <w:r>
        <w:rPr>
          <w:b/>
        </w:rPr>
        <w:t>Personal Qualities</w:t>
      </w:r>
    </w:p>
    <w:p w14:paraId="4CDDD479" w14:textId="77777777" w:rsidR="00AD115C" w:rsidRPr="00AD115C" w:rsidRDefault="00AD115C" w:rsidP="00AD115C">
      <w:pPr>
        <w:numPr>
          <w:ilvl w:val="0"/>
          <w:numId w:val="26"/>
        </w:numPr>
        <w:spacing w:after="0" w:line="240" w:lineRule="auto"/>
        <w:ind w:left="1077" w:hanging="357"/>
        <w:rPr>
          <w:rFonts w:eastAsia="Times New Roman" w:cs="Arial"/>
          <w:szCs w:val="24"/>
        </w:rPr>
      </w:pPr>
      <w:r w:rsidRPr="00AD115C">
        <w:rPr>
          <w:rFonts w:eastAsia="Times New Roman" w:cs="Arial"/>
          <w:szCs w:val="24"/>
        </w:rPr>
        <w:t>Enthusiastic, positive and caring attitude</w:t>
      </w:r>
    </w:p>
    <w:p w14:paraId="752D014B"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Self-motivated</w:t>
      </w:r>
    </w:p>
    <w:p w14:paraId="5A978432"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Able to use initiative</w:t>
      </w:r>
    </w:p>
    <w:p w14:paraId="01B74603"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Flexible, punctual and reliable</w:t>
      </w:r>
    </w:p>
    <w:p w14:paraId="6F059E61"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Able to handle stressful situations</w:t>
      </w:r>
    </w:p>
    <w:p w14:paraId="4599DF69"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Confident manner</w:t>
      </w:r>
    </w:p>
    <w:p w14:paraId="3B1C8667" w14:textId="77777777" w:rsidR="00AD115C" w:rsidRDefault="00AD115C" w:rsidP="00AD115C">
      <w:pPr>
        <w:numPr>
          <w:ilvl w:val="0"/>
          <w:numId w:val="26"/>
        </w:numPr>
        <w:spacing w:after="0" w:line="240" w:lineRule="auto"/>
        <w:ind w:left="1077" w:hanging="357"/>
        <w:rPr>
          <w:rFonts w:eastAsia="Times New Roman" w:cs="Arial"/>
          <w:szCs w:val="24"/>
        </w:rPr>
      </w:pPr>
      <w:r w:rsidRPr="00AD115C">
        <w:rPr>
          <w:rFonts w:eastAsia="Times New Roman" w:cs="Arial"/>
          <w:szCs w:val="24"/>
        </w:rPr>
        <w:t>Cheerful disposition</w:t>
      </w:r>
    </w:p>
    <w:p w14:paraId="505CED4A" w14:textId="77777777" w:rsidR="00AD115C" w:rsidRPr="00AD115C" w:rsidRDefault="00AD115C" w:rsidP="00AD115C">
      <w:pPr>
        <w:spacing w:after="0" w:line="240" w:lineRule="auto"/>
        <w:ind w:left="1080"/>
        <w:rPr>
          <w:rFonts w:eastAsia="Times New Roman" w:cs="Arial"/>
          <w:szCs w:val="24"/>
        </w:rPr>
      </w:pPr>
    </w:p>
    <w:p w14:paraId="4F62529D" w14:textId="77777777" w:rsidR="002F5751" w:rsidRDefault="002F5751" w:rsidP="001B7D42">
      <w:pPr>
        <w:rPr>
          <w:b/>
        </w:rPr>
      </w:pPr>
    </w:p>
    <w:p w14:paraId="180821DA" w14:textId="127937E7" w:rsidR="001B7D42" w:rsidRPr="003C04B0" w:rsidRDefault="001B7D42" w:rsidP="001B7D42">
      <w:pPr>
        <w:rPr>
          <w:b/>
        </w:rPr>
      </w:pPr>
      <w:r w:rsidRPr="003C04B0">
        <w:rPr>
          <w:b/>
        </w:rPr>
        <w:lastRenderedPageBreak/>
        <w:t>Qualifications</w:t>
      </w:r>
    </w:p>
    <w:p w14:paraId="0B07663D" w14:textId="77777777" w:rsidR="009A42FA" w:rsidRDefault="009A42FA" w:rsidP="009A42FA">
      <w:pPr>
        <w:rPr>
          <w:i/>
        </w:rPr>
      </w:pPr>
      <w:r w:rsidRPr="009A42FA">
        <w:rPr>
          <w:i/>
        </w:rPr>
        <w:t>Essential</w:t>
      </w:r>
    </w:p>
    <w:p w14:paraId="35E9F4EC" w14:textId="77777777" w:rsidR="00AD139B" w:rsidRDefault="00AD139B" w:rsidP="0072506B">
      <w:pPr>
        <w:numPr>
          <w:ilvl w:val="0"/>
          <w:numId w:val="27"/>
        </w:numPr>
        <w:tabs>
          <w:tab w:val="clear" w:pos="360"/>
          <w:tab w:val="num" w:pos="1134"/>
        </w:tabs>
        <w:spacing w:after="0" w:line="240" w:lineRule="auto"/>
        <w:ind w:firstLine="349"/>
        <w:rPr>
          <w:rFonts w:eastAsia="Times New Roman" w:cs="Arial"/>
          <w:szCs w:val="24"/>
          <w:lang w:val="en-US"/>
        </w:rPr>
      </w:pPr>
      <w:r>
        <w:rPr>
          <w:rFonts w:eastAsia="Times New Roman" w:cs="Arial"/>
          <w:szCs w:val="24"/>
          <w:lang w:val="en-US"/>
        </w:rPr>
        <w:t>BSc or Diploma in Diagnostic Radiography or BSc in Midwifery</w:t>
      </w:r>
    </w:p>
    <w:p w14:paraId="6B65D580" w14:textId="77777777" w:rsidR="00AD115C" w:rsidRPr="00AD115C" w:rsidRDefault="00AD115C" w:rsidP="0072506B">
      <w:pPr>
        <w:numPr>
          <w:ilvl w:val="0"/>
          <w:numId w:val="27"/>
        </w:numPr>
        <w:tabs>
          <w:tab w:val="clear" w:pos="360"/>
          <w:tab w:val="num" w:pos="1134"/>
        </w:tabs>
        <w:spacing w:after="0" w:line="240" w:lineRule="auto"/>
        <w:ind w:firstLine="349"/>
        <w:rPr>
          <w:rFonts w:eastAsia="Times New Roman" w:cs="Arial"/>
          <w:szCs w:val="24"/>
          <w:lang w:val="en-US"/>
        </w:rPr>
      </w:pPr>
      <w:r w:rsidRPr="00AD115C">
        <w:rPr>
          <w:rFonts w:eastAsia="Times New Roman" w:cs="Arial"/>
          <w:szCs w:val="24"/>
          <w:lang w:val="en-US"/>
        </w:rPr>
        <w:t>Hold a current state registration certificate</w:t>
      </w:r>
      <w:r w:rsidR="0072506B">
        <w:rPr>
          <w:rFonts w:eastAsia="Times New Roman" w:cs="Arial"/>
          <w:szCs w:val="24"/>
          <w:lang w:val="en-US"/>
        </w:rPr>
        <w:t xml:space="preserve"> (HCPC, NMC)</w:t>
      </w:r>
    </w:p>
    <w:p w14:paraId="3CBC928D" w14:textId="7AFDB291" w:rsidR="00AD115C" w:rsidRPr="0072506B" w:rsidRDefault="0072506B" w:rsidP="0072506B">
      <w:pPr>
        <w:pStyle w:val="ListParagraph"/>
        <w:numPr>
          <w:ilvl w:val="0"/>
          <w:numId w:val="27"/>
        </w:numPr>
        <w:tabs>
          <w:tab w:val="clear" w:pos="360"/>
          <w:tab w:val="num" w:pos="1134"/>
        </w:tabs>
        <w:spacing w:after="0" w:line="240" w:lineRule="auto"/>
        <w:ind w:left="1069"/>
        <w:rPr>
          <w:i/>
        </w:rPr>
      </w:pPr>
      <w:r>
        <w:rPr>
          <w:rFonts w:eastAsia="Times New Roman" w:cs="Arial"/>
          <w:szCs w:val="24"/>
          <w:lang w:val="en-US"/>
        </w:rPr>
        <w:t xml:space="preserve"> </w:t>
      </w:r>
      <w:r w:rsidR="00AD115C" w:rsidRPr="0072506B">
        <w:rPr>
          <w:rFonts w:eastAsia="Times New Roman" w:cs="Arial"/>
          <w:szCs w:val="24"/>
          <w:lang w:val="en-US"/>
        </w:rPr>
        <w:t xml:space="preserve">Have a portfolio </w:t>
      </w:r>
      <w:r w:rsidR="00B96217">
        <w:rPr>
          <w:rFonts w:eastAsia="Times New Roman" w:cs="Arial"/>
          <w:szCs w:val="24"/>
          <w:lang w:val="en-US"/>
        </w:rPr>
        <w:t xml:space="preserve">of </w:t>
      </w:r>
      <w:r w:rsidR="00AD115C" w:rsidRPr="0072506B">
        <w:rPr>
          <w:rFonts w:eastAsia="Times New Roman" w:cs="Arial"/>
          <w:szCs w:val="24"/>
          <w:lang w:val="en-US"/>
        </w:rPr>
        <w:t>evidence</w:t>
      </w:r>
    </w:p>
    <w:p w14:paraId="294EF93A" w14:textId="77777777" w:rsidR="009A42FA" w:rsidRPr="0072506B" w:rsidRDefault="009A42FA" w:rsidP="0072506B">
      <w:pPr>
        <w:pStyle w:val="ListParagraph"/>
        <w:spacing w:after="0" w:line="240" w:lineRule="auto"/>
        <w:rPr>
          <w:sz w:val="14"/>
        </w:rPr>
      </w:pPr>
    </w:p>
    <w:p w14:paraId="55BBDCEB" w14:textId="77777777" w:rsidR="0072506B" w:rsidRPr="009A42FA" w:rsidRDefault="009A42FA" w:rsidP="009A42FA">
      <w:pPr>
        <w:keepNext/>
        <w:outlineLvl w:val="2"/>
        <w:rPr>
          <w:i/>
        </w:rPr>
      </w:pPr>
      <w:r w:rsidRPr="009A42FA">
        <w:rPr>
          <w:i/>
        </w:rPr>
        <w:t>Desirable</w:t>
      </w:r>
    </w:p>
    <w:p w14:paraId="2316FBB7" w14:textId="77777777" w:rsidR="009A42FA" w:rsidRPr="00AD139B" w:rsidRDefault="00AD139B" w:rsidP="00AD139B">
      <w:pPr>
        <w:pStyle w:val="ListParagraph"/>
        <w:numPr>
          <w:ilvl w:val="0"/>
          <w:numId w:val="34"/>
        </w:numPr>
        <w:tabs>
          <w:tab w:val="left" w:pos="1134"/>
        </w:tabs>
        <w:spacing w:after="0" w:line="240" w:lineRule="auto"/>
        <w:ind w:firstLine="0"/>
      </w:pPr>
      <w:r w:rsidRPr="00AD139B">
        <w:t>2 years clinical experience as a qualified radiographer or midwife</w:t>
      </w:r>
    </w:p>
    <w:p w14:paraId="43C354E0" w14:textId="77777777" w:rsidR="00AD139B" w:rsidRPr="00AD139B" w:rsidRDefault="00AD139B" w:rsidP="00AD139B">
      <w:pPr>
        <w:pStyle w:val="ListParagraph"/>
        <w:numPr>
          <w:ilvl w:val="0"/>
          <w:numId w:val="34"/>
        </w:numPr>
        <w:tabs>
          <w:tab w:val="left" w:pos="1134"/>
        </w:tabs>
        <w:spacing w:after="0" w:line="240" w:lineRule="auto"/>
        <w:ind w:firstLine="0"/>
      </w:pPr>
      <w:r>
        <w:rPr>
          <w:rFonts w:eastAsia="Times New Roman" w:cs="Arial"/>
          <w:lang w:val="en-US"/>
        </w:rPr>
        <w:t>Previous experience of autonomous practice and leadership</w:t>
      </w:r>
    </w:p>
    <w:p w14:paraId="379BF476" w14:textId="77777777" w:rsidR="00AD139B" w:rsidRPr="00AD139B" w:rsidRDefault="00AD139B" w:rsidP="00AD139B">
      <w:pPr>
        <w:pStyle w:val="ListParagraph"/>
        <w:tabs>
          <w:tab w:val="left" w:pos="1134"/>
        </w:tabs>
        <w:spacing w:after="0" w:line="240" w:lineRule="auto"/>
        <w:ind w:left="709"/>
      </w:pPr>
    </w:p>
    <w:p w14:paraId="74FE1999" w14:textId="77777777" w:rsidR="001B7D42" w:rsidRPr="003C04B0" w:rsidRDefault="00B47B91">
      <w:pPr>
        <w:rPr>
          <w:b/>
        </w:rPr>
      </w:pPr>
      <w:r w:rsidRPr="003C04B0">
        <w:rPr>
          <w:b/>
        </w:rPr>
        <w:t>Skills and Knowledge</w:t>
      </w:r>
    </w:p>
    <w:p w14:paraId="5328EE67" w14:textId="77777777" w:rsidR="009A42FA" w:rsidRPr="009A42FA" w:rsidRDefault="009A42FA" w:rsidP="0072506B">
      <w:pPr>
        <w:pStyle w:val="ListParagraph"/>
        <w:numPr>
          <w:ilvl w:val="0"/>
          <w:numId w:val="15"/>
        </w:numPr>
        <w:spacing w:after="0" w:line="240" w:lineRule="auto"/>
        <w:ind w:left="993" w:hanging="284"/>
      </w:pPr>
      <w:r w:rsidRPr="009A42FA">
        <w:t>Highly developed physical skills (dexterity,</w:t>
      </w:r>
      <w:r w:rsidR="00A018E5">
        <w:t xml:space="preserve"> </w:t>
      </w:r>
      <w:r w:rsidRPr="009A42FA">
        <w:t>co-ordination &amp; sensory skills)</w:t>
      </w:r>
    </w:p>
    <w:p w14:paraId="644ECDF1" w14:textId="77777777" w:rsidR="009A42FA" w:rsidRPr="009A42FA" w:rsidRDefault="009A42FA" w:rsidP="0072506B">
      <w:pPr>
        <w:pStyle w:val="ListParagraph"/>
        <w:numPr>
          <w:ilvl w:val="0"/>
          <w:numId w:val="15"/>
        </w:numPr>
        <w:spacing w:after="0" w:line="240" w:lineRule="auto"/>
        <w:ind w:left="993" w:hanging="284"/>
      </w:pPr>
      <w:r w:rsidRPr="009A42FA">
        <w:t>Sound technical knowledge of equipment and ultrasound techniques</w:t>
      </w:r>
    </w:p>
    <w:p w14:paraId="3E3F7F4D" w14:textId="77777777" w:rsidR="009A42FA" w:rsidRPr="009A42FA" w:rsidRDefault="009A42FA" w:rsidP="0072506B">
      <w:pPr>
        <w:pStyle w:val="ListParagraph"/>
        <w:numPr>
          <w:ilvl w:val="0"/>
          <w:numId w:val="15"/>
        </w:numPr>
        <w:spacing w:after="0" w:line="240" w:lineRule="auto"/>
        <w:ind w:left="993" w:hanging="284"/>
      </w:pPr>
      <w:r w:rsidRPr="009A42FA">
        <w:t xml:space="preserve">Sound clinical knowledge </w:t>
      </w:r>
    </w:p>
    <w:p w14:paraId="25038444" w14:textId="77777777" w:rsidR="009A42FA" w:rsidRPr="009A42FA" w:rsidRDefault="009A42FA" w:rsidP="0072506B">
      <w:pPr>
        <w:pStyle w:val="ListParagraph"/>
        <w:numPr>
          <w:ilvl w:val="0"/>
          <w:numId w:val="15"/>
        </w:numPr>
        <w:spacing w:after="0" w:line="240" w:lineRule="auto"/>
        <w:ind w:left="993" w:hanging="284"/>
      </w:pPr>
      <w:r w:rsidRPr="009A42FA">
        <w:t>Good clinical practice</w:t>
      </w:r>
    </w:p>
    <w:p w14:paraId="12F5EFA2" w14:textId="77777777" w:rsidR="009A42FA" w:rsidRPr="009A42FA" w:rsidRDefault="009A42FA" w:rsidP="0072506B">
      <w:pPr>
        <w:pStyle w:val="ListParagraph"/>
        <w:numPr>
          <w:ilvl w:val="0"/>
          <w:numId w:val="15"/>
        </w:numPr>
        <w:spacing w:after="0" w:line="240" w:lineRule="auto"/>
        <w:ind w:left="993" w:hanging="284"/>
      </w:pPr>
      <w:r w:rsidRPr="009A42FA">
        <w:t>Ability to communicate effectively up to consultant level</w:t>
      </w:r>
    </w:p>
    <w:p w14:paraId="7FF6E5E6" w14:textId="77777777" w:rsidR="009A42FA" w:rsidRPr="009A42FA" w:rsidRDefault="009A42FA" w:rsidP="0072506B">
      <w:pPr>
        <w:pStyle w:val="ListParagraph"/>
        <w:numPr>
          <w:ilvl w:val="0"/>
          <w:numId w:val="15"/>
        </w:numPr>
        <w:spacing w:after="0" w:line="240" w:lineRule="auto"/>
        <w:ind w:left="993" w:hanging="284"/>
      </w:pPr>
      <w:r w:rsidRPr="009A42FA">
        <w:t>Competent in all aspects of obstetric, gynae, abdominal and trans-vaginal scanning</w:t>
      </w:r>
    </w:p>
    <w:p w14:paraId="3DDEB6C5" w14:textId="77777777" w:rsidR="009A42FA" w:rsidRPr="009A42FA" w:rsidRDefault="009A42FA" w:rsidP="0072506B">
      <w:pPr>
        <w:pStyle w:val="ListParagraph"/>
        <w:numPr>
          <w:ilvl w:val="0"/>
          <w:numId w:val="15"/>
        </w:numPr>
        <w:spacing w:after="0" w:line="240" w:lineRule="auto"/>
        <w:ind w:left="993" w:hanging="284"/>
      </w:pPr>
      <w:r w:rsidRPr="009A42FA">
        <w:t>Good communication and patient care skills</w:t>
      </w:r>
    </w:p>
    <w:p w14:paraId="2416741E" w14:textId="77777777" w:rsidR="009A42FA" w:rsidRPr="009A42FA" w:rsidRDefault="0072506B" w:rsidP="0072506B">
      <w:pPr>
        <w:pStyle w:val="ListParagraph"/>
        <w:numPr>
          <w:ilvl w:val="0"/>
          <w:numId w:val="15"/>
        </w:numPr>
        <w:tabs>
          <w:tab w:val="left" w:pos="993"/>
        </w:tabs>
        <w:spacing w:after="0" w:line="240" w:lineRule="auto"/>
        <w:ind w:hanging="11"/>
      </w:pPr>
      <w:r>
        <w:t>Ability t</w:t>
      </w:r>
      <w:r w:rsidR="009A42FA" w:rsidRPr="009A42FA">
        <w:t>o work alone or as part of team</w:t>
      </w:r>
    </w:p>
    <w:p w14:paraId="0C71607E" w14:textId="77777777" w:rsidR="009A42FA" w:rsidRPr="009A42FA" w:rsidRDefault="009A42FA" w:rsidP="0072506B">
      <w:pPr>
        <w:pStyle w:val="ListParagraph"/>
        <w:numPr>
          <w:ilvl w:val="0"/>
          <w:numId w:val="15"/>
        </w:numPr>
        <w:tabs>
          <w:tab w:val="left" w:pos="993"/>
        </w:tabs>
        <w:spacing w:after="0" w:line="240" w:lineRule="auto"/>
        <w:ind w:hanging="11"/>
      </w:pPr>
      <w:r w:rsidRPr="009A42FA">
        <w:t>Enthusiastic and self-motivated</w:t>
      </w:r>
    </w:p>
    <w:p w14:paraId="748F8116" w14:textId="77777777" w:rsidR="009A42FA" w:rsidRPr="009A42FA" w:rsidRDefault="009A42FA" w:rsidP="0072506B">
      <w:pPr>
        <w:pStyle w:val="ListParagraph"/>
        <w:numPr>
          <w:ilvl w:val="0"/>
          <w:numId w:val="15"/>
        </w:numPr>
        <w:tabs>
          <w:tab w:val="left" w:pos="993"/>
        </w:tabs>
        <w:spacing w:after="0" w:line="240" w:lineRule="auto"/>
        <w:ind w:hanging="11"/>
      </w:pPr>
      <w:r w:rsidRPr="009A42FA">
        <w:t>Reliable and trustworthy</w:t>
      </w:r>
    </w:p>
    <w:p w14:paraId="4058157D" w14:textId="77777777" w:rsidR="009A42FA" w:rsidRPr="009A42FA" w:rsidRDefault="009A42FA" w:rsidP="0072506B">
      <w:pPr>
        <w:pStyle w:val="ListParagraph"/>
        <w:numPr>
          <w:ilvl w:val="0"/>
          <w:numId w:val="15"/>
        </w:numPr>
        <w:tabs>
          <w:tab w:val="left" w:pos="993"/>
        </w:tabs>
        <w:spacing w:after="0" w:line="240" w:lineRule="auto"/>
        <w:ind w:hanging="11"/>
      </w:pPr>
      <w:r w:rsidRPr="009A42FA">
        <w:t>Good organisational skills</w:t>
      </w:r>
    </w:p>
    <w:p w14:paraId="0E3D36DA" w14:textId="77777777" w:rsidR="009A42FA" w:rsidRPr="009A42FA" w:rsidRDefault="009A42FA" w:rsidP="0072506B">
      <w:pPr>
        <w:pStyle w:val="ListParagraph"/>
        <w:numPr>
          <w:ilvl w:val="0"/>
          <w:numId w:val="15"/>
        </w:numPr>
        <w:tabs>
          <w:tab w:val="left" w:pos="993"/>
        </w:tabs>
        <w:spacing w:after="0" w:line="240" w:lineRule="auto"/>
        <w:ind w:hanging="11"/>
      </w:pPr>
      <w:r w:rsidRPr="009A42FA">
        <w:t>Keen to develop and take on new roles</w:t>
      </w:r>
    </w:p>
    <w:p w14:paraId="5D6E05E3" w14:textId="77777777" w:rsidR="009A42FA" w:rsidRDefault="009A42FA" w:rsidP="0072506B">
      <w:pPr>
        <w:pStyle w:val="ListParagraph"/>
        <w:numPr>
          <w:ilvl w:val="0"/>
          <w:numId w:val="15"/>
        </w:numPr>
        <w:tabs>
          <w:tab w:val="left" w:pos="993"/>
        </w:tabs>
        <w:spacing w:after="0" w:line="240" w:lineRule="auto"/>
        <w:ind w:hanging="11"/>
      </w:pPr>
      <w:r w:rsidRPr="009A42FA">
        <w:t>Professional appearance</w:t>
      </w:r>
    </w:p>
    <w:p w14:paraId="60E4B43F" w14:textId="77777777" w:rsidR="0072506B" w:rsidRPr="00701749" w:rsidRDefault="0072506B" w:rsidP="0072506B">
      <w:pPr>
        <w:pStyle w:val="ListParagraph"/>
        <w:numPr>
          <w:ilvl w:val="0"/>
          <w:numId w:val="15"/>
        </w:numPr>
        <w:tabs>
          <w:tab w:val="left" w:pos="993"/>
        </w:tabs>
        <w:spacing w:after="0" w:line="240" w:lineRule="auto"/>
        <w:ind w:hanging="11"/>
      </w:pPr>
      <w:r w:rsidRPr="00701749">
        <w:t xml:space="preserve">A willingness to be flexible </w:t>
      </w:r>
    </w:p>
    <w:p w14:paraId="40E3CC79" w14:textId="77777777" w:rsidR="0072506B" w:rsidRPr="00701749" w:rsidRDefault="0072506B" w:rsidP="0072506B">
      <w:pPr>
        <w:pStyle w:val="ListParagraph"/>
        <w:numPr>
          <w:ilvl w:val="0"/>
          <w:numId w:val="15"/>
        </w:numPr>
        <w:tabs>
          <w:tab w:val="left" w:pos="993"/>
        </w:tabs>
        <w:spacing w:after="0" w:line="240" w:lineRule="auto"/>
        <w:ind w:hanging="11"/>
      </w:pPr>
      <w:r w:rsidRPr="00701749">
        <w:t>Ability to juggle many priorities at one time, whilst remaining calm</w:t>
      </w:r>
    </w:p>
    <w:p w14:paraId="7E2813E5" w14:textId="77777777" w:rsidR="009A42FA" w:rsidRDefault="009A42FA">
      <w:pPr>
        <w:rPr>
          <w:b/>
        </w:rPr>
      </w:pPr>
    </w:p>
    <w:p w14:paraId="62904581" w14:textId="77777777" w:rsidR="0072506B" w:rsidRPr="0072506B" w:rsidRDefault="0072506B" w:rsidP="0072506B">
      <w:pPr>
        <w:rPr>
          <w:b/>
        </w:rPr>
      </w:pPr>
      <w:r w:rsidRPr="0072506B">
        <w:rPr>
          <w:b/>
        </w:rPr>
        <w:t xml:space="preserve">Working Together </w:t>
      </w:r>
      <w:proofErr w:type="gramStart"/>
      <w:r w:rsidRPr="0072506B">
        <w:rPr>
          <w:b/>
        </w:rPr>
        <w:t>For</w:t>
      </w:r>
      <w:proofErr w:type="gramEnd"/>
      <w:r w:rsidRPr="0072506B">
        <w:rPr>
          <w:b/>
        </w:rPr>
        <w:t xml:space="preserve"> Patients with Compassion </w:t>
      </w:r>
      <w:proofErr w:type="gramStart"/>
      <w:r w:rsidRPr="0072506B">
        <w:rPr>
          <w:b/>
        </w:rPr>
        <w:t>As</w:t>
      </w:r>
      <w:proofErr w:type="gramEnd"/>
      <w:r w:rsidRPr="0072506B">
        <w:rPr>
          <w:b/>
        </w:rPr>
        <w:t xml:space="preserve"> One Team Always Improving</w:t>
      </w:r>
    </w:p>
    <w:p w14:paraId="53C755E1" w14:textId="77777777" w:rsidR="0072506B" w:rsidRPr="0072506B" w:rsidRDefault="0072506B" w:rsidP="0072506B">
      <w:pPr>
        <w:spacing w:after="0" w:line="240" w:lineRule="auto"/>
        <w:rPr>
          <w:rFonts w:cs="Arial"/>
          <w:bCs/>
        </w:rPr>
      </w:pPr>
      <w:r w:rsidRPr="0072506B">
        <w:rPr>
          <w:rFonts w:cs="Arial"/>
          <w:b/>
          <w:bCs/>
        </w:rPr>
        <w:t>Strategic approach</w:t>
      </w:r>
      <w:r w:rsidRPr="0072506B">
        <w:rPr>
          <w:rFonts w:cs="Arial"/>
          <w:bCs/>
        </w:rPr>
        <w:t xml:space="preserve"> (clarity on objectives, clear on expectations)</w:t>
      </w:r>
    </w:p>
    <w:p w14:paraId="213687C9" w14:textId="77777777" w:rsidR="0072506B" w:rsidRPr="0072506B" w:rsidRDefault="0072506B" w:rsidP="0072506B">
      <w:pPr>
        <w:spacing w:after="0" w:line="240" w:lineRule="auto"/>
        <w:ind w:left="720"/>
        <w:rPr>
          <w:rFonts w:cs="Arial"/>
          <w:bCs/>
        </w:rPr>
      </w:pPr>
    </w:p>
    <w:p w14:paraId="4403E4D7" w14:textId="77777777" w:rsidR="0072506B" w:rsidRPr="0072506B" w:rsidRDefault="0072506B" w:rsidP="0072506B">
      <w:pPr>
        <w:spacing w:after="0" w:line="240" w:lineRule="auto"/>
        <w:rPr>
          <w:rFonts w:cs="Arial"/>
          <w:bCs/>
        </w:rPr>
      </w:pPr>
      <w:r w:rsidRPr="0072506B">
        <w:rPr>
          <w:rFonts w:cs="Arial"/>
          <w:b/>
          <w:bCs/>
        </w:rPr>
        <w:t>Relationship building</w:t>
      </w:r>
      <w:r w:rsidRPr="0072506B">
        <w:rPr>
          <w:rFonts w:cs="Arial"/>
          <w:bCs/>
        </w:rPr>
        <w:t xml:space="preserve"> (communicate effectively, be open and willing to help, courtesy, nurtures partnerships)</w:t>
      </w:r>
    </w:p>
    <w:p w14:paraId="646ED622" w14:textId="77777777" w:rsidR="0072506B" w:rsidRPr="0072506B" w:rsidRDefault="0072506B" w:rsidP="0072506B">
      <w:pPr>
        <w:spacing w:after="0" w:line="240" w:lineRule="auto"/>
        <w:ind w:left="720"/>
        <w:rPr>
          <w:rFonts w:cs="Arial"/>
          <w:bCs/>
        </w:rPr>
      </w:pPr>
    </w:p>
    <w:p w14:paraId="0B19C1E1" w14:textId="77777777" w:rsidR="0072506B" w:rsidRPr="0072506B" w:rsidRDefault="0072506B" w:rsidP="0072506B">
      <w:pPr>
        <w:spacing w:after="0" w:line="240" w:lineRule="auto"/>
        <w:rPr>
          <w:rFonts w:cs="Arial"/>
          <w:bCs/>
        </w:rPr>
      </w:pPr>
      <w:r w:rsidRPr="0072506B">
        <w:rPr>
          <w:rFonts w:cs="Arial"/>
          <w:b/>
          <w:bCs/>
        </w:rPr>
        <w:t>Personal credibility</w:t>
      </w:r>
      <w:r w:rsidRPr="0072506B">
        <w:rPr>
          <w:rFonts w:cs="Arial"/>
          <w:bCs/>
        </w:rPr>
        <w:t xml:space="preserve"> (visibility, approachable, back bone, courage, resilience, confidence, role model, challenge bad behaviour, manage poor performance, act with honesty and integrity) </w:t>
      </w:r>
    </w:p>
    <w:p w14:paraId="762F7AF3" w14:textId="77777777" w:rsidR="0072506B" w:rsidRPr="0072506B" w:rsidRDefault="0072506B" w:rsidP="0072506B">
      <w:pPr>
        <w:spacing w:after="0" w:line="240" w:lineRule="auto"/>
        <w:ind w:left="720"/>
        <w:rPr>
          <w:rFonts w:cs="Arial"/>
          <w:bCs/>
        </w:rPr>
      </w:pPr>
    </w:p>
    <w:p w14:paraId="168CAE8C" w14:textId="77777777" w:rsidR="0072506B" w:rsidRPr="0072506B" w:rsidRDefault="0072506B" w:rsidP="0072506B">
      <w:pPr>
        <w:spacing w:after="0" w:line="240" w:lineRule="auto"/>
        <w:rPr>
          <w:rFonts w:cs="Arial"/>
          <w:bCs/>
        </w:rPr>
      </w:pPr>
      <w:r w:rsidRPr="0072506B">
        <w:rPr>
          <w:rFonts w:cs="Arial"/>
          <w:b/>
          <w:bCs/>
        </w:rPr>
        <w:t xml:space="preserve">Passion to succeed </w:t>
      </w:r>
      <w:r w:rsidRPr="0072506B">
        <w:rPr>
          <w:rFonts w:cs="Arial"/>
          <w:bCs/>
        </w:rPr>
        <w:t>(patient centred, positive attitude, take action, take pride, take responsibility, aspire for excellence)</w:t>
      </w:r>
    </w:p>
    <w:p w14:paraId="2E10E47D" w14:textId="77777777" w:rsidR="0072506B" w:rsidRPr="0072506B" w:rsidRDefault="0072506B" w:rsidP="0072506B">
      <w:pPr>
        <w:spacing w:after="0" w:line="240" w:lineRule="auto"/>
        <w:ind w:left="720"/>
        <w:rPr>
          <w:rFonts w:cs="Arial"/>
          <w:bCs/>
        </w:rPr>
      </w:pPr>
    </w:p>
    <w:p w14:paraId="591A48A7" w14:textId="77777777" w:rsidR="0072506B" w:rsidRDefault="0072506B" w:rsidP="0072506B">
      <w:pPr>
        <w:spacing w:after="0" w:line="240" w:lineRule="auto"/>
        <w:rPr>
          <w:rFonts w:cs="Arial"/>
          <w:bCs/>
        </w:rPr>
      </w:pPr>
      <w:r w:rsidRPr="0072506B">
        <w:rPr>
          <w:rFonts w:cs="Arial"/>
          <w:b/>
          <w:bCs/>
        </w:rPr>
        <w:t>Harness performance through teams</w:t>
      </w:r>
      <w:r w:rsidRPr="0072506B">
        <w:rPr>
          <w:rFonts w:cs="Arial"/>
          <w:bCs/>
        </w:rPr>
        <w:t xml:space="preserve"> (champion positive change, develop staff, create a culture without fear of retribution, actively listen and value contribution, feedback and empower staff , respect diversity)</w:t>
      </w:r>
    </w:p>
    <w:p w14:paraId="6062262D" w14:textId="77777777" w:rsidR="0072506B" w:rsidRDefault="0072506B" w:rsidP="0072506B">
      <w:pPr>
        <w:spacing w:after="0" w:line="240" w:lineRule="auto"/>
        <w:rPr>
          <w:rFonts w:cs="Arial"/>
          <w:bCs/>
        </w:rPr>
      </w:pPr>
    </w:p>
    <w:p w14:paraId="305F81B0" w14:textId="77777777" w:rsidR="0072506B" w:rsidRDefault="0072506B" w:rsidP="0072506B">
      <w:pPr>
        <w:spacing w:after="0" w:line="240" w:lineRule="auto"/>
        <w:rPr>
          <w:rFonts w:cs="Arial"/>
          <w:bCs/>
        </w:rPr>
      </w:pPr>
    </w:p>
    <w:p w14:paraId="5AFF01A5" w14:textId="77777777" w:rsidR="0072506B" w:rsidRPr="0072506B" w:rsidRDefault="0072506B" w:rsidP="0072506B">
      <w:pPr>
        <w:spacing w:after="0" w:line="240" w:lineRule="auto"/>
        <w:rPr>
          <w:rFonts w:cs="Arial"/>
          <w:bCs/>
        </w:rPr>
      </w:pPr>
    </w:p>
    <w:p w14:paraId="1A7B6424" w14:textId="77777777" w:rsidR="002F5751" w:rsidRDefault="00817149" w:rsidP="0072506B">
      <w:pPr>
        <w:rPr>
          <w:b/>
        </w:rPr>
      </w:pPr>
      <w:r w:rsidRPr="003C04B0">
        <w:rPr>
          <w:b/>
          <w:noProof/>
          <w:lang w:eastAsia="en-GB"/>
        </w:rPr>
        <mc:AlternateContent>
          <mc:Choice Requires="wps">
            <w:drawing>
              <wp:anchor distT="0" distB="0" distL="114300" distR="114300" simplePos="0" relativeHeight="251670528" behindDoc="0" locked="0" layoutInCell="1" allowOverlap="1" wp14:anchorId="07A8C977" wp14:editId="71458649">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B5A91"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" strokecolor="#4579b8 [3044]"/>
            </w:pict>
          </mc:Fallback>
        </mc:AlternateContent>
      </w:r>
    </w:p>
    <w:p w14:paraId="5EE8CC4E" w14:textId="2FFD10D4" w:rsidR="00817149" w:rsidRPr="0072506B" w:rsidRDefault="00817149" w:rsidP="0072506B">
      <w:pPr>
        <w:rPr>
          <w:b/>
        </w:rPr>
      </w:pPr>
      <w:r>
        <w:rPr>
          <w:rFonts w:cs="Arial"/>
          <w:bCs/>
        </w:rPr>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well being of children and vulnerable adults is safeguarded. Familiarisation with and adherence to the Safeguarding Policies of the Trust is an essential </w:t>
      </w:r>
      <w:r w:rsidRPr="00817149">
        <w:rPr>
          <w:rFonts w:cs="Arial"/>
          <w:bCs/>
        </w:rPr>
        <w:lastRenderedPageBreak/>
        <w:t xml:space="preserve">requirement for all employees. In </w:t>
      </w:r>
      <w:proofErr w:type="gramStart"/>
      <w:r w:rsidRPr="00817149">
        <w:rPr>
          <w:rFonts w:cs="Arial"/>
          <w:bCs/>
        </w:rPr>
        <w:t>addition</w:t>
      </w:r>
      <w:proofErr w:type="gramEnd"/>
      <w:r w:rsidRPr="00817149">
        <w:rPr>
          <w:rFonts w:cs="Arial"/>
          <w:bCs/>
        </w:rPr>
        <w:t xml:space="preserve"> all staff are expected to </w:t>
      </w:r>
      <w:proofErr w:type="gramStart"/>
      <w:r w:rsidRPr="00817149">
        <w:rPr>
          <w:rFonts w:cs="Arial"/>
          <w:bCs/>
        </w:rPr>
        <w:t>complete  essential</w:t>
      </w:r>
      <w:proofErr w:type="gramEnd"/>
      <w:r w:rsidRPr="00817149">
        <w:rPr>
          <w:rFonts w:cs="Arial"/>
          <w:bCs/>
        </w:rPr>
        <w:t>/mandatory training in this area.</w:t>
      </w:r>
    </w:p>
    <w:p w14:paraId="23F2BA1C" w14:textId="77777777" w:rsidR="0072506B" w:rsidRDefault="0072506B" w:rsidP="00817149">
      <w:pPr>
        <w:spacing w:before="100" w:after="100" w:line="240" w:lineRule="auto"/>
        <w:rPr>
          <w:b/>
        </w:rPr>
      </w:pPr>
    </w:p>
    <w:p w14:paraId="31DA7B9F" w14:textId="77777777" w:rsidR="00133933" w:rsidRPr="003C04B0" w:rsidRDefault="00133933" w:rsidP="00133933">
      <w:pPr>
        <w:rPr>
          <w:b/>
        </w:rPr>
      </w:pPr>
      <w:r w:rsidRPr="003C04B0">
        <w:rPr>
          <w:b/>
        </w:rPr>
        <w:t>Print Name:</w:t>
      </w:r>
    </w:p>
    <w:p w14:paraId="25C54620" w14:textId="77777777" w:rsidR="00133933" w:rsidRPr="003C04B0" w:rsidRDefault="00133933" w:rsidP="00133933">
      <w:pPr>
        <w:rPr>
          <w:b/>
        </w:rPr>
      </w:pPr>
      <w:r w:rsidRPr="003C04B0">
        <w:rPr>
          <w:b/>
        </w:rPr>
        <w:t>Date:</w:t>
      </w:r>
    </w:p>
    <w:p w14:paraId="1C1FF86B" w14:textId="77777777" w:rsidR="00133933" w:rsidRPr="003C04B0" w:rsidRDefault="00133933" w:rsidP="00133933">
      <w:pPr>
        <w:rPr>
          <w:b/>
        </w:rPr>
      </w:pPr>
      <w:r w:rsidRPr="003C04B0">
        <w:rPr>
          <w:b/>
        </w:rPr>
        <w:t>Signature:</w:t>
      </w:r>
    </w:p>
    <w:p w14:paraId="1189DC98" w14:textId="77777777" w:rsidR="00133933" w:rsidRPr="00133933" w:rsidRDefault="00133933" w:rsidP="00133933">
      <w:pPr>
        <w:rPr>
          <w:b/>
          <w:sz w:val="24"/>
          <w:szCs w:val="24"/>
        </w:rPr>
      </w:pPr>
    </w:p>
    <w:sectPr w:rsidR="00133933" w:rsidRPr="00133933" w:rsidSect="00303263">
      <w:headerReference w:type="default" r:id="rId11"/>
      <w:footerReference w:type="default" r:id="rId12"/>
      <w:pgSz w:w="11906" w:h="16838"/>
      <w:pgMar w:top="720" w:right="720" w:bottom="720" w:left="720" w:header="680" w:footer="680"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820A" w14:textId="77777777" w:rsidR="001B7D42" w:rsidRDefault="001B7D42" w:rsidP="001B7D42">
      <w:pPr>
        <w:spacing w:after="0" w:line="240" w:lineRule="auto"/>
      </w:pPr>
      <w:r>
        <w:separator/>
      </w:r>
    </w:p>
  </w:endnote>
  <w:endnote w:type="continuationSeparator" w:id="0">
    <w:p w14:paraId="34360BC6"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845E" w14:textId="07F866AA" w:rsidR="0086322A" w:rsidRDefault="00912B91">
    <w:pPr>
      <w:pStyle w:val="Footer"/>
    </w:pPr>
    <w:r>
      <w:rPr>
        <w:noProof/>
        <w:lang w:eastAsia="en-GB"/>
      </w:rPr>
      <w:drawing>
        <wp:anchor distT="0" distB="0" distL="114300" distR="114300" simplePos="0" relativeHeight="251663360" behindDoc="1" locked="0" layoutInCell="1" allowOverlap="1" wp14:anchorId="5F873623" wp14:editId="5F785CED">
          <wp:simplePos x="0" y="0"/>
          <wp:positionH relativeFrom="column">
            <wp:posOffset>3781425</wp:posOffset>
          </wp:positionH>
          <wp:positionV relativeFrom="paragraph">
            <wp:posOffset>-118110</wp:posOffset>
          </wp:positionV>
          <wp:extent cx="2981325" cy="419100"/>
          <wp:effectExtent l="0" t="0" r="9525" b="0"/>
          <wp:wrapTight wrapText="bothSides">
            <wp:wrapPolygon edited="0">
              <wp:start x="0" y="0"/>
              <wp:lineTo x="0" y="20618"/>
              <wp:lineTo x="21531" y="20618"/>
              <wp:lineTo x="21531" y="2945"/>
              <wp:lineTo x="20289" y="0"/>
              <wp:lineTo x="0" y="0"/>
            </wp:wrapPolygon>
          </wp:wrapTight>
          <wp:docPr id="13" name="Picture 13"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anchor>
      </w:drawing>
    </w:r>
  </w:p>
  <w:p w14:paraId="30EDEE8E" w14:textId="247C9E72" w:rsidR="0086322A" w:rsidRDefault="0086322A" w:rsidP="00303263">
    <w:pPr>
      <w:pStyle w:val="Footer"/>
      <w:jc w:val="right"/>
    </w:pPr>
    <w:r w:rsidRPr="00A929AA">
      <w:rPr>
        <w:noProof/>
        <w:sz w:val="24"/>
        <w:szCs w:val="24"/>
        <w:lang w:eastAsia="en-GB"/>
      </w:rPr>
      <w:drawing>
        <wp:anchor distT="0" distB="0" distL="114300" distR="114300" simplePos="0" relativeHeight="251661312" behindDoc="1" locked="0" layoutInCell="1" allowOverlap="1" wp14:anchorId="21F13278" wp14:editId="5BD73DF3">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973B" w14:textId="77777777" w:rsidR="001B7D42" w:rsidRDefault="001B7D42" w:rsidP="001B7D42">
      <w:pPr>
        <w:spacing w:after="0" w:line="240" w:lineRule="auto"/>
      </w:pPr>
      <w:r>
        <w:separator/>
      </w:r>
    </w:p>
  </w:footnote>
  <w:footnote w:type="continuationSeparator" w:id="0">
    <w:p w14:paraId="64ED43EE"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97E9" w14:textId="410B7CB8" w:rsidR="001B7D42" w:rsidRDefault="00912B91">
    <w:pPr>
      <w:pStyle w:val="Header"/>
    </w:pPr>
    <w:r w:rsidRPr="00A436AD">
      <w:rPr>
        <w:noProof/>
        <w:lang w:eastAsia="en-GB"/>
      </w:rPr>
      <w:drawing>
        <wp:anchor distT="0" distB="0" distL="114300" distR="114300" simplePos="0" relativeHeight="251662336" behindDoc="0" locked="0" layoutInCell="1" allowOverlap="1" wp14:anchorId="7318AE1A" wp14:editId="23488B70">
          <wp:simplePos x="0" y="0"/>
          <wp:positionH relativeFrom="column">
            <wp:posOffset>4881245</wp:posOffset>
          </wp:positionH>
          <wp:positionV relativeFrom="paragraph">
            <wp:posOffset>25400</wp:posOffset>
          </wp:positionV>
          <wp:extent cx="1760855" cy="7664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6B344" w14:textId="77777777" w:rsidR="001B7D42" w:rsidRDefault="001B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9B3"/>
    <w:multiLevelType w:val="hybridMultilevel"/>
    <w:tmpl w:val="822AFC8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435A6"/>
    <w:multiLevelType w:val="hybridMultilevel"/>
    <w:tmpl w:val="06EAA14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60002"/>
    <w:multiLevelType w:val="hybridMultilevel"/>
    <w:tmpl w:val="12D4D74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F3C88"/>
    <w:multiLevelType w:val="hybridMultilevel"/>
    <w:tmpl w:val="D2C2EF7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89704BF"/>
    <w:multiLevelType w:val="hybridMultilevel"/>
    <w:tmpl w:val="74CC3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C1EFA"/>
    <w:multiLevelType w:val="hybridMultilevel"/>
    <w:tmpl w:val="252C5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5245D"/>
    <w:multiLevelType w:val="multilevel"/>
    <w:tmpl w:val="82FA513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AA2F32"/>
    <w:multiLevelType w:val="hybridMultilevel"/>
    <w:tmpl w:val="1496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538AB"/>
    <w:multiLevelType w:val="hybridMultilevel"/>
    <w:tmpl w:val="76BE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B73AE"/>
    <w:multiLevelType w:val="hybridMultilevel"/>
    <w:tmpl w:val="36B6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82D93"/>
    <w:multiLevelType w:val="hybridMultilevel"/>
    <w:tmpl w:val="4BD82DC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7357A4"/>
    <w:multiLevelType w:val="hybridMultilevel"/>
    <w:tmpl w:val="EC9E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17DC3"/>
    <w:multiLevelType w:val="hybridMultilevel"/>
    <w:tmpl w:val="CB80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A569A"/>
    <w:multiLevelType w:val="hybridMultilevel"/>
    <w:tmpl w:val="3774B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EC1ECB"/>
    <w:multiLevelType w:val="hybridMultilevel"/>
    <w:tmpl w:val="0CA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F4329"/>
    <w:multiLevelType w:val="hybridMultilevel"/>
    <w:tmpl w:val="66A8B0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78B680A"/>
    <w:multiLevelType w:val="hybridMultilevel"/>
    <w:tmpl w:val="3F0E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538EE"/>
    <w:multiLevelType w:val="hybridMultilevel"/>
    <w:tmpl w:val="7D8CF18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1458C"/>
    <w:multiLevelType w:val="hybridMultilevel"/>
    <w:tmpl w:val="29E4941A"/>
    <w:lvl w:ilvl="0" w:tplc="25B601DA">
      <w:start w:val="1"/>
      <w:numFmt w:val="lowerLetter"/>
      <w:lvlText w:val="%1."/>
      <w:lvlJc w:val="left"/>
      <w:pPr>
        <w:tabs>
          <w:tab w:val="num" w:pos="1091"/>
        </w:tabs>
        <w:ind w:left="1091" w:hanging="360"/>
      </w:pPr>
      <w:rPr>
        <w:rFonts w:hint="default"/>
        <w:b/>
        <w:sz w:val="18"/>
      </w:rPr>
    </w:lvl>
    <w:lvl w:ilvl="1" w:tplc="04090019" w:tentative="1">
      <w:start w:val="1"/>
      <w:numFmt w:val="lowerLetter"/>
      <w:lvlText w:val="%2."/>
      <w:lvlJc w:val="left"/>
      <w:pPr>
        <w:tabs>
          <w:tab w:val="num" w:pos="1811"/>
        </w:tabs>
        <w:ind w:left="1811" w:hanging="360"/>
      </w:p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5" w15:restartNumberingAfterBreak="0">
    <w:nsid w:val="53635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8594C"/>
    <w:multiLevelType w:val="hybridMultilevel"/>
    <w:tmpl w:val="18641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BD5297"/>
    <w:multiLevelType w:val="hybridMultilevel"/>
    <w:tmpl w:val="6E10F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D25992"/>
    <w:multiLevelType w:val="hybridMultilevel"/>
    <w:tmpl w:val="F56860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37873"/>
    <w:multiLevelType w:val="hybridMultilevel"/>
    <w:tmpl w:val="8A64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40113">
    <w:abstractNumId w:val="32"/>
  </w:num>
  <w:num w:numId="2" w16cid:durableId="400031871">
    <w:abstractNumId w:val="23"/>
  </w:num>
  <w:num w:numId="3" w16cid:durableId="1234705908">
    <w:abstractNumId w:val="26"/>
  </w:num>
  <w:num w:numId="4" w16cid:durableId="860707421">
    <w:abstractNumId w:val="7"/>
  </w:num>
  <w:num w:numId="5" w16cid:durableId="526942040">
    <w:abstractNumId w:val="28"/>
  </w:num>
  <w:num w:numId="6" w16cid:durableId="2036881390">
    <w:abstractNumId w:val="4"/>
  </w:num>
  <w:num w:numId="7" w16cid:durableId="1220168453">
    <w:abstractNumId w:val="19"/>
  </w:num>
  <w:num w:numId="8" w16cid:durableId="1837721411">
    <w:abstractNumId w:val="13"/>
  </w:num>
  <w:num w:numId="9" w16cid:durableId="1750274628">
    <w:abstractNumId w:val="5"/>
  </w:num>
  <w:num w:numId="10" w16cid:durableId="1572230260">
    <w:abstractNumId w:val="9"/>
  </w:num>
  <w:num w:numId="11" w16cid:durableId="1818372822">
    <w:abstractNumId w:val="6"/>
  </w:num>
  <w:num w:numId="12" w16cid:durableId="1290891438">
    <w:abstractNumId w:val="2"/>
  </w:num>
  <w:num w:numId="13" w16cid:durableId="1560438843">
    <w:abstractNumId w:val="31"/>
  </w:num>
  <w:num w:numId="14" w16cid:durableId="1521432109">
    <w:abstractNumId w:val="33"/>
  </w:num>
  <w:num w:numId="15" w16cid:durableId="283972472">
    <w:abstractNumId w:val="15"/>
  </w:num>
  <w:num w:numId="16" w16cid:durableId="1252199009">
    <w:abstractNumId w:val="29"/>
  </w:num>
  <w:num w:numId="17" w16cid:durableId="654643879">
    <w:abstractNumId w:val="18"/>
  </w:num>
  <w:num w:numId="18" w16cid:durableId="1843279546">
    <w:abstractNumId w:val="11"/>
  </w:num>
  <w:num w:numId="19" w16cid:durableId="439229000">
    <w:abstractNumId w:val="12"/>
  </w:num>
  <w:num w:numId="20" w16cid:durableId="1338970387">
    <w:abstractNumId w:val="0"/>
  </w:num>
  <w:num w:numId="21" w16cid:durableId="1921210083">
    <w:abstractNumId w:val="21"/>
  </w:num>
  <w:num w:numId="22" w16cid:durableId="461386405">
    <w:abstractNumId w:val="30"/>
  </w:num>
  <w:num w:numId="23" w16cid:durableId="615909539">
    <w:abstractNumId w:val="25"/>
  </w:num>
  <w:num w:numId="24" w16cid:durableId="1927379777">
    <w:abstractNumId w:val="14"/>
  </w:num>
  <w:num w:numId="25" w16cid:durableId="755595458">
    <w:abstractNumId w:val="16"/>
  </w:num>
  <w:num w:numId="26" w16cid:durableId="1612396574">
    <w:abstractNumId w:val="17"/>
  </w:num>
  <w:num w:numId="27" w16cid:durableId="722601927">
    <w:abstractNumId w:val="27"/>
  </w:num>
  <w:num w:numId="28" w16cid:durableId="1620642740">
    <w:abstractNumId w:val="1"/>
  </w:num>
  <w:num w:numId="29" w16cid:durableId="1937128461">
    <w:abstractNumId w:val="22"/>
  </w:num>
  <w:num w:numId="30" w16cid:durableId="193425503">
    <w:abstractNumId w:val="8"/>
  </w:num>
  <w:num w:numId="31" w16cid:durableId="1961952879">
    <w:abstractNumId w:val="10"/>
  </w:num>
  <w:num w:numId="32" w16cid:durableId="2007632922">
    <w:abstractNumId w:val="24"/>
  </w:num>
  <w:num w:numId="33" w16cid:durableId="2059236589">
    <w:abstractNumId w:val="20"/>
  </w:num>
  <w:num w:numId="34" w16cid:durableId="607353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42"/>
    <w:rsid w:val="000176DD"/>
    <w:rsid w:val="00033541"/>
    <w:rsid w:val="00086623"/>
    <w:rsid w:val="00133933"/>
    <w:rsid w:val="001B7D42"/>
    <w:rsid w:val="002960C3"/>
    <w:rsid w:val="002F5751"/>
    <w:rsid w:val="002F6451"/>
    <w:rsid w:val="00303263"/>
    <w:rsid w:val="003254A4"/>
    <w:rsid w:val="00342C82"/>
    <w:rsid w:val="003C04B0"/>
    <w:rsid w:val="003C5D4D"/>
    <w:rsid w:val="00545A0F"/>
    <w:rsid w:val="005C121A"/>
    <w:rsid w:val="00601309"/>
    <w:rsid w:val="0060302D"/>
    <w:rsid w:val="006B3F25"/>
    <w:rsid w:val="0072506B"/>
    <w:rsid w:val="007547A6"/>
    <w:rsid w:val="007C03B2"/>
    <w:rsid w:val="00817149"/>
    <w:rsid w:val="0086322A"/>
    <w:rsid w:val="0088739A"/>
    <w:rsid w:val="008966DF"/>
    <w:rsid w:val="00904D7D"/>
    <w:rsid w:val="00907FAC"/>
    <w:rsid w:val="00912B91"/>
    <w:rsid w:val="009333DD"/>
    <w:rsid w:val="00943B11"/>
    <w:rsid w:val="009A42FA"/>
    <w:rsid w:val="00A018E5"/>
    <w:rsid w:val="00A23D83"/>
    <w:rsid w:val="00AD115C"/>
    <w:rsid w:val="00AD139B"/>
    <w:rsid w:val="00B273A9"/>
    <w:rsid w:val="00B47B91"/>
    <w:rsid w:val="00B96217"/>
    <w:rsid w:val="00C361CD"/>
    <w:rsid w:val="00C653CE"/>
    <w:rsid w:val="00C82EEC"/>
    <w:rsid w:val="00D32F3E"/>
    <w:rsid w:val="00D34B3B"/>
    <w:rsid w:val="00D55B95"/>
    <w:rsid w:val="00DE5CEB"/>
    <w:rsid w:val="00E228B0"/>
    <w:rsid w:val="00F85BE6"/>
    <w:rsid w:val="00FB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86EBED"/>
  <w15:docId w15:val="{AE1155F2-A127-410B-B69A-DE9576A9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545A0F"/>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545A0F"/>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545A0F"/>
    <w:rPr>
      <w:color w:val="0000FF"/>
      <w:u w:val="single"/>
    </w:rPr>
  </w:style>
  <w:style w:type="paragraph" w:styleId="NormalWeb">
    <w:name w:val="Normal (Web)"/>
    <w:basedOn w:val="Normal"/>
    <w:uiPriority w:val="99"/>
    <w:semiHidden/>
    <w:unhideWhenUsed/>
    <w:rsid w:val="003C5D4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rsid w:val="002F6451"/>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2F6451"/>
    <w:rPr>
      <w:rFonts w:ascii="Arial" w:eastAsia="Times New Roman" w:hAnsi="Arial" w:cs="Arial"/>
      <w:sz w:val="16"/>
      <w:szCs w:val="24"/>
    </w:rPr>
  </w:style>
  <w:style w:type="paragraph" w:styleId="Title">
    <w:name w:val="Title"/>
    <w:basedOn w:val="Normal"/>
    <w:link w:val="TitleChar"/>
    <w:qFormat/>
    <w:rsid w:val="00943B11"/>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943B11"/>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BABF-6966-46CC-882A-1A06EB9A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Rutter, Carol - Supt Radiographer</cp:lastModifiedBy>
  <cp:revision>2</cp:revision>
  <dcterms:created xsi:type="dcterms:W3CDTF">2025-08-29T10:08:00Z</dcterms:created>
  <dcterms:modified xsi:type="dcterms:W3CDTF">2025-08-29T10:08:00Z</dcterms:modified>
</cp:coreProperties>
</file>