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20610" w14:textId="481AFE50" w:rsidR="00A850F0" w:rsidRPr="00D13DB6" w:rsidRDefault="00EF5CFF" w:rsidP="00EF5CFF">
      <w:pPr>
        <w:spacing w:after="0" w:line="240" w:lineRule="auto"/>
        <w:jc w:val="center"/>
        <w:rPr>
          <w:rFonts w:cstheme="minorHAnsi"/>
          <w:b/>
          <w:bCs/>
        </w:rPr>
      </w:pPr>
      <w:r w:rsidRPr="00D13DB6">
        <w:rPr>
          <w:rFonts w:cstheme="minorHAnsi"/>
          <w:b/>
          <w:bCs/>
        </w:rPr>
        <w:t>SINGLE CORPORATE SERVICES</w:t>
      </w:r>
    </w:p>
    <w:p w14:paraId="3A22F237" w14:textId="09F03E08" w:rsidR="00EF5CFF" w:rsidRPr="00D13DB6" w:rsidRDefault="00EF5CFF" w:rsidP="00EF5CFF">
      <w:pPr>
        <w:spacing w:after="0" w:line="240" w:lineRule="auto"/>
        <w:jc w:val="center"/>
        <w:rPr>
          <w:rFonts w:cstheme="minorHAnsi"/>
        </w:rPr>
      </w:pPr>
    </w:p>
    <w:p w14:paraId="6FDD58CD" w14:textId="1033CE7C" w:rsidR="00EF5CFF" w:rsidRPr="00072862" w:rsidRDefault="00072862" w:rsidP="00EF5CFF">
      <w:pPr>
        <w:spacing w:after="0" w:line="240" w:lineRule="auto"/>
        <w:jc w:val="center"/>
        <w:rPr>
          <w:rFonts w:cstheme="minorHAnsi"/>
          <w:b/>
          <w:bCs/>
        </w:rPr>
      </w:pPr>
      <w:r w:rsidRPr="00072862">
        <w:rPr>
          <w:rFonts w:cstheme="minorHAnsi"/>
          <w:b/>
          <w:bCs/>
        </w:rPr>
        <w:t>Procurement and Supply Chain</w:t>
      </w:r>
    </w:p>
    <w:p w14:paraId="22FE90C2" w14:textId="77777777" w:rsidR="00EF5CFF" w:rsidRPr="00D13DB6" w:rsidRDefault="00EF5CFF" w:rsidP="00EF5CFF">
      <w:pPr>
        <w:spacing w:after="0" w:line="240" w:lineRule="auto"/>
        <w:jc w:val="center"/>
        <w:rPr>
          <w:rFonts w:cstheme="minorHAnsi"/>
          <w:b/>
          <w:bCs/>
          <w:highlight w:val="yellow"/>
        </w:rPr>
      </w:pPr>
    </w:p>
    <w:tbl>
      <w:tblPr>
        <w:tblStyle w:val="TableGrid"/>
        <w:tblW w:w="0" w:type="auto"/>
        <w:tblLook w:val="04A0" w:firstRow="1" w:lastRow="0" w:firstColumn="1" w:lastColumn="0" w:noHBand="0" w:noVBand="1"/>
      </w:tblPr>
      <w:tblGrid>
        <w:gridCol w:w="1980"/>
        <w:gridCol w:w="4961"/>
        <w:gridCol w:w="2075"/>
      </w:tblGrid>
      <w:tr w:rsidR="00921E4C" w:rsidRPr="00D13DB6" w14:paraId="29F1B4E6" w14:textId="77777777" w:rsidTr="001F2629">
        <w:tc>
          <w:tcPr>
            <w:tcW w:w="1980" w:type="dxa"/>
            <w:vAlign w:val="center"/>
          </w:tcPr>
          <w:p w14:paraId="2BFC6BAB" w14:textId="0107AF99" w:rsidR="00921E4C" w:rsidRPr="00D13DB6" w:rsidRDefault="00921E4C" w:rsidP="001F2629">
            <w:pPr>
              <w:rPr>
                <w:rFonts w:cstheme="minorHAnsi"/>
                <w:b/>
                <w:bCs/>
              </w:rPr>
            </w:pPr>
            <w:r w:rsidRPr="00D13DB6">
              <w:rPr>
                <w:rFonts w:cstheme="minorHAnsi"/>
                <w:b/>
                <w:bCs/>
              </w:rPr>
              <w:t xml:space="preserve">Job title: </w:t>
            </w:r>
          </w:p>
        </w:tc>
        <w:tc>
          <w:tcPr>
            <w:tcW w:w="4961" w:type="dxa"/>
            <w:vAlign w:val="center"/>
          </w:tcPr>
          <w:p w14:paraId="0DBB585D" w14:textId="614B3ECE" w:rsidR="00072862" w:rsidRPr="006019F6" w:rsidRDefault="00600AFF" w:rsidP="001F2629">
            <w:pPr>
              <w:rPr>
                <w:rFonts w:cstheme="minorHAnsi"/>
              </w:rPr>
            </w:pPr>
            <w:r w:rsidRPr="00600AFF">
              <w:rPr>
                <w:rFonts w:cstheme="minorHAnsi"/>
              </w:rPr>
              <w:t>Assistant Supply Chain Coordinator</w:t>
            </w:r>
          </w:p>
        </w:tc>
        <w:tc>
          <w:tcPr>
            <w:tcW w:w="2075" w:type="dxa"/>
            <w:vMerge w:val="restart"/>
          </w:tcPr>
          <w:p w14:paraId="5A133B2A" w14:textId="77777777" w:rsidR="00921E4C" w:rsidRPr="00D13DB6" w:rsidRDefault="00921E4C">
            <w:pPr>
              <w:rPr>
                <w:rFonts w:cstheme="minorHAnsi"/>
                <w:b/>
                <w:bCs/>
                <w:i/>
                <w:iCs/>
              </w:rPr>
            </w:pPr>
            <w:r w:rsidRPr="00D13DB6">
              <w:rPr>
                <w:rFonts w:cstheme="minorHAnsi"/>
                <w:b/>
                <w:bCs/>
                <w:i/>
                <w:iCs/>
              </w:rPr>
              <w:t xml:space="preserve">To be completed by HR </w:t>
            </w:r>
          </w:p>
          <w:p w14:paraId="0A00A98C" w14:textId="77777777" w:rsidR="00921E4C" w:rsidRPr="00D13DB6" w:rsidRDefault="00921E4C" w:rsidP="00E57ECC">
            <w:pPr>
              <w:rPr>
                <w:rFonts w:cstheme="minorHAnsi"/>
                <w:i/>
                <w:iCs/>
              </w:rPr>
            </w:pPr>
          </w:p>
          <w:p w14:paraId="6739A812" w14:textId="4F51A3AB" w:rsidR="00921E4C" w:rsidRPr="00D13DB6" w:rsidRDefault="00921E4C" w:rsidP="00E57ECC">
            <w:pPr>
              <w:rPr>
                <w:rFonts w:cstheme="minorHAnsi"/>
                <w:i/>
                <w:iCs/>
              </w:rPr>
            </w:pPr>
            <w:r w:rsidRPr="00D13DB6">
              <w:rPr>
                <w:rFonts w:cstheme="minorHAnsi"/>
                <w:i/>
                <w:iCs/>
              </w:rPr>
              <w:t xml:space="preserve">Job Reference Number  </w:t>
            </w:r>
          </w:p>
        </w:tc>
      </w:tr>
      <w:tr w:rsidR="00921E4C" w:rsidRPr="00D13DB6" w14:paraId="228E9709" w14:textId="77777777" w:rsidTr="001F2629">
        <w:trPr>
          <w:trHeight w:val="50"/>
        </w:trPr>
        <w:tc>
          <w:tcPr>
            <w:tcW w:w="1980" w:type="dxa"/>
            <w:vAlign w:val="center"/>
          </w:tcPr>
          <w:p w14:paraId="38B5A6C9" w14:textId="3C28130A" w:rsidR="00921E4C" w:rsidRPr="00D13DB6" w:rsidRDefault="00921E4C" w:rsidP="001F2629">
            <w:pPr>
              <w:rPr>
                <w:rFonts w:cstheme="minorHAnsi"/>
                <w:b/>
                <w:bCs/>
              </w:rPr>
            </w:pPr>
            <w:r w:rsidRPr="00D13DB6">
              <w:rPr>
                <w:rFonts w:cstheme="minorHAnsi"/>
                <w:b/>
                <w:bCs/>
              </w:rPr>
              <w:t xml:space="preserve">Reporting to: </w:t>
            </w:r>
          </w:p>
        </w:tc>
        <w:tc>
          <w:tcPr>
            <w:tcW w:w="4961" w:type="dxa"/>
            <w:vAlign w:val="center"/>
          </w:tcPr>
          <w:p w14:paraId="2BCC2E95" w14:textId="25276F2C" w:rsidR="00921E4C" w:rsidRPr="006019F6" w:rsidRDefault="008828F3" w:rsidP="001F2629">
            <w:pPr>
              <w:rPr>
                <w:rFonts w:cstheme="minorHAnsi"/>
              </w:rPr>
            </w:pPr>
            <w:r>
              <w:rPr>
                <w:rFonts w:cstheme="minorHAnsi"/>
              </w:rPr>
              <w:t xml:space="preserve">Deputy </w:t>
            </w:r>
            <w:r w:rsidR="00754450">
              <w:rPr>
                <w:rFonts w:cstheme="minorHAnsi"/>
              </w:rPr>
              <w:t>Supply Chain</w:t>
            </w:r>
            <w:r>
              <w:rPr>
                <w:rFonts w:cstheme="minorHAnsi"/>
              </w:rPr>
              <w:t xml:space="preserve"> Manager</w:t>
            </w:r>
          </w:p>
        </w:tc>
        <w:tc>
          <w:tcPr>
            <w:tcW w:w="2075" w:type="dxa"/>
            <w:vMerge/>
          </w:tcPr>
          <w:p w14:paraId="5323E17F" w14:textId="1FA6B8FB" w:rsidR="00921E4C" w:rsidRPr="00D13DB6" w:rsidRDefault="00921E4C">
            <w:pPr>
              <w:rPr>
                <w:rFonts w:cstheme="minorHAnsi"/>
                <w:i/>
                <w:iCs/>
              </w:rPr>
            </w:pPr>
          </w:p>
        </w:tc>
      </w:tr>
      <w:tr w:rsidR="00921E4C" w:rsidRPr="00D13DB6" w14:paraId="466181B0" w14:textId="77777777" w:rsidTr="001F2629">
        <w:tc>
          <w:tcPr>
            <w:tcW w:w="1980" w:type="dxa"/>
            <w:vAlign w:val="center"/>
          </w:tcPr>
          <w:p w14:paraId="5344FC33" w14:textId="3F086741" w:rsidR="00921E4C" w:rsidRPr="00D13DB6" w:rsidRDefault="00921E4C" w:rsidP="001F2629">
            <w:pPr>
              <w:rPr>
                <w:rFonts w:cstheme="minorHAnsi"/>
                <w:b/>
                <w:bCs/>
              </w:rPr>
            </w:pPr>
            <w:r w:rsidRPr="00D13DB6">
              <w:rPr>
                <w:rFonts w:cstheme="minorHAnsi"/>
                <w:b/>
                <w:bCs/>
              </w:rPr>
              <w:t xml:space="preserve">Accountable to: </w:t>
            </w:r>
          </w:p>
        </w:tc>
        <w:tc>
          <w:tcPr>
            <w:tcW w:w="4961" w:type="dxa"/>
            <w:vAlign w:val="center"/>
          </w:tcPr>
          <w:p w14:paraId="188C18C1" w14:textId="2F9C9526" w:rsidR="00921E4C" w:rsidRPr="006019F6" w:rsidRDefault="00600AFF" w:rsidP="001F2629">
            <w:pPr>
              <w:rPr>
                <w:rFonts w:cstheme="minorHAnsi"/>
              </w:rPr>
            </w:pPr>
            <w:r w:rsidRPr="00600AFF">
              <w:rPr>
                <w:rFonts w:cstheme="minorHAnsi"/>
              </w:rPr>
              <w:t>Head of Supply Chain</w:t>
            </w:r>
          </w:p>
        </w:tc>
        <w:tc>
          <w:tcPr>
            <w:tcW w:w="2075" w:type="dxa"/>
            <w:vMerge/>
          </w:tcPr>
          <w:p w14:paraId="519E70FD" w14:textId="77777777" w:rsidR="00921E4C" w:rsidRPr="00D13DB6" w:rsidRDefault="00921E4C">
            <w:pPr>
              <w:rPr>
                <w:rFonts w:cstheme="minorHAnsi"/>
              </w:rPr>
            </w:pPr>
          </w:p>
        </w:tc>
      </w:tr>
      <w:tr w:rsidR="00921E4C" w:rsidRPr="00D13DB6" w14:paraId="74528914" w14:textId="77777777" w:rsidTr="005C0577">
        <w:trPr>
          <w:trHeight w:val="357"/>
        </w:trPr>
        <w:tc>
          <w:tcPr>
            <w:tcW w:w="1980" w:type="dxa"/>
            <w:vAlign w:val="center"/>
          </w:tcPr>
          <w:p w14:paraId="25B9065F" w14:textId="65164EE6" w:rsidR="00921E4C" w:rsidRPr="00D13DB6" w:rsidRDefault="00921E4C" w:rsidP="001F2629">
            <w:pPr>
              <w:rPr>
                <w:rFonts w:cstheme="minorHAnsi"/>
                <w:b/>
                <w:bCs/>
              </w:rPr>
            </w:pPr>
            <w:r w:rsidRPr="00D13DB6">
              <w:rPr>
                <w:rFonts w:cstheme="minorHAnsi"/>
                <w:b/>
                <w:bCs/>
              </w:rPr>
              <w:t xml:space="preserve">Pay Band: </w:t>
            </w:r>
          </w:p>
        </w:tc>
        <w:tc>
          <w:tcPr>
            <w:tcW w:w="4961" w:type="dxa"/>
            <w:vAlign w:val="center"/>
          </w:tcPr>
          <w:p w14:paraId="46361E4A" w14:textId="6D72E9C1" w:rsidR="00921E4C" w:rsidRPr="006019F6" w:rsidRDefault="008828F3" w:rsidP="001F2629">
            <w:pPr>
              <w:rPr>
                <w:rFonts w:cstheme="minorHAnsi"/>
              </w:rPr>
            </w:pPr>
            <w:r>
              <w:rPr>
                <w:rFonts w:cstheme="minorHAnsi"/>
              </w:rPr>
              <w:t>2</w:t>
            </w:r>
          </w:p>
        </w:tc>
        <w:tc>
          <w:tcPr>
            <w:tcW w:w="2075" w:type="dxa"/>
            <w:vMerge/>
          </w:tcPr>
          <w:p w14:paraId="2534C411" w14:textId="77777777" w:rsidR="00921E4C" w:rsidRPr="00D13DB6" w:rsidRDefault="00921E4C">
            <w:pPr>
              <w:rPr>
                <w:rFonts w:cstheme="minorHAnsi"/>
              </w:rPr>
            </w:pPr>
          </w:p>
        </w:tc>
      </w:tr>
    </w:tbl>
    <w:p w14:paraId="67C17A20" w14:textId="38528AED" w:rsidR="00654E1D" w:rsidRDefault="009C18C0" w:rsidP="008828F3">
      <w:pPr>
        <w:spacing w:before="120" w:after="120" w:line="240" w:lineRule="auto"/>
        <w:rPr>
          <w:rFonts w:cstheme="minorHAnsi"/>
        </w:rPr>
      </w:pPr>
      <w:bookmarkStart w:id="0" w:name="_Hlk169774405"/>
      <w:r>
        <w:rPr>
          <w:rFonts w:cstheme="minorHAnsi"/>
        </w:rPr>
        <w:t xml:space="preserve">As part of the Single Corporate Service, </w:t>
      </w:r>
      <w:r w:rsidR="00654E1D">
        <w:rPr>
          <w:rFonts w:cstheme="minorHAnsi"/>
        </w:rPr>
        <w:t xml:space="preserve">the role </w:t>
      </w:r>
      <w:r>
        <w:rPr>
          <w:rFonts w:cstheme="minorHAnsi"/>
        </w:rPr>
        <w:t>provides a service across both Isle of Wight NHS Trust and Portsmouth Hospitals University NHS Trust.</w:t>
      </w:r>
      <w:r w:rsidR="00654E1D">
        <w:rPr>
          <w:rFonts w:cstheme="minorHAnsi"/>
        </w:rPr>
        <w:t xml:space="preserve"> </w:t>
      </w:r>
    </w:p>
    <w:p w14:paraId="37309E8A" w14:textId="37A21FCC" w:rsidR="000A2724" w:rsidRDefault="00654E1D" w:rsidP="008828F3">
      <w:pPr>
        <w:spacing w:before="120" w:after="120" w:line="240" w:lineRule="auto"/>
        <w:rPr>
          <w:rFonts w:cstheme="minorHAnsi"/>
        </w:rPr>
      </w:pPr>
      <w:r>
        <w:rPr>
          <w:rFonts w:cstheme="minorHAnsi"/>
        </w:rPr>
        <w:t>A</w:t>
      </w:r>
      <w:r w:rsidR="000A2724" w:rsidRPr="000A2724">
        <w:rPr>
          <w:rFonts w:cstheme="minorHAnsi"/>
        </w:rPr>
        <w:t xml:space="preserve">s </w:t>
      </w:r>
      <w:r>
        <w:rPr>
          <w:rFonts w:cstheme="minorHAnsi"/>
        </w:rPr>
        <w:t xml:space="preserve">the </w:t>
      </w:r>
      <w:r w:rsidR="000A2724" w:rsidRPr="000A2724">
        <w:rPr>
          <w:rFonts w:cstheme="minorHAnsi"/>
        </w:rPr>
        <w:t>single corporate service will be delivered across both organisations, individuals may be required to undertake business travel</w:t>
      </w:r>
      <w:r>
        <w:rPr>
          <w:rFonts w:cstheme="minorHAnsi"/>
        </w:rPr>
        <w:t xml:space="preserve"> between sites</w:t>
      </w:r>
      <w:r w:rsidR="000A2724" w:rsidRPr="000A2724">
        <w:rPr>
          <w:rFonts w:cstheme="minorHAnsi"/>
        </w:rPr>
        <w:t>.</w:t>
      </w:r>
      <w:r>
        <w:rPr>
          <w:rFonts w:cstheme="minorHAnsi"/>
        </w:rPr>
        <w:t xml:space="preserve">  The frequency and arrangements will be discussed on an individual basis and t</w:t>
      </w:r>
      <w:r w:rsidR="000A2724" w:rsidRPr="000A2724">
        <w:rPr>
          <w:rFonts w:cstheme="minorHAnsi"/>
        </w:rPr>
        <w:t xml:space="preserve">he staff mobility local agreement will apply. </w:t>
      </w:r>
    </w:p>
    <w:p w14:paraId="48D1AC39" w14:textId="5F3EDD7C" w:rsidR="000A2724" w:rsidRPr="000A2724" w:rsidRDefault="000A2724" w:rsidP="008828F3">
      <w:pPr>
        <w:spacing w:before="120" w:after="120" w:line="240" w:lineRule="auto"/>
        <w:rPr>
          <w:rFonts w:cstheme="minorHAnsi"/>
        </w:rPr>
      </w:pPr>
      <w:r w:rsidRPr="000A2724">
        <w:rPr>
          <w:rFonts w:cstheme="minorHAnsi"/>
        </w:rPr>
        <w:t xml:space="preserve">For our leaders managing staff across multi-site locations, they will need to be visible and provide in person leadership. The arrangements and frequency will be agreed locally. </w:t>
      </w:r>
    </w:p>
    <w:bookmarkEnd w:id="0"/>
    <w:p w14:paraId="2F63226E" w14:textId="3098CEE3" w:rsidR="00CB7D2A" w:rsidRPr="00D13DB6" w:rsidRDefault="00F82AF9" w:rsidP="00952ECC">
      <w:pPr>
        <w:spacing w:before="240" w:line="240" w:lineRule="auto"/>
        <w:rPr>
          <w:rFonts w:cstheme="minorHAnsi"/>
          <w:b/>
          <w:bCs/>
        </w:rPr>
      </w:pPr>
      <w:r w:rsidRPr="00D13DB6">
        <w:rPr>
          <w:rFonts w:cstheme="minorHAnsi"/>
          <w:b/>
          <w:bCs/>
        </w:rPr>
        <w:t xml:space="preserve">Job purpose </w:t>
      </w:r>
    </w:p>
    <w:p w14:paraId="6456A1E2" w14:textId="38370083" w:rsidR="00952ECC" w:rsidRPr="00952ECC" w:rsidRDefault="00952ECC" w:rsidP="00952ECC">
      <w:pPr>
        <w:pStyle w:val="ListParagraph"/>
        <w:numPr>
          <w:ilvl w:val="0"/>
          <w:numId w:val="29"/>
        </w:numPr>
        <w:spacing w:after="0" w:line="240" w:lineRule="auto"/>
        <w:rPr>
          <w:rStyle w:val="normaltextrun"/>
          <w:rFonts w:ascii="Calibri" w:eastAsia="Times New Roman" w:hAnsi="Calibri" w:cs="Calibri"/>
          <w:kern w:val="0"/>
          <w:lang w:val="en-US" w:eastAsia="en-GB"/>
          <w14:ligatures w14:val="none"/>
        </w:rPr>
      </w:pPr>
      <w:r w:rsidRPr="00952ECC">
        <w:rPr>
          <w:rStyle w:val="normaltextrun"/>
          <w:rFonts w:ascii="Calibri" w:eastAsia="Times New Roman" w:hAnsi="Calibri" w:cs="Calibri"/>
          <w:kern w:val="0"/>
          <w:lang w:val="en-US" w:eastAsia="en-GB"/>
          <w14:ligatures w14:val="none"/>
        </w:rPr>
        <w:t>To accept, check and receipt onto the procurement system, all deliveries of goods required for Isle of Wight Healthcare NHS Trust</w:t>
      </w:r>
    </w:p>
    <w:p w14:paraId="1D1DD431" w14:textId="22DF36C5" w:rsidR="00654E1D" w:rsidRPr="00952ECC" w:rsidRDefault="00952ECC" w:rsidP="00952ECC">
      <w:pPr>
        <w:pStyle w:val="ListParagraph"/>
        <w:numPr>
          <w:ilvl w:val="0"/>
          <w:numId w:val="29"/>
        </w:numPr>
        <w:spacing w:after="0" w:line="240" w:lineRule="auto"/>
        <w:rPr>
          <w:rFonts w:cstheme="minorHAnsi"/>
        </w:rPr>
      </w:pPr>
      <w:r w:rsidRPr="00952ECC">
        <w:rPr>
          <w:rStyle w:val="normaltextrun"/>
          <w:rFonts w:ascii="Calibri" w:eastAsia="Times New Roman" w:hAnsi="Calibri" w:cs="Calibri"/>
          <w:kern w:val="0"/>
          <w:lang w:val="en-US" w:eastAsia="en-GB"/>
          <w14:ligatures w14:val="none"/>
        </w:rPr>
        <w:t>To represent the department and deal with customer queries and complaints in a professional and positive way.</w:t>
      </w:r>
    </w:p>
    <w:p w14:paraId="7871739B" w14:textId="347E03C9" w:rsidR="00CB7D2A" w:rsidRDefault="00CB7D2A" w:rsidP="00952ECC">
      <w:pPr>
        <w:spacing w:before="240" w:line="240" w:lineRule="auto"/>
        <w:rPr>
          <w:rFonts w:cstheme="minorHAnsi"/>
          <w:b/>
          <w:bCs/>
        </w:rPr>
      </w:pPr>
      <w:r w:rsidRPr="00D13DB6">
        <w:rPr>
          <w:rFonts w:cstheme="minorHAnsi"/>
          <w:b/>
          <w:bCs/>
        </w:rPr>
        <w:t xml:space="preserve">Job </w:t>
      </w:r>
      <w:r w:rsidR="00F82AF9" w:rsidRPr="00D13DB6">
        <w:rPr>
          <w:rFonts w:cstheme="minorHAnsi"/>
          <w:b/>
          <w:bCs/>
        </w:rPr>
        <w:t>s</w:t>
      </w:r>
      <w:r w:rsidRPr="00D13DB6">
        <w:rPr>
          <w:rFonts w:cstheme="minorHAnsi"/>
          <w:b/>
          <w:bCs/>
        </w:rPr>
        <w:t>ummary</w:t>
      </w:r>
    </w:p>
    <w:p w14:paraId="0F61BF50" w14:textId="77777777" w:rsidR="00434276" w:rsidRDefault="00434276" w:rsidP="002F5041">
      <w:pPr>
        <w:pStyle w:val="paragraph"/>
        <w:numPr>
          <w:ilvl w:val="0"/>
          <w:numId w:val="17"/>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lang w:val="en-US"/>
        </w:rPr>
        <w:t>Proactively and positively contribute to the successful overall performance of the Trust.</w:t>
      </w:r>
      <w:r>
        <w:rPr>
          <w:rStyle w:val="eop"/>
          <w:rFonts w:ascii="Calibri" w:hAnsi="Calibri" w:cs="Calibri"/>
          <w:sz w:val="22"/>
          <w:szCs w:val="22"/>
        </w:rPr>
        <w:t> </w:t>
      </w:r>
    </w:p>
    <w:p w14:paraId="33F525BF" w14:textId="77777777" w:rsidR="00434276" w:rsidRDefault="00434276" w:rsidP="002F5041">
      <w:pPr>
        <w:pStyle w:val="paragraph"/>
        <w:numPr>
          <w:ilvl w:val="0"/>
          <w:numId w:val="17"/>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lang w:val="en-US"/>
        </w:rPr>
        <w:t>Deliver excellent levels of customer service to all patients/visitors and staff at the Trust.</w:t>
      </w:r>
      <w:r>
        <w:rPr>
          <w:rStyle w:val="eop"/>
          <w:rFonts w:ascii="Calibri" w:hAnsi="Calibri" w:cs="Calibri"/>
          <w:sz w:val="22"/>
          <w:szCs w:val="22"/>
        </w:rPr>
        <w:t> </w:t>
      </w:r>
    </w:p>
    <w:p w14:paraId="5EB5E760" w14:textId="77777777" w:rsidR="00434276" w:rsidRDefault="00434276" w:rsidP="002F5041">
      <w:pPr>
        <w:pStyle w:val="paragraph"/>
        <w:numPr>
          <w:ilvl w:val="0"/>
          <w:numId w:val="17"/>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lang w:val="en-US"/>
        </w:rPr>
        <w:t>Develop effective ways of working and create strong partnerships and relationships with all stakeholders to support the implementation of the Government’s policies on Health.</w:t>
      </w:r>
      <w:r>
        <w:rPr>
          <w:rStyle w:val="eop"/>
          <w:rFonts w:ascii="Calibri" w:hAnsi="Calibri" w:cs="Calibri"/>
          <w:sz w:val="22"/>
          <w:szCs w:val="22"/>
        </w:rPr>
        <w:t> </w:t>
      </w:r>
    </w:p>
    <w:p w14:paraId="037A49A9" w14:textId="77777777" w:rsidR="00434276" w:rsidRDefault="00434276" w:rsidP="002F5041">
      <w:pPr>
        <w:pStyle w:val="paragraph"/>
        <w:numPr>
          <w:ilvl w:val="0"/>
          <w:numId w:val="17"/>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lang w:val="en-US"/>
        </w:rPr>
        <w:t xml:space="preserve">Develop an </w:t>
      </w:r>
      <w:proofErr w:type="spellStart"/>
      <w:r>
        <w:rPr>
          <w:rStyle w:val="normaltextrun"/>
          <w:rFonts w:ascii="Calibri" w:hAnsi="Calibri" w:cs="Calibri"/>
          <w:sz w:val="22"/>
          <w:szCs w:val="22"/>
          <w:lang w:val="en-US"/>
        </w:rPr>
        <w:t>organisational</w:t>
      </w:r>
      <w:proofErr w:type="spellEnd"/>
      <w:r>
        <w:rPr>
          <w:rStyle w:val="normaltextrun"/>
          <w:rFonts w:ascii="Calibri" w:hAnsi="Calibri" w:cs="Calibri"/>
          <w:sz w:val="22"/>
          <w:szCs w:val="22"/>
          <w:lang w:val="en-US"/>
        </w:rPr>
        <w:t xml:space="preserve"> culture that fosters collaborative working among all staff groups, to ensure a focused commitment to delivering quality services and outcomes.</w:t>
      </w:r>
      <w:r>
        <w:rPr>
          <w:rStyle w:val="eop"/>
          <w:rFonts w:ascii="Calibri" w:hAnsi="Calibri" w:cs="Calibri"/>
          <w:sz w:val="22"/>
          <w:szCs w:val="22"/>
        </w:rPr>
        <w:t> </w:t>
      </w:r>
    </w:p>
    <w:p w14:paraId="05688E92" w14:textId="77777777" w:rsidR="00434276" w:rsidRDefault="00434276" w:rsidP="002F5041">
      <w:pPr>
        <w:pStyle w:val="paragraph"/>
        <w:numPr>
          <w:ilvl w:val="0"/>
          <w:numId w:val="17"/>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lang w:val="en-US"/>
        </w:rPr>
        <w:t>Act as an advocate for the Trust &amp; its contribution to the Health Service arena through creating effective partnerships and relationships with internal and external stakeholders.</w:t>
      </w:r>
      <w:r>
        <w:rPr>
          <w:rStyle w:val="eop"/>
          <w:rFonts w:ascii="Calibri" w:hAnsi="Calibri" w:cs="Calibri"/>
          <w:sz w:val="22"/>
          <w:szCs w:val="22"/>
        </w:rPr>
        <w:t> </w:t>
      </w:r>
    </w:p>
    <w:p w14:paraId="17323708" w14:textId="77777777" w:rsidR="00434276" w:rsidRDefault="00434276" w:rsidP="002F5041">
      <w:pPr>
        <w:pStyle w:val="paragraph"/>
        <w:numPr>
          <w:ilvl w:val="0"/>
          <w:numId w:val="17"/>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lang w:val="en-US"/>
        </w:rPr>
        <w:t>Comply with corporate governance structure in keeping with the principles and standards set out by the Trust.</w:t>
      </w:r>
      <w:r>
        <w:rPr>
          <w:rStyle w:val="eop"/>
          <w:rFonts w:ascii="Calibri" w:hAnsi="Calibri" w:cs="Calibri"/>
          <w:sz w:val="22"/>
          <w:szCs w:val="22"/>
        </w:rPr>
        <w:t> </w:t>
      </w:r>
    </w:p>
    <w:p w14:paraId="7C75E606" w14:textId="77777777" w:rsidR="00434276" w:rsidRDefault="00434276" w:rsidP="002F5041">
      <w:pPr>
        <w:pStyle w:val="paragraph"/>
        <w:numPr>
          <w:ilvl w:val="0"/>
          <w:numId w:val="17"/>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lang w:val="en-US"/>
        </w:rPr>
        <w:t>Support the Trust culture of collaborative, flexible cross-team working and commitment to delivering quality services and outcomes, which support the Government’s policies on public health.</w:t>
      </w:r>
      <w:r>
        <w:rPr>
          <w:rStyle w:val="eop"/>
          <w:rFonts w:ascii="Calibri" w:hAnsi="Calibri" w:cs="Calibri"/>
          <w:sz w:val="22"/>
          <w:szCs w:val="22"/>
        </w:rPr>
        <w:t> </w:t>
      </w:r>
    </w:p>
    <w:p w14:paraId="52067641" w14:textId="77777777" w:rsidR="00434276" w:rsidRDefault="00434276" w:rsidP="002F5041">
      <w:pPr>
        <w:pStyle w:val="paragraph"/>
        <w:numPr>
          <w:ilvl w:val="0"/>
          <w:numId w:val="17"/>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lang w:val="en-US"/>
        </w:rPr>
        <w:t>If your employment is to a post that requires you to be registered with a professional body, the continuation of your employment is conditional upon you continuing to be registered with the appropriate professional body. The Trust will require evidence of current registration.</w:t>
      </w:r>
      <w:r>
        <w:rPr>
          <w:rStyle w:val="eop"/>
          <w:rFonts w:ascii="Calibri" w:hAnsi="Calibri" w:cs="Calibri"/>
          <w:sz w:val="22"/>
          <w:szCs w:val="22"/>
        </w:rPr>
        <w:t> </w:t>
      </w:r>
    </w:p>
    <w:p w14:paraId="278A6323" w14:textId="77777777" w:rsidR="00CB7D2A" w:rsidRPr="00D13DB6" w:rsidRDefault="00CB7D2A" w:rsidP="00CB7D2A">
      <w:pPr>
        <w:spacing w:after="0" w:line="240" w:lineRule="auto"/>
        <w:rPr>
          <w:rFonts w:cstheme="minorHAnsi"/>
          <w:b/>
          <w:bCs/>
        </w:rPr>
      </w:pPr>
    </w:p>
    <w:p w14:paraId="2E8BAE1C" w14:textId="77777777" w:rsidR="005C0577" w:rsidRDefault="005C0577">
      <w:pPr>
        <w:rPr>
          <w:rFonts w:cstheme="minorHAnsi"/>
          <w:b/>
          <w:bCs/>
        </w:rPr>
      </w:pPr>
      <w:r>
        <w:rPr>
          <w:rFonts w:cstheme="minorHAnsi"/>
          <w:b/>
          <w:bCs/>
        </w:rPr>
        <w:br w:type="page"/>
      </w:r>
    </w:p>
    <w:p w14:paraId="2E88CB5F" w14:textId="5348E525" w:rsidR="00CB7D2A" w:rsidRPr="00D13DB6" w:rsidRDefault="00CB7D2A" w:rsidP="00CB7D2A">
      <w:pPr>
        <w:spacing w:after="0" w:line="240" w:lineRule="auto"/>
        <w:rPr>
          <w:rFonts w:cstheme="minorHAnsi"/>
          <w:b/>
          <w:bCs/>
        </w:rPr>
      </w:pPr>
      <w:r w:rsidRPr="00D13DB6">
        <w:rPr>
          <w:rFonts w:cstheme="minorHAnsi"/>
          <w:b/>
          <w:bCs/>
        </w:rPr>
        <w:lastRenderedPageBreak/>
        <w:t>Organisational Chart</w:t>
      </w:r>
    </w:p>
    <w:p w14:paraId="1DEFBE72" w14:textId="41C1420D" w:rsidR="00CB7D2A" w:rsidRPr="00D13DB6" w:rsidRDefault="00CB7D2A" w:rsidP="00CB7D2A">
      <w:pPr>
        <w:spacing w:after="0" w:line="240" w:lineRule="auto"/>
        <w:rPr>
          <w:rFonts w:cstheme="minorHAnsi"/>
          <w:b/>
          <w:bCs/>
        </w:rPr>
      </w:pPr>
    </w:p>
    <w:p w14:paraId="34F909F2" w14:textId="40C90D7B" w:rsidR="00D13DB6" w:rsidRDefault="003F378B" w:rsidP="4AFB604B">
      <w:pPr>
        <w:spacing w:after="0" w:line="240" w:lineRule="auto"/>
        <w:rPr>
          <w:b/>
          <w:bCs/>
        </w:rPr>
      </w:pPr>
      <w:r>
        <w:rPr>
          <w:noProof/>
        </w:rPr>
        <w:drawing>
          <wp:inline distT="0" distB="0" distL="0" distR="0" wp14:anchorId="2251F485" wp14:editId="75D45B20">
            <wp:extent cx="5264407" cy="3456037"/>
            <wp:effectExtent l="0" t="0" r="0" b="30480"/>
            <wp:docPr id="197365457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62A8CF3E" w14:textId="6A9841E7" w:rsidR="00654E1D" w:rsidRDefault="00654E1D" w:rsidP="00603CA0">
      <w:pPr>
        <w:tabs>
          <w:tab w:val="center" w:pos="4212"/>
          <w:tab w:val="right" w:pos="8430"/>
        </w:tabs>
        <w:spacing w:line="240" w:lineRule="exact"/>
        <w:rPr>
          <w:rFonts w:cstheme="minorHAnsi"/>
          <w:b/>
          <w:bCs/>
        </w:rPr>
      </w:pPr>
    </w:p>
    <w:p w14:paraId="1FED5099" w14:textId="77777777" w:rsidR="00755753" w:rsidRDefault="00603CA0" w:rsidP="00755753">
      <w:pPr>
        <w:tabs>
          <w:tab w:val="center" w:pos="4212"/>
          <w:tab w:val="right" w:pos="8430"/>
        </w:tabs>
        <w:spacing w:line="240" w:lineRule="exact"/>
        <w:rPr>
          <w:rFonts w:cstheme="minorHAnsi"/>
          <w:b/>
          <w:bCs/>
        </w:rPr>
      </w:pPr>
      <w:r w:rsidRPr="00603CA0">
        <w:rPr>
          <w:rFonts w:cstheme="minorHAnsi"/>
          <w:b/>
          <w:bCs/>
        </w:rPr>
        <w:t>Specific Core Functions</w:t>
      </w:r>
    </w:p>
    <w:p w14:paraId="4CECC677" w14:textId="77777777" w:rsidR="00891371" w:rsidRPr="00034A6C" w:rsidRDefault="00891371" w:rsidP="00891371">
      <w:pPr>
        <w:numPr>
          <w:ilvl w:val="0"/>
          <w:numId w:val="32"/>
        </w:numPr>
        <w:spacing w:before="120" w:after="120" w:line="240" w:lineRule="auto"/>
        <w:rPr>
          <w:rFonts w:cs="Arial"/>
          <w:color w:val="000000"/>
          <w:szCs w:val="28"/>
        </w:rPr>
      </w:pPr>
      <w:r w:rsidRPr="00034A6C">
        <w:rPr>
          <w:rFonts w:cs="Arial"/>
          <w:color w:val="000000"/>
          <w:szCs w:val="28"/>
        </w:rPr>
        <w:t>Process routine information advising customers and work colleagues using persuasive skill to maximise cost effectiveness within the Supply Chain.</w:t>
      </w:r>
    </w:p>
    <w:p w14:paraId="3286A71C" w14:textId="77777777" w:rsidR="00891371" w:rsidRPr="00034A6C" w:rsidRDefault="00891371" w:rsidP="00891371">
      <w:pPr>
        <w:numPr>
          <w:ilvl w:val="0"/>
          <w:numId w:val="32"/>
        </w:numPr>
        <w:spacing w:before="120" w:after="120" w:line="240" w:lineRule="auto"/>
        <w:rPr>
          <w:rFonts w:cs="Arial"/>
          <w:color w:val="000000"/>
          <w:szCs w:val="28"/>
        </w:rPr>
      </w:pPr>
      <w:r w:rsidRPr="00034A6C">
        <w:rPr>
          <w:rFonts w:cs="Arial"/>
          <w:color w:val="000000"/>
          <w:szCs w:val="28"/>
        </w:rPr>
        <w:t>Understand and follow routine Supply Chain Receipting Procedures to ensure the agreed levels of service are achieved.</w:t>
      </w:r>
    </w:p>
    <w:p w14:paraId="72C5BBE1" w14:textId="77777777" w:rsidR="00891371" w:rsidRPr="00034A6C" w:rsidRDefault="00891371" w:rsidP="00891371">
      <w:pPr>
        <w:numPr>
          <w:ilvl w:val="0"/>
          <w:numId w:val="32"/>
        </w:numPr>
        <w:spacing w:before="120" w:after="120" w:line="240" w:lineRule="auto"/>
        <w:rPr>
          <w:rFonts w:cs="Arial"/>
          <w:color w:val="000000"/>
          <w:szCs w:val="28"/>
        </w:rPr>
      </w:pPr>
      <w:r w:rsidRPr="00034A6C">
        <w:rPr>
          <w:rFonts w:cs="Arial"/>
          <w:color w:val="000000"/>
          <w:szCs w:val="28"/>
        </w:rPr>
        <w:t>Maintain an acceptable working relationship with hospital departments ensuring quick and effective response to enquiries.</w:t>
      </w:r>
    </w:p>
    <w:p w14:paraId="26C5975B" w14:textId="77777777" w:rsidR="00891371" w:rsidRPr="00034A6C" w:rsidRDefault="00891371" w:rsidP="00891371">
      <w:pPr>
        <w:numPr>
          <w:ilvl w:val="0"/>
          <w:numId w:val="32"/>
        </w:numPr>
        <w:spacing w:before="120" w:after="120" w:line="240" w:lineRule="auto"/>
        <w:rPr>
          <w:rFonts w:cs="Arial"/>
          <w:color w:val="000000"/>
          <w:szCs w:val="28"/>
        </w:rPr>
      </w:pPr>
      <w:r w:rsidRPr="00034A6C">
        <w:rPr>
          <w:rFonts w:cs="Arial"/>
          <w:color w:val="000000"/>
          <w:szCs w:val="28"/>
        </w:rPr>
        <w:t>Undertake any other assignments or duties allocated by the appropriate senior staff member.</w:t>
      </w:r>
    </w:p>
    <w:p w14:paraId="054C5834" w14:textId="77777777" w:rsidR="00891371" w:rsidRPr="00034A6C" w:rsidRDefault="00891371" w:rsidP="00891371">
      <w:pPr>
        <w:numPr>
          <w:ilvl w:val="0"/>
          <w:numId w:val="32"/>
        </w:numPr>
        <w:spacing w:before="120" w:after="120" w:line="240" w:lineRule="auto"/>
        <w:rPr>
          <w:rFonts w:cs="Arial"/>
          <w:color w:val="000000"/>
          <w:szCs w:val="28"/>
        </w:rPr>
      </w:pPr>
      <w:r w:rsidRPr="00034A6C">
        <w:rPr>
          <w:rFonts w:cs="Arial"/>
          <w:color w:val="000000"/>
          <w:szCs w:val="28"/>
        </w:rPr>
        <w:t xml:space="preserve">Take responsibility for ensuring goods delivered are correct against original order specification and suppliers delivery documentation. </w:t>
      </w:r>
    </w:p>
    <w:p w14:paraId="5CE063B5" w14:textId="77777777" w:rsidR="00891371" w:rsidRPr="00034A6C" w:rsidRDefault="00891371" w:rsidP="00891371">
      <w:pPr>
        <w:numPr>
          <w:ilvl w:val="0"/>
          <w:numId w:val="32"/>
        </w:numPr>
        <w:spacing w:before="120" w:after="120" w:line="240" w:lineRule="auto"/>
        <w:rPr>
          <w:rFonts w:cs="Arial"/>
          <w:color w:val="000000"/>
          <w:szCs w:val="28"/>
        </w:rPr>
      </w:pPr>
      <w:r w:rsidRPr="00034A6C">
        <w:rPr>
          <w:rFonts w:cs="Arial"/>
          <w:color w:val="000000"/>
          <w:szCs w:val="28"/>
        </w:rPr>
        <w:t>Take responsibility to ensure accurate data entry is carried out to meet input deadlines within supplies systems.</w:t>
      </w:r>
    </w:p>
    <w:p w14:paraId="275E0606" w14:textId="77777777" w:rsidR="00891371" w:rsidRPr="00034A6C" w:rsidRDefault="00891371" w:rsidP="00891371">
      <w:pPr>
        <w:numPr>
          <w:ilvl w:val="0"/>
          <w:numId w:val="32"/>
        </w:numPr>
        <w:spacing w:before="120" w:after="120" w:line="240" w:lineRule="auto"/>
        <w:rPr>
          <w:rFonts w:cs="Arial"/>
          <w:color w:val="000000"/>
          <w:szCs w:val="28"/>
        </w:rPr>
      </w:pPr>
      <w:r w:rsidRPr="00034A6C">
        <w:rPr>
          <w:rFonts w:cs="Arial"/>
          <w:color w:val="000000"/>
          <w:szCs w:val="28"/>
        </w:rPr>
        <w:t>To ensure the goods are made available in a timely manner for distribution on site by the portering services.</w:t>
      </w:r>
    </w:p>
    <w:p w14:paraId="5D19E3E7" w14:textId="50BED6A0" w:rsidR="00891371" w:rsidRPr="00034A6C" w:rsidRDefault="00891371" w:rsidP="00891371">
      <w:pPr>
        <w:numPr>
          <w:ilvl w:val="0"/>
          <w:numId w:val="32"/>
        </w:numPr>
        <w:spacing w:before="120" w:after="120" w:line="240" w:lineRule="auto"/>
        <w:rPr>
          <w:rFonts w:cs="Arial"/>
          <w:color w:val="000000"/>
          <w:szCs w:val="28"/>
        </w:rPr>
      </w:pPr>
      <w:r w:rsidRPr="00034A6C">
        <w:rPr>
          <w:rFonts w:cs="Arial"/>
          <w:color w:val="000000"/>
          <w:szCs w:val="28"/>
        </w:rPr>
        <w:t xml:space="preserve">To ensure that all delivery documentation is filed in such a way to allow quick and easy retrieval when </w:t>
      </w:r>
      <w:r w:rsidR="004224A9" w:rsidRPr="00034A6C">
        <w:rPr>
          <w:rFonts w:cs="Arial"/>
          <w:color w:val="000000"/>
          <w:szCs w:val="28"/>
        </w:rPr>
        <w:t>required.</w:t>
      </w:r>
    </w:p>
    <w:p w14:paraId="4548F8F2" w14:textId="77777777" w:rsidR="00891371" w:rsidRPr="00034A6C" w:rsidRDefault="00891371" w:rsidP="00891371">
      <w:pPr>
        <w:numPr>
          <w:ilvl w:val="0"/>
          <w:numId w:val="32"/>
        </w:numPr>
        <w:spacing w:before="120" w:after="120" w:line="240" w:lineRule="auto"/>
        <w:rPr>
          <w:rFonts w:cs="Arial"/>
          <w:color w:val="000000"/>
          <w:szCs w:val="28"/>
        </w:rPr>
      </w:pPr>
      <w:r w:rsidRPr="00034A6C">
        <w:rPr>
          <w:rFonts w:cs="Arial"/>
          <w:color w:val="000000"/>
          <w:szCs w:val="28"/>
        </w:rPr>
        <w:t xml:space="preserve">Frequently works alone under guidance from the appropriate senior staff member on routine decisions whilst operating standard procedures. </w:t>
      </w:r>
    </w:p>
    <w:p w14:paraId="1B834890" w14:textId="77777777" w:rsidR="00891371" w:rsidRPr="00034A6C" w:rsidRDefault="00891371" w:rsidP="00891371">
      <w:pPr>
        <w:numPr>
          <w:ilvl w:val="0"/>
          <w:numId w:val="32"/>
        </w:numPr>
        <w:spacing w:before="120" w:after="120" w:line="240" w:lineRule="auto"/>
        <w:rPr>
          <w:rFonts w:cs="Arial"/>
          <w:color w:val="000000"/>
          <w:szCs w:val="28"/>
        </w:rPr>
      </w:pPr>
      <w:r w:rsidRPr="00034A6C">
        <w:rPr>
          <w:rFonts w:cs="Arial"/>
          <w:color w:val="000000"/>
          <w:szCs w:val="28"/>
        </w:rPr>
        <w:t>Ensure The Receipts and Distribution Point is maintained in a tidy condition to meet current Health &amp; Safety regulations.</w:t>
      </w:r>
    </w:p>
    <w:p w14:paraId="46D38481" w14:textId="23837BA0" w:rsidR="0066106F" w:rsidRPr="004224A9" w:rsidRDefault="00891371" w:rsidP="004224A9">
      <w:pPr>
        <w:numPr>
          <w:ilvl w:val="0"/>
          <w:numId w:val="32"/>
        </w:numPr>
        <w:spacing w:before="120" w:after="120" w:line="240" w:lineRule="auto"/>
        <w:rPr>
          <w:rFonts w:cs="Arial"/>
          <w:color w:val="000000"/>
          <w:szCs w:val="28"/>
        </w:rPr>
      </w:pPr>
      <w:r w:rsidRPr="00034A6C">
        <w:rPr>
          <w:rFonts w:cs="Arial"/>
          <w:color w:val="000000"/>
          <w:szCs w:val="28"/>
        </w:rPr>
        <w:t xml:space="preserve">Ensure adequate manual handling equipment is available to carry out routine lifting duties in a safe environment </w:t>
      </w:r>
      <w:r w:rsidR="00034A6C" w:rsidRPr="00034A6C">
        <w:rPr>
          <w:rFonts w:cs="Arial"/>
          <w:color w:val="000000"/>
          <w:szCs w:val="28"/>
        </w:rPr>
        <w:t>in line</w:t>
      </w:r>
      <w:r w:rsidRPr="00034A6C">
        <w:rPr>
          <w:rFonts w:cs="Arial"/>
          <w:color w:val="000000"/>
          <w:szCs w:val="28"/>
        </w:rPr>
        <w:t xml:space="preserve"> with the Trust Policy.</w:t>
      </w:r>
    </w:p>
    <w:p w14:paraId="5404F667" w14:textId="63E77845" w:rsidR="00921E4C" w:rsidRPr="000B4196" w:rsidRDefault="00F82AF9" w:rsidP="00137866">
      <w:pPr>
        <w:spacing w:after="0" w:line="240" w:lineRule="auto"/>
        <w:jc w:val="both"/>
        <w:rPr>
          <w:rFonts w:eastAsia="Times New Roman" w:cstheme="minorHAnsi"/>
          <w:b/>
          <w:i/>
          <w:lang w:val="en-US" w:eastAsia="en-GB"/>
        </w:rPr>
      </w:pPr>
      <w:r w:rsidRPr="000B4196">
        <w:rPr>
          <w:rFonts w:eastAsia="Times New Roman" w:cstheme="minorHAnsi"/>
          <w:b/>
          <w:i/>
          <w:lang w:val="en-US" w:eastAsia="en-GB"/>
        </w:rPr>
        <w:lastRenderedPageBreak/>
        <w:t>Communication and Working Relations</w:t>
      </w:r>
      <w:r w:rsidR="00B701AA" w:rsidRPr="000B4196">
        <w:rPr>
          <w:rFonts w:eastAsia="Times New Roman" w:cstheme="minorHAnsi"/>
          <w:b/>
          <w:i/>
          <w:lang w:val="en-US" w:eastAsia="en-GB"/>
        </w:rPr>
        <w:t>hips</w:t>
      </w:r>
    </w:p>
    <w:p w14:paraId="1978073F" w14:textId="39C2CCC2" w:rsidR="005109E4" w:rsidRPr="005570CA" w:rsidRDefault="005570CA" w:rsidP="005570CA">
      <w:pPr>
        <w:pStyle w:val="ListParagraph"/>
        <w:numPr>
          <w:ilvl w:val="0"/>
          <w:numId w:val="34"/>
        </w:numPr>
      </w:pPr>
      <w:r w:rsidRPr="005570CA">
        <w:t>Communications will involve tact and persuasive skills whilst providing advice, instruction to individuals or to groups</w:t>
      </w:r>
      <w:r>
        <w:t>.</w:t>
      </w:r>
    </w:p>
    <w:p w14:paraId="0B585AE9" w14:textId="3B224DA5" w:rsidR="00B701AA" w:rsidRPr="000B4196" w:rsidRDefault="00B701AA" w:rsidP="00137866">
      <w:pPr>
        <w:spacing w:after="0" w:line="240" w:lineRule="auto"/>
        <w:rPr>
          <w:rFonts w:cstheme="minorHAnsi"/>
          <w:b/>
          <w:bCs/>
          <w:i/>
          <w:iCs/>
        </w:rPr>
      </w:pPr>
      <w:r w:rsidRPr="000B4196">
        <w:rPr>
          <w:rFonts w:cstheme="minorHAnsi"/>
          <w:b/>
          <w:bCs/>
          <w:i/>
          <w:iCs/>
        </w:rPr>
        <w:t>Analytical and Judgement</w:t>
      </w:r>
      <w:r w:rsidR="00BA0C06" w:rsidRPr="000B4196">
        <w:rPr>
          <w:rFonts w:cstheme="minorHAnsi"/>
          <w:b/>
          <w:bCs/>
          <w:i/>
          <w:iCs/>
        </w:rPr>
        <w:t xml:space="preserve"> </w:t>
      </w:r>
    </w:p>
    <w:p w14:paraId="1EA3F3F5" w14:textId="032DD148" w:rsidR="00BA0C06" w:rsidRDefault="00B701AA" w:rsidP="0023687B">
      <w:pPr>
        <w:pStyle w:val="ListParagraph"/>
        <w:numPr>
          <w:ilvl w:val="0"/>
          <w:numId w:val="6"/>
        </w:numPr>
        <w:spacing w:after="0" w:line="240" w:lineRule="auto"/>
      </w:pPr>
      <w:r>
        <w:t xml:space="preserve">Judgements involving complex facts or situations, which require the analysis, </w:t>
      </w:r>
      <w:r w:rsidR="00BA0C06">
        <w:t>interpretation,</w:t>
      </w:r>
      <w:r>
        <w:t xml:space="preserve"> and comparison of a range of options. </w:t>
      </w:r>
    </w:p>
    <w:p w14:paraId="30FB1022" w14:textId="77777777" w:rsidR="00B701AA" w:rsidRDefault="00B701AA" w:rsidP="00137866">
      <w:pPr>
        <w:spacing w:after="0" w:line="240" w:lineRule="auto"/>
      </w:pPr>
    </w:p>
    <w:p w14:paraId="264608A0" w14:textId="3F7EC56C" w:rsidR="00B701AA" w:rsidRPr="003F41E2" w:rsidRDefault="00B701AA" w:rsidP="00137866">
      <w:pPr>
        <w:spacing w:after="0" w:line="240" w:lineRule="auto"/>
        <w:rPr>
          <w:b/>
          <w:bCs/>
          <w:i/>
          <w:iCs/>
        </w:rPr>
      </w:pPr>
      <w:r w:rsidRPr="003F41E2">
        <w:rPr>
          <w:b/>
          <w:bCs/>
          <w:i/>
          <w:iCs/>
        </w:rPr>
        <w:t xml:space="preserve">Planning and organising </w:t>
      </w:r>
    </w:p>
    <w:p w14:paraId="4C5C32E5" w14:textId="77777777" w:rsidR="00BA0C06" w:rsidRDefault="00BA0C06" w:rsidP="0023687B">
      <w:pPr>
        <w:pStyle w:val="ListParagraph"/>
        <w:numPr>
          <w:ilvl w:val="0"/>
          <w:numId w:val="7"/>
        </w:numPr>
        <w:spacing w:after="0" w:line="240" w:lineRule="auto"/>
      </w:pPr>
      <w:r>
        <w:t>The post holder o</w:t>
      </w:r>
      <w:r w:rsidR="003F41E2">
        <w:t xml:space="preserve">rganises own day-to-day work tasks or activities. </w:t>
      </w:r>
    </w:p>
    <w:p w14:paraId="18F122D6" w14:textId="77777777" w:rsidR="003F41E2" w:rsidRDefault="003F41E2" w:rsidP="00137866">
      <w:pPr>
        <w:spacing w:after="0" w:line="240" w:lineRule="auto"/>
        <w:rPr>
          <w:b/>
          <w:bCs/>
        </w:rPr>
      </w:pPr>
    </w:p>
    <w:p w14:paraId="02B8C4B7" w14:textId="40D07A50" w:rsidR="003F41E2" w:rsidRPr="000B4196" w:rsidRDefault="003F41E2" w:rsidP="00137866">
      <w:pPr>
        <w:spacing w:after="0" w:line="240" w:lineRule="auto"/>
        <w:rPr>
          <w:b/>
          <w:bCs/>
          <w:i/>
          <w:iCs/>
        </w:rPr>
      </w:pPr>
      <w:r w:rsidRPr="000B4196">
        <w:rPr>
          <w:b/>
          <w:bCs/>
          <w:i/>
          <w:iCs/>
        </w:rPr>
        <w:t>Physical Skills</w:t>
      </w:r>
    </w:p>
    <w:p w14:paraId="689720B4" w14:textId="77777777" w:rsidR="00BA0C06" w:rsidRDefault="003F41E2" w:rsidP="0023687B">
      <w:pPr>
        <w:pStyle w:val="ListParagraph"/>
        <w:numPr>
          <w:ilvl w:val="0"/>
          <w:numId w:val="8"/>
        </w:numPr>
        <w:spacing w:after="0" w:line="240" w:lineRule="auto"/>
      </w:pPr>
      <w:r>
        <w:t xml:space="preserve">The post has minimal demand for work related physical skills. </w:t>
      </w:r>
    </w:p>
    <w:p w14:paraId="1971B41B" w14:textId="77777777" w:rsidR="003F41E2" w:rsidRDefault="003F41E2" w:rsidP="00137866">
      <w:pPr>
        <w:spacing w:after="0" w:line="240" w:lineRule="auto"/>
        <w:jc w:val="both"/>
        <w:rPr>
          <w:rFonts w:eastAsia="Times New Roman" w:cstheme="minorHAnsi"/>
          <w:b/>
          <w:i/>
          <w:lang w:val="en-US" w:eastAsia="en-GB"/>
        </w:rPr>
      </w:pPr>
    </w:p>
    <w:p w14:paraId="24277F67" w14:textId="308CB19B" w:rsidR="003F41E2" w:rsidRDefault="003F41E2" w:rsidP="00137866">
      <w:pPr>
        <w:spacing w:after="0" w:line="240" w:lineRule="auto"/>
        <w:jc w:val="both"/>
        <w:rPr>
          <w:rFonts w:eastAsia="Times New Roman" w:cstheme="minorHAnsi"/>
          <w:b/>
          <w:i/>
          <w:lang w:val="en-US" w:eastAsia="en-GB"/>
        </w:rPr>
      </w:pPr>
      <w:r>
        <w:rPr>
          <w:rFonts w:eastAsia="Times New Roman" w:cstheme="minorHAnsi"/>
          <w:b/>
          <w:i/>
          <w:lang w:val="en-US" w:eastAsia="en-GB"/>
        </w:rPr>
        <w:t xml:space="preserve">Patient Client Care </w:t>
      </w:r>
    </w:p>
    <w:p w14:paraId="332DA3B5" w14:textId="77777777" w:rsidR="00BA0C06" w:rsidRDefault="003F41E2" w:rsidP="0023687B">
      <w:pPr>
        <w:pStyle w:val="ListParagraph"/>
        <w:numPr>
          <w:ilvl w:val="0"/>
          <w:numId w:val="9"/>
        </w:numPr>
        <w:spacing w:after="0" w:line="240" w:lineRule="auto"/>
        <w:jc w:val="both"/>
      </w:pPr>
      <w:r>
        <w:t xml:space="preserve">Assists patients/clients/relatives during incidental contacts. </w:t>
      </w:r>
    </w:p>
    <w:p w14:paraId="19B750E8" w14:textId="77777777" w:rsidR="00A10D44" w:rsidRDefault="00A10D44" w:rsidP="003F41E2">
      <w:pPr>
        <w:spacing w:after="0" w:line="240" w:lineRule="auto"/>
        <w:rPr>
          <w:rFonts w:cstheme="minorHAnsi"/>
          <w:b/>
          <w:bCs/>
          <w:i/>
          <w:iCs/>
        </w:rPr>
      </w:pPr>
    </w:p>
    <w:p w14:paraId="64D66549" w14:textId="5E08FBF8" w:rsidR="003F41E2" w:rsidRDefault="003F41E2" w:rsidP="003F41E2">
      <w:pPr>
        <w:spacing w:after="0" w:line="240" w:lineRule="auto"/>
        <w:rPr>
          <w:rFonts w:cstheme="minorHAnsi"/>
          <w:b/>
          <w:bCs/>
          <w:i/>
          <w:iCs/>
        </w:rPr>
      </w:pPr>
      <w:r w:rsidRPr="00BA7F00">
        <w:rPr>
          <w:rFonts w:cstheme="minorHAnsi"/>
          <w:b/>
          <w:bCs/>
          <w:i/>
          <w:iCs/>
        </w:rPr>
        <w:t xml:space="preserve">Policy and Service Development </w:t>
      </w:r>
    </w:p>
    <w:p w14:paraId="53B31095" w14:textId="37C1CA4B" w:rsidR="003F41E2" w:rsidRPr="00603CA0" w:rsidRDefault="003F41E2" w:rsidP="0023687B">
      <w:pPr>
        <w:pStyle w:val="ListParagraph"/>
        <w:numPr>
          <w:ilvl w:val="0"/>
          <w:numId w:val="2"/>
        </w:numPr>
        <w:spacing w:after="0" w:line="240" w:lineRule="auto"/>
        <w:rPr>
          <w:rFonts w:cstheme="minorHAnsi"/>
        </w:rPr>
      </w:pPr>
      <w:r>
        <w:t xml:space="preserve">The post holder is responsible for implementing policies within </w:t>
      </w:r>
      <w:r w:rsidR="005D0FA7">
        <w:t xml:space="preserve">a team/department </w:t>
      </w:r>
      <w:r>
        <w:t xml:space="preserve">and proposes changes to working practices or procedures for own work area. </w:t>
      </w:r>
    </w:p>
    <w:p w14:paraId="64159B1B" w14:textId="77777777" w:rsidR="003F41E2" w:rsidRDefault="003F41E2" w:rsidP="003F41E2">
      <w:pPr>
        <w:spacing w:after="0" w:line="240" w:lineRule="auto"/>
        <w:rPr>
          <w:rFonts w:cstheme="minorHAnsi"/>
        </w:rPr>
      </w:pPr>
    </w:p>
    <w:p w14:paraId="6A9899F6" w14:textId="28A798C4" w:rsidR="00137866" w:rsidRDefault="00921E4C" w:rsidP="00137866">
      <w:pPr>
        <w:spacing w:after="0" w:line="240" w:lineRule="auto"/>
        <w:rPr>
          <w:rFonts w:cstheme="minorHAnsi"/>
          <w:b/>
          <w:bCs/>
          <w:i/>
          <w:iCs/>
        </w:rPr>
      </w:pPr>
      <w:r w:rsidRPr="00D13DB6">
        <w:rPr>
          <w:rFonts w:cstheme="minorHAnsi"/>
          <w:b/>
          <w:bCs/>
          <w:i/>
          <w:iCs/>
        </w:rPr>
        <w:t xml:space="preserve">Financial Management </w:t>
      </w:r>
    </w:p>
    <w:p w14:paraId="6C8D0C2E" w14:textId="341B04A2" w:rsidR="00137866" w:rsidRPr="008B281F" w:rsidRDefault="00137866" w:rsidP="0023687B">
      <w:pPr>
        <w:pStyle w:val="ListParagraph"/>
        <w:numPr>
          <w:ilvl w:val="0"/>
          <w:numId w:val="3"/>
        </w:numPr>
        <w:spacing w:after="0" w:line="240" w:lineRule="auto"/>
        <w:ind w:left="714" w:hanging="357"/>
        <w:rPr>
          <w:rFonts w:cstheme="minorHAnsi"/>
        </w:rPr>
      </w:pPr>
      <w:r w:rsidRPr="008B281F">
        <w:rPr>
          <w:rFonts w:cstheme="minorHAnsi"/>
        </w:rPr>
        <w:t xml:space="preserve">The post holder will observe a personal duty of care in relation to equipment and resources used in the course of their work. </w:t>
      </w:r>
    </w:p>
    <w:p w14:paraId="7D238FA8" w14:textId="77777777" w:rsidR="003F41E2" w:rsidRPr="003F41E2" w:rsidRDefault="003F41E2" w:rsidP="003F41E2">
      <w:pPr>
        <w:spacing w:after="0" w:line="240" w:lineRule="auto"/>
        <w:jc w:val="both"/>
        <w:rPr>
          <w:rFonts w:eastAsia="Times New Roman" w:cstheme="minorHAnsi"/>
          <w:b/>
          <w:i/>
          <w:lang w:val="en-US" w:eastAsia="en-GB"/>
        </w:rPr>
      </w:pPr>
    </w:p>
    <w:p w14:paraId="584B2D45" w14:textId="77777777" w:rsidR="003F41E2" w:rsidRDefault="003F41E2" w:rsidP="003F41E2">
      <w:pPr>
        <w:spacing w:after="0" w:line="240" w:lineRule="auto"/>
        <w:jc w:val="both"/>
        <w:rPr>
          <w:rFonts w:eastAsia="Times New Roman" w:cstheme="minorHAnsi"/>
          <w:b/>
          <w:i/>
          <w:lang w:val="en-US" w:eastAsia="en-GB"/>
        </w:rPr>
      </w:pPr>
      <w:r w:rsidRPr="00D13DB6">
        <w:rPr>
          <w:rFonts w:eastAsia="Times New Roman" w:cstheme="minorHAnsi"/>
          <w:b/>
          <w:i/>
          <w:lang w:val="en-US" w:eastAsia="en-GB"/>
        </w:rPr>
        <w:t>Management/Leadership</w:t>
      </w:r>
    </w:p>
    <w:p w14:paraId="277F2DA5" w14:textId="73C7B77C" w:rsidR="003F41E2" w:rsidRPr="00D85C5F" w:rsidRDefault="00D85C5F" w:rsidP="0023687B">
      <w:pPr>
        <w:pStyle w:val="ListParagraph"/>
        <w:numPr>
          <w:ilvl w:val="0"/>
          <w:numId w:val="1"/>
        </w:numPr>
        <w:spacing w:after="0" w:line="240" w:lineRule="auto"/>
        <w:rPr>
          <w:rFonts w:cstheme="minorHAnsi"/>
          <w:b/>
          <w:bCs/>
        </w:rPr>
      </w:pPr>
      <w:r w:rsidRPr="00D85C5F">
        <w:t xml:space="preserve">None applicable </w:t>
      </w:r>
    </w:p>
    <w:p w14:paraId="5FB170A8" w14:textId="77777777" w:rsidR="009D2129" w:rsidRPr="007E66A1" w:rsidRDefault="009D2129" w:rsidP="009D2129">
      <w:pPr>
        <w:pStyle w:val="ListParagraph"/>
        <w:spacing w:after="0" w:line="240" w:lineRule="auto"/>
        <w:rPr>
          <w:rFonts w:cstheme="minorHAnsi"/>
          <w:b/>
          <w:bCs/>
        </w:rPr>
      </w:pPr>
    </w:p>
    <w:p w14:paraId="5A3E4982" w14:textId="32DBCBE2" w:rsidR="00603CA0" w:rsidRDefault="00603CA0" w:rsidP="00603CA0">
      <w:pPr>
        <w:spacing w:after="0" w:line="240" w:lineRule="auto"/>
        <w:rPr>
          <w:rFonts w:cstheme="minorHAnsi"/>
          <w:b/>
          <w:bCs/>
          <w:i/>
          <w:iCs/>
        </w:rPr>
      </w:pPr>
      <w:r w:rsidRPr="00603CA0">
        <w:rPr>
          <w:rFonts w:cstheme="minorHAnsi"/>
          <w:b/>
          <w:bCs/>
          <w:i/>
          <w:iCs/>
        </w:rPr>
        <w:t xml:space="preserve">Information Resources </w:t>
      </w:r>
    </w:p>
    <w:p w14:paraId="39EC8EE0" w14:textId="77777777" w:rsidR="00942AD2" w:rsidRDefault="00942AD2" w:rsidP="0023687B">
      <w:pPr>
        <w:pStyle w:val="ListParagraph"/>
        <w:numPr>
          <w:ilvl w:val="0"/>
          <w:numId w:val="4"/>
        </w:numPr>
        <w:spacing w:after="0" w:line="240" w:lineRule="auto"/>
      </w:pPr>
      <w:r>
        <w:t>The post holder r</w:t>
      </w:r>
      <w:r w:rsidR="00603CA0">
        <w:t>ecords personally generated information</w:t>
      </w:r>
      <w:r>
        <w:t>.</w:t>
      </w:r>
      <w:r w:rsidR="00603CA0">
        <w:t xml:space="preserve"> </w:t>
      </w:r>
    </w:p>
    <w:p w14:paraId="18DF651F" w14:textId="761BF385" w:rsidR="4AFB604B" w:rsidRDefault="4AFB604B" w:rsidP="4AFB604B">
      <w:pPr>
        <w:spacing w:after="0" w:line="240" w:lineRule="auto"/>
      </w:pPr>
    </w:p>
    <w:p w14:paraId="0566E0DB" w14:textId="0C48D33D" w:rsidR="003F41E2" w:rsidRPr="003F41E2" w:rsidRDefault="003F41E2" w:rsidP="00603CA0">
      <w:pPr>
        <w:spacing w:after="0" w:line="240" w:lineRule="auto"/>
        <w:rPr>
          <w:rFonts w:cstheme="minorHAnsi"/>
          <w:b/>
          <w:bCs/>
          <w:i/>
          <w:iCs/>
        </w:rPr>
      </w:pPr>
      <w:r w:rsidRPr="003F41E2">
        <w:rPr>
          <w:rFonts w:cstheme="minorHAnsi"/>
          <w:b/>
          <w:bCs/>
          <w:i/>
          <w:iCs/>
        </w:rPr>
        <w:t xml:space="preserve">Freedom to Act </w:t>
      </w:r>
    </w:p>
    <w:p w14:paraId="72DE8168" w14:textId="6E48C6AC" w:rsidR="00701DC8" w:rsidRPr="00701DC8" w:rsidRDefault="00701DC8" w:rsidP="00A83BB1">
      <w:pPr>
        <w:pStyle w:val="ListParagraph"/>
        <w:numPr>
          <w:ilvl w:val="0"/>
          <w:numId w:val="15"/>
        </w:numPr>
        <w:spacing w:after="0" w:line="240" w:lineRule="auto"/>
      </w:pPr>
      <w:r w:rsidRPr="00701DC8">
        <w:t xml:space="preserve">Expected results are defined but the post holder decides how they are best achieved and is guided by principles and broad occupational policies or regulations. Guidance may be provided by peers or external reference points. </w:t>
      </w:r>
    </w:p>
    <w:p w14:paraId="549000D5" w14:textId="77777777" w:rsidR="003F41E2" w:rsidRDefault="003F41E2" w:rsidP="00603CA0">
      <w:pPr>
        <w:spacing w:after="0" w:line="240" w:lineRule="auto"/>
      </w:pPr>
    </w:p>
    <w:p w14:paraId="53E62FAE" w14:textId="1801DD99" w:rsidR="003F41E2" w:rsidRPr="00A10D44" w:rsidRDefault="003F41E2" w:rsidP="00603CA0">
      <w:pPr>
        <w:spacing w:after="0" w:line="240" w:lineRule="auto"/>
        <w:rPr>
          <w:b/>
          <w:bCs/>
          <w:i/>
          <w:iCs/>
        </w:rPr>
      </w:pPr>
      <w:r w:rsidRPr="00A10D44">
        <w:rPr>
          <w:b/>
          <w:bCs/>
          <w:i/>
          <w:iCs/>
        </w:rPr>
        <w:t xml:space="preserve">Physical effort </w:t>
      </w:r>
    </w:p>
    <w:p w14:paraId="68EF9D99" w14:textId="4EF051FB" w:rsidR="000157B6" w:rsidRPr="000157B6" w:rsidRDefault="000157B6" w:rsidP="000157B6">
      <w:pPr>
        <w:pStyle w:val="ListParagraph"/>
        <w:numPr>
          <w:ilvl w:val="0"/>
          <w:numId w:val="13"/>
        </w:numPr>
        <w:spacing w:after="100" w:afterAutospacing="1" w:line="240" w:lineRule="auto"/>
        <w:ind w:left="709"/>
        <w:rPr>
          <w:rFonts w:cstheme="minorHAnsi"/>
          <w:shd w:val="clear" w:color="auto" w:fill="FFFFFF"/>
        </w:rPr>
      </w:pPr>
      <w:r w:rsidRPr="000157B6">
        <w:rPr>
          <w:rFonts w:cstheme="minorHAnsi"/>
          <w:shd w:val="clear" w:color="auto" w:fill="FFFFFF"/>
        </w:rPr>
        <w:t xml:space="preserve">Frequent moderate physical effort is required for several long periods </w:t>
      </w:r>
      <w:r w:rsidR="00904464" w:rsidRPr="000157B6">
        <w:rPr>
          <w:rFonts w:cstheme="minorHAnsi"/>
          <w:shd w:val="clear" w:color="auto" w:fill="FFFFFF"/>
        </w:rPr>
        <w:t>every day</w:t>
      </w:r>
      <w:r w:rsidRPr="000157B6">
        <w:rPr>
          <w:rFonts w:cstheme="minorHAnsi"/>
          <w:shd w:val="clear" w:color="auto" w:fill="FFFFFF"/>
        </w:rPr>
        <w:t xml:space="preserve"> to accept goods into the receipt and distribution point, sort, and make available for onward delivery to wards and departments.</w:t>
      </w:r>
    </w:p>
    <w:p w14:paraId="39C2C2A6" w14:textId="0E2C746E" w:rsidR="003F41E2" w:rsidRPr="007E66A1" w:rsidRDefault="003F41E2" w:rsidP="00603CA0">
      <w:pPr>
        <w:spacing w:after="0" w:line="240" w:lineRule="auto"/>
        <w:rPr>
          <w:b/>
          <w:bCs/>
          <w:i/>
          <w:iCs/>
        </w:rPr>
      </w:pPr>
      <w:r w:rsidRPr="007E66A1">
        <w:rPr>
          <w:b/>
          <w:bCs/>
          <w:i/>
          <w:iCs/>
        </w:rPr>
        <w:t xml:space="preserve">Mental effort </w:t>
      </w:r>
    </w:p>
    <w:p w14:paraId="0E6C6EB5" w14:textId="77777777" w:rsidR="00C2611C" w:rsidRPr="00C2611C" w:rsidRDefault="00C2611C" w:rsidP="00C2611C">
      <w:pPr>
        <w:pStyle w:val="ListParagraph"/>
        <w:numPr>
          <w:ilvl w:val="0"/>
          <w:numId w:val="13"/>
        </w:numPr>
        <w:spacing w:after="100" w:afterAutospacing="1" w:line="240" w:lineRule="auto"/>
        <w:ind w:left="709"/>
        <w:rPr>
          <w:rFonts w:cstheme="minorHAnsi"/>
          <w:shd w:val="clear" w:color="auto" w:fill="FFFFFF"/>
        </w:rPr>
      </w:pPr>
      <w:r w:rsidRPr="00C2611C">
        <w:rPr>
          <w:rFonts w:cstheme="minorHAnsi"/>
          <w:shd w:val="clear" w:color="auto" w:fill="FFFFFF"/>
        </w:rPr>
        <w:t>The work pattern is unpredictable due to the requirement to respond to urgent requests from Trust managers and Suppliers.</w:t>
      </w:r>
    </w:p>
    <w:p w14:paraId="70DFD2E5" w14:textId="77777777" w:rsidR="00C2611C" w:rsidRPr="00C2611C" w:rsidRDefault="00C2611C" w:rsidP="00C2611C">
      <w:pPr>
        <w:pStyle w:val="ListParagraph"/>
        <w:numPr>
          <w:ilvl w:val="0"/>
          <w:numId w:val="13"/>
        </w:numPr>
        <w:spacing w:after="100" w:afterAutospacing="1" w:line="240" w:lineRule="auto"/>
        <w:ind w:left="709"/>
        <w:rPr>
          <w:rFonts w:cstheme="minorHAnsi"/>
          <w:shd w:val="clear" w:color="auto" w:fill="FFFFFF"/>
        </w:rPr>
      </w:pPr>
      <w:r w:rsidRPr="00C2611C">
        <w:rPr>
          <w:rFonts w:cstheme="minorHAnsi"/>
          <w:shd w:val="clear" w:color="auto" w:fill="FFFFFF"/>
        </w:rPr>
        <w:t>A substantial proportion of the working day is spent using a computer which requires prolonged periods of concentration.</w:t>
      </w:r>
    </w:p>
    <w:p w14:paraId="6EBABCC7" w14:textId="46DB3144" w:rsidR="003F41E2" w:rsidRPr="007E66A1" w:rsidRDefault="003F41E2" w:rsidP="00603CA0">
      <w:pPr>
        <w:spacing w:after="0" w:line="240" w:lineRule="auto"/>
        <w:rPr>
          <w:b/>
          <w:bCs/>
          <w:i/>
          <w:iCs/>
        </w:rPr>
      </w:pPr>
      <w:r w:rsidRPr="007E66A1">
        <w:rPr>
          <w:b/>
          <w:bCs/>
          <w:i/>
          <w:iCs/>
        </w:rPr>
        <w:t>Emotional Effort</w:t>
      </w:r>
    </w:p>
    <w:p w14:paraId="6859B624" w14:textId="77777777" w:rsidR="007E66A1" w:rsidRDefault="003F41E2" w:rsidP="006019F6">
      <w:pPr>
        <w:pStyle w:val="ListParagraph"/>
        <w:numPr>
          <w:ilvl w:val="0"/>
          <w:numId w:val="11"/>
        </w:numPr>
        <w:spacing w:after="0" w:line="240" w:lineRule="auto"/>
      </w:pPr>
      <w:r>
        <w:t xml:space="preserve">Exposure to distressing or emotional circumstances is rare, or occasional indirect exposure to distressing or emotional circumstances. </w:t>
      </w:r>
    </w:p>
    <w:p w14:paraId="1ADA4231" w14:textId="77777777" w:rsidR="003F41E2" w:rsidRDefault="003F41E2" w:rsidP="003F41E2">
      <w:pPr>
        <w:spacing w:after="0" w:line="240" w:lineRule="auto"/>
      </w:pPr>
    </w:p>
    <w:p w14:paraId="0539E6EC" w14:textId="2805F313" w:rsidR="003F41E2" w:rsidRPr="007E66A1" w:rsidRDefault="003F41E2" w:rsidP="003F41E2">
      <w:pPr>
        <w:spacing w:after="0" w:line="240" w:lineRule="auto"/>
        <w:rPr>
          <w:b/>
          <w:bCs/>
          <w:i/>
          <w:iCs/>
        </w:rPr>
      </w:pPr>
      <w:r w:rsidRPr="007E66A1">
        <w:rPr>
          <w:b/>
          <w:bCs/>
          <w:i/>
          <w:iCs/>
        </w:rPr>
        <w:lastRenderedPageBreak/>
        <w:t>Working conditions</w:t>
      </w:r>
    </w:p>
    <w:p w14:paraId="23A535FE" w14:textId="349089DF" w:rsidR="4AFB604B" w:rsidRDefault="003F41E2" w:rsidP="006019F6">
      <w:pPr>
        <w:pStyle w:val="ListParagraph"/>
        <w:numPr>
          <w:ilvl w:val="0"/>
          <w:numId w:val="12"/>
        </w:numPr>
        <w:spacing w:after="0" w:line="240" w:lineRule="auto"/>
      </w:pPr>
      <w:r>
        <w:t xml:space="preserve">Exposure to unpleasant working conditions or hazards is rare. </w:t>
      </w:r>
    </w:p>
    <w:p w14:paraId="76A1D5CB" w14:textId="77A1DFDA" w:rsidR="4AFB604B" w:rsidRDefault="4AFB604B" w:rsidP="4AFB604B">
      <w:pPr>
        <w:spacing w:after="0" w:line="240" w:lineRule="auto"/>
      </w:pPr>
    </w:p>
    <w:p w14:paraId="40E5F11B" w14:textId="39C4DDBA" w:rsidR="000E7EF7" w:rsidRDefault="000E7EF7" w:rsidP="00B47E3D">
      <w:pPr>
        <w:spacing w:after="0" w:line="240" w:lineRule="auto"/>
        <w:rPr>
          <w:b/>
          <w:bCs/>
        </w:rPr>
      </w:pPr>
      <w:r>
        <w:rPr>
          <w:b/>
          <w:bCs/>
        </w:rPr>
        <w:t xml:space="preserve">Person Specification </w:t>
      </w:r>
    </w:p>
    <w:p w14:paraId="5F121529" w14:textId="77777777" w:rsidR="000E7EF7" w:rsidRDefault="000E7EF7" w:rsidP="00B47E3D">
      <w:pPr>
        <w:spacing w:after="0" w:line="240" w:lineRule="auto"/>
        <w:rPr>
          <w:b/>
          <w:bCs/>
        </w:rPr>
      </w:pPr>
    </w:p>
    <w:tbl>
      <w:tblPr>
        <w:tblStyle w:val="TableGrid"/>
        <w:tblW w:w="9016" w:type="dxa"/>
        <w:tblLook w:val="04A0" w:firstRow="1" w:lastRow="0" w:firstColumn="1" w:lastColumn="0" w:noHBand="0" w:noVBand="1"/>
      </w:tblPr>
      <w:tblGrid>
        <w:gridCol w:w="1650"/>
        <w:gridCol w:w="2881"/>
        <w:gridCol w:w="2835"/>
        <w:gridCol w:w="1650"/>
      </w:tblGrid>
      <w:tr w:rsidR="000E7EF7" w14:paraId="52494537" w14:textId="77777777" w:rsidTr="4AFB604B">
        <w:tc>
          <w:tcPr>
            <w:tcW w:w="1650" w:type="dxa"/>
            <w:vAlign w:val="center"/>
          </w:tcPr>
          <w:p w14:paraId="3D6D33DF" w14:textId="65262D50" w:rsidR="000E7EF7" w:rsidRDefault="000E7EF7" w:rsidP="000E7EF7">
            <w:pPr>
              <w:jc w:val="center"/>
              <w:rPr>
                <w:b/>
                <w:bCs/>
              </w:rPr>
            </w:pPr>
            <w:r>
              <w:rPr>
                <w:b/>
                <w:bCs/>
              </w:rPr>
              <w:t>Criteria</w:t>
            </w:r>
          </w:p>
        </w:tc>
        <w:tc>
          <w:tcPr>
            <w:tcW w:w="2881" w:type="dxa"/>
            <w:vAlign w:val="center"/>
          </w:tcPr>
          <w:p w14:paraId="216BC556" w14:textId="04A5360D" w:rsidR="000E7EF7" w:rsidRDefault="000E7EF7" w:rsidP="000E7EF7">
            <w:pPr>
              <w:jc w:val="center"/>
              <w:rPr>
                <w:b/>
                <w:bCs/>
              </w:rPr>
            </w:pPr>
            <w:r>
              <w:rPr>
                <w:b/>
                <w:bCs/>
              </w:rPr>
              <w:t>Essential</w:t>
            </w:r>
          </w:p>
        </w:tc>
        <w:tc>
          <w:tcPr>
            <w:tcW w:w="2835" w:type="dxa"/>
            <w:vAlign w:val="center"/>
          </w:tcPr>
          <w:p w14:paraId="3E7E271E" w14:textId="511737FC" w:rsidR="000E7EF7" w:rsidRDefault="000E7EF7" w:rsidP="000E7EF7">
            <w:pPr>
              <w:jc w:val="center"/>
              <w:rPr>
                <w:b/>
                <w:bCs/>
              </w:rPr>
            </w:pPr>
            <w:r>
              <w:rPr>
                <w:b/>
                <w:bCs/>
              </w:rPr>
              <w:t>Desirable</w:t>
            </w:r>
          </w:p>
        </w:tc>
        <w:tc>
          <w:tcPr>
            <w:tcW w:w="1650" w:type="dxa"/>
            <w:vAlign w:val="center"/>
          </w:tcPr>
          <w:p w14:paraId="20C3EBF7" w14:textId="77777777" w:rsidR="000E7EF7" w:rsidRDefault="000E7EF7" w:rsidP="000E7EF7">
            <w:pPr>
              <w:pStyle w:val="TxBrp14"/>
              <w:spacing w:line="215" w:lineRule="exact"/>
              <w:ind w:left="0" w:firstLine="0"/>
              <w:jc w:val="center"/>
              <w:rPr>
                <w:rFonts w:ascii="Arial" w:hAnsi="Arial" w:cs="Arial"/>
                <w:b/>
                <w:bCs/>
                <w:i/>
                <w:iCs/>
                <w:sz w:val="18"/>
                <w:szCs w:val="18"/>
              </w:rPr>
            </w:pPr>
          </w:p>
          <w:p w14:paraId="47A8C93D" w14:textId="397A3805" w:rsidR="000E7EF7" w:rsidRPr="00D23B0F" w:rsidRDefault="000E7EF7" w:rsidP="000E7EF7">
            <w:pPr>
              <w:pStyle w:val="TxBrp14"/>
              <w:spacing w:line="215" w:lineRule="exact"/>
              <w:ind w:left="0" w:firstLine="0"/>
              <w:jc w:val="center"/>
              <w:rPr>
                <w:rFonts w:ascii="Arial" w:hAnsi="Arial" w:cs="Arial"/>
                <w:b/>
                <w:bCs/>
                <w:i/>
                <w:iCs/>
                <w:sz w:val="18"/>
                <w:szCs w:val="18"/>
              </w:rPr>
            </w:pPr>
            <w:r w:rsidRPr="00D23B0F">
              <w:rPr>
                <w:rFonts w:ascii="Arial" w:hAnsi="Arial" w:cs="Arial"/>
                <w:b/>
                <w:bCs/>
                <w:i/>
                <w:iCs/>
                <w:sz w:val="18"/>
                <w:szCs w:val="18"/>
              </w:rPr>
              <w:t>How criteria will be assessed</w:t>
            </w:r>
          </w:p>
          <w:p w14:paraId="08AF908E" w14:textId="4DC78D0D" w:rsidR="000E7EF7" w:rsidRDefault="000E7EF7" w:rsidP="000E7EF7">
            <w:pPr>
              <w:jc w:val="center"/>
              <w:rPr>
                <w:b/>
                <w:bCs/>
              </w:rPr>
            </w:pPr>
          </w:p>
        </w:tc>
      </w:tr>
      <w:tr w:rsidR="000E7EF7" w14:paraId="640DD01D" w14:textId="77777777" w:rsidTr="4AFB604B">
        <w:tc>
          <w:tcPr>
            <w:tcW w:w="1650" w:type="dxa"/>
          </w:tcPr>
          <w:p w14:paraId="7CFF5D85" w14:textId="77777777" w:rsidR="000E7EF7" w:rsidRDefault="000E7EF7" w:rsidP="00B47E3D">
            <w:pPr>
              <w:rPr>
                <w:b/>
                <w:bCs/>
              </w:rPr>
            </w:pPr>
            <w:r>
              <w:rPr>
                <w:b/>
                <w:bCs/>
              </w:rPr>
              <w:t>Qualifications</w:t>
            </w:r>
          </w:p>
          <w:p w14:paraId="689FBA8B" w14:textId="77777777" w:rsidR="000E7EF7" w:rsidRDefault="000E7EF7" w:rsidP="00B47E3D">
            <w:pPr>
              <w:rPr>
                <w:b/>
                <w:bCs/>
              </w:rPr>
            </w:pPr>
          </w:p>
          <w:p w14:paraId="522943C5" w14:textId="77777777" w:rsidR="000E7EF7" w:rsidRDefault="000E7EF7" w:rsidP="00B47E3D">
            <w:pPr>
              <w:rPr>
                <w:b/>
                <w:bCs/>
              </w:rPr>
            </w:pPr>
          </w:p>
          <w:p w14:paraId="5FF14092" w14:textId="52C45CCF" w:rsidR="000E7EF7" w:rsidRDefault="000E7EF7" w:rsidP="00B47E3D">
            <w:pPr>
              <w:rPr>
                <w:b/>
                <w:bCs/>
              </w:rPr>
            </w:pPr>
            <w:r>
              <w:rPr>
                <w:b/>
                <w:bCs/>
              </w:rPr>
              <w:t xml:space="preserve"> </w:t>
            </w:r>
          </w:p>
        </w:tc>
        <w:tc>
          <w:tcPr>
            <w:tcW w:w="2881" w:type="dxa"/>
          </w:tcPr>
          <w:p w14:paraId="454708F7" w14:textId="535648AD" w:rsidR="000E7EF7" w:rsidRPr="00F24A86" w:rsidRDefault="00AA0F0F" w:rsidP="0000640C">
            <w:pPr>
              <w:rPr>
                <w:rFonts w:eastAsia="Times New Roman" w:cs="Arial"/>
                <w:kern w:val="0"/>
                <w:sz w:val="18"/>
                <w:szCs w:val="18"/>
                <w:lang w:val="en-US"/>
                <w14:ligatures w14:val="none"/>
              </w:rPr>
            </w:pPr>
            <w:r w:rsidRPr="00AA0F0F">
              <w:rPr>
                <w:rFonts w:eastAsia="Times New Roman" w:cs="Arial"/>
                <w:kern w:val="0"/>
                <w:sz w:val="18"/>
                <w:szCs w:val="18"/>
                <w:lang w:val="en-US"/>
                <w14:ligatures w14:val="none"/>
              </w:rPr>
              <w:t>Education to GCSE or equivalent, including Mathematics and English</w:t>
            </w:r>
          </w:p>
        </w:tc>
        <w:tc>
          <w:tcPr>
            <w:tcW w:w="2835" w:type="dxa"/>
          </w:tcPr>
          <w:p w14:paraId="1CB57D61" w14:textId="4E1A7769" w:rsidR="00714492" w:rsidRDefault="00714492" w:rsidP="00714492">
            <w:pPr>
              <w:rPr>
                <w:rFonts w:eastAsia="Times New Roman" w:cs="Arial"/>
                <w:kern w:val="0"/>
                <w:sz w:val="18"/>
                <w:szCs w:val="18"/>
                <w:lang w:val="en-US"/>
                <w14:ligatures w14:val="none"/>
              </w:rPr>
            </w:pPr>
            <w:r w:rsidRPr="00714492">
              <w:rPr>
                <w:rFonts w:eastAsia="Times New Roman" w:cs="Arial"/>
                <w:kern w:val="0"/>
                <w:sz w:val="18"/>
                <w:szCs w:val="18"/>
                <w:lang w:val="en-US"/>
                <w14:ligatures w14:val="none"/>
              </w:rPr>
              <w:t>Warehouse or general retail experience</w:t>
            </w:r>
          </w:p>
          <w:p w14:paraId="68D16521" w14:textId="77777777" w:rsidR="00714492" w:rsidRPr="00714492" w:rsidRDefault="00714492" w:rsidP="00714492">
            <w:pPr>
              <w:rPr>
                <w:rFonts w:eastAsia="Times New Roman" w:cs="Arial"/>
                <w:kern w:val="0"/>
                <w:sz w:val="18"/>
                <w:szCs w:val="18"/>
                <w:lang w:val="en-US"/>
                <w14:ligatures w14:val="none"/>
              </w:rPr>
            </w:pPr>
          </w:p>
          <w:p w14:paraId="7997C0AF" w14:textId="10B79576" w:rsidR="00714492" w:rsidRDefault="00714492" w:rsidP="00714492">
            <w:pPr>
              <w:rPr>
                <w:rFonts w:eastAsia="Times New Roman" w:cs="Arial"/>
                <w:kern w:val="0"/>
                <w:sz w:val="18"/>
                <w:szCs w:val="18"/>
                <w:lang w:val="en-US"/>
                <w14:ligatures w14:val="none"/>
              </w:rPr>
            </w:pPr>
            <w:r w:rsidRPr="00714492">
              <w:rPr>
                <w:rFonts w:eastAsia="Times New Roman" w:cs="Arial"/>
                <w:kern w:val="0"/>
                <w:sz w:val="18"/>
                <w:szCs w:val="18"/>
                <w:lang w:val="en-US"/>
                <w14:ligatures w14:val="none"/>
              </w:rPr>
              <w:t xml:space="preserve">Training in moving and handling goods. </w:t>
            </w:r>
          </w:p>
          <w:p w14:paraId="57D7D37B" w14:textId="77777777" w:rsidR="00714492" w:rsidRPr="00714492" w:rsidRDefault="00714492" w:rsidP="00714492">
            <w:pPr>
              <w:rPr>
                <w:rFonts w:eastAsia="Times New Roman" w:cs="Arial"/>
                <w:kern w:val="0"/>
                <w:sz w:val="18"/>
                <w:szCs w:val="18"/>
                <w:lang w:val="en-US"/>
                <w14:ligatures w14:val="none"/>
              </w:rPr>
            </w:pPr>
          </w:p>
          <w:p w14:paraId="512FC319" w14:textId="18AF7AE4" w:rsidR="000E7EF7" w:rsidRPr="00714492" w:rsidRDefault="00714492" w:rsidP="00714492">
            <w:pPr>
              <w:rPr>
                <w:rFonts w:cstheme="minorHAnsi"/>
                <w:b/>
                <w:bCs/>
              </w:rPr>
            </w:pPr>
            <w:r w:rsidRPr="00714492">
              <w:rPr>
                <w:rFonts w:eastAsia="Times New Roman" w:cs="Arial"/>
                <w:kern w:val="0"/>
                <w:sz w:val="18"/>
                <w:szCs w:val="18"/>
                <w:lang w:val="en-US"/>
                <w14:ligatures w14:val="none"/>
              </w:rPr>
              <w:t>Working towards an NVQ qualification</w:t>
            </w:r>
          </w:p>
        </w:tc>
        <w:tc>
          <w:tcPr>
            <w:tcW w:w="1650" w:type="dxa"/>
          </w:tcPr>
          <w:p w14:paraId="305C67FB" w14:textId="77777777" w:rsidR="000E7EF7" w:rsidRDefault="000E7EF7" w:rsidP="00B47E3D">
            <w:pPr>
              <w:rPr>
                <w:b/>
                <w:bCs/>
              </w:rPr>
            </w:pPr>
          </w:p>
        </w:tc>
      </w:tr>
      <w:tr w:rsidR="000E7EF7" w14:paraId="408BB1E0" w14:textId="77777777" w:rsidTr="4AFB604B">
        <w:tc>
          <w:tcPr>
            <w:tcW w:w="1650" w:type="dxa"/>
          </w:tcPr>
          <w:p w14:paraId="6EAC8BD7" w14:textId="77777777" w:rsidR="000E7EF7" w:rsidRDefault="000E7EF7" w:rsidP="00B47E3D">
            <w:pPr>
              <w:rPr>
                <w:b/>
                <w:bCs/>
              </w:rPr>
            </w:pPr>
            <w:r>
              <w:rPr>
                <w:b/>
                <w:bCs/>
              </w:rPr>
              <w:t xml:space="preserve">Experience </w:t>
            </w:r>
          </w:p>
          <w:p w14:paraId="2D670973" w14:textId="77777777" w:rsidR="000E7EF7" w:rsidRDefault="000E7EF7" w:rsidP="00B47E3D">
            <w:pPr>
              <w:rPr>
                <w:b/>
                <w:bCs/>
              </w:rPr>
            </w:pPr>
          </w:p>
          <w:p w14:paraId="00F5D0C4" w14:textId="5453D119" w:rsidR="000E7EF7" w:rsidRDefault="000E7EF7" w:rsidP="00B47E3D">
            <w:pPr>
              <w:rPr>
                <w:b/>
                <w:bCs/>
              </w:rPr>
            </w:pPr>
          </w:p>
        </w:tc>
        <w:tc>
          <w:tcPr>
            <w:tcW w:w="2881" w:type="dxa"/>
          </w:tcPr>
          <w:p w14:paraId="715695B7" w14:textId="5EA0BC93" w:rsidR="000E7EF7" w:rsidRDefault="008B508E" w:rsidP="000735B5">
            <w:pPr>
              <w:pStyle w:val="paragraph"/>
              <w:spacing w:before="0" w:beforeAutospacing="0" w:after="0" w:afterAutospacing="0"/>
              <w:textAlignment w:val="baseline"/>
              <w:rPr>
                <w:b/>
                <w:bCs/>
              </w:rPr>
            </w:pPr>
            <w:r w:rsidRPr="008B508E">
              <w:rPr>
                <w:rFonts w:asciiTheme="minorHAnsi" w:hAnsiTheme="minorHAnsi" w:cs="Arial"/>
                <w:sz w:val="18"/>
                <w:szCs w:val="18"/>
                <w:lang w:val="en-US" w:eastAsia="en-US"/>
              </w:rPr>
              <w:t xml:space="preserve">Experience of working in a service industry </w:t>
            </w:r>
          </w:p>
        </w:tc>
        <w:tc>
          <w:tcPr>
            <w:tcW w:w="2835" w:type="dxa"/>
          </w:tcPr>
          <w:p w14:paraId="21BA7542" w14:textId="5075F7F2" w:rsidR="000E7EF7" w:rsidRDefault="000E7EF7" w:rsidP="002670A5">
            <w:pPr>
              <w:tabs>
                <w:tab w:val="num" w:pos="1080"/>
              </w:tabs>
              <w:spacing w:after="200" w:line="276" w:lineRule="auto"/>
              <w:rPr>
                <w:b/>
                <w:bCs/>
              </w:rPr>
            </w:pPr>
          </w:p>
        </w:tc>
        <w:tc>
          <w:tcPr>
            <w:tcW w:w="1650" w:type="dxa"/>
          </w:tcPr>
          <w:p w14:paraId="09313A06" w14:textId="77777777" w:rsidR="000E7EF7" w:rsidRDefault="000E7EF7" w:rsidP="00B47E3D">
            <w:pPr>
              <w:rPr>
                <w:b/>
                <w:bCs/>
              </w:rPr>
            </w:pPr>
          </w:p>
        </w:tc>
      </w:tr>
      <w:tr w:rsidR="000E7EF7" w14:paraId="7E10F0C4" w14:textId="77777777" w:rsidTr="4AFB604B">
        <w:tc>
          <w:tcPr>
            <w:tcW w:w="1650" w:type="dxa"/>
          </w:tcPr>
          <w:p w14:paraId="0CB59A4C" w14:textId="77777777" w:rsidR="00432485" w:rsidRDefault="00432485" w:rsidP="00B47E3D">
            <w:pPr>
              <w:rPr>
                <w:b/>
                <w:bCs/>
              </w:rPr>
            </w:pPr>
          </w:p>
          <w:p w14:paraId="23D45C5A" w14:textId="7CAA467D" w:rsidR="000E7EF7" w:rsidRDefault="000E7EF7" w:rsidP="00B47E3D">
            <w:pPr>
              <w:rPr>
                <w:b/>
                <w:bCs/>
              </w:rPr>
            </w:pPr>
            <w:r>
              <w:rPr>
                <w:b/>
                <w:bCs/>
              </w:rPr>
              <w:t xml:space="preserve">Knowledge </w:t>
            </w:r>
          </w:p>
          <w:p w14:paraId="644816B0" w14:textId="77777777" w:rsidR="000E7EF7" w:rsidRDefault="000E7EF7" w:rsidP="00B47E3D">
            <w:pPr>
              <w:rPr>
                <w:b/>
                <w:bCs/>
              </w:rPr>
            </w:pPr>
          </w:p>
          <w:p w14:paraId="2E9726D7" w14:textId="77777777" w:rsidR="000E7EF7" w:rsidRDefault="000E7EF7" w:rsidP="00B47E3D">
            <w:pPr>
              <w:rPr>
                <w:b/>
                <w:bCs/>
              </w:rPr>
            </w:pPr>
          </w:p>
          <w:p w14:paraId="2D2DC27D" w14:textId="77777777" w:rsidR="000E7EF7" w:rsidRDefault="000E7EF7" w:rsidP="00B47E3D">
            <w:pPr>
              <w:rPr>
                <w:b/>
                <w:bCs/>
              </w:rPr>
            </w:pPr>
          </w:p>
          <w:p w14:paraId="4A33B2F8" w14:textId="53A0D715" w:rsidR="000E7EF7" w:rsidRDefault="000E7EF7" w:rsidP="00B47E3D">
            <w:pPr>
              <w:rPr>
                <w:b/>
                <w:bCs/>
              </w:rPr>
            </w:pPr>
          </w:p>
        </w:tc>
        <w:tc>
          <w:tcPr>
            <w:tcW w:w="2881" w:type="dxa"/>
          </w:tcPr>
          <w:p w14:paraId="0401F759" w14:textId="3E0E98C8" w:rsidR="00257EBC" w:rsidRPr="00257EBC" w:rsidRDefault="00257EBC" w:rsidP="00257EBC">
            <w:pPr>
              <w:rPr>
                <w:rFonts w:eastAsia="Times New Roman" w:cs="Arial"/>
                <w:kern w:val="0"/>
                <w:sz w:val="18"/>
                <w:szCs w:val="18"/>
                <w:lang w:val="en-US"/>
                <w14:ligatures w14:val="none"/>
              </w:rPr>
            </w:pPr>
            <w:r w:rsidRPr="00257EBC">
              <w:rPr>
                <w:rFonts w:eastAsia="Times New Roman" w:cs="Arial"/>
                <w:kern w:val="0"/>
                <w:sz w:val="18"/>
                <w:szCs w:val="18"/>
                <w:lang w:val="en-US"/>
                <w14:ligatures w14:val="none"/>
              </w:rPr>
              <w:t xml:space="preserve">Ability to use a personal computer with knowledge of word processing, and Windows applications. </w:t>
            </w:r>
          </w:p>
          <w:p w14:paraId="5A7AB885" w14:textId="5A24597A" w:rsidR="00257EBC" w:rsidRPr="00257EBC" w:rsidRDefault="00257EBC" w:rsidP="00257EBC">
            <w:pPr>
              <w:rPr>
                <w:rFonts w:eastAsia="Times New Roman" w:cs="Arial"/>
                <w:kern w:val="0"/>
                <w:sz w:val="18"/>
                <w:szCs w:val="18"/>
                <w:lang w:val="en-US"/>
                <w14:ligatures w14:val="none"/>
              </w:rPr>
            </w:pPr>
            <w:r w:rsidRPr="00257EBC">
              <w:rPr>
                <w:rFonts w:eastAsia="Times New Roman" w:cs="Arial"/>
                <w:kern w:val="0"/>
                <w:sz w:val="18"/>
                <w:szCs w:val="18"/>
                <w:lang w:val="en-US"/>
                <w14:ligatures w14:val="none"/>
              </w:rPr>
              <w:t>Working knowledge of clerical and financial procedures.</w:t>
            </w:r>
          </w:p>
          <w:p w14:paraId="3105A015" w14:textId="05FB393C" w:rsidR="00257EBC" w:rsidRPr="00257EBC" w:rsidRDefault="00257EBC" w:rsidP="00257EBC">
            <w:pPr>
              <w:rPr>
                <w:rFonts w:eastAsia="Times New Roman" w:cs="Arial"/>
                <w:kern w:val="0"/>
                <w:sz w:val="18"/>
                <w:szCs w:val="18"/>
                <w:lang w:val="en-US"/>
                <w14:ligatures w14:val="none"/>
              </w:rPr>
            </w:pPr>
            <w:r w:rsidRPr="00257EBC">
              <w:rPr>
                <w:rFonts w:eastAsia="Times New Roman" w:cs="Arial"/>
                <w:kern w:val="0"/>
                <w:sz w:val="18"/>
                <w:szCs w:val="18"/>
                <w:lang w:val="en-US"/>
                <w14:ligatures w14:val="none"/>
              </w:rPr>
              <w:t xml:space="preserve">Ability to communicate in written and oral English. </w:t>
            </w:r>
          </w:p>
          <w:p w14:paraId="3FDB1055" w14:textId="0605CB1B" w:rsidR="00257EBC" w:rsidRPr="00257EBC" w:rsidRDefault="00257EBC" w:rsidP="00257EBC">
            <w:pPr>
              <w:rPr>
                <w:rFonts w:eastAsia="Times New Roman" w:cs="Arial"/>
                <w:kern w:val="0"/>
                <w:sz w:val="18"/>
                <w:szCs w:val="18"/>
                <w:lang w:val="en-US"/>
                <w14:ligatures w14:val="none"/>
              </w:rPr>
            </w:pPr>
            <w:r w:rsidRPr="00257EBC">
              <w:rPr>
                <w:rFonts w:eastAsia="Times New Roman" w:cs="Arial"/>
                <w:kern w:val="0"/>
                <w:sz w:val="18"/>
                <w:szCs w:val="18"/>
                <w:lang w:val="en-US"/>
                <w14:ligatures w14:val="none"/>
              </w:rPr>
              <w:t xml:space="preserve">Ability to understand and work with financial, administrative and personnel processes and practices. </w:t>
            </w:r>
          </w:p>
          <w:p w14:paraId="51A0B0BE" w14:textId="77777777" w:rsidR="002F5041" w:rsidRDefault="00257EBC" w:rsidP="00D412DB">
            <w:pPr>
              <w:spacing w:after="200"/>
              <w:rPr>
                <w:rFonts w:eastAsia="Times New Roman" w:cs="Arial"/>
                <w:kern w:val="0"/>
                <w:sz w:val="18"/>
                <w:szCs w:val="18"/>
                <w:lang w:val="en-US"/>
                <w14:ligatures w14:val="none"/>
              </w:rPr>
            </w:pPr>
            <w:r w:rsidRPr="00257EBC">
              <w:rPr>
                <w:rFonts w:eastAsia="Times New Roman" w:cs="Arial"/>
                <w:kern w:val="0"/>
                <w:sz w:val="18"/>
                <w:szCs w:val="18"/>
                <w:lang w:val="en-US"/>
                <w14:ligatures w14:val="none"/>
              </w:rPr>
              <w:t>Purchasing Procedures workshops.</w:t>
            </w:r>
            <w:r w:rsidR="002F5041" w:rsidRPr="00257EBC">
              <w:rPr>
                <w:rFonts w:eastAsia="Times New Roman" w:cs="Arial"/>
                <w:kern w:val="0"/>
                <w:sz w:val="18"/>
                <w:szCs w:val="18"/>
                <w:lang w:val="en-US"/>
                <w14:ligatures w14:val="none"/>
              </w:rPr>
              <w:t xml:space="preserve"> </w:t>
            </w:r>
          </w:p>
          <w:p w14:paraId="1CA93FDE" w14:textId="77777777" w:rsidR="00D412DB" w:rsidRPr="00D412DB" w:rsidRDefault="00D412DB" w:rsidP="00D412DB">
            <w:pPr>
              <w:spacing w:after="200"/>
              <w:rPr>
                <w:rFonts w:eastAsia="Times New Roman" w:cs="Arial"/>
                <w:kern w:val="0"/>
                <w:sz w:val="18"/>
                <w:szCs w:val="18"/>
                <w:lang w:val="en-US"/>
                <w14:ligatures w14:val="none"/>
              </w:rPr>
            </w:pPr>
            <w:r w:rsidRPr="00D412DB">
              <w:rPr>
                <w:rFonts w:eastAsia="Times New Roman" w:cs="Arial"/>
                <w:kern w:val="0"/>
                <w:sz w:val="18"/>
                <w:szCs w:val="18"/>
                <w:lang w:val="en-US"/>
                <w14:ligatures w14:val="none"/>
              </w:rPr>
              <w:t>Good interpersonal skills</w:t>
            </w:r>
          </w:p>
          <w:p w14:paraId="2403EF22" w14:textId="77777777" w:rsidR="00D412DB" w:rsidRPr="00D412DB" w:rsidRDefault="00D412DB" w:rsidP="00D412DB">
            <w:pPr>
              <w:spacing w:after="200"/>
              <w:rPr>
                <w:rFonts w:eastAsia="Times New Roman" w:cs="Arial"/>
                <w:kern w:val="0"/>
                <w:sz w:val="18"/>
                <w:szCs w:val="18"/>
                <w:lang w:val="en-US"/>
                <w14:ligatures w14:val="none"/>
              </w:rPr>
            </w:pPr>
            <w:r w:rsidRPr="00D412DB">
              <w:rPr>
                <w:rFonts w:eastAsia="Times New Roman" w:cs="Arial"/>
                <w:kern w:val="0"/>
                <w:sz w:val="18"/>
                <w:szCs w:val="18"/>
                <w:lang w:val="en-US"/>
                <w14:ligatures w14:val="none"/>
              </w:rPr>
              <w:t>Good administration skills</w:t>
            </w:r>
          </w:p>
          <w:p w14:paraId="1969295E" w14:textId="77777777" w:rsidR="00D412DB" w:rsidRPr="00D412DB" w:rsidRDefault="00D412DB" w:rsidP="00D412DB">
            <w:pPr>
              <w:spacing w:after="200"/>
              <w:rPr>
                <w:rFonts w:eastAsia="Times New Roman" w:cs="Arial"/>
                <w:kern w:val="0"/>
                <w:sz w:val="18"/>
                <w:szCs w:val="18"/>
                <w:lang w:val="en-US"/>
                <w14:ligatures w14:val="none"/>
              </w:rPr>
            </w:pPr>
            <w:r w:rsidRPr="00D412DB">
              <w:rPr>
                <w:rFonts w:eastAsia="Times New Roman" w:cs="Arial"/>
                <w:kern w:val="0"/>
                <w:sz w:val="18"/>
                <w:szCs w:val="18"/>
                <w:lang w:val="en-US"/>
                <w14:ligatures w14:val="none"/>
              </w:rPr>
              <w:t>Well-developed influencing skills across hierarchies and disciplines</w:t>
            </w:r>
          </w:p>
          <w:p w14:paraId="7264B358" w14:textId="77777777" w:rsidR="00D412DB" w:rsidRPr="00D412DB" w:rsidRDefault="00D412DB" w:rsidP="00D412DB">
            <w:pPr>
              <w:spacing w:after="200"/>
              <w:rPr>
                <w:rFonts w:eastAsia="Times New Roman" w:cs="Arial"/>
                <w:kern w:val="0"/>
                <w:sz w:val="18"/>
                <w:szCs w:val="18"/>
                <w:lang w:val="en-US"/>
                <w14:ligatures w14:val="none"/>
              </w:rPr>
            </w:pPr>
            <w:r w:rsidRPr="00D412DB">
              <w:rPr>
                <w:rFonts w:eastAsia="Times New Roman" w:cs="Arial"/>
                <w:kern w:val="0"/>
                <w:sz w:val="18"/>
                <w:szCs w:val="18"/>
                <w:lang w:val="en-US"/>
                <w14:ligatures w14:val="none"/>
              </w:rPr>
              <w:t>Ability to act and ensure delivery</w:t>
            </w:r>
          </w:p>
          <w:p w14:paraId="3C65B0B5" w14:textId="06E292D5" w:rsidR="00D412DB" w:rsidRPr="00257EBC" w:rsidRDefault="00D412DB" w:rsidP="00257EBC">
            <w:pPr>
              <w:rPr>
                <w:rFonts w:eastAsia="Times New Roman" w:cs="Arial"/>
                <w:kern w:val="0"/>
                <w:sz w:val="18"/>
                <w:szCs w:val="18"/>
                <w:lang w:val="en-US"/>
                <w14:ligatures w14:val="none"/>
              </w:rPr>
            </w:pPr>
            <w:r w:rsidRPr="00D412DB">
              <w:rPr>
                <w:rFonts w:eastAsia="Times New Roman" w:cs="Arial"/>
                <w:kern w:val="0"/>
                <w:sz w:val="18"/>
                <w:szCs w:val="18"/>
                <w:lang w:val="en-US"/>
                <w14:ligatures w14:val="none"/>
              </w:rPr>
              <w:t>Responsive and flexible attitude and approach.</w:t>
            </w:r>
          </w:p>
        </w:tc>
        <w:tc>
          <w:tcPr>
            <w:tcW w:w="2835" w:type="dxa"/>
          </w:tcPr>
          <w:p w14:paraId="11EC67EB" w14:textId="1A271E3F" w:rsidR="00432485" w:rsidRDefault="00432485" w:rsidP="0023687B">
            <w:pPr>
              <w:pStyle w:val="paragraph"/>
              <w:spacing w:before="0" w:beforeAutospacing="0" w:after="0" w:afterAutospacing="0"/>
              <w:textAlignment w:val="baseline"/>
              <w:rPr>
                <w:rStyle w:val="normaltextrun"/>
                <w:rFonts w:ascii="Calibri" w:hAnsi="Calibri" w:cs="Calibri"/>
                <w:sz w:val="22"/>
                <w:szCs w:val="22"/>
              </w:rPr>
            </w:pPr>
          </w:p>
          <w:p w14:paraId="0F7A0F28" w14:textId="77777777" w:rsidR="00432485" w:rsidRDefault="00432485" w:rsidP="0023687B">
            <w:pPr>
              <w:pStyle w:val="paragraph"/>
              <w:spacing w:before="0" w:beforeAutospacing="0" w:after="0" w:afterAutospacing="0"/>
              <w:textAlignment w:val="baseline"/>
              <w:rPr>
                <w:rStyle w:val="normaltextrun"/>
                <w:rFonts w:ascii="Calibri" w:hAnsi="Calibri" w:cs="Calibri"/>
              </w:rPr>
            </w:pPr>
          </w:p>
          <w:p w14:paraId="2EE4301A" w14:textId="77777777" w:rsidR="00432485" w:rsidRDefault="00432485" w:rsidP="0023687B">
            <w:pPr>
              <w:pStyle w:val="paragraph"/>
              <w:spacing w:before="0" w:beforeAutospacing="0" w:after="0" w:afterAutospacing="0"/>
              <w:textAlignment w:val="baseline"/>
              <w:rPr>
                <w:rStyle w:val="normaltextrun"/>
                <w:rFonts w:ascii="Calibri" w:hAnsi="Calibri" w:cs="Calibri"/>
              </w:rPr>
            </w:pPr>
          </w:p>
          <w:p w14:paraId="2438D6B7" w14:textId="77777777" w:rsidR="000E7EF7" w:rsidRDefault="000E7EF7" w:rsidP="00A83BB1">
            <w:pPr>
              <w:pStyle w:val="paragraph"/>
              <w:spacing w:before="0" w:beforeAutospacing="0" w:after="0" w:afterAutospacing="0"/>
              <w:textAlignment w:val="baseline"/>
              <w:rPr>
                <w:b/>
                <w:bCs/>
              </w:rPr>
            </w:pPr>
          </w:p>
        </w:tc>
        <w:tc>
          <w:tcPr>
            <w:tcW w:w="1650" w:type="dxa"/>
          </w:tcPr>
          <w:p w14:paraId="3391DE7B" w14:textId="77777777" w:rsidR="000E7EF7" w:rsidRDefault="000E7EF7" w:rsidP="00B47E3D">
            <w:pPr>
              <w:rPr>
                <w:b/>
                <w:bCs/>
              </w:rPr>
            </w:pPr>
          </w:p>
        </w:tc>
      </w:tr>
    </w:tbl>
    <w:p w14:paraId="709E511E" w14:textId="77777777" w:rsidR="000E7EF7" w:rsidRDefault="000E7EF7" w:rsidP="00B47E3D">
      <w:pPr>
        <w:spacing w:after="0" w:line="240" w:lineRule="auto"/>
        <w:rPr>
          <w:b/>
          <w:bCs/>
        </w:rPr>
      </w:pPr>
    </w:p>
    <w:p w14:paraId="60E7D2F1" w14:textId="29B943C9" w:rsidR="00B47E3D" w:rsidRDefault="00B47E3D" w:rsidP="00B47E3D">
      <w:pPr>
        <w:spacing w:after="0" w:line="240" w:lineRule="auto"/>
        <w:rPr>
          <w:b/>
          <w:bCs/>
        </w:rPr>
      </w:pPr>
      <w:r w:rsidRPr="00B47E3D">
        <w:rPr>
          <w:b/>
          <w:bCs/>
        </w:rPr>
        <w:t xml:space="preserve">Compliance </w:t>
      </w:r>
      <w:r>
        <w:rPr>
          <w:b/>
          <w:bCs/>
        </w:rPr>
        <w:t>s</w:t>
      </w:r>
      <w:r w:rsidRPr="00B47E3D">
        <w:rPr>
          <w:b/>
          <w:bCs/>
        </w:rPr>
        <w:t>tatement</w:t>
      </w:r>
      <w:r>
        <w:rPr>
          <w:b/>
          <w:bCs/>
        </w:rPr>
        <w:t xml:space="preserve"> to expected organisational standards. </w:t>
      </w:r>
    </w:p>
    <w:p w14:paraId="436A3A34" w14:textId="5D47C1F8" w:rsidR="0012324A" w:rsidRDefault="0012324A" w:rsidP="00B47E3D">
      <w:pPr>
        <w:spacing w:after="0" w:line="240" w:lineRule="auto"/>
        <w:rPr>
          <w:b/>
          <w:bCs/>
        </w:rPr>
      </w:pPr>
    </w:p>
    <w:p w14:paraId="41E0613C" w14:textId="4963EA0A" w:rsidR="0012324A" w:rsidRPr="00C93F69" w:rsidRDefault="0012324A" w:rsidP="0012324A">
      <w:pPr>
        <w:spacing w:after="0" w:line="240" w:lineRule="auto"/>
        <w:rPr>
          <w:rFonts w:cstheme="minorHAnsi"/>
        </w:rPr>
      </w:pPr>
      <w:r w:rsidRPr="00C93F69">
        <w:rPr>
          <w:rFonts w:cstheme="minorHAnsi"/>
        </w:rPr>
        <w:t xml:space="preserve">To comply with all Trust Policies and Procedure, with particular regard to </w:t>
      </w:r>
    </w:p>
    <w:p w14:paraId="57FF05F3"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Risk Management</w:t>
      </w:r>
      <w:r w:rsidRPr="00C93F69">
        <w:rPr>
          <w:rFonts w:cstheme="minorHAnsi"/>
        </w:rPr>
        <w:tab/>
      </w:r>
      <w:r w:rsidRPr="00C93F69">
        <w:rPr>
          <w:rFonts w:cstheme="minorHAnsi"/>
        </w:rPr>
        <w:tab/>
      </w:r>
    </w:p>
    <w:p w14:paraId="6D941C3B"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 xml:space="preserve">Health and Safety </w:t>
      </w:r>
    </w:p>
    <w:p w14:paraId="660C0548"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 xml:space="preserve">Confidentiality                      </w:t>
      </w:r>
    </w:p>
    <w:p w14:paraId="7633931D"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 xml:space="preserve">Data Quality </w:t>
      </w:r>
    </w:p>
    <w:p w14:paraId="339FB852"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 xml:space="preserve">Freedom of Information        </w:t>
      </w:r>
    </w:p>
    <w:p w14:paraId="116EF423"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Equality Diversity and Inclusion</w:t>
      </w:r>
    </w:p>
    <w:p w14:paraId="6898AE17"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Promoting Dignity at Work by raising concerns about bullying and harassment</w:t>
      </w:r>
    </w:p>
    <w:p w14:paraId="445B9E38"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Information and Security Management and Information Governance</w:t>
      </w:r>
    </w:p>
    <w:p w14:paraId="09D19979"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Counter Fraud and Bribery</w:t>
      </w:r>
    </w:p>
    <w:p w14:paraId="48F9633D" w14:textId="77777777" w:rsidR="0012324A" w:rsidRPr="00C93F69" w:rsidRDefault="0012324A" w:rsidP="0012324A">
      <w:pPr>
        <w:spacing w:after="0" w:line="240" w:lineRule="auto"/>
        <w:rPr>
          <w:rFonts w:cstheme="minorHAnsi"/>
        </w:rPr>
      </w:pPr>
    </w:p>
    <w:p w14:paraId="2261026A" w14:textId="342917B7" w:rsidR="0012324A" w:rsidRPr="00C93F69" w:rsidRDefault="0012324A" w:rsidP="0012324A">
      <w:pPr>
        <w:spacing w:after="0" w:line="240" w:lineRule="auto"/>
        <w:rPr>
          <w:rFonts w:cstheme="minorHAnsi"/>
        </w:rPr>
      </w:pPr>
      <w:r w:rsidRPr="00C93F69">
        <w:rPr>
          <w:rFonts w:cstheme="minorHAnsi"/>
        </w:rPr>
        <w:lastRenderedPageBreak/>
        <w:t>The Trust has designated the prevention and control of healthcare associated infection (HCAI) as a core patient safety issue.  As part of the duty of care to patients, all staff are expected to:</w:t>
      </w:r>
    </w:p>
    <w:p w14:paraId="7EA65B85" w14:textId="624367AA" w:rsidR="0012324A" w:rsidRPr="00C93F69" w:rsidRDefault="0012324A" w:rsidP="00224947">
      <w:pPr>
        <w:pStyle w:val="ListParagraph"/>
        <w:numPr>
          <w:ilvl w:val="0"/>
          <w:numId w:val="14"/>
        </w:numPr>
        <w:spacing w:after="0" w:line="240" w:lineRule="auto"/>
        <w:rPr>
          <w:rFonts w:cstheme="minorHAnsi"/>
        </w:rPr>
      </w:pPr>
      <w:r w:rsidRPr="00C93F69">
        <w:rPr>
          <w:rFonts w:cstheme="minorHAnsi"/>
        </w:rPr>
        <w:t>Understand duty to adhere to policies and protocols applicable to infection prevention and control.</w:t>
      </w:r>
    </w:p>
    <w:p w14:paraId="4F11F44D" w14:textId="5E4F3763" w:rsidR="0012324A" w:rsidRPr="00C93F69" w:rsidRDefault="0012324A" w:rsidP="006019F6">
      <w:pPr>
        <w:pStyle w:val="ListParagraph"/>
        <w:numPr>
          <w:ilvl w:val="0"/>
          <w:numId w:val="14"/>
        </w:numPr>
        <w:spacing w:after="0" w:line="240" w:lineRule="auto"/>
        <w:rPr>
          <w:rFonts w:cstheme="minorHAnsi"/>
        </w:rPr>
      </w:pPr>
      <w:r w:rsidRPr="00C93F69">
        <w:rPr>
          <w:rFonts w:cstheme="minorHAnsi"/>
        </w:rPr>
        <w:t xml:space="preserve">Comply with key clinical care policies and protocols for prevention and control of infection at all </w:t>
      </w:r>
      <w:r w:rsidR="003B2CBA" w:rsidRPr="00C93F69">
        <w:rPr>
          <w:rFonts w:cstheme="minorHAnsi"/>
        </w:rPr>
        <w:t>times</w:t>
      </w:r>
      <w:r w:rsidRPr="00C93F69">
        <w:rPr>
          <w:rFonts w:cstheme="minorHAnsi"/>
        </w:rPr>
        <w:t>; this includes compliance with Trust policies for hand hygiene, standards (universal) infection precautions and safe handling and disposal of sharps.</w:t>
      </w:r>
    </w:p>
    <w:p w14:paraId="7ED618E4" w14:textId="66EB2137" w:rsidR="0012324A" w:rsidRPr="00C93F69" w:rsidRDefault="0012324A" w:rsidP="006019F6">
      <w:pPr>
        <w:pStyle w:val="ListParagraph"/>
        <w:numPr>
          <w:ilvl w:val="0"/>
          <w:numId w:val="14"/>
        </w:numPr>
        <w:spacing w:after="0" w:line="240" w:lineRule="auto"/>
        <w:rPr>
          <w:rFonts w:cstheme="minorHAnsi"/>
        </w:rPr>
      </w:pPr>
      <w:r w:rsidRPr="00C93F69">
        <w:rPr>
          <w:rFonts w:cstheme="minorHAnsi"/>
        </w:rPr>
        <w:t>All staff should be aware of the Trust’s Infection Control policies and other key clinical policies relevant to their work and how to access them.</w:t>
      </w:r>
    </w:p>
    <w:p w14:paraId="7685EABF" w14:textId="1C63FDFC" w:rsidR="0012324A" w:rsidRPr="00C93F69" w:rsidRDefault="0012324A" w:rsidP="006019F6">
      <w:pPr>
        <w:pStyle w:val="ListParagraph"/>
        <w:numPr>
          <w:ilvl w:val="0"/>
          <w:numId w:val="14"/>
        </w:numPr>
        <w:spacing w:after="0" w:line="240" w:lineRule="auto"/>
        <w:rPr>
          <w:rFonts w:cstheme="minorHAnsi"/>
        </w:rPr>
      </w:pPr>
      <w:r w:rsidRPr="00C93F69">
        <w:rPr>
          <w:rFonts w:cstheme="minorHAnsi"/>
        </w:rPr>
        <w:t>All staff will be expected to attend prevention and infection control training, teaching and updates (induction and mandatory teacher) as appropriate for their area of work, and be able to provide evidence of this at appraisal.</w:t>
      </w:r>
    </w:p>
    <w:p w14:paraId="26E310B6" w14:textId="64014320" w:rsidR="0012324A" w:rsidRPr="00C93F69" w:rsidRDefault="0012324A" w:rsidP="006019F6">
      <w:pPr>
        <w:pStyle w:val="ListParagraph"/>
        <w:numPr>
          <w:ilvl w:val="0"/>
          <w:numId w:val="14"/>
        </w:numPr>
        <w:spacing w:after="0" w:line="240" w:lineRule="auto"/>
        <w:rPr>
          <w:rFonts w:cstheme="minorHAnsi"/>
        </w:rPr>
      </w:pPr>
      <w:r w:rsidRPr="00C93F69">
        <w:rPr>
          <w:rFonts w:cstheme="minorHAnsi"/>
        </w:rPr>
        <w:t>To perform your duties to the highest standard with particular regard to effective and efficient use of resources, maintaining quality and contributing to improvements.</w:t>
      </w:r>
    </w:p>
    <w:p w14:paraId="06909189" w14:textId="0B5E0E9B" w:rsidR="0012324A" w:rsidRPr="00C93F69" w:rsidRDefault="0012324A" w:rsidP="006019F6">
      <w:pPr>
        <w:pStyle w:val="ListParagraph"/>
        <w:numPr>
          <w:ilvl w:val="0"/>
          <w:numId w:val="14"/>
        </w:numPr>
        <w:spacing w:after="0" w:line="240" w:lineRule="auto"/>
        <w:rPr>
          <w:rFonts w:cstheme="minorHAnsi"/>
        </w:rPr>
      </w:pPr>
      <w:r w:rsidRPr="00C93F69">
        <w:rPr>
          <w:rFonts w:cstheme="minorHAnsi"/>
        </w:rPr>
        <w:t xml:space="preserve">Ensure you work towards the Knowledge and Skills Framework (KSF) requirements of this post.  KSF is a competency framework that describes the knowledge and skills necessary for the post in order to deliver a quality service.  </w:t>
      </w:r>
    </w:p>
    <w:p w14:paraId="774E40FC" w14:textId="470F980D" w:rsidR="0012324A" w:rsidRPr="00C93F69" w:rsidRDefault="0012324A" w:rsidP="006019F6">
      <w:pPr>
        <w:pStyle w:val="ListParagraph"/>
        <w:numPr>
          <w:ilvl w:val="0"/>
          <w:numId w:val="14"/>
        </w:numPr>
        <w:spacing w:after="0" w:line="240" w:lineRule="auto"/>
        <w:rPr>
          <w:rFonts w:cstheme="minorHAnsi"/>
        </w:rPr>
      </w:pPr>
      <w:r w:rsidRPr="00C93F69">
        <w:rPr>
          <w:rFonts w:cstheme="minorHAnsi"/>
        </w:rPr>
        <w:t>Your behaviour will demonstrate the values and vision of the Trust by showing you care for others, that you act professionally as part of a team and that you will continually seek to innovate and improve.  Our vision, values and behaviours have been designed to ensure that everyone is clear about expected behaviours and desired ways of working in addition to the professional and clinical requirements of their roles.</w:t>
      </w:r>
    </w:p>
    <w:p w14:paraId="48DE7F41" w14:textId="750EF742" w:rsidR="0012324A" w:rsidRPr="00C93F69" w:rsidRDefault="0012324A" w:rsidP="006019F6">
      <w:pPr>
        <w:pStyle w:val="ListParagraph"/>
        <w:numPr>
          <w:ilvl w:val="0"/>
          <w:numId w:val="14"/>
        </w:numPr>
        <w:spacing w:after="0" w:line="240" w:lineRule="auto"/>
        <w:rPr>
          <w:rFonts w:cstheme="minorHAnsi"/>
        </w:rPr>
      </w:pPr>
      <w:r w:rsidRPr="00C93F69">
        <w:rPr>
          <w:rFonts w:cstheme="minorHAnsi"/>
        </w:rPr>
        <w:t xml:space="preserve">Ensure you adhere to and work within local and national safeguarding children legislation and policies including the Children Act 1989 &amp; </w:t>
      </w:r>
      <w:r w:rsidR="003B2CBA" w:rsidRPr="00C93F69">
        <w:rPr>
          <w:rFonts w:cstheme="minorHAnsi"/>
        </w:rPr>
        <w:t>2004,</w:t>
      </w:r>
      <w:r w:rsidRPr="00C93F69">
        <w:rPr>
          <w:rFonts w:cstheme="minorHAnsi"/>
        </w:rPr>
        <w:t xml:space="preserve"> Working Together to Safeguard Children  2013, 4LSCB guidance and the IOW Safeguarding Policy. </w:t>
      </w:r>
    </w:p>
    <w:p w14:paraId="0606FEC7" w14:textId="7ACC05C1" w:rsidR="0012324A" w:rsidRPr="00C93F69" w:rsidRDefault="0012324A" w:rsidP="006019F6">
      <w:pPr>
        <w:pStyle w:val="ListParagraph"/>
        <w:numPr>
          <w:ilvl w:val="0"/>
          <w:numId w:val="14"/>
        </w:numPr>
        <w:spacing w:after="0" w:line="240" w:lineRule="auto"/>
        <w:rPr>
          <w:rFonts w:cstheme="minorHAnsi"/>
        </w:rPr>
      </w:pPr>
      <w:r w:rsidRPr="00C93F69">
        <w:rPr>
          <w:rFonts w:cstheme="minorHAnsi"/>
        </w:rPr>
        <w:t xml:space="preserve">Ensure you adhere to and work within the local Multiagency safeguarding vulnerable </w:t>
      </w:r>
      <w:r w:rsidR="00C37BA4" w:rsidRPr="00C93F69">
        <w:rPr>
          <w:rFonts w:cstheme="minorHAnsi"/>
        </w:rPr>
        <w:t>adults’</w:t>
      </w:r>
      <w:r w:rsidRPr="00C93F69">
        <w:rPr>
          <w:rFonts w:cstheme="minorHAnsi"/>
        </w:rPr>
        <w:t xml:space="preserve"> policies and </w:t>
      </w:r>
      <w:r w:rsidR="003B2CBA" w:rsidRPr="00C93F69">
        <w:rPr>
          <w:rFonts w:cstheme="minorHAnsi"/>
        </w:rPr>
        <w:t>procedures.</w:t>
      </w:r>
    </w:p>
    <w:p w14:paraId="2EC308BC" w14:textId="55FCCF00" w:rsidR="0012324A" w:rsidRPr="00C93F69" w:rsidRDefault="0012324A" w:rsidP="006019F6">
      <w:pPr>
        <w:pStyle w:val="ListParagraph"/>
        <w:numPr>
          <w:ilvl w:val="0"/>
          <w:numId w:val="14"/>
        </w:numPr>
        <w:spacing w:after="0" w:line="240" w:lineRule="auto"/>
        <w:rPr>
          <w:rFonts w:cstheme="minorHAnsi"/>
        </w:rPr>
      </w:pPr>
      <w:r w:rsidRPr="00C93F69">
        <w:rPr>
          <w:rFonts w:cstheme="minorHAnsi"/>
        </w:rPr>
        <w:t>Ensure that you comply with the Mental Capacity Act and its Code of Practice when working with adults who may be unable to make decisions for themselves,</w:t>
      </w:r>
    </w:p>
    <w:p w14:paraId="09573CAC" w14:textId="0742C2C9" w:rsidR="0012324A" w:rsidRPr="00C93F69" w:rsidRDefault="0012324A" w:rsidP="006019F6">
      <w:pPr>
        <w:pStyle w:val="ListParagraph"/>
        <w:numPr>
          <w:ilvl w:val="0"/>
          <w:numId w:val="14"/>
        </w:numPr>
        <w:spacing w:before="100" w:after="100" w:line="240" w:lineRule="auto"/>
        <w:rPr>
          <w:rFonts w:cstheme="minorHAnsi"/>
          <w:color w:val="000000"/>
        </w:rPr>
      </w:pPr>
      <w:r w:rsidRPr="00C93F69">
        <w:rPr>
          <w:rFonts w:cstheme="minorHAnsi"/>
          <w:color w:val="000000"/>
        </w:rPr>
        <w:t>Ensure that you maintain personal and professional development to meet the changing demands of the job, participate in appropriate training activities and encourage and support staff development and training.</w:t>
      </w:r>
    </w:p>
    <w:p w14:paraId="3755CF41" w14:textId="27F1AF59" w:rsidR="0012324A" w:rsidRPr="00C93F69" w:rsidRDefault="0012324A" w:rsidP="006019F6">
      <w:pPr>
        <w:pStyle w:val="ListParagraph"/>
        <w:numPr>
          <w:ilvl w:val="0"/>
          <w:numId w:val="14"/>
        </w:numPr>
        <w:spacing w:before="100" w:after="100" w:line="240" w:lineRule="auto"/>
        <w:rPr>
          <w:rFonts w:cstheme="minorHAnsi"/>
        </w:rPr>
      </w:pPr>
      <w:r w:rsidRPr="00C93F69">
        <w:rPr>
          <w:rFonts w:cstheme="minorHAnsi"/>
        </w:rPr>
        <w:t xml:space="preserve">Respect the confidentiality of all matters that they may learn relating to their employment and other members of staff.  All staff are expected to respect conform to the requirements of the Data Protection Act 1998, including the responsibility to ensure that personal data is accurate and kept up to </w:t>
      </w:r>
      <w:r w:rsidR="00C37BA4" w:rsidRPr="00C93F69">
        <w:rPr>
          <w:rFonts w:cstheme="minorHAnsi"/>
        </w:rPr>
        <w:t>date.</w:t>
      </w:r>
    </w:p>
    <w:p w14:paraId="09872032" w14:textId="46A84158" w:rsidR="0012324A" w:rsidRPr="00C93F69" w:rsidRDefault="0012324A" w:rsidP="006019F6">
      <w:pPr>
        <w:pStyle w:val="ListParagraph"/>
        <w:numPr>
          <w:ilvl w:val="0"/>
          <w:numId w:val="14"/>
        </w:numPr>
        <w:spacing w:after="0" w:line="240" w:lineRule="auto"/>
        <w:rPr>
          <w:rFonts w:cstheme="minorHAnsi"/>
        </w:rPr>
      </w:pPr>
      <w:r w:rsidRPr="00C93F69">
        <w:rPr>
          <w:rFonts w:cstheme="minorHAnsi"/>
        </w:rPr>
        <w:t>If your employment is to a post that requires you to be registered with a professional body, the continuation of your employment is conditional upon you continuing to be registered with the appropriate professional body. The Trust will require evidence of current registration.</w:t>
      </w:r>
    </w:p>
    <w:p w14:paraId="0EFDE1D1" w14:textId="71C2D352" w:rsidR="0012324A" w:rsidRPr="00C93F69" w:rsidRDefault="0012324A" w:rsidP="006019F6">
      <w:pPr>
        <w:pStyle w:val="ListParagraph"/>
        <w:numPr>
          <w:ilvl w:val="0"/>
          <w:numId w:val="14"/>
        </w:numPr>
        <w:spacing w:after="0" w:line="240" w:lineRule="auto"/>
        <w:rPr>
          <w:rFonts w:cstheme="minorHAnsi"/>
        </w:rPr>
      </w:pPr>
      <w:r w:rsidRPr="00C93F69">
        <w:rPr>
          <w:rFonts w:cstheme="minorHAnsi"/>
        </w:rPr>
        <w:t xml:space="preserve">Proactively, </w:t>
      </w:r>
      <w:r w:rsidR="003B2CBA" w:rsidRPr="00C93F69">
        <w:rPr>
          <w:rFonts w:cstheme="minorHAnsi"/>
        </w:rPr>
        <w:t>meaningfully,</w:t>
      </w:r>
      <w:r w:rsidRPr="00C93F69">
        <w:rPr>
          <w:rFonts w:cstheme="minorHAnsi"/>
        </w:rPr>
        <w:t xml:space="preserve"> and consistently demonstrate the Trust Values in your </w:t>
      </w:r>
      <w:r w:rsidR="00C37BA4" w:rsidRPr="00C93F69">
        <w:rPr>
          <w:rFonts w:cstheme="minorHAnsi"/>
        </w:rPr>
        <w:t>everyday</w:t>
      </w:r>
      <w:r w:rsidRPr="00C93F69">
        <w:rPr>
          <w:rFonts w:cstheme="minorHAnsi"/>
        </w:rPr>
        <w:t xml:space="preserve"> practice, decision making and interactions with patients and colleagues.</w:t>
      </w:r>
    </w:p>
    <w:p w14:paraId="03C7DB4D" w14:textId="77777777" w:rsidR="0012324A" w:rsidRPr="00C93F69" w:rsidRDefault="0012324A" w:rsidP="006019F6">
      <w:pPr>
        <w:pStyle w:val="ListParagraph"/>
        <w:numPr>
          <w:ilvl w:val="0"/>
          <w:numId w:val="14"/>
        </w:numPr>
        <w:spacing w:after="0" w:line="240" w:lineRule="auto"/>
        <w:rPr>
          <w:rFonts w:cstheme="minorHAnsi"/>
        </w:rPr>
      </w:pPr>
      <w:r w:rsidRPr="00C93F69">
        <w:rPr>
          <w:rFonts w:cstheme="minorHAnsi"/>
        </w:rPr>
        <w:t>Perform any other duties that may be required from time to time.</w:t>
      </w:r>
    </w:p>
    <w:p w14:paraId="283491BE" w14:textId="766BBFBF" w:rsidR="0012324A" w:rsidRPr="00C93F69" w:rsidRDefault="0012324A" w:rsidP="0012324A">
      <w:pPr>
        <w:spacing w:after="0" w:line="240" w:lineRule="auto"/>
        <w:rPr>
          <w:rFonts w:cstheme="minorHAnsi"/>
        </w:rPr>
      </w:pPr>
    </w:p>
    <w:p w14:paraId="6F96127E" w14:textId="5B44550F" w:rsidR="0012324A" w:rsidRPr="00C93F69" w:rsidRDefault="0012324A" w:rsidP="00C93F69">
      <w:pPr>
        <w:spacing w:after="0" w:line="240" w:lineRule="auto"/>
        <w:rPr>
          <w:rFonts w:cstheme="minorHAnsi"/>
        </w:rPr>
      </w:pPr>
      <w:r w:rsidRPr="00C93F69">
        <w:rPr>
          <w:rFonts w:cstheme="minorHAnsi"/>
        </w:rPr>
        <w:t>This job description may be altered</w:t>
      </w:r>
      <w:r w:rsidR="00C93F69">
        <w:rPr>
          <w:rFonts w:cstheme="minorHAnsi"/>
        </w:rPr>
        <w:t>, from time to time,</w:t>
      </w:r>
      <w:r w:rsidRPr="00C93F69">
        <w:rPr>
          <w:rFonts w:cstheme="minorHAnsi"/>
        </w:rPr>
        <w:t xml:space="preserve"> to meet changing needs of the service, and will be reviewed in consultation with the post holder.</w:t>
      </w:r>
    </w:p>
    <w:p w14:paraId="1EA7FFF8" w14:textId="77777777" w:rsidR="0012324A" w:rsidRPr="00C93F69" w:rsidRDefault="0012324A" w:rsidP="0012324A">
      <w:pPr>
        <w:spacing w:after="0" w:line="240" w:lineRule="auto"/>
        <w:rPr>
          <w:rFonts w:cstheme="minorHAnsi"/>
        </w:rPr>
      </w:pPr>
    </w:p>
    <w:sectPr w:rsidR="0012324A" w:rsidRPr="00C93F69">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A1CA5" w14:textId="77777777" w:rsidR="00781B77" w:rsidRDefault="00781B77" w:rsidP="00C228A7">
      <w:pPr>
        <w:spacing w:after="0" w:line="240" w:lineRule="auto"/>
      </w:pPr>
      <w:r>
        <w:separator/>
      </w:r>
    </w:p>
  </w:endnote>
  <w:endnote w:type="continuationSeparator" w:id="0">
    <w:p w14:paraId="2B2D56C5" w14:textId="77777777" w:rsidR="00781B77" w:rsidRDefault="00781B77" w:rsidP="00C228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8264301"/>
      <w:docPartObj>
        <w:docPartGallery w:val="Page Numbers (Bottom of Page)"/>
        <w:docPartUnique/>
      </w:docPartObj>
    </w:sdtPr>
    <w:sdtEndPr>
      <w:rPr>
        <w:noProof/>
      </w:rPr>
    </w:sdtEndPr>
    <w:sdtContent>
      <w:p w14:paraId="3A105D4E" w14:textId="13E0AA91" w:rsidR="007E66A1" w:rsidRDefault="007E66A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D70316D" w14:textId="77777777" w:rsidR="00EC2C8E" w:rsidRDefault="00EC2C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AC625" w14:textId="77777777" w:rsidR="00781B77" w:rsidRDefault="00781B77" w:rsidP="00C228A7">
      <w:pPr>
        <w:spacing w:after="0" w:line="240" w:lineRule="auto"/>
      </w:pPr>
      <w:r>
        <w:separator/>
      </w:r>
    </w:p>
  </w:footnote>
  <w:footnote w:type="continuationSeparator" w:id="0">
    <w:p w14:paraId="727FDFFB" w14:textId="77777777" w:rsidR="00781B77" w:rsidRDefault="00781B77" w:rsidP="00C228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D222C" w14:textId="5BE6C552" w:rsidR="00C228A7" w:rsidRDefault="006201D9">
    <w:pPr>
      <w:pStyle w:val="Header"/>
    </w:pPr>
    <w:r>
      <w:rPr>
        <w:noProof/>
      </w:rPr>
      <mc:AlternateContent>
        <mc:Choice Requires="wps">
          <w:drawing>
            <wp:anchor distT="0" distB="0" distL="114300" distR="114300" simplePos="0" relativeHeight="251657728" behindDoc="0" locked="0" layoutInCell="1" allowOverlap="1" wp14:anchorId="0F5A1E3C" wp14:editId="309083AA">
              <wp:simplePos x="0" y="0"/>
              <wp:positionH relativeFrom="column">
                <wp:posOffset>4149306</wp:posOffset>
              </wp:positionH>
              <wp:positionV relativeFrom="paragraph">
                <wp:posOffset>-371942</wp:posOffset>
              </wp:positionV>
              <wp:extent cx="2388259" cy="685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2388259" cy="685800"/>
                      </a:xfrm>
                      <a:prstGeom prst="rect">
                        <a:avLst/>
                      </a:prstGeom>
                      <a:solidFill>
                        <a:schemeClr val="lt1"/>
                      </a:solidFill>
                      <a:ln w="6350">
                        <a:noFill/>
                      </a:ln>
                    </wps:spPr>
                    <wps:txbx>
                      <w:txbxContent>
                        <w:p w14:paraId="6BBA1A5F" w14:textId="3F7BE143" w:rsidR="006201D9" w:rsidRDefault="006201D9">
                          <w:r>
                            <w:rPr>
                              <w:noProof/>
                            </w:rPr>
                            <w:drawing>
                              <wp:inline distT="0" distB="0" distL="0" distR="0" wp14:anchorId="0E7D92B9" wp14:editId="21AE6846">
                                <wp:extent cx="2199005" cy="61865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199005" cy="61865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F5A1E3C" id="_x0000_t202" coordsize="21600,21600" o:spt="202" path="m,l,21600r21600,l21600,xe">
              <v:stroke joinstyle="miter"/>
              <v:path gradientshapeok="t" o:connecttype="rect"/>
            </v:shapetype>
            <v:shape id="Text Box 3" o:spid="_x0000_s1026" type="#_x0000_t202" style="position:absolute;margin-left:326.7pt;margin-top:-29.3pt;width:188.05pt;height:54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" fillcolor="white [3201]" stroked="f" strokeweight=".5pt">
              <v:textbox>
                <w:txbxContent>
                  <w:p w14:paraId="6BBA1A5F" w14:textId="3F7BE143" w:rsidR="006201D9" w:rsidRDefault="006201D9">
                    <w:r>
                      <w:rPr>
                        <w:noProof/>
                      </w:rPr>
                      <w:drawing>
                        <wp:inline distT="0" distB="0" distL="0" distR="0" wp14:anchorId="0E7D92B9" wp14:editId="21AE6846">
                          <wp:extent cx="2199005" cy="61865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2199005" cy="618655"/>
                                  </a:xfrm>
                                  <a:prstGeom prst="rect">
                                    <a:avLst/>
                                  </a:prstGeom>
                                </pic:spPr>
                              </pic:pic>
                            </a:graphicData>
                          </a:graphic>
                        </wp:inline>
                      </w:drawing>
                    </w:r>
                  </w:p>
                </w:txbxContent>
              </v:textbox>
            </v:shape>
          </w:pict>
        </mc:Fallback>
      </mc:AlternateContent>
    </w:r>
    <w:r w:rsidR="00C228A7">
      <w:rPr>
        <w:noProof/>
      </w:rPr>
      <mc:AlternateContent>
        <mc:Choice Requires="wps">
          <w:drawing>
            <wp:anchor distT="0" distB="0" distL="114300" distR="114300" simplePos="0" relativeHeight="251656704" behindDoc="0" locked="0" layoutInCell="1" allowOverlap="1" wp14:anchorId="04B268D8" wp14:editId="396DB593">
              <wp:simplePos x="0" y="0"/>
              <wp:positionH relativeFrom="column">
                <wp:posOffset>4810125</wp:posOffset>
              </wp:positionH>
              <wp:positionV relativeFrom="paragraph">
                <wp:posOffset>-373380</wp:posOffset>
              </wp:positionV>
              <wp:extent cx="1724025" cy="685800"/>
              <wp:effectExtent l="0" t="0" r="9525" b="0"/>
              <wp:wrapNone/>
              <wp:docPr id="1" name="Text Box 1"/>
              <wp:cNvGraphicFramePr/>
              <a:graphic xmlns:a="http://schemas.openxmlformats.org/drawingml/2006/main">
                <a:graphicData uri="http://schemas.microsoft.com/office/word/2010/wordprocessingShape">
                  <wps:wsp>
                    <wps:cNvSpPr txBox="1"/>
                    <wps:spPr>
                      <a:xfrm>
                        <a:off x="0" y="0"/>
                        <a:ext cx="1724025" cy="685800"/>
                      </a:xfrm>
                      <a:prstGeom prst="rect">
                        <a:avLst/>
                      </a:prstGeom>
                      <a:solidFill>
                        <a:schemeClr val="lt1"/>
                      </a:solidFill>
                      <a:ln w="6350">
                        <a:noFill/>
                      </a:ln>
                    </wps:spPr>
                    <wps:txbx>
                      <w:txbxContent>
                        <w:p w14:paraId="68476DC9" w14:textId="178DA485" w:rsidR="00C228A7" w:rsidRDefault="00C228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4B268D8" id="Text Box 1" o:spid="_x0000_s1027" type="#_x0000_t202" style="position:absolute;margin-left:378.75pt;margin-top:-29.4pt;width:135.75pt;height:54p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" fillcolor="white [3201]" stroked="f" strokeweight=".5pt">
              <v:textbox>
                <w:txbxContent>
                  <w:p w14:paraId="68476DC9" w14:textId="178DA485" w:rsidR="00C228A7" w:rsidRDefault="00C228A7"/>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476B8"/>
    <w:multiLevelType w:val="hybridMultilevel"/>
    <w:tmpl w:val="9698D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EF3081"/>
    <w:multiLevelType w:val="hybridMultilevel"/>
    <w:tmpl w:val="03567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107C3D"/>
    <w:multiLevelType w:val="hybridMultilevel"/>
    <w:tmpl w:val="2CCCDC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9992A74"/>
    <w:multiLevelType w:val="hybridMultilevel"/>
    <w:tmpl w:val="E398D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101837"/>
    <w:multiLevelType w:val="hybridMultilevel"/>
    <w:tmpl w:val="3948F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D13C3C"/>
    <w:multiLevelType w:val="hybridMultilevel"/>
    <w:tmpl w:val="1966E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1569B1"/>
    <w:multiLevelType w:val="hybridMultilevel"/>
    <w:tmpl w:val="0090F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D24CF2"/>
    <w:multiLevelType w:val="hybridMultilevel"/>
    <w:tmpl w:val="D226A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AF6F7B"/>
    <w:multiLevelType w:val="hybridMultilevel"/>
    <w:tmpl w:val="3F425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9E2911"/>
    <w:multiLevelType w:val="hybridMultilevel"/>
    <w:tmpl w:val="B346F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D07C5C"/>
    <w:multiLevelType w:val="multilevel"/>
    <w:tmpl w:val="39CE1BA0"/>
    <w:lvl w:ilvl="0">
      <w:start w:val="1"/>
      <w:numFmt w:val="bullet"/>
      <w:lvlText w:val=""/>
      <w:lvlJc w:val="left"/>
      <w:pPr>
        <w:tabs>
          <w:tab w:val="num" w:pos="720"/>
        </w:tabs>
        <w:ind w:left="720" w:hanging="360"/>
      </w:pPr>
      <w:rPr>
        <w:rFonts w:ascii="Symbol" w:hAnsi="Symbol" w:hint="default"/>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0433F38"/>
    <w:multiLevelType w:val="hybridMultilevel"/>
    <w:tmpl w:val="014AC0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33129AF"/>
    <w:multiLevelType w:val="hybridMultilevel"/>
    <w:tmpl w:val="C12C7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37315C"/>
    <w:multiLevelType w:val="hybridMultilevel"/>
    <w:tmpl w:val="C360C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46794A"/>
    <w:multiLevelType w:val="hybridMultilevel"/>
    <w:tmpl w:val="DB40A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1F6522"/>
    <w:multiLevelType w:val="hybridMultilevel"/>
    <w:tmpl w:val="E66EBB20"/>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3C166537"/>
    <w:multiLevelType w:val="hybridMultilevel"/>
    <w:tmpl w:val="69C04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3C026C"/>
    <w:multiLevelType w:val="hybridMultilevel"/>
    <w:tmpl w:val="13CE2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4106EE"/>
    <w:multiLevelType w:val="hybridMultilevel"/>
    <w:tmpl w:val="0A245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D71B50"/>
    <w:multiLevelType w:val="hybridMultilevel"/>
    <w:tmpl w:val="B37C26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9A467FC"/>
    <w:multiLevelType w:val="hybridMultilevel"/>
    <w:tmpl w:val="A61CEDE8"/>
    <w:lvl w:ilvl="0" w:tplc="92320E1C">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0D685A"/>
    <w:multiLevelType w:val="hybridMultilevel"/>
    <w:tmpl w:val="994EED52"/>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4C201E4D"/>
    <w:multiLevelType w:val="hybridMultilevel"/>
    <w:tmpl w:val="6D5A9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43569C"/>
    <w:multiLevelType w:val="hybridMultilevel"/>
    <w:tmpl w:val="B37C26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82D10DA"/>
    <w:multiLevelType w:val="hybridMultilevel"/>
    <w:tmpl w:val="397C9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A0058C"/>
    <w:multiLevelType w:val="hybridMultilevel"/>
    <w:tmpl w:val="18C23498"/>
    <w:lvl w:ilvl="0" w:tplc="08090001">
      <w:start w:val="1"/>
      <w:numFmt w:val="bullet"/>
      <w:lvlText w:val=""/>
      <w:lvlJc w:val="left"/>
      <w:pPr>
        <w:ind w:left="720" w:hanging="360"/>
      </w:pPr>
      <w:rPr>
        <w:rFonts w:ascii="Symbol" w:hAnsi="Symbol" w:hint="default"/>
      </w:rPr>
    </w:lvl>
    <w:lvl w:ilvl="1" w:tplc="FE220A6E">
      <w:numFmt w:val="bullet"/>
      <w:lvlText w:val="•"/>
      <w:lvlJc w:val="left"/>
      <w:pPr>
        <w:ind w:left="1800" w:hanging="72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A215F1C"/>
    <w:multiLevelType w:val="hybridMultilevel"/>
    <w:tmpl w:val="FE8851C6"/>
    <w:lvl w:ilvl="0" w:tplc="3482D10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AAA66A6"/>
    <w:multiLevelType w:val="hybridMultilevel"/>
    <w:tmpl w:val="4DB47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0404FD4"/>
    <w:multiLevelType w:val="multilevel"/>
    <w:tmpl w:val="64BE3B1E"/>
    <w:lvl w:ilvl="0">
      <w:start w:val="1"/>
      <w:numFmt w:val="decimal"/>
      <w:lvlText w:val="%1."/>
      <w:lvlJc w:val="left"/>
      <w:pPr>
        <w:tabs>
          <w:tab w:val="num" w:pos="720"/>
        </w:tabs>
        <w:ind w:left="720" w:hanging="360"/>
      </w:pPr>
      <w:rPr>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626334C2"/>
    <w:multiLevelType w:val="hybridMultilevel"/>
    <w:tmpl w:val="1EFA9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35F09D3"/>
    <w:multiLevelType w:val="hybridMultilevel"/>
    <w:tmpl w:val="4C5AA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C6C30C4"/>
    <w:multiLevelType w:val="multilevel"/>
    <w:tmpl w:val="39CE1BA0"/>
    <w:lvl w:ilvl="0">
      <w:start w:val="1"/>
      <w:numFmt w:val="bullet"/>
      <w:lvlText w:val=""/>
      <w:lvlJc w:val="left"/>
      <w:pPr>
        <w:tabs>
          <w:tab w:val="num" w:pos="720"/>
        </w:tabs>
        <w:ind w:left="720" w:hanging="360"/>
      </w:pPr>
      <w:rPr>
        <w:rFonts w:ascii="Symbol" w:hAnsi="Symbol" w:hint="default"/>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73BE08DE"/>
    <w:multiLevelType w:val="hybridMultilevel"/>
    <w:tmpl w:val="A8B23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E8E72C2"/>
    <w:multiLevelType w:val="hybridMultilevel"/>
    <w:tmpl w:val="AE7E9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4E2003"/>
    <w:multiLevelType w:val="multilevel"/>
    <w:tmpl w:val="39CE1BA0"/>
    <w:lvl w:ilvl="0">
      <w:start w:val="1"/>
      <w:numFmt w:val="bullet"/>
      <w:lvlText w:val=""/>
      <w:lvlJc w:val="left"/>
      <w:pPr>
        <w:tabs>
          <w:tab w:val="num" w:pos="720"/>
        </w:tabs>
        <w:ind w:left="720" w:hanging="360"/>
      </w:pPr>
      <w:rPr>
        <w:rFonts w:ascii="Symbol" w:hAnsi="Symbol" w:hint="default"/>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394203543">
    <w:abstractNumId w:val="1"/>
  </w:num>
  <w:num w:numId="2" w16cid:durableId="581260405">
    <w:abstractNumId w:val="24"/>
  </w:num>
  <w:num w:numId="3" w16cid:durableId="25446215">
    <w:abstractNumId w:val="13"/>
  </w:num>
  <w:num w:numId="4" w16cid:durableId="462891432">
    <w:abstractNumId w:val="17"/>
  </w:num>
  <w:num w:numId="5" w16cid:durableId="89395975">
    <w:abstractNumId w:val="12"/>
  </w:num>
  <w:num w:numId="6" w16cid:durableId="1697997398">
    <w:abstractNumId w:val="22"/>
  </w:num>
  <w:num w:numId="7" w16cid:durableId="1589344160">
    <w:abstractNumId w:val="33"/>
  </w:num>
  <w:num w:numId="8" w16cid:durableId="1453091122">
    <w:abstractNumId w:val="30"/>
  </w:num>
  <w:num w:numId="9" w16cid:durableId="18548649">
    <w:abstractNumId w:val="4"/>
  </w:num>
  <w:num w:numId="10" w16cid:durableId="31851578">
    <w:abstractNumId w:val="18"/>
  </w:num>
  <w:num w:numId="11" w16cid:durableId="1544636722">
    <w:abstractNumId w:val="25"/>
  </w:num>
  <w:num w:numId="12" w16cid:durableId="939482732">
    <w:abstractNumId w:val="7"/>
  </w:num>
  <w:num w:numId="13" w16cid:durableId="1706560228">
    <w:abstractNumId w:val="32"/>
  </w:num>
  <w:num w:numId="14" w16cid:durableId="2051106144">
    <w:abstractNumId w:val="29"/>
  </w:num>
  <w:num w:numId="15" w16cid:durableId="581641320">
    <w:abstractNumId w:val="14"/>
  </w:num>
  <w:num w:numId="16" w16cid:durableId="129791915">
    <w:abstractNumId w:val="16"/>
  </w:num>
  <w:num w:numId="17" w16cid:durableId="2096785692">
    <w:abstractNumId w:val="9"/>
  </w:num>
  <w:num w:numId="18" w16cid:durableId="1785031730">
    <w:abstractNumId w:val="0"/>
  </w:num>
  <w:num w:numId="19" w16cid:durableId="758061848">
    <w:abstractNumId w:val="3"/>
  </w:num>
  <w:num w:numId="20" w16cid:durableId="1223829425">
    <w:abstractNumId w:val="27"/>
  </w:num>
  <w:num w:numId="21" w16cid:durableId="1104350325">
    <w:abstractNumId w:val="6"/>
  </w:num>
  <w:num w:numId="22" w16cid:durableId="2047484753">
    <w:abstractNumId w:val="5"/>
  </w:num>
  <w:num w:numId="23" w16cid:durableId="888541082">
    <w:abstractNumId w:val="23"/>
  </w:num>
  <w:num w:numId="24" w16cid:durableId="431512066">
    <w:abstractNumId w:val="21"/>
  </w:num>
  <w:num w:numId="25" w16cid:durableId="786508992">
    <w:abstractNumId w:val="19"/>
  </w:num>
  <w:num w:numId="26" w16cid:durableId="603995386">
    <w:abstractNumId w:val="15"/>
  </w:num>
  <w:num w:numId="27" w16cid:durableId="2095590176">
    <w:abstractNumId w:val="2"/>
  </w:num>
  <w:num w:numId="28" w16cid:durableId="1041975704">
    <w:abstractNumId w:val="20"/>
  </w:num>
  <w:num w:numId="29" w16cid:durableId="179049293">
    <w:abstractNumId w:val="8"/>
  </w:num>
  <w:num w:numId="30" w16cid:durableId="824007749">
    <w:abstractNumId w:val="26"/>
  </w:num>
  <w:num w:numId="31" w16cid:durableId="729178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81524473">
    <w:abstractNumId w:val="10"/>
  </w:num>
  <w:num w:numId="33" w16cid:durableId="1197083457">
    <w:abstractNumId w:val="31"/>
  </w:num>
  <w:num w:numId="34" w16cid:durableId="2013070956">
    <w:abstractNumId w:val="34"/>
  </w:num>
  <w:num w:numId="35" w16cid:durableId="1530415788">
    <w:abstractNumId w:val="1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8A7"/>
    <w:rsid w:val="0000640C"/>
    <w:rsid w:val="000157B6"/>
    <w:rsid w:val="00025934"/>
    <w:rsid w:val="00027008"/>
    <w:rsid w:val="00034A6C"/>
    <w:rsid w:val="000454F5"/>
    <w:rsid w:val="00072862"/>
    <w:rsid w:val="000735B5"/>
    <w:rsid w:val="000821BD"/>
    <w:rsid w:val="000A2724"/>
    <w:rsid w:val="000B4196"/>
    <w:rsid w:val="000E7EF7"/>
    <w:rsid w:val="0012324A"/>
    <w:rsid w:val="00137866"/>
    <w:rsid w:val="001A1951"/>
    <w:rsid w:val="001D2D72"/>
    <w:rsid w:val="001F2629"/>
    <w:rsid w:val="00224947"/>
    <w:rsid w:val="00235FD2"/>
    <w:rsid w:val="0023687B"/>
    <w:rsid w:val="00257EBC"/>
    <w:rsid w:val="00262E0E"/>
    <w:rsid w:val="002670A5"/>
    <w:rsid w:val="002E4B0C"/>
    <w:rsid w:val="002F5041"/>
    <w:rsid w:val="002F6461"/>
    <w:rsid w:val="00356A07"/>
    <w:rsid w:val="003629DD"/>
    <w:rsid w:val="003B0299"/>
    <w:rsid w:val="003B2CBA"/>
    <w:rsid w:val="003B7C34"/>
    <w:rsid w:val="003D2B81"/>
    <w:rsid w:val="003F378B"/>
    <w:rsid w:val="003F41E2"/>
    <w:rsid w:val="004224A9"/>
    <w:rsid w:val="00432485"/>
    <w:rsid w:val="00434276"/>
    <w:rsid w:val="0043745F"/>
    <w:rsid w:val="00466CD4"/>
    <w:rsid w:val="004A1D41"/>
    <w:rsid w:val="004B2ABF"/>
    <w:rsid w:val="004D4A24"/>
    <w:rsid w:val="004D70E0"/>
    <w:rsid w:val="005109E4"/>
    <w:rsid w:val="00526DF3"/>
    <w:rsid w:val="005515A9"/>
    <w:rsid w:val="005570CA"/>
    <w:rsid w:val="00565E48"/>
    <w:rsid w:val="005B0DFC"/>
    <w:rsid w:val="005C0577"/>
    <w:rsid w:val="005C21CF"/>
    <w:rsid w:val="005D0FA7"/>
    <w:rsid w:val="005D4986"/>
    <w:rsid w:val="005E7CA2"/>
    <w:rsid w:val="005F6D47"/>
    <w:rsid w:val="00600AFF"/>
    <w:rsid w:val="006019F6"/>
    <w:rsid w:val="00602D92"/>
    <w:rsid w:val="00603CA0"/>
    <w:rsid w:val="006201D9"/>
    <w:rsid w:val="00654E1D"/>
    <w:rsid w:val="0066106F"/>
    <w:rsid w:val="00664915"/>
    <w:rsid w:val="00701DC8"/>
    <w:rsid w:val="00714492"/>
    <w:rsid w:val="007437FD"/>
    <w:rsid w:val="007462A2"/>
    <w:rsid w:val="00754450"/>
    <w:rsid w:val="0075513F"/>
    <w:rsid w:val="00755753"/>
    <w:rsid w:val="00781B77"/>
    <w:rsid w:val="00787544"/>
    <w:rsid w:val="007A2A38"/>
    <w:rsid w:val="007C77EC"/>
    <w:rsid w:val="007D3674"/>
    <w:rsid w:val="007E2A36"/>
    <w:rsid w:val="007E66A1"/>
    <w:rsid w:val="00807BD3"/>
    <w:rsid w:val="00811801"/>
    <w:rsid w:val="0086766D"/>
    <w:rsid w:val="008828F3"/>
    <w:rsid w:val="00891371"/>
    <w:rsid w:val="00896837"/>
    <w:rsid w:val="008B281F"/>
    <w:rsid w:val="008B508E"/>
    <w:rsid w:val="008E0726"/>
    <w:rsid w:val="00904464"/>
    <w:rsid w:val="00921E4C"/>
    <w:rsid w:val="00942AD2"/>
    <w:rsid w:val="00943DE2"/>
    <w:rsid w:val="00952ECC"/>
    <w:rsid w:val="009B64F0"/>
    <w:rsid w:val="009C18C0"/>
    <w:rsid w:val="009D2129"/>
    <w:rsid w:val="009E5285"/>
    <w:rsid w:val="009F5483"/>
    <w:rsid w:val="00A0000C"/>
    <w:rsid w:val="00A10D44"/>
    <w:rsid w:val="00A4217B"/>
    <w:rsid w:val="00A802F6"/>
    <w:rsid w:val="00A83BB1"/>
    <w:rsid w:val="00A850F0"/>
    <w:rsid w:val="00AA0F0F"/>
    <w:rsid w:val="00AE1043"/>
    <w:rsid w:val="00AE69F1"/>
    <w:rsid w:val="00AE6B26"/>
    <w:rsid w:val="00B07BFF"/>
    <w:rsid w:val="00B166FE"/>
    <w:rsid w:val="00B360C1"/>
    <w:rsid w:val="00B47E3D"/>
    <w:rsid w:val="00B701AA"/>
    <w:rsid w:val="00B742D7"/>
    <w:rsid w:val="00BA0C06"/>
    <w:rsid w:val="00BA7F00"/>
    <w:rsid w:val="00BC19DE"/>
    <w:rsid w:val="00BF0487"/>
    <w:rsid w:val="00BF3C59"/>
    <w:rsid w:val="00C228A7"/>
    <w:rsid w:val="00C2611C"/>
    <w:rsid w:val="00C37BA4"/>
    <w:rsid w:val="00C657A5"/>
    <w:rsid w:val="00C93F69"/>
    <w:rsid w:val="00CB7D2A"/>
    <w:rsid w:val="00D13DB6"/>
    <w:rsid w:val="00D23718"/>
    <w:rsid w:val="00D412DB"/>
    <w:rsid w:val="00D640F5"/>
    <w:rsid w:val="00D85C5F"/>
    <w:rsid w:val="00DD2943"/>
    <w:rsid w:val="00DF73E3"/>
    <w:rsid w:val="00E24507"/>
    <w:rsid w:val="00E3570C"/>
    <w:rsid w:val="00E4701C"/>
    <w:rsid w:val="00E54711"/>
    <w:rsid w:val="00EA5ED5"/>
    <w:rsid w:val="00EB276E"/>
    <w:rsid w:val="00EC2C8E"/>
    <w:rsid w:val="00EC4D23"/>
    <w:rsid w:val="00EC67F2"/>
    <w:rsid w:val="00EE2106"/>
    <w:rsid w:val="00EF5CFF"/>
    <w:rsid w:val="00F24A86"/>
    <w:rsid w:val="00F82AF9"/>
    <w:rsid w:val="00F907AC"/>
    <w:rsid w:val="00FB5DAA"/>
    <w:rsid w:val="4AFB604B"/>
    <w:rsid w:val="6BDD43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A68F5"/>
  <w15:chartTrackingRefBased/>
  <w15:docId w15:val="{4A575AFB-8DD2-42C8-B1A7-37764412C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77E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921E4C"/>
    <w:pPr>
      <w:keepNext/>
      <w:spacing w:after="0" w:line="240" w:lineRule="auto"/>
      <w:outlineLvl w:val="1"/>
    </w:pPr>
    <w:rPr>
      <w:rFonts w:ascii="Arial" w:eastAsia="Times New Roman" w:hAnsi="Arial" w:cs="Arial"/>
      <w:b/>
      <w:kern w:val="0"/>
      <w:sz w:val="16"/>
      <w:szCs w:val="24"/>
      <w14:ligatures w14:val="none"/>
    </w:rPr>
  </w:style>
  <w:style w:type="paragraph" w:styleId="Heading3">
    <w:name w:val="heading 3"/>
    <w:basedOn w:val="Normal"/>
    <w:next w:val="Normal"/>
    <w:link w:val="Heading3Char"/>
    <w:uiPriority w:val="9"/>
    <w:semiHidden/>
    <w:unhideWhenUsed/>
    <w:qFormat/>
    <w:rsid w:val="005D0FA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5D0FA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28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28A7"/>
  </w:style>
  <w:style w:type="paragraph" w:styleId="Footer">
    <w:name w:val="footer"/>
    <w:basedOn w:val="Normal"/>
    <w:link w:val="FooterChar"/>
    <w:uiPriority w:val="99"/>
    <w:unhideWhenUsed/>
    <w:rsid w:val="00C228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28A7"/>
  </w:style>
  <w:style w:type="table" w:styleId="TableGrid">
    <w:name w:val="Table Grid"/>
    <w:basedOn w:val="TableNormal"/>
    <w:uiPriority w:val="59"/>
    <w:rsid w:val="00CB7D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B7D2A"/>
    <w:pPr>
      <w:ind w:left="720"/>
      <w:contextualSpacing/>
    </w:pPr>
  </w:style>
  <w:style w:type="character" w:customStyle="1" w:styleId="Heading2Char">
    <w:name w:val="Heading 2 Char"/>
    <w:basedOn w:val="DefaultParagraphFont"/>
    <w:link w:val="Heading2"/>
    <w:rsid w:val="00921E4C"/>
    <w:rPr>
      <w:rFonts w:ascii="Arial" w:eastAsia="Times New Roman" w:hAnsi="Arial" w:cs="Arial"/>
      <w:b/>
      <w:kern w:val="0"/>
      <w:sz w:val="16"/>
      <w:szCs w:val="24"/>
      <w14:ligatures w14:val="none"/>
    </w:rPr>
  </w:style>
  <w:style w:type="character" w:customStyle="1" w:styleId="Heading1Char">
    <w:name w:val="Heading 1 Char"/>
    <w:basedOn w:val="DefaultParagraphFont"/>
    <w:link w:val="Heading1"/>
    <w:uiPriority w:val="9"/>
    <w:rsid w:val="007C77E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5D0FA7"/>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5D0FA7"/>
    <w:rPr>
      <w:rFonts w:asciiTheme="majorHAnsi" w:eastAsiaTheme="majorEastAsia" w:hAnsiTheme="majorHAnsi" w:cstheme="majorBidi"/>
      <w:i/>
      <w:iCs/>
      <w:color w:val="365F91" w:themeColor="accent1" w:themeShade="BF"/>
    </w:rPr>
  </w:style>
  <w:style w:type="paragraph" w:customStyle="1" w:styleId="TxBrp14">
    <w:name w:val="TxBr_p14"/>
    <w:basedOn w:val="Normal"/>
    <w:rsid w:val="000E7EF7"/>
    <w:pPr>
      <w:widowControl w:val="0"/>
      <w:tabs>
        <w:tab w:val="left" w:pos="362"/>
      </w:tabs>
      <w:autoSpaceDE w:val="0"/>
      <w:autoSpaceDN w:val="0"/>
      <w:adjustRightInd w:val="0"/>
      <w:spacing w:after="0" w:line="215" w:lineRule="atLeast"/>
      <w:ind w:left="1462" w:hanging="362"/>
    </w:pPr>
    <w:rPr>
      <w:rFonts w:ascii="Times New Roman" w:eastAsia="Times New Roman" w:hAnsi="Times New Roman" w:cs="Times New Roman"/>
      <w:kern w:val="0"/>
      <w:sz w:val="24"/>
      <w:szCs w:val="24"/>
      <w:lang w:val="en-US" w:eastAsia="en-GB"/>
      <w14:ligatures w14:val="none"/>
    </w:rPr>
  </w:style>
  <w:style w:type="paragraph" w:styleId="BodyTextIndent">
    <w:name w:val="Body Text Indent"/>
    <w:basedOn w:val="Normal"/>
    <w:link w:val="BodyTextIndentChar"/>
    <w:semiHidden/>
    <w:unhideWhenUsed/>
    <w:rsid w:val="0012324A"/>
    <w:pPr>
      <w:spacing w:after="0" w:line="240" w:lineRule="auto"/>
      <w:ind w:left="720"/>
    </w:pPr>
    <w:rPr>
      <w:rFonts w:ascii="Arial" w:eastAsia="Times New Roman" w:hAnsi="Arial" w:cs="Arial"/>
      <w:kern w:val="0"/>
      <w:sz w:val="24"/>
      <w:szCs w:val="24"/>
      <w14:ligatures w14:val="none"/>
    </w:rPr>
  </w:style>
  <w:style w:type="character" w:customStyle="1" w:styleId="BodyTextIndentChar">
    <w:name w:val="Body Text Indent Char"/>
    <w:basedOn w:val="DefaultParagraphFont"/>
    <w:link w:val="BodyTextIndent"/>
    <w:semiHidden/>
    <w:rsid w:val="0012324A"/>
    <w:rPr>
      <w:rFonts w:ascii="Arial" w:eastAsia="Times New Roman" w:hAnsi="Arial" w:cs="Arial"/>
      <w:kern w:val="0"/>
      <w:sz w:val="24"/>
      <w:szCs w:val="24"/>
      <w14:ligatures w14:val="none"/>
    </w:rPr>
  </w:style>
  <w:style w:type="character" w:customStyle="1" w:styleId="normaltextrun">
    <w:name w:val="normaltextrun"/>
    <w:basedOn w:val="DefaultParagraphFont"/>
    <w:rsid w:val="00072862"/>
  </w:style>
  <w:style w:type="paragraph" w:customStyle="1" w:styleId="paragraph">
    <w:name w:val="paragraph"/>
    <w:basedOn w:val="Normal"/>
    <w:rsid w:val="0007286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eop">
    <w:name w:val="eop"/>
    <w:basedOn w:val="DefaultParagraphFont"/>
    <w:rsid w:val="00072862"/>
  </w:style>
  <w:style w:type="paragraph" w:customStyle="1" w:styleId="msonormal0">
    <w:name w:val="msonormal"/>
    <w:basedOn w:val="Normal"/>
    <w:rsid w:val="0066106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textrun">
    <w:name w:val="textrun"/>
    <w:basedOn w:val="DefaultParagraphFont"/>
    <w:rsid w:val="0066106F"/>
  </w:style>
  <w:style w:type="paragraph" w:customStyle="1" w:styleId="outlineelement">
    <w:name w:val="outlineelement"/>
    <w:basedOn w:val="Normal"/>
    <w:rsid w:val="0066106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4514">
      <w:bodyDiv w:val="1"/>
      <w:marLeft w:val="0"/>
      <w:marRight w:val="0"/>
      <w:marTop w:val="0"/>
      <w:marBottom w:val="0"/>
      <w:divBdr>
        <w:top w:val="none" w:sz="0" w:space="0" w:color="auto"/>
        <w:left w:val="none" w:sz="0" w:space="0" w:color="auto"/>
        <w:bottom w:val="none" w:sz="0" w:space="0" w:color="auto"/>
        <w:right w:val="none" w:sz="0" w:space="0" w:color="auto"/>
      </w:divBdr>
    </w:div>
    <w:div w:id="26371043">
      <w:bodyDiv w:val="1"/>
      <w:marLeft w:val="0"/>
      <w:marRight w:val="0"/>
      <w:marTop w:val="0"/>
      <w:marBottom w:val="0"/>
      <w:divBdr>
        <w:top w:val="none" w:sz="0" w:space="0" w:color="auto"/>
        <w:left w:val="none" w:sz="0" w:space="0" w:color="auto"/>
        <w:bottom w:val="none" w:sz="0" w:space="0" w:color="auto"/>
        <w:right w:val="none" w:sz="0" w:space="0" w:color="auto"/>
      </w:divBdr>
    </w:div>
    <w:div w:id="136579694">
      <w:bodyDiv w:val="1"/>
      <w:marLeft w:val="0"/>
      <w:marRight w:val="0"/>
      <w:marTop w:val="0"/>
      <w:marBottom w:val="0"/>
      <w:divBdr>
        <w:top w:val="none" w:sz="0" w:space="0" w:color="auto"/>
        <w:left w:val="none" w:sz="0" w:space="0" w:color="auto"/>
        <w:bottom w:val="none" w:sz="0" w:space="0" w:color="auto"/>
        <w:right w:val="none" w:sz="0" w:space="0" w:color="auto"/>
      </w:divBdr>
    </w:div>
    <w:div w:id="218442962">
      <w:bodyDiv w:val="1"/>
      <w:marLeft w:val="0"/>
      <w:marRight w:val="0"/>
      <w:marTop w:val="0"/>
      <w:marBottom w:val="0"/>
      <w:divBdr>
        <w:top w:val="none" w:sz="0" w:space="0" w:color="auto"/>
        <w:left w:val="none" w:sz="0" w:space="0" w:color="auto"/>
        <w:bottom w:val="none" w:sz="0" w:space="0" w:color="auto"/>
        <w:right w:val="none" w:sz="0" w:space="0" w:color="auto"/>
      </w:divBdr>
    </w:div>
    <w:div w:id="252130014">
      <w:bodyDiv w:val="1"/>
      <w:marLeft w:val="0"/>
      <w:marRight w:val="0"/>
      <w:marTop w:val="0"/>
      <w:marBottom w:val="0"/>
      <w:divBdr>
        <w:top w:val="none" w:sz="0" w:space="0" w:color="auto"/>
        <w:left w:val="none" w:sz="0" w:space="0" w:color="auto"/>
        <w:bottom w:val="none" w:sz="0" w:space="0" w:color="auto"/>
        <w:right w:val="none" w:sz="0" w:space="0" w:color="auto"/>
      </w:divBdr>
    </w:div>
    <w:div w:id="586696416">
      <w:bodyDiv w:val="1"/>
      <w:marLeft w:val="0"/>
      <w:marRight w:val="0"/>
      <w:marTop w:val="0"/>
      <w:marBottom w:val="0"/>
      <w:divBdr>
        <w:top w:val="none" w:sz="0" w:space="0" w:color="auto"/>
        <w:left w:val="none" w:sz="0" w:space="0" w:color="auto"/>
        <w:bottom w:val="none" w:sz="0" w:space="0" w:color="auto"/>
        <w:right w:val="none" w:sz="0" w:space="0" w:color="auto"/>
      </w:divBdr>
    </w:div>
    <w:div w:id="611059917">
      <w:bodyDiv w:val="1"/>
      <w:marLeft w:val="0"/>
      <w:marRight w:val="0"/>
      <w:marTop w:val="0"/>
      <w:marBottom w:val="0"/>
      <w:divBdr>
        <w:top w:val="none" w:sz="0" w:space="0" w:color="auto"/>
        <w:left w:val="none" w:sz="0" w:space="0" w:color="auto"/>
        <w:bottom w:val="none" w:sz="0" w:space="0" w:color="auto"/>
        <w:right w:val="none" w:sz="0" w:space="0" w:color="auto"/>
      </w:divBdr>
    </w:div>
    <w:div w:id="678511411">
      <w:bodyDiv w:val="1"/>
      <w:marLeft w:val="0"/>
      <w:marRight w:val="0"/>
      <w:marTop w:val="0"/>
      <w:marBottom w:val="0"/>
      <w:divBdr>
        <w:top w:val="none" w:sz="0" w:space="0" w:color="auto"/>
        <w:left w:val="none" w:sz="0" w:space="0" w:color="auto"/>
        <w:bottom w:val="none" w:sz="0" w:space="0" w:color="auto"/>
        <w:right w:val="none" w:sz="0" w:space="0" w:color="auto"/>
      </w:divBdr>
    </w:div>
    <w:div w:id="839925495">
      <w:bodyDiv w:val="1"/>
      <w:marLeft w:val="0"/>
      <w:marRight w:val="0"/>
      <w:marTop w:val="0"/>
      <w:marBottom w:val="0"/>
      <w:divBdr>
        <w:top w:val="none" w:sz="0" w:space="0" w:color="auto"/>
        <w:left w:val="none" w:sz="0" w:space="0" w:color="auto"/>
        <w:bottom w:val="none" w:sz="0" w:space="0" w:color="auto"/>
        <w:right w:val="none" w:sz="0" w:space="0" w:color="auto"/>
      </w:divBdr>
    </w:div>
    <w:div w:id="851798591">
      <w:bodyDiv w:val="1"/>
      <w:marLeft w:val="0"/>
      <w:marRight w:val="0"/>
      <w:marTop w:val="0"/>
      <w:marBottom w:val="0"/>
      <w:divBdr>
        <w:top w:val="none" w:sz="0" w:space="0" w:color="auto"/>
        <w:left w:val="none" w:sz="0" w:space="0" w:color="auto"/>
        <w:bottom w:val="none" w:sz="0" w:space="0" w:color="auto"/>
        <w:right w:val="none" w:sz="0" w:space="0" w:color="auto"/>
      </w:divBdr>
    </w:div>
    <w:div w:id="950940737">
      <w:bodyDiv w:val="1"/>
      <w:marLeft w:val="0"/>
      <w:marRight w:val="0"/>
      <w:marTop w:val="0"/>
      <w:marBottom w:val="0"/>
      <w:divBdr>
        <w:top w:val="none" w:sz="0" w:space="0" w:color="auto"/>
        <w:left w:val="none" w:sz="0" w:space="0" w:color="auto"/>
        <w:bottom w:val="none" w:sz="0" w:space="0" w:color="auto"/>
        <w:right w:val="none" w:sz="0" w:space="0" w:color="auto"/>
      </w:divBdr>
      <w:divsChild>
        <w:div w:id="138770017">
          <w:marLeft w:val="0"/>
          <w:marRight w:val="0"/>
          <w:marTop w:val="0"/>
          <w:marBottom w:val="0"/>
          <w:divBdr>
            <w:top w:val="none" w:sz="0" w:space="0" w:color="auto"/>
            <w:left w:val="none" w:sz="0" w:space="0" w:color="auto"/>
            <w:bottom w:val="none" w:sz="0" w:space="0" w:color="auto"/>
            <w:right w:val="none" w:sz="0" w:space="0" w:color="auto"/>
          </w:divBdr>
          <w:divsChild>
            <w:div w:id="213663492">
              <w:marLeft w:val="480"/>
              <w:marRight w:val="0"/>
              <w:marTop w:val="0"/>
              <w:marBottom w:val="0"/>
              <w:divBdr>
                <w:top w:val="none" w:sz="0" w:space="0" w:color="auto"/>
                <w:left w:val="none" w:sz="0" w:space="0" w:color="auto"/>
                <w:bottom w:val="none" w:sz="0" w:space="0" w:color="auto"/>
                <w:right w:val="none" w:sz="0" w:space="0" w:color="auto"/>
              </w:divBdr>
              <w:divsChild>
                <w:div w:id="1713724628">
                  <w:marLeft w:val="0"/>
                  <w:marRight w:val="0"/>
                  <w:marTop w:val="0"/>
                  <w:marBottom w:val="0"/>
                  <w:divBdr>
                    <w:top w:val="none" w:sz="0" w:space="0" w:color="auto"/>
                    <w:left w:val="none" w:sz="0" w:space="0" w:color="auto"/>
                    <w:bottom w:val="none" w:sz="0" w:space="0" w:color="auto"/>
                    <w:right w:val="none" w:sz="0" w:space="0" w:color="auto"/>
                  </w:divBdr>
                </w:div>
                <w:div w:id="2097557057">
                  <w:marLeft w:val="0"/>
                  <w:marRight w:val="0"/>
                  <w:marTop w:val="720"/>
                  <w:marBottom w:val="0"/>
                  <w:divBdr>
                    <w:top w:val="none" w:sz="0" w:space="0" w:color="auto"/>
                    <w:left w:val="none" w:sz="0" w:space="0" w:color="auto"/>
                    <w:bottom w:val="none" w:sz="0" w:space="0" w:color="auto"/>
                    <w:right w:val="none" w:sz="0" w:space="0" w:color="auto"/>
                  </w:divBdr>
                  <w:divsChild>
                    <w:div w:id="1532256933">
                      <w:marLeft w:val="0"/>
                      <w:marRight w:val="0"/>
                      <w:marTop w:val="0"/>
                      <w:marBottom w:val="0"/>
                      <w:divBdr>
                        <w:top w:val="none" w:sz="0" w:space="0" w:color="auto"/>
                        <w:left w:val="none" w:sz="0" w:space="0" w:color="auto"/>
                        <w:bottom w:val="none" w:sz="0" w:space="0" w:color="auto"/>
                        <w:right w:val="none" w:sz="0" w:space="0" w:color="auto"/>
                      </w:divBdr>
                    </w:div>
                  </w:divsChild>
                </w:div>
                <w:div w:id="9575161">
                  <w:marLeft w:val="0"/>
                  <w:marRight w:val="0"/>
                  <w:marTop w:val="720"/>
                  <w:marBottom w:val="0"/>
                  <w:divBdr>
                    <w:top w:val="none" w:sz="0" w:space="0" w:color="auto"/>
                    <w:left w:val="none" w:sz="0" w:space="0" w:color="auto"/>
                    <w:bottom w:val="none" w:sz="0" w:space="0" w:color="auto"/>
                    <w:right w:val="none" w:sz="0" w:space="0" w:color="auto"/>
                  </w:divBdr>
                  <w:divsChild>
                    <w:div w:id="303781997">
                      <w:marLeft w:val="0"/>
                      <w:marRight w:val="0"/>
                      <w:marTop w:val="0"/>
                      <w:marBottom w:val="0"/>
                      <w:divBdr>
                        <w:top w:val="none" w:sz="0" w:space="0" w:color="auto"/>
                        <w:left w:val="none" w:sz="0" w:space="0" w:color="auto"/>
                        <w:bottom w:val="none" w:sz="0" w:space="0" w:color="auto"/>
                        <w:right w:val="none" w:sz="0" w:space="0" w:color="auto"/>
                      </w:divBdr>
                    </w:div>
                  </w:divsChild>
                </w:div>
                <w:div w:id="1323972473">
                  <w:marLeft w:val="0"/>
                  <w:marRight w:val="0"/>
                  <w:marTop w:val="720"/>
                  <w:marBottom w:val="0"/>
                  <w:divBdr>
                    <w:top w:val="none" w:sz="0" w:space="0" w:color="auto"/>
                    <w:left w:val="none" w:sz="0" w:space="0" w:color="auto"/>
                    <w:bottom w:val="none" w:sz="0" w:space="0" w:color="auto"/>
                    <w:right w:val="none" w:sz="0" w:space="0" w:color="auto"/>
                  </w:divBdr>
                  <w:divsChild>
                    <w:div w:id="243882319">
                      <w:marLeft w:val="0"/>
                      <w:marRight w:val="0"/>
                      <w:marTop w:val="0"/>
                      <w:marBottom w:val="0"/>
                      <w:divBdr>
                        <w:top w:val="none" w:sz="0" w:space="0" w:color="auto"/>
                        <w:left w:val="none" w:sz="0" w:space="0" w:color="auto"/>
                        <w:bottom w:val="none" w:sz="0" w:space="0" w:color="auto"/>
                        <w:right w:val="none" w:sz="0" w:space="0" w:color="auto"/>
                      </w:divBdr>
                    </w:div>
                  </w:divsChild>
                </w:div>
                <w:div w:id="1732921755">
                  <w:marLeft w:val="0"/>
                  <w:marRight w:val="0"/>
                  <w:marTop w:val="720"/>
                  <w:marBottom w:val="0"/>
                  <w:divBdr>
                    <w:top w:val="none" w:sz="0" w:space="0" w:color="auto"/>
                    <w:left w:val="none" w:sz="0" w:space="0" w:color="auto"/>
                    <w:bottom w:val="none" w:sz="0" w:space="0" w:color="auto"/>
                    <w:right w:val="none" w:sz="0" w:space="0" w:color="auto"/>
                  </w:divBdr>
                  <w:divsChild>
                    <w:div w:id="1507208368">
                      <w:marLeft w:val="0"/>
                      <w:marRight w:val="0"/>
                      <w:marTop w:val="0"/>
                      <w:marBottom w:val="0"/>
                      <w:divBdr>
                        <w:top w:val="none" w:sz="0" w:space="0" w:color="auto"/>
                        <w:left w:val="none" w:sz="0" w:space="0" w:color="auto"/>
                        <w:bottom w:val="none" w:sz="0" w:space="0" w:color="auto"/>
                        <w:right w:val="none" w:sz="0" w:space="0" w:color="auto"/>
                      </w:divBdr>
                    </w:div>
                  </w:divsChild>
                </w:div>
                <w:div w:id="374158995">
                  <w:marLeft w:val="0"/>
                  <w:marRight w:val="0"/>
                  <w:marTop w:val="720"/>
                  <w:marBottom w:val="0"/>
                  <w:divBdr>
                    <w:top w:val="none" w:sz="0" w:space="0" w:color="auto"/>
                    <w:left w:val="none" w:sz="0" w:space="0" w:color="auto"/>
                    <w:bottom w:val="none" w:sz="0" w:space="0" w:color="auto"/>
                    <w:right w:val="none" w:sz="0" w:space="0" w:color="auto"/>
                  </w:divBdr>
                  <w:divsChild>
                    <w:div w:id="1278097616">
                      <w:marLeft w:val="0"/>
                      <w:marRight w:val="0"/>
                      <w:marTop w:val="0"/>
                      <w:marBottom w:val="0"/>
                      <w:divBdr>
                        <w:top w:val="none" w:sz="0" w:space="0" w:color="auto"/>
                        <w:left w:val="none" w:sz="0" w:space="0" w:color="auto"/>
                        <w:bottom w:val="none" w:sz="0" w:space="0" w:color="auto"/>
                        <w:right w:val="none" w:sz="0" w:space="0" w:color="auto"/>
                      </w:divBdr>
                    </w:div>
                  </w:divsChild>
                </w:div>
                <w:div w:id="1501697599">
                  <w:marLeft w:val="0"/>
                  <w:marRight w:val="0"/>
                  <w:marTop w:val="720"/>
                  <w:marBottom w:val="0"/>
                  <w:divBdr>
                    <w:top w:val="none" w:sz="0" w:space="0" w:color="auto"/>
                    <w:left w:val="none" w:sz="0" w:space="0" w:color="auto"/>
                    <w:bottom w:val="none" w:sz="0" w:space="0" w:color="auto"/>
                    <w:right w:val="none" w:sz="0" w:space="0" w:color="auto"/>
                  </w:divBdr>
                  <w:divsChild>
                    <w:div w:id="824711692">
                      <w:marLeft w:val="0"/>
                      <w:marRight w:val="0"/>
                      <w:marTop w:val="0"/>
                      <w:marBottom w:val="0"/>
                      <w:divBdr>
                        <w:top w:val="none" w:sz="0" w:space="0" w:color="auto"/>
                        <w:left w:val="none" w:sz="0" w:space="0" w:color="auto"/>
                        <w:bottom w:val="none" w:sz="0" w:space="0" w:color="auto"/>
                        <w:right w:val="none" w:sz="0" w:space="0" w:color="auto"/>
                      </w:divBdr>
                    </w:div>
                  </w:divsChild>
                </w:div>
                <w:div w:id="1341152640">
                  <w:marLeft w:val="0"/>
                  <w:marRight w:val="0"/>
                  <w:marTop w:val="720"/>
                  <w:marBottom w:val="0"/>
                  <w:divBdr>
                    <w:top w:val="none" w:sz="0" w:space="0" w:color="auto"/>
                    <w:left w:val="none" w:sz="0" w:space="0" w:color="auto"/>
                    <w:bottom w:val="none" w:sz="0" w:space="0" w:color="auto"/>
                    <w:right w:val="none" w:sz="0" w:space="0" w:color="auto"/>
                  </w:divBdr>
                  <w:divsChild>
                    <w:div w:id="699280222">
                      <w:marLeft w:val="0"/>
                      <w:marRight w:val="0"/>
                      <w:marTop w:val="0"/>
                      <w:marBottom w:val="0"/>
                      <w:divBdr>
                        <w:top w:val="none" w:sz="0" w:space="0" w:color="auto"/>
                        <w:left w:val="none" w:sz="0" w:space="0" w:color="auto"/>
                        <w:bottom w:val="none" w:sz="0" w:space="0" w:color="auto"/>
                        <w:right w:val="none" w:sz="0" w:space="0" w:color="auto"/>
                      </w:divBdr>
                    </w:div>
                  </w:divsChild>
                </w:div>
                <w:div w:id="445659989">
                  <w:marLeft w:val="0"/>
                  <w:marRight w:val="0"/>
                  <w:marTop w:val="720"/>
                  <w:marBottom w:val="0"/>
                  <w:divBdr>
                    <w:top w:val="none" w:sz="0" w:space="0" w:color="auto"/>
                    <w:left w:val="none" w:sz="0" w:space="0" w:color="auto"/>
                    <w:bottom w:val="none" w:sz="0" w:space="0" w:color="auto"/>
                    <w:right w:val="none" w:sz="0" w:space="0" w:color="auto"/>
                  </w:divBdr>
                  <w:divsChild>
                    <w:div w:id="663508468">
                      <w:marLeft w:val="0"/>
                      <w:marRight w:val="0"/>
                      <w:marTop w:val="0"/>
                      <w:marBottom w:val="0"/>
                      <w:divBdr>
                        <w:top w:val="none" w:sz="0" w:space="0" w:color="auto"/>
                        <w:left w:val="none" w:sz="0" w:space="0" w:color="auto"/>
                        <w:bottom w:val="none" w:sz="0" w:space="0" w:color="auto"/>
                        <w:right w:val="none" w:sz="0" w:space="0" w:color="auto"/>
                      </w:divBdr>
                    </w:div>
                  </w:divsChild>
                </w:div>
                <w:div w:id="957906851">
                  <w:marLeft w:val="0"/>
                  <w:marRight w:val="0"/>
                  <w:marTop w:val="720"/>
                  <w:marBottom w:val="0"/>
                  <w:divBdr>
                    <w:top w:val="none" w:sz="0" w:space="0" w:color="auto"/>
                    <w:left w:val="none" w:sz="0" w:space="0" w:color="auto"/>
                    <w:bottom w:val="none" w:sz="0" w:space="0" w:color="auto"/>
                    <w:right w:val="none" w:sz="0" w:space="0" w:color="auto"/>
                  </w:divBdr>
                  <w:divsChild>
                    <w:div w:id="1102804304">
                      <w:marLeft w:val="0"/>
                      <w:marRight w:val="0"/>
                      <w:marTop w:val="0"/>
                      <w:marBottom w:val="0"/>
                      <w:divBdr>
                        <w:top w:val="none" w:sz="0" w:space="0" w:color="auto"/>
                        <w:left w:val="none" w:sz="0" w:space="0" w:color="auto"/>
                        <w:bottom w:val="none" w:sz="0" w:space="0" w:color="auto"/>
                        <w:right w:val="none" w:sz="0" w:space="0" w:color="auto"/>
                      </w:divBdr>
                    </w:div>
                  </w:divsChild>
                </w:div>
                <w:div w:id="546526710">
                  <w:marLeft w:val="0"/>
                  <w:marRight w:val="0"/>
                  <w:marTop w:val="720"/>
                  <w:marBottom w:val="0"/>
                  <w:divBdr>
                    <w:top w:val="none" w:sz="0" w:space="0" w:color="auto"/>
                    <w:left w:val="none" w:sz="0" w:space="0" w:color="auto"/>
                    <w:bottom w:val="none" w:sz="0" w:space="0" w:color="auto"/>
                    <w:right w:val="none" w:sz="0" w:space="0" w:color="auto"/>
                  </w:divBdr>
                  <w:divsChild>
                    <w:div w:id="1202018418">
                      <w:marLeft w:val="0"/>
                      <w:marRight w:val="0"/>
                      <w:marTop w:val="0"/>
                      <w:marBottom w:val="0"/>
                      <w:divBdr>
                        <w:top w:val="none" w:sz="0" w:space="0" w:color="auto"/>
                        <w:left w:val="none" w:sz="0" w:space="0" w:color="auto"/>
                        <w:bottom w:val="none" w:sz="0" w:space="0" w:color="auto"/>
                        <w:right w:val="none" w:sz="0" w:space="0" w:color="auto"/>
                      </w:divBdr>
                    </w:div>
                  </w:divsChild>
                </w:div>
                <w:div w:id="395738168">
                  <w:marLeft w:val="0"/>
                  <w:marRight w:val="0"/>
                  <w:marTop w:val="720"/>
                  <w:marBottom w:val="0"/>
                  <w:divBdr>
                    <w:top w:val="none" w:sz="0" w:space="0" w:color="auto"/>
                    <w:left w:val="none" w:sz="0" w:space="0" w:color="auto"/>
                    <w:bottom w:val="none" w:sz="0" w:space="0" w:color="auto"/>
                    <w:right w:val="none" w:sz="0" w:space="0" w:color="auto"/>
                  </w:divBdr>
                  <w:divsChild>
                    <w:div w:id="377821777">
                      <w:marLeft w:val="0"/>
                      <w:marRight w:val="0"/>
                      <w:marTop w:val="0"/>
                      <w:marBottom w:val="0"/>
                      <w:divBdr>
                        <w:top w:val="none" w:sz="0" w:space="0" w:color="auto"/>
                        <w:left w:val="none" w:sz="0" w:space="0" w:color="auto"/>
                        <w:bottom w:val="none" w:sz="0" w:space="0" w:color="auto"/>
                        <w:right w:val="none" w:sz="0" w:space="0" w:color="auto"/>
                      </w:divBdr>
                    </w:div>
                  </w:divsChild>
                </w:div>
                <w:div w:id="1260259220">
                  <w:marLeft w:val="0"/>
                  <w:marRight w:val="0"/>
                  <w:marTop w:val="720"/>
                  <w:marBottom w:val="0"/>
                  <w:divBdr>
                    <w:top w:val="none" w:sz="0" w:space="0" w:color="auto"/>
                    <w:left w:val="none" w:sz="0" w:space="0" w:color="auto"/>
                    <w:bottom w:val="none" w:sz="0" w:space="0" w:color="auto"/>
                    <w:right w:val="none" w:sz="0" w:space="0" w:color="auto"/>
                  </w:divBdr>
                  <w:divsChild>
                    <w:div w:id="499002947">
                      <w:marLeft w:val="0"/>
                      <w:marRight w:val="0"/>
                      <w:marTop w:val="0"/>
                      <w:marBottom w:val="0"/>
                      <w:divBdr>
                        <w:top w:val="none" w:sz="0" w:space="0" w:color="auto"/>
                        <w:left w:val="none" w:sz="0" w:space="0" w:color="auto"/>
                        <w:bottom w:val="none" w:sz="0" w:space="0" w:color="auto"/>
                        <w:right w:val="none" w:sz="0" w:space="0" w:color="auto"/>
                      </w:divBdr>
                    </w:div>
                  </w:divsChild>
                </w:div>
                <w:div w:id="213323020">
                  <w:marLeft w:val="0"/>
                  <w:marRight w:val="0"/>
                  <w:marTop w:val="720"/>
                  <w:marBottom w:val="0"/>
                  <w:divBdr>
                    <w:top w:val="none" w:sz="0" w:space="0" w:color="auto"/>
                    <w:left w:val="none" w:sz="0" w:space="0" w:color="auto"/>
                    <w:bottom w:val="none" w:sz="0" w:space="0" w:color="auto"/>
                    <w:right w:val="none" w:sz="0" w:space="0" w:color="auto"/>
                  </w:divBdr>
                  <w:divsChild>
                    <w:div w:id="2055615709">
                      <w:marLeft w:val="0"/>
                      <w:marRight w:val="0"/>
                      <w:marTop w:val="0"/>
                      <w:marBottom w:val="0"/>
                      <w:divBdr>
                        <w:top w:val="none" w:sz="0" w:space="0" w:color="auto"/>
                        <w:left w:val="none" w:sz="0" w:space="0" w:color="auto"/>
                        <w:bottom w:val="none" w:sz="0" w:space="0" w:color="auto"/>
                        <w:right w:val="none" w:sz="0" w:space="0" w:color="auto"/>
                      </w:divBdr>
                    </w:div>
                  </w:divsChild>
                </w:div>
                <w:div w:id="28461604">
                  <w:marLeft w:val="0"/>
                  <w:marRight w:val="0"/>
                  <w:marTop w:val="720"/>
                  <w:marBottom w:val="0"/>
                  <w:divBdr>
                    <w:top w:val="none" w:sz="0" w:space="0" w:color="auto"/>
                    <w:left w:val="none" w:sz="0" w:space="0" w:color="auto"/>
                    <w:bottom w:val="none" w:sz="0" w:space="0" w:color="auto"/>
                    <w:right w:val="none" w:sz="0" w:space="0" w:color="auto"/>
                  </w:divBdr>
                  <w:divsChild>
                    <w:div w:id="211972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8808">
              <w:marLeft w:val="0"/>
              <w:marRight w:val="0"/>
              <w:marTop w:val="0"/>
              <w:marBottom w:val="0"/>
              <w:divBdr>
                <w:top w:val="none" w:sz="0" w:space="0" w:color="auto"/>
                <w:left w:val="none" w:sz="0" w:space="0" w:color="auto"/>
                <w:bottom w:val="none" w:sz="0" w:space="0" w:color="auto"/>
                <w:right w:val="none" w:sz="0" w:space="0" w:color="auto"/>
              </w:divBdr>
              <w:divsChild>
                <w:div w:id="1334603401">
                  <w:marLeft w:val="0"/>
                  <w:marRight w:val="0"/>
                  <w:marTop w:val="0"/>
                  <w:marBottom w:val="0"/>
                  <w:divBdr>
                    <w:top w:val="none" w:sz="0" w:space="0" w:color="auto"/>
                    <w:left w:val="none" w:sz="0" w:space="0" w:color="auto"/>
                    <w:bottom w:val="none" w:sz="0" w:space="0" w:color="auto"/>
                    <w:right w:val="none" w:sz="0" w:space="0" w:color="auto"/>
                  </w:divBdr>
                  <w:divsChild>
                    <w:div w:id="877349968">
                      <w:marLeft w:val="0"/>
                      <w:marRight w:val="0"/>
                      <w:marTop w:val="0"/>
                      <w:marBottom w:val="0"/>
                      <w:divBdr>
                        <w:top w:val="none" w:sz="0" w:space="0" w:color="auto"/>
                        <w:left w:val="none" w:sz="0" w:space="0" w:color="auto"/>
                        <w:bottom w:val="none" w:sz="0" w:space="0" w:color="auto"/>
                        <w:right w:val="none" w:sz="0" w:space="0" w:color="auto"/>
                      </w:divBdr>
                      <w:divsChild>
                        <w:div w:id="2017462277">
                          <w:marLeft w:val="0"/>
                          <w:marRight w:val="0"/>
                          <w:marTop w:val="0"/>
                          <w:marBottom w:val="0"/>
                          <w:divBdr>
                            <w:top w:val="none" w:sz="0" w:space="0" w:color="auto"/>
                            <w:left w:val="none" w:sz="0" w:space="0" w:color="auto"/>
                            <w:bottom w:val="none" w:sz="0" w:space="0" w:color="auto"/>
                            <w:right w:val="none" w:sz="0" w:space="0" w:color="auto"/>
                          </w:divBdr>
                          <w:divsChild>
                            <w:div w:id="847645693">
                              <w:marLeft w:val="0"/>
                              <w:marRight w:val="0"/>
                              <w:marTop w:val="0"/>
                              <w:marBottom w:val="0"/>
                              <w:divBdr>
                                <w:top w:val="none" w:sz="0" w:space="0" w:color="auto"/>
                                <w:left w:val="none" w:sz="0" w:space="0" w:color="auto"/>
                                <w:bottom w:val="none" w:sz="0" w:space="0" w:color="auto"/>
                                <w:right w:val="none" w:sz="0" w:space="0" w:color="auto"/>
                              </w:divBdr>
                              <w:divsChild>
                                <w:div w:id="13835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96063">
                      <w:marLeft w:val="0"/>
                      <w:marRight w:val="0"/>
                      <w:marTop w:val="720"/>
                      <w:marBottom w:val="0"/>
                      <w:divBdr>
                        <w:top w:val="single" w:sz="6" w:space="6" w:color="BFD4DE"/>
                        <w:left w:val="none" w:sz="0" w:space="0" w:color="auto"/>
                        <w:bottom w:val="none" w:sz="0" w:space="0" w:color="auto"/>
                        <w:right w:val="none" w:sz="0" w:space="0" w:color="auto"/>
                      </w:divBdr>
                    </w:div>
                  </w:divsChild>
                </w:div>
                <w:div w:id="38399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336610">
          <w:marLeft w:val="0"/>
          <w:marRight w:val="0"/>
          <w:marTop w:val="0"/>
          <w:marBottom w:val="0"/>
          <w:divBdr>
            <w:top w:val="none" w:sz="0" w:space="0" w:color="auto"/>
            <w:left w:val="none" w:sz="0" w:space="0" w:color="auto"/>
            <w:bottom w:val="none" w:sz="0" w:space="0" w:color="auto"/>
            <w:right w:val="none" w:sz="0" w:space="0" w:color="auto"/>
          </w:divBdr>
          <w:divsChild>
            <w:div w:id="2146195509">
              <w:marLeft w:val="480"/>
              <w:marRight w:val="0"/>
              <w:marTop w:val="0"/>
              <w:marBottom w:val="0"/>
              <w:divBdr>
                <w:top w:val="none" w:sz="0" w:space="0" w:color="auto"/>
                <w:left w:val="none" w:sz="0" w:space="0" w:color="auto"/>
                <w:bottom w:val="none" w:sz="0" w:space="0" w:color="auto"/>
                <w:right w:val="none" w:sz="0" w:space="0" w:color="auto"/>
              </w:divBdr>
              <w:divsChild>
                <w:div w:id="215316480">
                  <w:marLeft w:val="0"/>
                  <w:marRight w:val="0"/>
                  <w:marTop w:val="0"/>
                  <w:marBottom w:val="0"/>
                  <w:divBdr>
                    <w:top w:val="none" w:sz="0" w:space="0" w:color="auto"/>
                    <w:left w:val="none" w:sz="0" w:space="0" w:color="auto"/>
                    <w:bottom w:val="none" w:sz="0" w:space="0" w:color="auto"/>
                    <w:right w:val="none" w:sz="0" w:space="0" w:color="auto"/>
                  </w:divBdr>
                </w:div>
                <w:div w:id="1375539119">
                  <w:marLeft w:val="0"/>
                  <w:marRight w:val="0"/>
                  <w:marTop w:val="60"/>
                  <w:marBottom w:val="0"/>
                  <w:divBdr>
                    <w:top w:val="none" w:sz="0" w:space="0" w:color="auto"/>
                    <w:left w:val="none" w:sz="0" w:space="0" w:color="auto"/>
                    <w:bottom w:val="none" w:sz="0" w:space="0" w:color="auto"/>
                    <w:right w:val="none" w:sz="0" w:space="0" w:color="auto"/>
                  </w:divBdr>
                </w:div>
                <w:div w:id="89162422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61693723">
          <w:marLeft w:val="0"/>
          <w:marRight w:val="0"/>
          <w:marTop w:val="1200"/>
          <w:marBottom w:val="0"/>
          <w:divBdr>
            <w:top w:val="none" w:sz="0" w:space="0" w:color="auto"/>
            <w:left w:val="none" w:sz="0" w:space="0" w:color="auto"/>
            <w:bottom w:val="none" w:sz="0" w:space="0" w:color="auto"/>
            <w:right w:val="none" w:sz="0" w:space="0" w:color="auto"/>
          </w:divBdr>
          <w:divsChild>
            <w:div w:id="76053503">
              <w:marLeft w:val="0"/>
              <w:marRight w:val="0"/>
              <w:marTop w:val="0"/>
              <w:marBottom w:val="0"/>
              <w:divBdr>
                <w:top w:val="none" w:sz="0" w:space="0" w:color="auto"/>
                <w:left w:val="none" w:sz="0" w:space="0" w:color="auto"/>
                <w:bottom w:val="none" w:sz="0" w:space="0" w:color="auto"/>
                <w:right w:val="none" w:sz="0" w:space="0" w:color="auto"/>
              </w:divBdr>
              <w:divsChild>
                <w:div w:id="1720008145">
                  <w:marLeft w:val="0"/>
                  <w:marRight w:val="0"/>
                  <w:marTop w:val="0"/>
                  <w:marBottom w:val="0"/>
                  <w:divBdr>
                    <w:top w:val="none" w:sz="0" w:space="0" w:color="auto"/>
                    <w:left w:val="none" w:sz="0" w:space="0" w:color="auto"/>
                    <w:bottom w:val="none" w:sz="0" w:space="0" w:color="auto"/>
                    <w:right w:val="none" w:sz="0" w:space="0" w:color="auto"/>
                  </w:divBdr>
                  <w:divsChild>
                    <w:div w:id="142815521">
                      <w:marLeft w:val="480"/>
                      <w:marRight w:val="0"/>
                      <w:marTop w:val="0"/>
                      <w:marBottom w:val="0"/>
                      <w:divBdr>
                        <w:top w:val="none" w:sz="0" w:space="0" w:color="auto"/>
                        <w:left w:val="none" w:sz="0" w:space="0" w:color="auto"/>
                        <w:bottom w:val="none" w:sz="0" w:space="0" w:color="auto"/>
                        <w:right w:val="none" w:sz="0" w:space="0" w:color="auto"/>
                      </w:divBdr>
                      <w:divsChild>
                        <w:div w:id="1844127405">
                          <w:marLeft w:val="0"/>
                          <w:marRight w:val="0"/>
                          <w:marTop w:val="0"/>
                          <w:marBottom w:val="0"/>
                          <w:divBdr>
                            <w:top w:val="none" w:sz="0" w:space="0" w:color="auto"/>
                            <w:left w:val="none" w:sz="0" w:space="0" w:color="auto"/>
                            <w:bottom w:val="none" w:sz="0" w:space="0" w:color="auto"/>
                            <w:right w:val="none" w:sz="0" w:space="0" w:color="auto"/>
                          </w:divBdr>
                        </w:div>
                        <w:div w:id="1733263119">
                          <w:marLeft w:val="0"/>
                          <w:marRight w:val="0"/>
                          <w:marTop w:val="0"/>
                          <w:marBottom w:val="0"/>
                          <w:divBdr>
                            <w:top w:val="none" w:sz="0" w:space="0" w:color="auto"/>
                            <w:left w:val="none" w:sz="0" w:space="0" w:color="auto"/>
                            <w:bottom w:val="none" w:sz="0" w:space="0" w:color="auto"/>
                            <w:right w:val="none" w:sz="0" w:space="0" w:color="auto"/>
                          </w:divBdr>
                          <w:divsChild>
                            <w:div w:id="87414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125642">
                      <w:marLeft w:val="480"/>
                      <w:marRight w:val="0"/>
                      <w:marTop w:val="0"/>
                      <w:marBottom w:val="0"/>
                      <w:divBdr>
                        <w:top w:val="none" w:sz="0" w:space="0" w:color="auto"/>
                        <w:left w:val="none" w:sz="0" w:space="0" w:color="auto"/>
                        <w:bottom w:val="none" w:sz="0" w:space="0" w:color="auto"/>
                        <w:right w:val="none" w:sz="0" w:space="0" w:color="auto"/>
                      </w:divBdr>
                      <w:divsChild>
                        <w:div w:id="2029528198">
                          <w:marLeft w:val="0"/>
                          <w:marRight w:val="0"/>
                          <w:marTop w:val="0"/>
                          <w:marBottom w:val="0"/>
                          <w:divBdr>
                            <w:top w:val="none" w:sz="0" w:space="0" w:color="auto"/>
                            <w:left w:val="none" w:sz="0" w:space="0" w:color="auto"/>
                            <w:bottom w:val="none" w:sz="0" w:space="0" w:color="auto"/>
                            <w:right w:val="none" w:sz="0" w:space="0" w:color="auto"/>
                          </w:divBdr>
                        </w:div>
                        <w:div w:id="1646467187">
                          <w:marLeft w:val="0"/>
                          <w:marRight w:val="0"/>
                          <w:marTop w:val="0"/>
                          <w:marBottom w:val="0"/>
                          <w:divBdr>
                            <w:top w:val="none" w:sz="0" w:space="0" w:color="auto"/>
                            <w:left w:val="none" w:sz="0" w:space="0" w:color="auto"/>
                            <w:bottom w:val="none" w:sz="0" w:space="0" w:color="auto"/>
                            <w:right w:val="none" w:sz="0" w:space="0" w:color="auto"/>
                          </w:divBdr>
                          <w:divsChild>
                            <w:div w:id="37535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376596">
                      <w:marLeft w:val="480"/>
                      <w:marRight w:val="0"/>
                      <w:marTop w:val="0"/>
                      <w:marBottom w:val="0"/>
                      <w:divBdr>
                        <w:top w:val="none" w:sz="0" w:space="0" w:color="auto"/>
                        <w:left w:val="none" w:sz="0" w:space="0" w:color="auto"/>
                        <w:bottom w:val="none" w:sz="0" w:space="0" w:color="auto"/>
                        <w:right w:val="none" w:sz="0" w:space="0" w:color="auto"/>
                      </w:divBdr>
                      <w:divsChild>
                        <w:div w:id="2023895692">
                          <w:marLeft w:val="0"/>
                          <w:marRight w:val="0"/>
                          <w:marTop w:val="0"/>
                          <w:marBottom w:val="0"/>
                          <w:divBdr>
                            <w:top w:val="none" w:sz="0" w:space="0" w:color="auto"/>
                            <w:left w:val="none" w:sz="0" w:space="0" w:color="auto"/>
                            <w:bottom w:val="none" w:sz="0" w:space="0" w:color="auto"/>
                            <w:right w:val="none" w:sz="0" w:space="0" w:color="auto"/>
                          </w:divBdr>
                        </w:div>
                        <w:div w:id="1690109411">
                          <w:marLeft w:val="0"/>
                          <w:marRight w:val="0"/>
                          <w:marTop w:val="0"/>
                          <w:marBottom w:val="0"/>
                          <w:divBdr>
                            <w:top w:val="none" w:sz="0" w:space="0" w:color="auto"/>
                            <w:left w:val="none" w:sz="0" w:space="0" w:color="auto"/>
                            <w:bottom w:val="none" w:sz="0" w:space="0" w:color="auto"/>
                            <w:right w:val="none" w:sz="0" w:space="0" w:color="auto"/>
                          </w:divBdr>
                          <w:divsChild>
                            <w:div w:id="195135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371959">
                      <w:marLeft w:val="480"/>
                      <w:marRight w:val="0"/>
                      <w:marTop w:val="0"/>
                      <w:marBottom w:val="0"/>
                      <w:divBdr>
                        <w:top w:val="none" w:sz="0" w:space="0" w:color="auto"/>
                        <w:left w:val="none" w:sz="0" w:space="0" w:color="auto"/>
                        <w:bottom w:val="none" w:sz="0" w:space="0" w:color="auto"/>
                        <w:right w:val="none" w:sz="0" w:space="0" w:color="auto"/>
                      </w:divBdr>
                      <w:divsChild>
                        <w:div w:id="1007250736">
                          <w:marLeft w:val="0"/>
                          <w:marRight w:val="0"/>
                          <w:marTop w:val="0"/>
                          <w:marBottom w:val="0"/>
                          <w:divBdr>
                            <w:top w:val="none" w:sz="0" w:space="0" w:color="auto"/>
                            <w:left w:val="none" w:sz="0" w:space="0" w:color="auto"/>
                            <w:bottom w:val="none" w:sz="0" w:space="0" w:color="auto"/>
                            <w:right w:val="none" w:sz="0" w:space="0" w:color="auto"/>
                          </w:divBdr>
                        </w:div>
                        <w:div w:id="1918518729">
                          <w:marLeft w:val="0"/>
                          <w:marRight w:val="0"/>
                          <w:marTop w:val="0"/>
                          <w:marBottom w:val="0"/>
                          <w:divBdr>
                            <w:top w:val="none" w:sz="0" w:space="0" w:color="auto"/>
                            <w:left w:val="none" w:sz="0" w:space="0" w:color="auto"/>
                            <w:bottom w:val="none" w:sz="0" w:space="0" w:color="auto"/>
                            <w:right w:val="none" w:sz="0" w:space="0" w:color="auto"/>
                          </w:divBdr>
                          <w:divsChild>
                            <w:div w:id="59081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7060130">
          <w:marLeft w:val="0"/>
          <w:marRight w:val="0"/>
          <w:marTop w:val="0"/>
          <w:marBottom w:val="0"/>
          <w:divBdr>
            <w:top w:val="none" w:sz="0" w:space="0" w:color="auto"/>
            <w:left w:val="none" w:sz="0" w:space="0" w:color="auto"/>
            <w:bottom w:val="none" w:sz="0" w:space="0" w:color="auto"/>
            <w:right w:val="none" w:sz="0" w:space="0" w:color="auto"/>
          </w:divBdr>
          <w:divsChild>
            <w:div w:id="2064253120">
              <w:marLeft w:val="0"/>
              <w:marRight w:val="0"/>
              <w:marTop w:val="0"/>
              <w:marBottom w:val="0"/>
              <w:divBdr>
                <w:top w:val="none" w:sz="0" w:space="0" w:color="auto"/>
                <w:left w:val="none" w:sz="0" w:space="0" w:color="auto"/>
                <w:bottom w:val="none" w:sz="0" w:space="0" w:color="auto"/>
                <w:right w:val="none" w:sz="0" w:space="0" w:color="auto"/>
              </w:divBdr>
              <w:divsChild>
                <w:div w:id="1323506910">
                  <w:marLeft w:val="0"/>
                  <w:marRight w:val="0"/>
                  <w:marTop w:val="0"/>
                  <w:marBottom w:val="0"/>
                  <w:divBdr>
                    <w:top w:val="none" w:sz="0" w:space="0" w:color="auto"/>
                    <w:left w:val="none" w:sz="0" w:space="0" w:color="auto"/>
                    <w:bottom w:val="none" w:sz="0" w:space="0" w:color="auto"/>
                    <w:right w:val="none" w:sz="0" w:space="0" w:color="auto"/>
                  </w:divBdr>
                  <w:divsChild>
                    <w:div w:id="31406440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090944">
      <w:bodyDiv w:val="1"/>
      <w:marLeft w:val="0"/>
      <w:marRight w:val="0"/>
      <w:marTop w:val="0"/>
      <w:marBottom w:val="0"/>
      <w:divBdr>
        <w:top w:val="none" w:sz="0" w:space="0" w:color="auto"/>
        <w:left w:val="none" w:sz="0" w:space="0" w:color="auto"/>
        <w:bottom w:val="none" w:sz="0" w:space="0" w:color="auto"/>
        <w:right w:val="none" w:sz="0" w:space="0" w:color="auto"/>
      </w:divBdr>
    </w:div>
    <w:div w:id="958799646">
      <w:bodyDiv w:val="1"/>
      <w:marLeft w:val="0"/>
      <w:marRight w:val="0"/>
      <w:marTop w:val="0"/>
      <w:marBottom w:val="0"/>
      <w:divBdr>
        <w:top w:val="none" w:sz="0" w:space="0" w:color="auto"/>
        <w:left w:val="none" w:sz="0" w:space="0" w:color="auto"/>
        <w:bottom w:val="none" w:sz="0" w:space="0" w:color="auto"/>
        <w:right w:val="none" w:sz="0" w:space="0" w:color="auto"/>
      </w:divBdr>
    </w:div>
    <w:div w:id="983045211">
      <w:bodyDiv w:val="1"/>
      <w:marLeft w:val="0"/>
      <w:marRight w:val="0"/>
      <w:marTop w:val="0"/>
      <w:marBottom w:val="0"/>
      <w:divBdr>
        <w:top w:val="none" w:sz="0" w:space="0" w:color="auto"/>
        <w:left w:val="none" w:sz="0" w:space="0" w:color="auto"/>
        <w:bottom w:val="none" w:sz="0" w:space="0" w:color="auto"/>
        <w:right w:val="none" w:sz="0" w:space="0" w:color="auto"/>
      </w:divBdr>
    </w:div>
    <w:div w:id="1015380836">
      <w:bodyDiv w:val="1"/>
      <w:marLeft w:val="0"/>
      <w:marRight w:val="0"/>
      <w:marTop w:val="0"/>
      <w:marBottom w:val="0"/>
      <w:divBdr>
        <w:top w:val="none" w:sz="0" w:space="0" w:color="auto"/>
        <w:left w:val="none" w:sz="0" w:space="0" w:color="auto"/>
        <w:bottom w:val="none" w:sz="0" w:space="0" w:color="auto"/>
        <w:right w:val="none" w:sz="0" w:space="0" w:color="auto"/>
      </w:divBdr>
    </w:div>
    <w:div w:id="1115251482">
      <w:bodyDiv w:val="1"/>
      <w:marLeft w:val="0"/>
      <w:marRight w:val="0"/>
      <w:marTop w:val="0"/>
      <w:marBottom w:val="0"/>
      <w:divBdr>
        <w:top w:val="none" w:sz="0" w:space="0" w:color="auto"/>
        <w:left w:val="none" w:sz="0" w:space="0" w:color="auto"/>
        <w:bottom w:val="none" w:sz="0" w:space="0" w:color="auto"/>
        <w:right w:val="none" w:sz="0" w:space="0" w:color="auto"/>
      </w:divBdr>
      <w:divsChild>
        <w:div w:id="722798716">
          <w:marLeft w:val="0"/>
          <w:marRight w:val="0"/>
          <w:marTop w:val="0"/>
          <w:marBottom w:val="0"/>
          <w:divBdr>
            <w:top w:val="none" w:sz="0" w:space="0" w:color="auto"/>
            <w:left w:val="none" w:sz="0" w:space="0" w:color="auto"/>
            <w:bottom w:val="none" w:sz="0" w:space="0" w:color="auto"/>
            <w:right w:val="none" w:sz="0" w:space="0" w:color="auto"/>
          </w:divBdr>
        </w:div>
        <w:div w:id="1482115539">
          <w:marLeft w:val="0"/>
          <w:marRight w:val="0"/>
          <w:marTop w:val="0"/>
          <w:marBottom w:val="0"/>
          <w:divBdr>
            <w:top w:val="none" w:sz="0" w:space="0" w:color="auto"/>
            <w:left w:val="none" w:sz="0" w:space="0" w:color="auto"/>
            <w:bottom w:val="none" w:sz="0" w:space="0" w:color="auto"/>
            <w:right w:val="none" w:sz="0" w:space="0" w:color="auto"/>
          </w:divBdr>
        </w:div>
        <w:div w:id="2109496517">
          <w:marLeft w:val="0"/>
          <w:marRight w:val="0"/>
          <w:marTop w:val="0"/>
          <w:marBottom w:val="0"/>
          <w:divBdr>
            <w:top w:val="none" w:sz="0" w:space="0" w:color="auto"/>
            <w:left w:val="none" w:sz="0" w:space="0" w:color="auto"/>
            <w:bottom w:val="none" w:sz="0" w:space="0" w:color="auto"/>
            <w:right w:val="none" w:sz="0" w:space="0" w:color="auto"/>
          </w:divBdr>
        </w:div>
        <w:div w:id="1003970077">
          <w:marLeft w:val="0"/>
          <w:marRight w:val="0"/>
          <w:marTop w:val="0"/>
          <w:marBottom w:val="0"/>
          <w:divBdr>
            <w:top w:val="none" w:sz="0" w:space="0" w:color="auto"/>
            <w:left w:val="none" w:sz="0" w:space="0" w:color="auto"/>
            <w:bottom w:val="none" w:sz="0" w:space="0" w:color="auto"/>
            <w:right w:val="none" w:sz="0" w:space="0" w:color="auto"/>
          </w:divBdr>
        </w:div>
        <w:div w:id="936015759">
          <w:marLeft w:val="0"/>
          <w:marRight w:val="0"/>
          <w:marTop w:val="0"/>
          <w:marBottom w:val="0"/>
          <w:divBdr>
            <w:top w:val="none" w:sz="0" w:space="0" w:color="auto"/>
            <w:left w:val="none" w:sz="0" w:space="0" w:color="auto"/>
            <w:bottom w:val="none" w:sz="0" w:space="0" w:color="auto"/>
            <w:right w:val="none" w:sz="0" w:space="0" w:color="auto"/>
          </w:divBdr>
        </w:div>
        <w:div w:id="38213535">
          <w:marLeft w:val="0"/>
          <w:marRight w:val="0"/>
          <w:marTop w:val="0"/>
          <w:marBottom w:val="0"/>
          <w:divBdr>
            <w:top w:val="none" w:sz="0" w:space="0" w:color="auto"/>
            <w:left w:val="none" w:sz="0" w:space="0" w:color="auto"/>
            <w:bottom w:val="none" w:sz="0" w:space="0" w:color="auto"/>
            <w:right w:val="none" w:sz="0" w:space="0" w:color="auto"/>
          </w:divBdr>
        </w:div>
        <w:div w:id="1067261091">
          <w:marLeft w:val="0"/>
          <w:marRight w:val="0"/>
          <w:marTop w:val="0"/>
          <w:marBottom w:val="0"/>
          <w:divBdr>
            <w:top w:val="none" w:sz="0" w:space="0" w:color="auto"/>
            <w:left w:val="none" w:sz="0" w:space="0" w:color="auto"/>
            <w:bottom w:val="none" w:sz="0" w:space="0" w:color="auto"/>
            <w:right w:val="none" w:sz="0" w:space="0" w:color="auto"/>
          </w:divBdr>
        </w:div>
        <w:div w:id="891506497">
          <w:marLeft w:val="0"/>
          <w:marRight w:val="0"/>
          <w:marTop w:val="0"/>
          <w:marBottom w:val="0"/>
          <w:divBdr>
            <w:top w:val="none" w:sz="0" w:space="0" w:color="auto"/>
            <w:left w:val="none" w:sz="0" w:space="0" w:color="auto"/>
            <w:bottom w:val="none" w:sz="0" w:space="0" w:color="auto"/>
            <w:right w:val="none" w:sz="0" w:space="0" w:color="auto"/>
          </w:divBdr>
        </w:div>
        <w:div w:id="155194618">
          <w:marLeft w:val="0"/>
          <w:marRight w:val="0"/>
          <w:marTop w:val="0"/>
          <w:marBottom w:val="0"/>
          <w:divBdr>
            <w:top w:val="none" w:sz="0" w:space="0" w:color="auto"/>
            <w:left w:val="none" w:sz="0" w:space="0" w:color="auto"/>
            <w:bottom w:val="none" w:sz="0" w:space="0" w:color="auto"/>
            <w:right w:val="none" w:sz="0" w:space="0" w:color="auto"/>
          </w:divBdr>
        </w:div>
        <w:div w:id="1375038275">
          <w:marLeft w:val="0"/>
          <w:marRight w:val="0"/>
          <w:marTop w:val="0"/>
          <w:marBottom w:val="0"/>
          <w:divBdr>
            <w:top w:val="none" w:sz="0" w:space="0" w:color="auto"/>
            <w:left w:val="none" w:sz="0" w:space="0" w:color="auto"/>
            <w:bottom w:val="none" w:sz="0" w:space="0" w:color="auto"/>
            <w:right w:val="none" w:sz="0" w:space="0" w:color="auto"/>
          </w:divBdr>
        </w:div>
        <w:div w:id="1436553399">
          <w:marLeft w:val="0"/>
          <w:marRight w:val="0"/>
          <w:marTop w:val="0"/>
          <w:marBottom w:val="0"/>
          <w:divBdr>
            <w:top w:val="none" w:sz="0" w:space="0" w:color="auto"/>
            <w:left w:val="none" w:sz="0" w:space="0" w:color="auto"/>
            <w:bottom w:val="none" w:sz="0" w:space="0" w:color="auto"/>
            <w:right w:val="none" w:sz="0" w:space="0" w:color="auto"/>
          </w:divBdr>
        </w:div>
        <w:div w:id="1894654935">
          <w:marLeft w:val="0"/>
          <w:marRight w:val="0"/>
          <w:marTop w:val="0"/>
          <w:marBottom w:val="0"/>
          <w:divBdr>
            <w:top w:val="none" w:sz="0" w:space="0" w:color="auto"/>
            <w:left w:val="none" w:sz="0" w:space="0" w:color="auto"/>
            <w:bottom w:val="none" w:sz="0" w:space="0" w:color="auto"/>
            <w:right w:val="none" w:sz="0" w:space="0" w:color="auto"/>
          </w:divBdr>
        </w:div>
        <w:div w:id="1549758104">
          <w:marLeft w:val="0"/>
          <w:marRight w:val="0"/>
          <w:marTop w:val="0"/>
          <w:marBottom w:val="0"/>
          <w:divBdr>
            <w:top w:val="none" w:sz="0" w:space="0" w:color="auto"/>
            <w:left w:val="none" w:sz="0" w:space="0" w:color="auto"/>
            <w:bottom w:val="none" w:sz="0" w:space="0" w:color="auto"/>
            <w:right w:val="none" w:sz="0" w:space="0" w:color="auto"/>
          </w:divBdr>
        </w:div>
        <w:div w:id="2142765821">
          <w:marLeft w:val="0"/>
          <w:marRight w:val="0"/>
          <w:marTop w:val="0"/>
          <w:marBottom w:val="0"/>
          <w:divBdr>
            <w:top w:val="none" w:sz="0" w:space="0" w:color="auto"/>
            <w:left w:val="none" w:sz="0" w:space="0" w:color="auto"/>
            <w:bottom w:val="none" w:sz="0" w:space="0" w:color="auto"/>
            <w:right w:val="none" w:sz="0" w:space="0" w:color="auto"/>
          </w:divBdr>
        </w:div>
        <w:div w:id="1943413481">
          <w:marLeft w:val="0"/>
          <w:marRight w:val="0"/>
          <w:marTop w:val="0"/>
          <w:marBottom w:val="0"/>
          <w:divBdr>
            <w:top w:val="none" w:sz="0" w:space="0" w:color="auto"/>
            <w:left w:val="none" w:sz="0" w:space="0" w:color="auto"/>
            <w:bottom w:val="none" w:sz="0" w:space="0" w:color="auto"/>
            <w:right w:val="none" w:sz="0" w:space="0" w:color="auto"/>
          </w:divBdr>
        </w:div>
        <w:div w:id="1374379327">
          <w:marLeft w:val="0"/>
          <w:marRight w:val="0"/>
          <w:marTop w:val="0"/>
          <w:marBottom w:val="0"/>
          <w:divBdr>
            <w:top w:val="none" w:sz="0" w:space="0" w:color="auto"/>
            <w:left w:val="none" w:sz="0" w:space="0" w:color="auto"/>
            <w:bottom w:val="none" w:sz="0" w:space="0" w:color="auto"/>
            <w:right w:val="none" w:sz="0" w:space="0" w:color="auto"/>
          </w:divBdr>
        </w:div>
        <w:div w:id="2114126553">
          <w:marLeft w:val="0"/>
          <w:marRight w:val="0"/>
          <w:marTop w:val="0"/>
          <w:marBottom w:val="0"/>
          <w:divBdr>
            <w:top w:val="none" w:sz="0" w:space="0" w:color="auto"/>
            <w:left w:val="none" w:sz="0" w:space="0" w:color="auto"/>
            <w:bottom w:val="none" w:sz="0" w:space="0" w:color="auto"/>
            <w:right w:val="none" w:sz="0" w:space="0" w:color="auto"/>
          </w:divBdr>
        </w:div>
        <w:div w:id="1030374359">
          <w:marLeft w:val="0"/>
          <w:marRight w:val="0"/>
          <w:marTop w:val="0"/>
          <w:marBottom w:val="0"/>
          <w:divBdr>
            <w:top w:val="none" w:sz="0" w:space="0" w:color="auto"/>
            <w:left w:val="none" w:sz="0" w:space="0" w:color="auto"/>
            <w:bottom w:val="none" w:sz="0" w:space="0" w:color="auto"/>
            <w:right w:val="none" w:sz="0" w:space="0" w:color="auto"/>
          </w:divBdr>
        </w:div>
        <w:div w:id="911427724">
          <w:marLeft w:val="0"/>
          <w:marRight w:val="0"/>
          <w:marTop w:val="0"/>
          <w:marBottom w:val="0"/>
          <w:divBdr>
            <w:top w:val="none" w:sz="0" w:space="0" w:color="auto"/>
            <w:left w:val="none" w:sz="0" w:space="0" w:color="auto"/>
            <w:bottom w:val="none" w:sz="0" w:space="0" w:color="auto"/>
            <w:right w:val="none" w:sz="0" w:space="0" w:color="auto"/>
          </w:divBdr>
        </w:div>
        <w:div w:id="627711024">
          <w:marLeft w:val="0"/>
          <w:marRight w:val="0"/>
          <w:marTop w:val="0"/>
          <w:marBottom w:val="0"/>
          <w:divBdr>
            <w:top w:val="none" w:sz="0" w:space="0" w:color="auto"/>
            <w:left w:val="none" w:sz="0" w:space="0" w:color="auto"/>
            <w:bottom w:val="none" w:sz="0" w:space="0" w:color="auto"/>
            <w:right w:val="none" w:sz="0" w:space="0" w:color="auto"/>
          </w:divBdr>
        </w:div>
        <w:div w:id="1138496656">
          <w:marLeft w:val="0"/>
          <w:marRight w:val="0"/>
          <w:marTop w:val="0"/>
          <w:marBottom w:val="0"/>
          <w:divBdr>
            <w:top w:val="none" w:sz="0" w:space="0" w:color="auto"/>
            <w:left w:val="none" w:sz="0" w:space="0" w:color="auto"/>
            <w:bottom w:val="none" w:sz="0" w:space="0" w:color="auto"/>
            <w:right w:val="none" w:sz="0" w:space="0" w:color="auto"/>
          </w:divBdr>
        </w:div>
        <w:div w:id="1897931057">
          <w:marLeft w:val="0"/>
          <w:marRight w:val="0"/>
          <w:marTop w:val="0"/>
          <w:marBottom w:val="0"/>
          <w:divBdr>
            <w:top w:val="none" w:sz="0" w:space="0" w:color="auto"/>
            <w:left w:val="none" w:sz="0" w:space="0" w:color="auto"/>
            <w:bottom w:val="none" w:sz="0" w:space="0" w:color="auto"/>
            <w:right w:val="none" w:sz="0" w:space="0" w:color="auto"/>
          </w:divBdr>
        </w:div>
        <w:div w:id="857695858">
          <w:marLeft w:val="0"/>
          <w:marRight w:val="0"/>
          <w:marTop w:val="0"/>
          <w:marBottom w:val="0"/>
          <w:divBdr>
            <w:top w:val="none" w:sz="0" w:space="0" w:color="auto"/>
            <w:left w:val="none" w:sz="0" w:space="0" w:color="auto"/>
            <w:bottom w:val="none" w:sz="0" w:space="0" w:color="auto"/>
            <w:right w:val="none" w:sz="0" w:space="0" w:color="auto"/>
          </w:divBdr>
        </w:div>
        <w:div w:id="614485611">
          <w:marLeft w:val="0"/>
          <w:marRight w:val="0"/>
          <w:marTop w:val="0"/>
          <w:marBottom w:val="0"/>
          <w:divBdr>
            <w:top w:val="none" w:sz="0" w:space="0" w:color="auto"/>
            <w:left w:val="none" w:sz="0" w:space="0" w:color="auto"/>
            <w:bottom w:val="none" w:sz="0" w:space="0" w:color="auto"/>
            <w:right w:val="none" w:sz="0" w:space="0" w:color="auto"/>
          </w:divBdr>
        </w:div>
        <w:div w:id="1696808201">
          <w:marLeft w:val="0"/>
          <w:marRight w:val="0"/>
          <w:marTop w:val="0"/>
          <w:marBottom w:val="0"/>
          <w:divBdr>
            <w:top w:val="none" w:sz="0" w:space="0" w:color="auto"/>
            <w:left w:val="none" w:sz="0" w:space="0" w:color="auto"/>
            <w:bottom w:val="none" w:sz="0" w:space="0" w:color="auto"/>
            <w:right w:val="none" w:sz="0" w:space="0" w:color="auto"/>
          </w:divBdr>
        </w:div>
        <w:div w:id="1761831240">
          <w:marLeft w:val="0"/>
          <w:marRight w:val="0"/>
          <w:marTop w:val="0"/>
          <w:marBottom w:val="0"/>
          <w:divBdr>
            <w:top w:val="none" w:sz="0" w:space="0" w:color="auto"/>
            <w:left w:val="none" w:sz="0" w:space="0" w:color="auto"/>
            <w:bottom w:val="none" w:sz="0" w:space="0" w:color="auto"/>
            <w:right w:val="none" w:sz="0" w:space="0" w:color="auto"/>
          </w:divBdr>
        </w:div>
        <w:div w:id="271018881">
          <w:marLeft w:val="0"/>
          <w:marRight w:val="0"/>
          <w:marTop w:val="0"/>
          <w:marBottom w:val="0"/>
          <w:divBdr>
            <w:top w:val="none" w:sz="0" w:space="0" w:color="auto"/>
            <w:left w:val="none" w:sz="0" w:space="0" w:color="auto"/>
            <w:bottom w:val="none" w:sz="0" w:space="0" w:color="auto"/>
            <w:right w:val="none" w:sz="0" w:space="0" w:color="auto"/>
          </w:divBdr>
        </w:div>
        <w:div w:id="1811438798">
          <w:marLeft w:val="0"/>
          <w:marRight w:val="0"/>
          <w:marTop w:val="0"/>
          <w:marBottom w:val="0"/>
          <w:divBdr>
            <w:top w:val="none" w:sz="0" w:space="0" w:color="auto"/>
            <w:left w:val="none" w:sz="0" w:space="0" w:color="auto"/>
            <w:bottom w:val="none" w:sz="0" w:space="0" w:color="auto"/>
            <w:right w:val="none" w:sz="0" w:space="0" w:color="auto"/>
          </w:divBdr>
        </w:div>
        <w:div w:id="1796563412">
          <w:marLeft w:val="0"/>
          <w:marRight w:val="0"/>
          <w:marTop w:val="0"/>
          <w:marBottom w:val="0"/>
          <w:divBdr>
            <w:top w:val="none" w:sz="0" w:space="0" w:color="auto"/>
            <w:left w:val="none" w:sz="0" w:space="0" w:color="auto"/>
            <w:bottom w:val="none" w:sz="0" w:space="0" w:color="auto"/>
            <w:right w:val="none" w:sz="0" w:space="0" w:color="auto"/>
          </w:divBdr>
        </w:div>
        <w:div w:id="2099934658">
          <w:marLeft w:val="0"/>
          <w:marRight w:val="0"/>
          <w:marTop w:val="0"/>
          <w:marBottom w:val="0"/>
          <w:divBdr>
            <w:top w:val="none" w:sz="0" w:space="0" w:color="auto"/>
            <w:left w:val="none" w:sz="0" w:space="0" w:color="auto"/>
            <w:bottom w:val="none" w:sz="0" w:space="0" w:color="auto"/>
            <w:right w:val="none" w:sz="0" w:space="0" w:color="auto"/>
          </w:divBdr>
        </w:div>
        <w:div w:id="1708023396">
          <w:marLeft w:val="0"/>
          <w:marRight w:val="0"/>
          <w:marTop w:val="0"/>
          <w:marBottom w:val="0"/>
          <w:divBdr>
            <w:top w:val="none" w:sz="0" w:space="0" w:color="auto"/>
            <w:left w:val="none" w:sz="0" w:space="0" w:color="auto"/>
            <w:bottom w:val="none" w:sz="0" w:space="0" w:color="auto"/>
            <w:right w:val="none" w:sz="0" w:space="0" w:color="auto"/>
          </w:divBdr>
        </w:div>
        <w:div w:id="1109396693">
          <w:marLeft w:val="0"/>
          <w:marRight w:val="0"/>
          <w:marTop w:val="0"/>
          <w:marBottom w:val="0"/>
          <w:divBdr>
            <w:top w:val="none" w:sz="0" w:space="0" w:color="auto"/>
            <w:left w:val="none" w:sz="0" w:space="0" w:color="auto"/>
            <w:bottom w:val="none" w:sz="0" w:space="0" w:color="auto"/>
            <w:right w:val="none" w:sz="0" w:space="0" w:color="auto"/>
          </w:divBdr>
        </w:div>
      </w:divsChild>
    </w:div>
    <w:div w:id="1193297723">
      <w:bodyDiv w:val="1"/>
      <w:marLeft w:val="0"/>
      <w:marRight w:val="0"/>
      <w:marTop w:val="0"/>
      <w:marBottom w:val="0"/>
      <w:divBdr>
        <w:top w:val="none" w:sz="0" w:space="0" w:color="auto"/>
        <w:left w:val="none" w:sz="0" w:space="0" w:color="auto"/>
        <w:bottom w:val="none" w:sz="0" w:space="0" w:color="auto"/>
        <w:right w:val="none" w:sz="0" w:space="0" w:color="auto"/>
      </w:divBdr>
    </w:div>
    <w:div w:id="1232156043">
      <w:bodyDiv w:val="1"/>
      <w:marLeft w:val="0"/>
      <w:marRight w:val="0"/>
      <w:marTop w:val="0"/>
      <w:marBottom w:val="0"/>
      <w:divBdr>
        <w:top w:val="none" w:sz="0" w:space="0" w:color="auto"/>
        <w:left w:val="none" w:sz="0" w:space="0" w:color="auto"/>
        <w:bottom w:val="none" w:sz="0" w:space="0" w:color="auto"/>
        <w:right w:val="none" w:sz="0" w:space="0" w:color="auto"/>
      </w:divBdr>
    </w:div>
    <w:div w:id="1356233401">
      <w:bodyDiv w:val="1"/>
      <w:marLeft w:val="0"/>
      <w:marRight w:val="0"/>
      <w:marTop w:val="0"/>
      <w:marBottom w:val="0"/>
      <w:divBdr>
        <w:top w:val="none" w:sz="0" w:space="0" w:color="auto"/>
        <w:left w:val="none" w:sz="0" w:space="0" w:color="auto"/>
        <w:bottom w:val="none" w:sz="0" w:space="0" w:color="auto"/>
        <w:right w:val="none" w:sz="0" w:space="0" w:color="auto"/>
      </w:divBdr>
    </w:div>
    <w:div w:id="1376001037">
      <w:bodyDiv w:val="1"/>
      <w:marLeft w:val="0"/>
      <w:marRight w:val="0"/>
      <w:marTop w:val="0"/>
      <w:marBottom w:val="0"/>
      <w:divBdr>
        <w:top w:val="none" w:sz="0" w:space="0" w:color="auto"/>
        <w:left w:val="none" w:sz="0" w:space="0" w:color="auto"/>
        <w:bottom w:val="none" w:sz="0" w:space="0" w:color="auto"/>
        <w:right w:val="none" w:sz="0" w:space="0" w:color="auto"/>
      </w:divBdr>
    </w:div>
    <w:div w:id="1477792799">
      <w:bodyDiv w:val="1"/>
      <w:marLeft w:val="0"/>
      <w:marRight w:val="0"/>
      <w:marTop w:val="0"/>
      <w:marBottom w:val="0"/>
      <w:divBdr>
        <w:top w:val="none" w:sz="0" w:space="0" w:color="auto"/>
        <w:left w:val="none" w:sz="0" w:space="0" w:color="auto"/>
        <w:bottom w:val="none" w:sz="0" w:space="0" w:color="auto"/>
        <w:right w:val="none" w:sz="0" w:space="0" w:color="auto"/>
      </w:divBdr>
    </w:div>
    <w:div w:id="1582252381">
      <w:bodyDiv w:val="1"/>
      <w:marLeft w:val="0"/>
      <w:marRight w:val="0"/>
      <w:marTop w:val="0"/>
      <w:marBottom w:val="0"/>
      <w:divBdr>
        <w:top w:val="none" w:sz="0" w:space="0" w:color="auto"/>
        <w:left w:val="none" w:sz="0" w:space="0" w:color="auto"/>
        <w:bottom w:val="none" w:sz="0" w:space="0" w:color="auto"/>
        <w:right w:val="none" w:sz="0" w:space="0" w:color="auto"/>
      </w:divBdr>
    </w:div>
    <w:div w:id="1582719428">
      <w:bodyDiv w:val="1"/>
      <w:marLeft w:val="0"/>
      <w:marRight w:val="0"/>
      <w:marTop w:val="0"/>
      <w:marBottom w:val="0"/>
      <w:divBdr>
        <w:top w:val="none" w:sz="0" w:space="0" w:color="auto"/>
        <w:left w:val="none" w:sz="0" w:space="0" w:color="auto"/>
        <w:bottom w:val="none" w:sz="0" w:space="0" w:color="auto"/>
        <w:right w:val="none" w:sz="0" w:space="0" w:color="auto"/>
      </w:divBdr>
    </w:div>
    <w:div w:id="1603488184">
      <w:bodyDiv w:val="1"/>
      <w:marLeft w:val="0"/>
      <w:marRight w:val="0"/>
      <w:marTop w:val="0"/>
      <w:marBottom w:val="0"/>
      <w:divBdr>
        <w:top w:val="none" w:sz="0" w:space="0" w:color="auto"/>
        <w:left w:val="none" w:sz="0" w:space="0" w:color="auto"/>
        <w:bottom w:val="none" w:sz="0" w:space="0" w:color="auto"/>
        <w:right w:val="none" w:sz="0" w:space="0" w:color="auto"/>
      </w:divBdr>
    </w:div>
    <w:div w:id="1644507222">
      <w:bodyDiv w:val="1"/>
      <w:marLeft w:val="0"/>
      <w:marRight w:val="0"/>
      <w:marTop w:val="0"/>
      <w:marBottom w:val="0"/>
      <w:divBdr>
        <w:top w:val="none" w:sz="0" w:space="0" w:color="auto"/>
        <w:left w:val="none" w:sz="0" w:space="0" w:color="auto"/>
        <w:bottom w:val="none" w:sz="0" w:space="0" w:color="auto"/>
        <w:right w:val="none" w:sz="0" w:space="0" w:color="auto"/>
      </w:divBdr>
    </w:div>
    <w:div w:id="1679111134">
      <w:bodyDiv w:val="1"/>
      <w:marLeft w:val="0"/>
      <w:marRight w:val="0"/>
      <w:marTop w:val="0"/>
      <w:marBottom w:val="0"/>
      <w:divBdr>
        <w:top w:val="none" w:sz="0" w:space="0" w:color="auto"/>
        <w:left w:val="none" w:sz="0" w:space="0" w:color="auto"/>
        <w:bottom w:val="none" w:sz="0" w:space="0" w:color="auto"/>
        <w:right w:val="none" w:sz="0" w:space="0" w:color="auto"/>
      </w:divBdr>
    </w:div>
    <w:div w:id="1737245417">
      <w:bodyDiv w:val="1"/>
      <w:marLeft w:val="0"/>
      <w:marRight w:val="0"/>
      <w:marTop w:val="0"/>
      <w:marBottom w:val="0"/>
      <w:divBdr>
        <w:top w:val="none" w:sz="0" w:space="0" w:color="auto"/>
        <w:left w:val="none" w:sz="0" w:space="0" w:color="auto"/>
        <w:bottom w:val="none" w:sz="0" w:space="0" w:color="auto"/>
        <w:right w:val="none" w:sz="0" w:space="0" w:color="auto"/>
      </w:divBdr>
    </w:div>
    <w:div w:id="1777941653">
      <w:bodyDiv w:val="1"/>
      <w:marLeft w:val="0"/>
      <w:marRight w:val="0"/>
      <w:marTop w:val="0"/>
      <w:marBottom w:val="0"/>
      <w:divBdr>
        <w:top w:val="none" w:sz="0" w:space="0" w:color="auto"/>
        <w:left w:val="none" w:sz="0" w:space="0" w:color="auto"/>
        <w:bottom w:val="none" w:sz="0" w:space="0" w:color="auto"/>
        <w:right w:val="none" w:sz="0" w:space="0" w:color="auto"/>
      </w:divBdr>
      <w:divsChild>
        <w:div w:id="684408787">
          <w:marLeft w:val="0"/>
          <w:marRight w:val="0"/>
          <w:marTop w:val="0"/>
          <w:marBottom w:val="0"/>
          <w:divBdr>
            <w:top w:val="none" w:sz="0" w:space="0" w:color="auto"/>
            <w:left w:val="none" w:sz="0" w:space="0" w:color="auto"/>
            <w:bottom w:val="none" w:sz="0" w:space="0" w:color="auto"/>
            <w:right w:val="none" w:sz="0" w:space="0" w:color="auto"/>
          </w:divBdr>
        </w:div>
        <w:div w:id="591817947">
          <w:marLeft w:val="0"/>
          <w:marRight w:val="0"/>
          <w:marTop w:val="0"/>
          <w:marBottom w:val="0"/>
          <w:divBdr>
            <w:top w:val="none" w:sz="0" w:space="0" w:color="auto"/>
            <w:left w:val="none" w:sz="0" w:space="0" w:color="auto"/>
            <w:bottom w:val="none" w:sz="0" w:space="0" w:color="auto"/>
            <w:right w:val="none" w:sz="0" w:space="0" w:color="auto"/>
          </w:divBdr>
        </w:div>
        <w:div w:id="133984244">
          <w:marLeft w:val="0"/>
          <w:marRight w:val="0"/>
          <w:marTop w:val="0"/>
          <w:marBottom w:val="0"/>
          <w:divBdr>
            <w:top w:val="none" w:sz="0" w:space="0" w:color="auto"/>
            <w:left w:val="none" w:sz="0" w:space="0" w:color="auto"/>
            <w:bottom w:val="none" w:sz="0" w:space="0" w:color="auto"/>
            <w:right w:val="none" w:sz="0" w:space="0" w:color="auto"/>
          </w:divBdr>
        </w:div>
        <w:div w:id="2111118780">
          <w:marLeft w:val="0"/>
          <w:marRight w:val="0"/>
          <w:marTop w:val="0"/>
          <w:marBottom w:val="0"/>
          <w:divBdr>
            <w:top w:val="none" w:sz="0" w:space="0" w:color="auto"/>
            <w:left w:val="none" w:sz="0" w:space="0" w:color="auto"/>
            <w:bottom w:val="none" w:sz="0" w:space="0" w:color="auto"/>
            <w:right w:val="none" w:sz="0" w:space="0" w:color="auto"/>
          </w:divBdr>
        </w:div>
        <w:div w:id="596867713">
          <w:marLeft w:val="0"/>
          <w:marRight w:val="0"/>
          <w:marTop w:val="0"/>
          <w:marBottom w:val="0"/>
          <w:divBdr>
            <w:top w:val="none" w:sz="0" w:space="0" w:color="auto"/>
            <w:left w:val="none" w:sz="0" w:space="0" w:color="auto"/>
            <w:bottom w:val="none" w:sz="0" w:space="0" w:color="auto"/>
            <w:right w:val="none" w:sz="0" w:space="0" w:color="auto"/>
          </w:divBdr>
        </w:div>
        <w:div w:id="155615192">
          <w:marLeft w:val="0"/>
          <w:marRight w:val="0"/>
          <w:marTop w:val="0"/>
          <w:marBottom w:val="0"/>
          <w:divBdr>
            <w:top w:val="none" w:sz="0" w:space="0" w:color="auto"/>
            <w:left w:val="none" w:sz="0" w:space="0" w:color="auto"/>
            <w:bottom w:val="none" w:sz="0" w:space="0" w:color="auto"/>
            <w:right w:val="none" w:sz="0" w:space="0" w:color="auto"/>
          </w:divBdr>
        </w:div>
        <w:div w:id="911232169">
          <w:marLeft w:val="0"/>
          <w:marRight w:val="0"/>
          <w:marTop w:val="0"/>
          <w:marBottom w:val="0"/>
          <w:divBdr>
            <w:top w:val="none" w:sz="0" w:space="0" w:color="auto"/>
            <w:left w:val="none" w:sz="0" w:space="0" w:color="auto"/>
            <w:bottom w:val="none" w:sz="0" w:space="0" w:color="auto"/>
            <w:right w:val="none" w:sz="0" w:space="0" w:color="auto"/>
          </w:divBdr>
        </w:div>
        <w:div w:id="143856672">
          <w:marLeft w:val="0"/>
          <w:marRight w:val="0"/>
          <w:marTop w:val="0"/>
          <w:marBottom w:val="0"/>
          <w:divBdr>
            <w:top w:val="none" w:sz="0" w:space="0" w:color="auto"/>
            <w:left w:val="none" w:sz="0" w:space="0" w:color="auto"/>
            <w:bottom w:val="none" w:sz="0" w:space="0" w:color="auto"/>
            <w:right w:val="none" w:sz="0" w:space="0" w:color="auto"/>
          </w:divBdr>
        </w:div>
        <w:div w:id="995912308">
          <w:marLeft w:val="0"/>
          <w:marRight w:val="0"/>
          <w:marTop w:val="0"/>
          <w:marBottom w:val="0"/>
          <w:divBdr>
            <w:top w:val="none" w:sz="0" w:space="0" w:color="auto"/>
            <w:left w:val="none" w:sz="0" w:space="0" w:color="auto"/>
            <w:bottom w:val="none" w:sz="0" w:space="0" w:color="auto"/>
            <w:right w:val="none" w:sz="0" w:space="0" w:color="auto"/>
          </w:divBdr>
        </w:div>
        <w:div w:id="553733161">
          <w:marLeft w:val="0"/>
          <w:marRight w:val="0"/>
          <w:marTop w:val="0"/>
          <w:marBottom w:val="0"/>
          <w:divBdr>
            <w:top w:val="none" w:sz="0" w:space="0" w:color="auto"/>
            <w:left w:val="none" w:sz="0" w:space="0" w:color="auto"/>
            <w:bottom w:val="none" w:sz="0" w:space="0" w:color="auto"/>
            <w:right w:val="none" w:sz="0" w:space="0" w:color="auto"/>
          </w:divBdr>
        </w:div>
        <w:div w:id="2084639295">
          <w:marLeft w:val="0"/>
          <w:marRight w:val="0"/>
          <w:marTop w:val="0"/>
          <w:marBottom w:val="0"/>
          <w:divBdr>
            <w:top w:val="none" w:sz="0" w:space="0" w:color="auto"/>
            <w:left w:val="none" w:sz="0" w:space="0" w:color="auto"/>
            <w:bottom w:val="none" w:sz="0" w:space="0" w:color="auto"/>
            <w:right w:val="none" w:sz="0" w:space="0" w:color="auto"/>
          </w:divBdr>
        </w:div>
        <w:div w:id="1761370435">
          <w:marLeft w:val="0"/>
          <w:marRight w:val="0"/>
          <w:marTop w:val="0"/>
          <w:marBottom w:val="0"/>
          <w:divBdr>
            <w:top w:val="none" w:sz="0" w:space="0" w:color="auto"/>
            <w:left w:val="none" w:sz="0" w:space="0" w:color="auto"/>
            <w:bottom w:val="none" w:sz="0" w:space="0" w:color="auto"/>
            <w:right w:val="none" w:sz="0" w:space="0" w:color="auto"/>
          </w:divBdr>
        </w:div>
      </w:divsChild>
    </w:div>
    <w:div w:id="1832211664">
      <w:bodyDiv w:val="1"/>
      <w:marLeft w:val="0"/>
      <w:marRight w:val="0"/>
      <w:marTop w:val="0"/>
      <w:marBottom w:val="0"/>
      <w:divBdr>
        <w:top w:val="none" w:sz="0" w:space="0" w:color="auto"/>
        <w:left w:val="none" w:sz="0" w:space="0" w:color="auto"/>
        <w:bottom w:val="none" w:sz="0" w:space="0" w:color="auto"/>
        <w:right w:val="none" w:sz="0" w:space="0" w:color="auto"/>
      </w:divBdr>
    </w:div>
    <w:div w:id="1847137084">
      <w:bodyDiv w:val="1"/>
      <w:marLeft w:val="0"/>
      <w:marRight w:val="0"/>
      <w:marTop w:val="0"/>
      <w:marBottom w:val="0"/>
      <w:divBdr>
        <w:top w:val="none" w:sz="0" w:space="0" w:color="auto"/>
        <w:left w:val="none" w:sz="0" w:space="0" w:color="auto"/>
        <w:bottom w:val="none" w:sz="0" w:space="0" w:color="auto"/>
        <w:right w:val="none" w:sz="0" w:space="0" w:color="auto"/>
      </w:divBdr>
      <w:divsChild>
        <w:div w:id="861624929">
          <w:marLeft w:val="0"/>
          <w:marRight w:val="0"/>
          <w:marTop w:val="0"/>
          <w:marBottom w:val="0"/>
          <w:divBdr>
            <w:top w:val="none" w:sz="0" w:space="0" w:color="auto"/>
            <w:left w:val="none" w:sz="0" w:space="0" w:color="auto"/>
            <w:bottom w:val="none" w:sz="0" w:space="0" w:color="auto"/>
            <w:right w:val="none" w:sz="0" w:space="0" w:color="auto"/>
          </w:divBdr>
        </w:div>
        <w:div w:id="1316298180">
          <w:marLeft w:val="0"/>
          <w:marRight w:val="0"/>
          <w:marTop w:val="0"/>
          <w:marBottom w:val="0"/>
          <w:divBdr>
            <w:top w:val="none" w:sz="0" w:space="0" w:color="auto"/>
            <w:left w:val="none" w:sz="0" w:space="0" w:color="auto"/>
            <w:bottom w:val="none" w:sz="0" w:space="0" w:color="auto"/>
            <w:right w:val="none" w:sz="0" w:space="0" w:color="auto"/>
          </w:divBdr>
        </w:div>
        <w:div w:id="842740043">
          <w:marLeft w:val="0"/>
          <w:marRight w:val="0"/>
          <w:marTop w:val="0"/>
          <w:marBottom w:val="0"/>
          <w:divBdr>
            <w:top w:val="none" w:sz="0" w:space="0" w:color="auto"/>
            <w:left w:val="none" w:sz="0" w:space="0" w:color="auto"/>
            <w:bottom w:val="none" w:sz="0" w:space="0" w:color="auto"/>
            <w:right w:val="none" w:sz="0" w:space="0" w:color="auto"/>
          </w:divBdr>
        </w:div>
        <w:div w:id="1883398481">
          <w:marLeft w:val="0"/>
          <w:marRight w:val="0"/>
          <w:marTop w:val="0"/>
          <w:marBottom w:val="0"/>
          <w:divBdr>
            <w:top w:val="none" w:sz="0" w:space="0" w:color="auto"/>
            <w:left w:val="none" w:sz="0" w:space="0" w:color="auto"/>
            <w:bottom w:val="none" w:sz="0" w:space="0" w:color="auto"/>
            <w:right w:val="none" w:sz="0" w:space="0" w:color="auto"/>
          </w:divBdr>
        </w:div>
        <w:div w:id="1966766696">
          <w:marLeft w:val="0"/>
          <w:marRight w:val="0"/>
          <w:marTop w:val="0"/>
          <w:marBottom w:val="0"/>
          <w:divBdr>
            <w:top w:val="none" w:sz="0" w:space="0" w:color="auto"/>
            <w:left w:val="none" w:sz="0" w:space="0" w:color="auto"/>
            <w:bottom w:val="none" w:sz="0" w:space="0" w:color="auto"/>
            <w:right w:val="none" w:sz="0" w:space="0" w:color="auto"/>
          </w:divBdr>
        </w:div>
        <w:div w:id="316493556">
          <w:marLeft w:val="0"/>
          <w:marRight w:val="0"/>
          <w:marTop w:val="0"/>
          <w:marBottom w:val="0"/>
          <w:divBdr>
            <w:top w:val="none" w:sz="0" w:space="0" w:color="auto"/>
            <w:left w:val="none" w:sz="0" w:space="0" w:color="auto"/>
            <w:bottom w:val="none" w:sz="0" w:space="0" w:color="auto"/>
            <w:right w:val="none" w:sz="0" w:space="0" w:color="auto"/>
          </w:divBdr>
        </w:div>
        <w:div w:id="782261000">
          <w:marLeft w:val="0"/>
          <w:marRight w:val="0"/>
          <w:marTop w:val="0"/>
          <w:marBottom w:val="0"/>
          <w:divBdr>
            <w:top w:val="none" w:sz="0" w:space="0" w:color="auto"/>
            <w:left w:val="none" w:sz="0" w:space="0" w:color="auto"/>
            <w:bottom w:val="none" w:sz="0" w:space="0" w:color="auto"/>
            <w:right w:val="none" w:sz="0" w:space="0" w:color="auto"/>
          </w:divBdr>
        </w:div>
        <w:div w:id="1288007592">
          <w:marLeft w:val="0"/>
          <w:marRight w:val="0"/>
          <w:marTop w:val="0"/>
          <w:marBottom w:val="0"/>
          <w:divBdr>
            <w:top w:val="none" w:sz="0" w:space="0" w:color="auto"/>
            <w:left w:val="none" w:sz="0" w:space="0" w:color="auto"/>
            <w:bottom w:val="none" w:sz="0" w:space="0" w:color="auto"/>
            <w:right w:val="none" w:sz="0" w:space="0" w:color="auto"/>
          </w:divBdr>
        </w:div>
        <w:div w:id="978609722">
          <w:marLeft w:val="0"/>
          <w:marRight w:val="0"/>
          <w:marTop w:val="0"/>
          <w:marBottom w:val="0"/>
          <w:divBdr>
            <w:top w:val="none" w:sz="0" w:space="0" w:color="auto"/>
            <w:left w:val="none" w:sz="0" w:space="0" w:color="auto"/>
            <w:bottom w:val="none" w:sz="0" w:space="0" w:color="auto"/>
            <w:right w:val="none" w:sz="0" w:space="0" w:color="auto"/>
          </w:divBdr>
        </w:div>
        <w:div w:id="672731818">
          <w:marLeft w:val="0"/>
          <w:marRight w:val="0"/>
          <w:marTop w:val="0"/>
          <w:marBottom w:val="0"/>
          <w:divBdr>
            <w:top w:val="none" w:sz="0" w:space="0" w:color="auto"/>
            <w:left w:val="none" w:sz="0" w:space="0" w:color="auto"/>
            <w:bottom w:val="none" w:sz="0" w:space="0" w:color="auto"/>
            <w:right w:val="none" w:sz="0" w:space="0" w:color="auto"/>
          </w:divBdr>
        </w:div>
        <w:div w:id="1712336271">
          <w:marLeft w:val="0"/>
          <w:marRight w:val="0"/>
          <w:marTop w:val="0"/>
          <w:marBottom w:val="0"/>
          <w:divBdr>
            <w:top w:val="none" w:sz="0" w:space="0" w:color="auto"/>
            <w:left w:val="none" w:sz="0" w:space="0" w:color="auto"/>
            <w:bottom w:val="none" w:sz="0" w:space="0" w:color="auto"/>
            <w:right w:val="none" w:sz="0" w:space="0" w:color="auto"/>
          </w:divBdr>
        </w:div>
        <w:div w:id="2033723098">
          <w:marLeft w:val="0"/>
          <w:marRight w:val="0"/>
          <w:marTop w:val="0"/>
          <w:marBottom w:val="0"/>
          <w:divBdr>
            <w:top w:val="none" w:sz="0" w:space="0" w:color="auto"/>
            <w:left w:val="none" w:sz="0" w:space="0" w:color="auto"/>
            <w:bottom w:val="none" w:sz="0" w:space="0" w:color="auto"/>
            <w:right w:val="none" w:sz="0" w:space="0" w:color="auto"/>
          </w:divBdr>
        </w:div>
        <w:div w:id="2040203493">
          <w:marLeft w:val="0"/>
          <w:marRight w:val="0"/>
          <w:marTop w:val="0"/>
          <w:marBottom w:val="0"/>
          <w:divBdr>
            <w:top w:val="none" w:sz="0" w:space="0" w:color="auto"/>
            <w:left w:val="none" w:sz="0" w:space="0" w:color="auto"/>
            <w:bottom w:val="none" w:sz="0" w:space="0" w:color="auto"/>
            <w:right w:val="none" w:sz="0" w:space="0" w:color="auto"/>
          </w:divBdr>
        </w:div>
        <w:div w:id="826022349">
          <w:marLeft w:val="0"/>
          <w:marRight w:val="0"/>
          <w:marTop w:val="0"/>
          <w:marBottom w:val="0"/>
          <w:divBdr>
            <w:top w:val="none" w:sz="0" w:space="0" w:color="auto"/>
            <w:left w:val="none" w:sz="0" w:space="0" w:color="auto"/>
            <w:bottom w:val="none" w:sz="0" w:space="0" w:color="auto"/>
            <w:right w:val="none" w:sz="0" w:space="0" w:color="auto"/>
          </w:divBdr>
        </w:div>
      </w:divsChild>
    </w:div>
    <w:div w:id="1847598951">
      <w:bodyDiv w:val="1"/>
      <w:marLeft w:val="0"/>
      <w:marRight w:val="0"/>
      <w:marTop w:val="0"/>
      <w:marBottom w:val="0"/>
      <w:divBdr>
        <w:top w:val="none" w:sz="0" w:space="0" w:color="auto"/>
        <w:left w:val="none" w:sz="0" w:space="0" w:color="auto"/>
        <w:bottom w:val="none" w:sz="0" w:space="0" w:color="auto"/>
        <w:right w:val="none" w:sz="0" w:space="0" w:color="auto"/>
      </w:divBdr>
    </w:div>
    <w:div w:id="1868981569">
      <w:bodyDiv w:val="1"/>
      <w:marLeft w:val="0"/>
      <w:marRight w:val="0"/>
      <w:marTop w:val="0"/>
      <w:marBottom w:val="0"/>
      <w:divBdr>
        <w:top w:val="none" w:sz="0" w:space="0" w:color="auto"/>
        <w:left w:val="none" w:sz="0" w:space="0" w:color="auto"/>
        <w:bottom w:val="none" w:sz="0" w:space="0" w:color="auto"/>
        <w:right w:val="none" w:sz="0" w:space="0" w:color="auto"/>
      </w:divBdr>
    </w:div>
    <w:div w:id="1947499706">
      <w:bodyDiv w:val="1"/>
      <w:marLeft w:val="0"/>
      <w:marRight w:val="0"/>
      <w:marTop w:val="0"/>
      <w:marBottom w:val="0"/>
      <w:divBdr>
        <w:top w:val="none" w:sz="0" w:space="0" w:color="auto"/>
        <w:left w:val="none" w:sz="0" w:space="0" w:color="auto"/>
        <w:bottom w:val="none" w:sz="0" w:space="0" w:color="auto"/>
        <w:right w:val="none" w:sz="0" w:space="0" w:color="auto"/>
      </w:divBdr>
    </w:div>
    <w:div w:id="1987851260">
      <w:bodyDiv w:val="1"/>
      <w:marLeft w:val="0"/>
      <w:marRight w:val="0"/>
      <w:marTop w:val="0"/>
      <w:marBottom w:val="0"/>
      <w:divBdr>
        <w:top w:val="none" w:sz="0" w:space="0" w:color="auto"/>
        <w:left w:val="none" w:sz="0" w:space="0" w:color="auto"/>
        <w:bottom w:val="none" w:sz="0" w:space="0" w:color="auto"/>
        <w:right w:val="none" w:sz="0" w:space="0" w:color="auto"/>
      </w:divBdr>
    </w:div>
    <w:div w:id="2003436048">
      <w:bodyDiv w:val="1"/>
      <w:marLeft w:val="0"/>
      <w:marRight w:val="0"/>
      <w:marTop w:val="0"/>
      <w:marBottom w:val="0"/>
      <w:divBdr>
        <w:top w:val="none" w:sz="0" w:space="0" w:color="auto"/>
        <w:left w:val="none" w:sz="0" w:space="0" w:color="auto"/>
        <w:bottom w:val="none" w:sz="0" w:space="0" w:color="auto"/>
        <w:right w:val="none" w:sz="0" w:space="0" w:color="auto"/>
      </w:divBdr>
    </w:div>
    <w:div w:id="2019458940">
      <w:bodyDiv w:val="1"/>
      <w:marLeft w:val="0"/>
      <w:marRight w:val="0"/>
      <w:marTop w:val="0"/>
      <w:marBottom w:val="0"/>
      <w:divBdr>
        <w:top w:val="none" w:sz="0" w:space="0" w:color="auto"/>
        <w:left w:val="none" w:sz="0" w:space="0" w:color="auto"/>
        <w:bottom w:val="none" w:sz="0" w:space="0" w:color="auto"/>
        <w:right w:val="none" w:sz="0" w:space="0" w:color="auto"/>
      </w:divBdr>
    </w:div>
    <w:div w:id="2032876825">
      <w:bodyDiv w:val="1"/>
      <w:marLeft w:val="0"/>
      <w:marRight w:val="0"/>
      <w:marTop w:val="0"/>
      <w:marBottom w:val="0"/>
      <w:divBdr>
        <w:top w:val="none" w:sz="0" w:space="0" w:color="auto"/>
        <w:left w:val="none" w:sz="0" w:space="0" w:color="auto"/>
        <w:bottom w:val="none" w:sz="0" w:space="0" w:color="auto"/>
        <w:right w:val="none" w:sz="0" w:space="0" w:color="auto"/>
      </w:divBdr>
    </w:div>
    <w:div w:id="2033189287">
      <w:bodyDiv w:val="1"/>
      <w:marLeft w:val="0"/>
      <w:marRight w:val="0"/>
      <w:marTop w:val="0"/>
      <w:marBottom w:val="0"/>
      <w:divBdr>
        <w:top w:val="none" w:sz="0" w:space="0" w:color="auto"/>
        <w:left w:val="none" w:sz="0" w:space="0" w:color="auto"/>
        <w:bottom w:val="none" w:sz="0" w:space="0" w:color="auto"/>
        <w:right w:val="none" w:sz="0" w:space="0" w:color="auto"/>
      </w:divBdr>
    </w:div>
    <w:div w:id="2056345406">
      <w:bodyDiv w:val="1"/>
      <w:marLeft w:val="0"/>
      <w:marRight w:val="0"/>
      <w:marTop w:val="0"/>
      <w:marBottom w:val="0"/>
      <w:divBdr>
        <w:top w:val="none" w:sz="0" w:space="0" w:color="auto"/>
        <w:left w:val="none" w:sz="0" w:space="0" w:color="auto"/>
        <w:bottom w:val="none" w:sz="0" w:space="0" w:color="auto"/>
        <w:right w:val="none" w:sz="0" w:space="0" w:color="auto"/>
      </w:divBdr>
    </w:div>
    <w:div w:id="2105026829">
      <w:bodyDiv w:val="1"/>
      <w:marLeft w:val="0"/>
      <w:marRight w:val="0"/>
      <w:marTop w:val="0"/>
      <w:marBottom w:val="0"/>
      <w:divBdr>
        <w:top w:val="none" w:sz="0" w:space="0" w:color="auto"/>
        <w:left w:val="none" w:sz="0" w:space="0" w:color="auto"/>
        <w:bottom w:val="none" w:sz="0" w:space="0" w:color="auto"/>
        <w:right w:val="none" w:sz="0" w:space="0" w:color="auto"/>
      </w:divBdr>
    </w:div>
    <w:div w:id="2112696853">
      <w:bodyDiv w:val="1"/>
      <w:marLeft w:val="0"/>
      <w:marRight w:val="0"/>
      <w:marTop w:val="0"/>
      <w:marBottom w:val="0"/>
      <w:divBdr>
        <w:top w:val="none" w:sz="0" w:space="0" w:color="auto"/>
        <w:left w:val="none" w:sz="0" w:space="0" w:color="auto"/>
        <w:bottom w:val="none" w:sz="0" w:space="0" w:color="auto"/>
        <w:right w:val="none" w:sz="0" w:space="0" w:color="auto"/>
      </w:divBdr>
      <w:divsChild>
        <w:div w:id="427039461">
          <w:marLeft w:val="0"/>
          <w:marRight w:val="0"/>
          <w:marTop w:val="0"/>
          <w:marBottom w:val="0"/>
          <w:divBdr>
            <w:top w:val="none" w:sz="0" w:space="0" w:color="auto"/>
            <w:left w:val="none" w:sz="0" w:space="0" w:color="auto"/>
            <w:bottom w:val="none" w:sz="0" w:space="0" w:color="auto"/>
            <w:right w:val="none" w:sz="0" w:space="0" w:color="auto"/>
          </w:divBdr>
        </w:div>
        <w:div w:id="1238204103">
          <w:marLeft w:val="0"/>
          <w:marRight w:val="0"/>
          <w:marTop w:val="0"/>
          <w:marBottom w:val="0"/>
          <w:divBdr>
            <w:top w:val="none" w:sz="0" w:space="0" w:color="auto"/>
            <w:left w:val="none" w:sz="0" w:space="0" w:color="auto"/>
            <w:bottom w:val="none" w:sz="0" w:space="0" w:color="auto"/>
            <w:right w:val="none" w:sz="0" w:space="0" w:color="auto"/>
          </w:divBdr>
        </w:div>
        <w:div w:id="363941172">
          <w:marLeft w:val="0"/>
          <w:marRight w:val="0"/>
          <w:marTop w:val="0"/>
          <w:marBottom w:val="0"/>
          <w:divBdr>
            <w:top w:val="none" w:sz="0" w:space="0" w:color="auto"/>
            <w:left w:val="none" w:sz="0" w:space="0" w:color="auto"/>
            <w:bottom w:val="none" w:sz="0" w:space="0" w:color="auto"/>
            <w:right w:val="none" w:sz="0" w:space="0" w:color="auto"/>
          </w:divBdr>
        </w:div>
        <w:div w:id="479421674">
          <w:marLeft w:val="0"/>
          <w:marRight w:val="0"/>
          <w:marTop w:val="0"/>
          <w:marBottom w:val="0"/>
          <w:divBdr>
            <w:top w:val="none" w:sz="0" w:space="0" w:color="auto"/>
            <w:left w:val="none" w:sz="0" w:space="0" w:color="auto"/>
            <w:bottom w:val="none" w:sz="0" w:space="0" w:color="auto"/>
            <w:right w:val="none" w:sz="0" w:space="0" w:color="auto"/>
          </w:divBdr>
        </w:div>
        <w:div w:id="2056196150">
          <w:marLeft w:val="0"/>
          <w:marRight w:val="0"/>
          <w:marTop w:val="0"/>
          <w:marBottom w:val="0"/>
          <w:divBdr>
            <w:top w:val="none" w:sz="0" w:space="0" w:color="auto"/>
            <w:left w:val="none" w:sz="0" w:space="0" w:color="auto"/>
            <w:bottom w:val="none" w:sz="0" w:space="0" w:color="auto"/>
            <w:right w:val="none" w:sz="0" w:space="0" w:color="auto"/>
          </w:divBdr>
        </w:div>
        <w:div w:id="1942225165">
          <w:marLeft w:val="0"/>
          <w:marRight w:val="0"/>
          <w:marTop w:val="0"/>
          <w:marBottom w:val="0"/>
          <w:divBdr>
            <w:top w:val="none" w:sz="0" w:space="0" w:color="auto"/>
            <w:left w:val="none" w:sz="0" w:space="0" w:color="auto"/>
            <w:bottom w:val="none" w:sz="0" w:space="0" w:color="auto"/>
            <w:right w:val="none" w:sz="0" w:space="0" w:color="auto"/>
          </w:divBdr>
        </w:div>
        <w:div w:id="1685204331">
          <w:marLeft w:val="0"/>
          <w:marRight w:val="0"/>
          <w:marTop w:val="0"/>
          <w:marBottom w:val="0"/>
          <w:divBdr>
            <w:top w:val="none" w:sz="0" w:space="0" w:color="auto"/>
            <w:left w:val="none" w:sz="0" w:space="0" w:color="auto"/>
            <w:bottom w:val="none" w:sz="0" w:space="0" w:color="auto"/>
            <w:right w:val="none" w:sz="0" w:space="0" w:color="auto"/>
          </w:divBdr>
        </w:div>
        <w:div w:id="94332762">
          <w:marLeft w:val="0"/>
          <w:marRight w:val="0"/>
          <w:marTop w:val="0"/>
          <w:marBottom w:val="0"/>
          <w:divBdr>
            <w:top w:val="none" w:sz="0" w:space="0" w:color="auto"/>
            <w:left w:val="none" w:sz="0" w:space="0" w:color="auto"/>
            <w:bottom w:val="none" w:sz="0" w:space="0" w:color="auto"/>
            <w:right w:val="none" w:sz="0" w:space="0" w:color="auto"/>
          </w:divBdr>
        </w:div>
        <w:div w:id="521289266">
          <w:marLeft w:val="0"/>
          <w:marRight w:val="0"/>
          <w:marTop w:val="0"/>
          <w:marBottom w:val="0"/>
          <w:divBdr>
            <w:top w:val="none" w:sz="0" w:space="0" w:color="auto"/>
            <w:left w:val="none" w:sz="0" w:space="0" w:color="auto"/>
            <w:bottom w:val="none" w:sz="0" w:space="0" w:color="auto"/>
            <w:right w:val="none" w:sz="0" w:space="0" w:color="auto"/>
          </w:divBdr>
        </w:div>
        <w:div w:id="1144734790">
          <w:marLeft w:val="0"/>
          <w:marRight w:val="0"/>
          <w:marTop w:val="0"/>
          <w:marBottom w:val="0"/>
          <w:divBdr>
            <w:top w:val="none" w:sz="0" w:space="0" w:color="auto"/>
            <w:left w:val="none" w:sz="0" w:space="0" w:color="auto"/>
            <w:bottom w:val="none" w:sz="0" w:space="0" w:color="auto"/>
            <w:right w:val="none" w:sz="0" w:space="0" w:color="auto"/>
          </w:divBdr>
        </w:div>
        <w:div w:id="1418207311">
          <w:marLeft w:val="0"/>
          <w:marRight w:val="0"/>
          <w:marTop w:val="0"/>
          <w:marBottom w:val="0"/>
          <w:divBdr>
            <w:top w:val="none" w:sz="0" w:space="0" w:color="auto"/>
            <w:left w:val="none" w:sz="0" w:space="0" w:color="auto"/>
            <w:bottom w:val="none" w:sz="0" w:space="0" w:color="auto"/>
            <w:right w:val="none" w:sz="0" w:space="0" w:color="auto"/>
          </w:divBdr>
        </w:div>
        <w:div w:id="328560258">
          <w:marLeft w:val="0"/>
          <w:marRight w:val="0"/>
          <w:marTop w:val="0"/>
          <w:marBottom w:val="0"/>
          <w:divBdr>
            <w:top w:val="none" w:sz="0" w:space="0" w:color="auto"/>
            <w:left w:val="none" w:sz="0" w:space="0" w:color="auto"/>
            <w:bottom w:val="none" w:sz="0" w:space="0" w:color="auto"/>
            <w:right w:val="none" w:sz="0" w:space="0" w:color="auto"/>
          </w:divBdr>
        </w:div>
        <w:div w:id="2101177717">
          <w:marLeft w:val="0"/>
          <w:marRight w:val="0"/>
          <w:marTop w:val="0"/>
          <w:marBottom w:val="0"/>
          <w:divBdr>
            <w:top w:val="none" w:sz="0" w:space="0" w:color="auto"/>
            <w:left w:val="none" w:sz="0" w:space="0" w:color="auto"/>
            <w:bottom w:val="none" w:sz="0" w:space="0" w:color="auto"/>
            <w:right w:val="none" w:sz="0" w:space="0" w:color="auto"/>
          </w:divBdr>
        </w:div>
        <w:div w:id="1004280802">
          <w:marLeft w:val="0"/>
          <w:marRight w:val="0"/>
          <w:marTop w:val="0"/>
          <w:marBottom w:val="0"/>
          <w:divBdr>
            <w:top w:val="none" w:sz="0" w:space="0" w:color="auto"/>
            <w:left w:val="none" w:sz="0" w:space="0" w:color="auto"/>
            <w:bottom w:val="none" w:sz="0" w:space="0" w:color="auto"/>
            <w:right w:val="none" w:sz="0" w:space="0" w:color="auto"/>
          </w:divBdr>
        </w:div>
        <w:div w:id="1161966870">
          <w:marLeft w:val="0"/>
          <w:marRight w:val="0"/>
          <w:marTop w:val="0"/>
          <w:marBottom w:val="0"/>
          <w:divBdr>
            <w:top w:val="none" w:sz="0" w:space="0" w:color="auto"/>
            <w:left w:val="none" w:sz="0" w:space="0" w:color="auto"/>
            <w:bottom w:val="none" w:sz="0" w:space="0" w:color="auto"/>
            <w:right w:val="none" w:sz="0" w:space="0" w:color="auto"/>
          </w:divBdr>
        </w:div>
        <w:div w:id="882134611">
          <w:marLeft w:val="0"/>
          <w:marRight w:val="0"/>
          <w:marTop w:val="0"/>
          <w:marBottom w:val="0"/>
          <w:divBdr>
            <w:top w:val="none" w:sz="0" w:space="0" w:color="auto"/>
            <w:left w:val="none" w:sz="0" w:space="0" w:color="auto"/>
            <w:bottom w:val="none" w:sz="0" w:space="0" w:color="auto"/>
            <w:right w:val="none" w:sz="0" w:space="0" w:color="auto"/>
          </w:divBdr>
        </w:div>
        <w:div w:id="1663502689">
          <w:marLeft w:val="0"/>
          <w:marRight w:val="0"/>
          <w:marTop w:val="0"/>
          <w:marBottom w:val="0"/>
          <w:divBdr>
            <w:top w:val="none" w:sz="0" w:space="0" w:color="auto"/>
            <w:left w:val="none" w:sz="0" w:space="0" w:color="auto"/>
            <w:bottom w:val="none" w:sz="0" w:space="0" w:color="auto"/>
            <w:right w:val="none" w:sz="0" w:space="0" w:color="auto"/>
          </w:divBdr>
        </w:div>
        <w:div w:id="1727334761">
          <w:marLeft w:val="0"/>
          <w:marRight w:val="0"/>
          <w:marTop w:val="0"/>
          <w:marBottom w:val="0"/>
          <w:divBdr>
            <w:top w:val="none" w:sz="0" w:space="0" w:color="auto"/>
            <w:left w:val="none" w:sz="0" w:space="0" w:color="auto"/>
            <w:bottom w:val="none" w:sz="0" w:space="0" w:color="auto"/>
            <w:right w:val="none" w:sz="0" w:space="0" w:color="auto"/>
          </w:divBdr>
        </w:div>
        <w:div w:id="422460300">
          <w:marLeft w:val="0"/>
          <w:marRight w:val="0"/>
          <w:marTop w:val="0"/>
          <w:marBottom w:val="0"/>
          <w:divBdr>
            <w:top w:val="none" w:sz="0" w:space="0" w:color="auto"/>
            <w:left w:val="none" w:sz="0" w:space="0" w:color="auto"/>
            <w:bottom w:val="none" w:sz="0" w:space="0" w:color="auto"/>
            <w:right w:val="none" w:sz="0" w:space="0" w:color="auto"/>
          </w:divBdr>
        </w:div>
        <w:div w:id="2124421390">
          <w:marLeft w:val="0"/>
          <w:marRight w:val="0"/>
          <w:marTop w:val="0"/>
          <w:marBottom w:val="0"/>
          <w:divBdr>
            <w:top w:val="none" w:sz="0" w:space="0" w:color="auto"/>
            <w:left w:val="none" w:sz="0" w:space="0" w:color="auto"/>
            <w:bottom w:val="none" w:sz="0" w:space="0" w:color="auto"/>
            <w:right w:val="none" w:sz="0" w:space="0" w:color="auto"/>
          </w:divBdr>
        </w:div>
        <w:div w:id="715659309">
          <w:marLeft w:val="0"/>
          <w:marRight w:val="0"/>
          <w:marTop w:val="0"/>
          <w:marBottom w:val="0"/>
          <w:divBdr>
            <w:top w:val="none" w:sz="0" w:space="0" w:color="auto"/>
            <w:left w:val="none" w:sz="0" w:space="0" w:color="auto"/>
            <w:bottom w:val="none" w:sz="0" w:space="0" w:color="auto"/>
            <w:right w:val="none" w:sz="0" w:space="0" w:color="auto"/>
          </w:divBdr>
        </w:div>
        <w:div w:id="1204320585">
          <w:marLeft w:val="0"/>
          <w:marRight w:val="0"/>
          <w:marTop w:val="0"/>
          <w:marBottom w:val="0"/>
          <w:divBdr>
            <w:top w:val="none" w:sz="0" w:space="0" w:color="auto"/>
            <w:left w:val="none" w:sz="0" w:space="0" w:color="auto"/>
            <w:bottom w:val="none" w:sz="0" w:space="0" w:color="auto"/>
            <w:right w:val="none" w:sz="0" w:space="0" w:color="auto"/>
          </w:divBdr>
        </w:div>
        <w:div w:id="1072967491">
          <w:marLeft w:val="0"/>
          <w:marRight w:val="0"/>
          <w:marTop w:val="0"/>
          <w:marBottom w:val="0"/>
          <w:divBdr>
            <w:top w:val="none" w:sz="0" w:space="0" w:color="auto"/>
            <w:left w:val="none" w:sz="0" w:space="0" w:color="auto"/>
            <w:bottom w:val="none" w:sz="0" w:space="0" w:color="auto"/>
            <w:right w:val="none" w:sz="0" w:space="0" w:color="auto"/>
          </w:divBdr>
        </w:div>
        <w:div w:id="601498782">
          <w:marLeft w:val="0"/>
          <w:marRight w:val="0"/>
          <w:marTop w:val="0"/>
          <w:marBottom w:val="0"/>
          <w:divBdr>
            <w:top w:val="none" w:sz="0" w:space="0" w:color="auto"/>
            <w:left w:val="none" w:sz="0" w:space="0" w:color="auto"/>
            <w:bottom w:val="none" w:sz="0" w:space="0" w:color="auto"/>
            <w:right w:val="none" w:sz="0" w:space="0" w:color="auto"/>
          </w:divBdr>
        </w:div>
        <w:div w:id="1436512281">
          <w:marLeft w:val="0"/>
          <w:marRight w:val="0"/>
          <w:marTop w:val="0"/>
          <w:marBottom w:val="0"/>
          <w:divBdr>
            <w:top w:val="none" w:sz="0" w:space="0" w:color="auto"/>
            <w:left w:val="none" w:sz="0" w:space="0" w:color="auto"/>
            <w:bottom w:val="none" w:sz="0" w:space="0" w:color="auto"/>
            <w:right w:val="none" w:sz="0" w:space="0" w:color="auto"/>
          </w:divBdr>
        </w:div>
        <w:div w:id="1987083319">
          <w:marLeft w:val="0"/>
          <w:marRight w:val="0"/>
          <w:marTop w:val="0"/>
          <w:marBottom w:val="0"/>
          <w:divBdr>
            <w:top w:val="none" w:sz="0" w:space="0" w:color="auto"/>
            <w:left w:val="none" w:sz="0" w:space="0" w:color="auto"/>
            <w:bottom w:val="none" w:sz="0" w:space="0" w:color="auto"/>
            <w:right w:val="none" w:sz="0" w:space="0" w:color="auto"/>
          </w:divBdr>
        </w:div>
      </w:divsChild>
    </w:div>
    <w:div w:id="2134593222">
      <w:bodyDiv w:val="1"/>
      <w:marLeft w:val="0"/>
      <w:marRight w:val="0"/>
      <w:marTop w:val="0"/>
      <w:marBottom w:val="0"/>
      <w:divBdr>
        <w:top w:val="none" w:sz="0" w:space="0" w:color="auto"/>
        <w:left w:val="none" w:sz="0" w:space="0" w:color="auto"/>
        <w:bottom w:val="none" w:sz="0" w:space="0" w:color="auto"/>
        <w:right w:val="none" w:sz="0" w:space="0" w:color="auto"/>
      </w:divBdr>
    </w:div>
    <w:div w:id="2144998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9C026D3-0B5A-420D-AB5D-0355194596FE}" type="doc">
      <dgm:prSet loTypeId="urn:microsoft.com/office/officeart/2005/8/layout/orgChart1" loCatId="hierarchy" qsTypeId="urn:microsoft.com/office/officeart/2005/8/quickstyle/simple1" qsCatId="simple" csTypeId="urn:microsoft.com/office/officeart/2005/8/colors/colorful3" csCatId="colorful" phldr="1"/>
      <dgm:spPr/>
      <dgm:t>
        <a:bodyPr/>
        <a:lstStyle/>
        <a:p>
          <a:endParaRPr lang="en-GB"/>
        </a:p>
      </dgm:t>
    </dgm:pt>
    <dgm:pt modelId="{263B1076-EA65-4D0A-8200-6727CE25694B}" type="asst">
      <dgm:prSet phldrT="[Text]"/>
      <dgm:spPr/>
      <dgm:t>
        <a:bodyPr/>
        <a:lstStyle/>
        <a:p>
          <a:r>
            <a:rPr lang="en-GB"/>
            <a:t>Deputy Supply </a:t>
          </a:r>
        </a:p>
        <a:p>
          <a:r>
            <a:rPr lang="en-GB"/>
            <a:t>Chain Manager</a:t>
          </a:r>
        </a:p>
      </dgm:t>
    </dgm:pt>
    <dgm:pt modelId="{0D3E339B-61C9-4C71-A1D9-ED9C95E8C121}" type="parTrans" cxnId="{5F410077-5F4C-428A-92AC-E58B35AB339B}">
      <dgm:prSet/>
      <dgm:spPr/>
      <dgm:t>
        <a:bodyPr/>
        <a:lstStyle/>
        <a:p>
          <a:endParaRPr lang="en-GB"/>
        </a:p>
      </dgm:t>
    </dgm:pt>
    <dgm:pt modelId="{974FA018-9D20-4BFD-BA0E-F498E8F5A8B4}" type="sibTrans" cxnId="{5F410077-5F4C-428A-92AC-E58B35AB339B}">
      <dgm:prSet/>
      <dgm:spPr/>
      <dgm:t>
        <a:bodyPr/>
        <a:lstStyle/>
        <a:p>
          <a:endParaRPr lang="en-GB"/>
        </a:p>
      </dgm:t>
    </dgm:pt>
    <dgm:pt modelId="{B779B471-E9AD-4AB5-8A79-98CBC9D6A2E1}">
      <dgm:prSet phldrT="[Text]"/>
      <dgm:spPr/>
      <dgm:t>
        <a:bodyPr/>
        <a:lstStyle/>
        <a:p>
          <a:r>
            <a:rPr lang="en-GB"/>
            <a:t>Head of </a:t>
          </a:r>
        </a:p>
        <a:p>
          <a:r>
            <a:rPr lang="en-GB"/>
            <a:t>Supply Chain</a:t>
          </a:r>
        </a:p>
      </dgm:t>
    </dgm:pt>
    <dgm:pt modelId="{DFBD73C6-65E3-4D57-8C0C-60F0D01BC426}" type="parTrans" cxnId="{BA666DAB-ED42-4474-A763-362D441E438B}">
      <dgm:prSet/>
      <dgm:spPr/>
      <dgm:t>
        <a:bodyPr/>
        <a:lstStyle/>
        <a:p>
          <a:endParaRPr lang="en-GB"/>
        </a:p>
      </dgm:t>
    </dgm:pt>
    <dgm:pt modelId="{7103B572-B5AD-43D6-A676-72B0645E36F3}" type="sibTrans" cxnId="{BA666DAB-ED42-4474-A763-362D441E438B}">
      <dgm:prSet/>
      <dgm:spPr/>
      <dgm:t>
        <a:bodyPr/>
        <a:lstStyle/>
        <a:p>
          <a:endParaRPr lang="en-GB"/>
        </a:p>
      </dgm:t>
    </dgm:pt>
    <dgm:pt modelId="{5C22B5BA-DB5B-4D80-8960-7A9E1423D404}" type="asst">
      <dgm:prSet phldrT="[Text]"/>
      <dgm:spPr/>
      <dgm:t>
        <a:bodyPr/>
        <a:lstStyle/>
        <a:p>
          <a:r>
            <a:rPr lang="en-GB"/>
            <a:t>Supply Chain Supervisors</a:t>
          </a:r>
        </a:p>
      </dgm:t>
    </dgm:pt>
    <dgm:pt modelId="{2E0C1097-651C-4D62-83EC-FF8485B2056C}" type="parTrans" cxnId="{9FF4288F-449A-4088-8998-F01A5009BD70}">
      <dgm:prSet/>
      <dgm:spPr/>
      <dgm:t>
        <a:bodyPr/>
        <a:lstStyle/>
        <a:p>
          <a:endParaRPr lang="en-GB"/>
        </a:p>
      </dgm:t>
    </dgm:pt>
    <dgm:pt modelId="{3FD19009-A0FA-4496-AC4F-66A7FDB18C09}" type="sibTrans" cxnId="{9FF4288F-449A-4088-8998-F01A5009BD70}">
      <dgm:prSet/>
      <dgm:spPr/>
      <dgm:t>
        <a:bodyPr/>
        <a:lstStyle/>
        <a:p>
          <a:endParaRPr lang="en-GB"/>
        </a:p>
      </dgm:t>
    </dgm:pt>
    <dgm:pt modelId="{E7F57C41-766B-4705-9B71-4D6DF5E2E0AC}" type="asst">
      <dgm:prSet phldrT="[Text]"/>
      <dgm:spPr/>
      <dgm:t>
        <a:bodyPr/>
        <a:lstStyle/>
        <a:p>
          <a:r>
            <a:rPr lang="en-GB"/>
            <a:t>Senior Supply Chain Coordinators</a:t>
          </a:r>
        </a:p>
      </dgm:t>
    </dgm:pt>
    <dgm:pt modelId="{436A04A4-968B-42E3-A9F1-C0673DC1E9BD}" type="parTrans" cxnId="{FE57E96A-F77D-4A76-9C2B-4A5210FDBD05}">
      <dgm:prSet/>
      <dgm:spPr/>
      <dgm:t>
        <a:bodyPr/>
        <a:lstStyle/>
        <a:p>
          <a:endParaRPr lang="en-GB"/>
        </a:p>
      </dgm:t>
    </dgm:pt>
    <dgm:pt modelId="{28869F0F-85F3-4191-8649-4A45523ED301}" type="sibTrans" cxnId="{FE57E96A-F77D-4A76-9C2B-4A5210FDBD05}">
      <dgm:prSet/>
      <dgm:spPr/>
      <dgm:t>
        <a:bodyPr/>
        <a:lstStyle/>
        <a:p>
          <a:endParaRPr lang="en-GB"/>
        </a:p>
      </dgm:t>
    </dgm:pt>
    <dgm:pt modelId="{155B2B61-DEEC-4F22-8830-11079E9C2DBE}" type="asst">
      <dgm:prSet phldrT="[Text]"/>
      <dgm:spPr/>
      <dgm:t>
        <a:bodyPr/>
        <a:lstStyle/>
        <a:p>
          <a:r>
            <a:rPr lang="en-GB"/>
            <a:t>Supply Chain Coordinators</a:t>
          </a:r>
        </a:p>
      </dgm:t>
    </dgm:pt>
    <dgm:pt modelId="{21BCDB71-DA4C-4738-8838-BFBFE10286CF}" type="parTrans" cxnId="{B4B10510-75AC-40AC-82E5-CA1326DE1DD0}">
      <dgm:prSet/>
      <dgm:spPr/>
      <dgm:t>
        <a:bodyPr/>
        <a:lstStyle/>
        <a:p>
          <a:endParaRPr lang="en-GB"/>
        </a:p>
      </dgm:t>
    </dgm:pt>
    <dgm:pt modelId="{BCE5B3B1-CF33-4FE6-B45A-D14C1E3B69DF}" type="sibTrans" cxnId="{B4B10510-75AC-40AC-82E5-CA1326DE1DD0}">
      <dgm:prSet/>
      <dgm:spPr/>
      <dgm:t>
        <a:bodyPr/>
        <a:lstStyle/>
        <a:p>
          <a:endParaRPr lang="en-GB"/>
        </a:p>
      </dgm:t>
    </dgm:pt>
    <dgm:pt modelId="{515391E4-EAF2-419C-A765-2073123F2DEC}" type="asst">
      <dgm:prSet phldrT="[Text]"/>
      <dgm:spPr/>
      <dgm:t>
        <a:bodyPr tIns="0" bIns="0"/>
        <a:lstStyle/>
        <a:p>
          <a:r>
            <a:rPr lang="en-GB"/>
            <a:t>(This Role)</a:t>
          </a:r>
        </a:p>
      </dgm:t>
    </dgm:pt>
    <dgm:pt modelId="{34418A28-3611-4E23-921D-1EFFF4802264}" type="parTrans" cxnId="{FC71343A-07BD-4C96-A47F-5859F8396E57}">
      <dgm:prSet/>
      <dgm:spPr/>
      <dgm:t>
        <a:bodyPr/>
        <a:lstStyle/>
        <a:p>
          <a:endParaRPr lang="en-GB"/>
        </a:p>
      </dgm:t>
    </dgm:pt>
    <dgm:pt modelId="{C4762BD5-74A8-42CA-895A-FD6A09C5957B}" type="sibTrans" cxnId="{FC71343A-07BD-4C96-A47F-5859F8396E57}">
      <dgm:prSet/>
      <dgm:spPr/>
      <dgm:t>
        <a:bodyPr/>
        <a:lstStyle/>
        <a:p>
          <a:endParaRPr lang="en-GB"/>
        </a:p>
      </dgm:t>
    </dgm:pt>
    <dgm:pt modelId="{EE61F5BE-5F09-40CA-9373-BA66B0B66353}" type="asst">
      <dgm:prSet phldrT="[Text]"/>
      <dgm:spPr/>
      <dgm:t>
        <a:bodyPr/>
        <a:lstStyle/>
        <a:p>
          <a:r>
            <a:rPr lang="en-GB"/>
            <a:t>Supply Chain </a:t>
          </a:r>
        </a:p>
        <a:p>
          <a:r>
            <a:rPr lang="en-GB"/>
            <a:t>Driver</a:t>
          </a:r>
        </a:p>
      </dgm:t>
    </dgm:pt>
    <dgm:pt modelId="{925BFEAD-0107-4FB5-9A01-B2B3CE87A028}" type="parTrans" cxnId="{D324D070-3AF9-4D41-BCBC-81C3A8C07DD5}">
      <dgm:prSet/>
      <dgm:spPr/>
      <dgm:t>
        <a:bodyPr/>
        <a:lstStyle/>
        <a:p>
          <a:endParaRPr lang="en-GB"/>
        </a:p>
      </dgm:t>
    </dgm:pt>
    <dgm:pt modelId="{6D3C70C3-EA70-424B-B425-890DCAB60EA8}" type="sibTrans" cxnId="{D324D070-3AF9-4D41-BCBC-81C3A8C07DD5}">
      <dgm:prSet/>
      <dgm:spPr/>
      <dgm:t>
        <a:bodyPr/>
        <a:lstStyle/>
        <a:p>
          <a:endParaRPr lang="en-GB"/>
        </a:p>
      </dgm:t>
    </dgm:pt>
    <dgm:pt modelId="{63022051-E6C6-4257-B55E-EA442468B17D}" type="pres">
      <dgm:prSet presAssocID="{C9C026D3-0B5A-420D-AB5D-0355194596FE}" presName="hierChild1" presStyleCnt="0">
        <dgm:presLayoutVars>
          <dgm:orgChart val="1"/>
          <dgm:chPref val="1"/>
          <dgm:dir/>
          <dgm:animOne val="branch"/>
          <dgm:animLvl val="lvl"/>
          <dgm:resizeHandles/>
        </dgm:presLayoutVars>
      </dgm:prSet>
      <dgm:spPr/>
    </dgm:pt>
    <dgm:pt modelId="{75702095-2868-4A06-B8FC-093397F4707A}" type="pres">
      <dgm:prSet presAssocID="{B779B471-E9AD-4AB5-8A79-98CBC9D6A2E1}" presName="hierRoot1" presStyleCnt="0">
        <dgm:presLayoutVars>
          <dgm:hierBranch val="init"/>
        </dgm:presLayoutVars>
      </dgm:prSet>
      <dgm:spPr/>
    </dgm:pt>
    <dgm:pt modelId="{EF6B5CDA-7455-4755-9D98-5BDD11C181BE}" type="pres">
      <dgm:prSet presAssocID="{B779B471-E9AD-4AB5-8A79-98CBC9D6A2E1}" presName="rootComposite1" presStyleCnt="0"/>
      <dgm:spPr/>
    </dgm:pt>
    <dgm:pt modelId="{3E144D0A-33ED-4C6F-BFAF-26E0F0D56942}" type="pres">
      <dgm:prSet presAssocID="{B779B471-E9AD-4AB5-8A79-98CBC9D6A2E1}" presName="rootText1" presStyleLbl="node0" presStyleIdx="0" presStyleCnt="1">
        <dgm:presLayoutVars>
          <dgm:chPref val="3"/>
        </dgm:presLayoutVars>
      </dgm:prSet>
      <dgm:spPr/>
    </dgm:pt>
    <dgm:pt modelId="{1215089D-C5B1-4190-B143-9CFAD0F2AB7E}" type="pres">
      <dgm:prSet presAssocID="{B779B471-E9AD-4AB5-8A79-98CBC9D6A2E1}" presName="rootConnector1" presStyleLbl="node1" presStyleIdx="0" presStyleCnt="0"/>
      <dgm:spPr/>
    </dgm:pt>
    <dgm:pt modelId="{D0FE1FFA-83D4-4B41-9BFE-8BF6E9CBA457}" type="pres">
      <dgm:prSet presAssocID="{B779B471-E9AD-4AB5-8A79-98CBC9D6A2E1}" presName="hierChild2" presStyleCnt="0"/>
      <dgm:spPr/>
    </dgm:pt>
    <dgm:pt modelId="{5868A953-0961-4802-BCAD-10C3E79327A8}" type="pres">
      <dgm:prSet presAssocID="{B779B471-E9AD-4AB5-8A79-98CBC9D6A2E1}" presName="hierChild3" presStyleCnt="0"/>
      <dgm:spPr/>
    </dgm:pt>
    <dgm:pt modelId="{29606A51-A846-4829-9189-E9E89FC465D1}" type="pres">
      <dgm:prSet presAssocID="{0D3E339B-61C9-4C71-A1D9-ED9C95E8C121}" presName="Name111" presStyleLbl="parChTrans1D2" presStyleIdx="0" presStyleCnt="1"/>
      <dgm:spPr/>
    </dgm:pt>
    <dgm:pt modelId="{6507E259-0B48-4813-9C52-0B9679871CF0}" type="pres">
      <dgm:prSet presAssocID="{263B1076-EA65-4D0A-8200-6727CE25694B}" presName="hierRoot3" presStyleCnt="0">
        <dgm:presLayoutVars>
          <dgm:hierBranch/>
        </dgm:presLayoutVars>
      </dgm:prSet>
      <dgm:spPr/>
    </dgm:pt>
    <dgm:pt modelId="{18DEE16A-D387-4352-B478-539C13CFC23F}" type="pres">
      <dgm:prSet presAssocID="{263B1076-EA65-4D0A-8200-6727CE25694B}" presName="rootComposite3" presStyleCnt="0"/>
      <dgm:spPr/>
    </dgm:pt>
    <dgm:pt modelId="{0445EF7E-EC24-4E81-A917-018913D5E0E2}" type="pres">
      <dgm:prSet presAssocID="{263B1076-EA65-4D0A-8200-6727CE25694B}" presName="rootText3" presStyleLbl="asst1" presStyleIdx="0" presStyleCnt="6">
        <dgm:presLayoutVars>
          <dgm:chPref val="3"/>
        </dgm:presLayoutVars>
      </dgm:prSet>
      <dgm:spPr/>
    </dgm:pt>
    <dgm:pt modelId="{3C79AF72-B36B-4B76-A237-DBC076CB6619}" type="pres">
      <dgm:prSet presAssocID="{263B1076-EA65-4D0A-8200-6727CE25694B}" presName="rootConnector3" presStyleLbl="asst1" presStyleIdx="0" presStyleCnt="6"/>
      <dgm:spPr/>
    </dgm:pt>
    <dgm:pt modelId="{00DEFCCC-29ED-46B3-A7CF-207D5237AECB}" type="pres">
      <dgm:prSet presAssocID="{263B1076-EA65-4D0A-8200-6727CE25694B}" presName="hierChild6" presStyleCnt="0"/>
      <dgm:spPr/>
    </dgm:pt>
    <dgm:pt modelId="{779FF154-F0B1-47A0-BC53-8EDCA0163D86}" type="pres">
      <dgm:prSet presAssocID="{263B1076-EA65-4D0A-8200-6727CE25694B}" presName="hierChild7" presStyleCnt="0"/>
      <dgm:spPr/>
    </dgm:pt>
    <dgm:pt modelId="{B06628B2-1453-4558-B435-70AAE4C6EB0F}" type="pres">
      <dgm:prSet presAssocID="{2E0C1097-651C-4D62-83EC-FF8485B2056C}" presName="Name111" presStyleLbl="parChTrans1D3" presStyleIdx="0" presStyleCnt="1"/>
      <dgm:spPr/>
    </dgm:pt>
    <dgm:pt modelId="{CB5AE4F9-D53C-4227-9FC7-C1AF78C67910}" type="pres">
      <dgm:prSet presAssocID="{5C22B5BA-DB5B-4D80-8960-7A9E1423D404}" presName="hierRoot3" presStyleCnt="0">
        <dgm:presLayoutVars>
          <dgm:hierBranch val="init"/>
        </dgm:presLayoutVars>
      </dgm:prSet>
      <dgm:spPr/>
    </dgm:pt>
    <dgm:pt modelId="{BCC3D47D-0233-4067-9B7E-A70B988343DA}" type="pres">
      <dgm:prSet presAssocID="{5C22B5BA-DB5B-4D80-8960-7A9E1423D404}" presName="rootComposite3" presStyleCnt="0"/>
      <dgm:spPr/>
    </dgm:pt>
    <dgm:pt modelId="{1C629DCD-A5B5-424F-AF32-91990EBE4914}" type="pres">
      <dgm:prSet presAssocID="{5C22B5BA-DB5B-4D80-8960-7A9E1423D404}" presName="rootText3" presStyleLbl="asst1" presStyleIdx="1" presStyleCnt="6">
        <dgm:presLayoutVars>
          <dgm:chPref val="3"/>
        </dgm:presLayoutVars>
      </dgm:prSet>
      <dgm:spPr/>
    </dgm:pt>
    <dgm:pt modelId="{9D700948-D152-48F4-BEF3-D7B6704A6AE5}" type="pres">
      <dgm:prSet presAssocID="{5C22B5BA-DB5B-4D80-8960-7A9E1423D404}" presName="rootConnector3" presStyleLbl="asst1" presStyleIdx="1" presStyleCnt="6"/>
      <dgm:spPr/>
    </dgm:pt>
    <dgm:pt modelId="{64C51CC6-7753-4BE8-A3BA-D62A214D3507}" type="pres">
      <dgm:prSet presAssocID="{5C22B5BA-DB5B-4D80-8960-7A9E1423D404}" presName="hierChild6" presStyleCnt="0"/>
      <dgm:spPr/>
    </dgm:pt>
    <dgm:pt modelId="{3DEE2E7D-EDD2-489F-8E2A-4F711A1346C5}" type="pres">
      <dgm:prSet presAssocID="{5C22B5BA-DB5B-4D80-8960-7A9E1423D404}" presName="hierChild7" presStyleCnt="0"/>
      <dgm:spPr/>
    </dgm:pt>
    <dgm:pt modelId="{C7ECDA9E-F219-4128-9275-B4C32EBB8EE0}" type="pres">
      <dgm:prSet presAssocID="{436A04A4-968B-42E3-A9F1-C0673DC1E9BD}" presName="Name111" presStyleLbl="parChTrans1D4" presStyleIdx="0" presStyleCnt="4"/>
      <dgm:spPr/>
    </dgm:pt>
    <dgm:pt modelId="{E3BBB2BD-4C7B-4109-9A59-5CBEEB925A62}" type="pres">
      <dgm:prSet presAssocID="{E7F57C41-766B-4705-9B71-4D6DF5E2E0AC}" presName="hierRoot3" presStyleCnt="0">
        <dgm:presLayoutVars>
          <dgm:hierBranch val="init"/>
        </dgm:presLayoutVars>
      </dgm:prSet>
      <dgm:spPr/>
    </dgm:pt>
    <dgm:pt modelId="{511506CD-ADCA-43C5-BB8B-2284B6377DE3}" type="pres">
      <dgm:prSet presAssocID="{E7F57C41-766B-4705-9B71-4D6DF5E2E0AC}" presName="rootComposite3" presStyleCnt="0"/>
      <dgm:spPr/>
    </dgm:pt>
    <dgm:pt modelId="{25205AFE-4B6D-459D-B7FF-CD913D1A97BF}" type="pres">
      <dgm:prSet presAssocID="{E7F57C41-766B-4705-9B71-4D6DF5E2E0AC}" presName="rootText3" presStyleLbl="asst1" presStyleIdx="2" presStyleCnt="6">
        <dgm:presLayoutVars>
          <dgm:chPref val="3"/>
        </dgm:presLayoutVars>
      </dgm:prSet>
      <dgm:spPr/>
    </dgm:pt>
    <dgm:pt modelId="{72F29799-29A8-468A-B6AD-0CEFB6C9492C}" type="pres">
      <dgm:prSet presAssocID="{E7F57C41-766B-4705-9B71-4D6DF5E2E0AC}" presName="rootConnector3" presStyleLbl="asst1" presStyleIdx="2" presStyleCnt="6"/>
      <dgm:spPr/>
    </dgm:pt>
    <dgm:pt modelId="{A2208DB6-A4DA-4575-9609-457966EB1975}" type="pres">
      <dgm:prSet presAssocID="{E7F57C41-766B-4705-9B71-4D6DF5E2E0AC}" presName="hierChild6" presStyleCnt="0"/>
      <dgm:spPr/>
    </dgm:pt>
    <dgm:pt modelId="{8031B2C7-2438-443C-A532-3C327F318AD4}" type="pres">
      <dgm:prSet presAssocID="{E7F57C41-766B-4705-9B71-4D6DF5E2E0AC}" presName="hierChild7" presStyleCnt="0"/>
      <dgm:spPr/>
    </dgm:pt>
    <dgm:pt modelId="{DF8C04C2-E6DC-4CF7-A58A-27913C61C8EA}" type="pres">
      <dgm:prSet presAssocID="{21BCDB71-DA4C-4738-8838-BFBFE10286CF}" presName="Name111" presStyleLbl="parChTrans1D4" presStyleIdx="1" presStyleCnt="4"/>
      <dgm:spPr/>
    </dgm:pt>
    <dgm:pt modelId="{755382E3-A4AA-4AA5-A80C-28FB7F32F464}" type="pres">
      <dgm:prSet presAssocID="{155B2B61-DEEC-4F22-8830-11079E9C2DBE}" presName="hierRoot3" presStyleCnt="0">
        <dgm:presLayoutVars>
          <dgm:hierBranch val="init"/>
        </dgm:presLayoutVars>
      </dgm:prSet>
      <dgm:spPr/>
    </dgm:pt>
    <dgm:pt modelId="{9A59C2BC-ECDB-45DB-AAF1-510961367C61}" type="pres">
      <dgm:prSet presAssocID="{155B2B61-DEEC-4F22-8830-11079E9C2DBE}" presName="rootComposite3" presStyleCnt="0"/>
      <dgm:spPr/>
    </dgm:pt>
    <dgm:pt modelId="{12F52D60-2CAF-402B-A517-4126D5CDF103}" type="pres">
      <dgm:prSet presAssocID="{155B2B61-DEEC-4F22-8830-11079E9C2DBE}" presName="rootText3" presStyleLbl="asst1" presStyleIdx="3" presStyleCnt="6">
        <dgm:presLayoutVars>
          <dgm:chPref val="3"/>
        </dgm:presLayoutVars>
      </dgm:prSet>
      <dgm:spPr/>
    </dgm:pt>
    <dgm:pt modelId="{48A36D09-697C-4AE1-9DDC-D26B576F8C2C}" type="pres">
      <dgm:prSet presAssocID="{155B2B61-DEEC-4F22-8830-11079E9C2DBE}" presName="rootConnector3" presStyleLbl="asst1" presStyleIdx="3" presStyleCnt="6"/>
      <dgm:spPr/>
    </dgm:pt>
    <dgm:pt modelId="{40272DE6-D8D4-430D-8F90-E13C1A09FE96}" type="pres">
      <dgm:prSet presAssocID="{155B2B61-DEEC-4F22-8830-11079E9C2DBE}" presName="hierChild6" presStyleCnt="0"/>
      <dgm:spPr/>
    </dgm:pt>
    <dgm:pt modelId="{3217EFEB-98A8-4A53-B3B8-C2B5BAFECC80}" type="pres">
      <dgm:prSet presAssocID="{155B2B61-DEEC-4F22-8830-11079E9C2DBE}" presName="hierChild7" presStyleCnt="0"/>
      <dgm:spPr/>
    </dgm:pt>
    <dgm:pt modelId="{C8BE2E51-F840-494F-995E-B76CA3ED8AF6}" type="pres">
      <dgm:prSet presAssocID="{34418A28-3611-4E23-921D-1EFFF4802264}" presName="Name111" presStyleLbl="parChTrans1D4" presStyleIdx="2" presStyleCnt="4"/>
      <dgm:spPr/>
    </dgm:pt>
    <dgm:pt modelId="{D91ADCB3-787D-4CA7-A118-358CAB956351}" type="pres">
      <dgm:prSet presAssocID="{515391E4-EAF2-419C-A765-2073123F2DEC}" presName="hierRoot3" presStyleCnt="0">
        <dgm:presLayoutVars>
          <dgm:hierBranch val="init"/>
        </dgm:presLayoutVars>
      </dgm:prSet>
      <dgm:spPr/>
    </dgm:pt>
    <dgm:pt modelId="{9CE67241-9116-4DC8-ABC6-D2B735C5DD29}" type="pres">
      <dgm:prSet presAssocID="{515391E4-EAF2-419C-A765-2073123F2DEC}" presName="rootComposite3" presStyleCnt="0"/>
      <dgm:spPr/>
    </dgm:pt>
    <dgm:pt modelId="{22616904-193C-4B1F-A149-510A4FF5AB8F}" type="pres">
      <dgm:prSet presAssocID="{515391E4-EAF2-419C-A765-2073123F2DEC}" presName="rootText3" presStyleLbl="asst1" presStyleIdx="4" presStyleCnt="6">
        <dgm:presLayoutVars>
          <dgm:chPref val="3"/>
        </dgm:presLayoutVars>
      </dgm:prSet>
      <dgm:spPr/>
    </dgm:pt>
    <dgm:pt modelId="{482634C0-6184-4878-8B82-587457734B53}" type="pres">
      <dgm:prSet presAssocID="{515391E4-EAF2-419C-A765-2073123F2DEC}" presName="rootConnector3" presStyleLbl="asst1" presStyleIdx="4" presStyleCnt="6"/>
      <dgm:spPr/>
    </dgm:pt>
    <dgm:pt modelId="{BC76FD7D-F028-47ED-BF2C-B04083D72B46}" type="pres">
      <dgm:prSet presAssocID="{515391E4-EAF2-419C-A765-2073123F2DEC}" presName="hierChild6" presStyleCnt="0"/>
      <dgm:spPr/>
    </dgm:pt>
    <dgm:pt modelId="{94764BAE-4466-4B5B-9B9D-3B363A0266E5}" type="pres">
      <dgm:prSet presAssocID="{515391E4-EAF2-419C-A765-2073123F2DEC}" presName="hierChild7" presStyleCnt="0"/>
      <dgm:spPr/>
    </dgm:pt>
    <dgm:pt modelId="{BD40E363-7CE7-42A9-9E07-40F77AE57CF4}" type="pres">
      <dgm:prSet presAssocID="{925BFEAD-0107-4FB5-9A01-B2B3CE87A028}" presName="Name111" presStyleLbl="parChTrans1D4" presStyleIdx="3" presStyleCnt="4"/>
      <dgm:spPr/>
    </dgm:pt>
    <dgm:pt modelId="{A30729E6-9FC8-47D3-8E18-33A9DACEB42A}" type="pres">
      <dgm:prSet presAssocID="{EE61F5BE-5F09-40CA-9373-BA66B0B66353}" presName="hierRoot3" presStyleCnt="0">
        <dgm:presLayoutVars>
          <dgm:hierBranch val="init"/>
        </dgm:presLayoutVars>
      </dgm:prSet>
      <dgm:spPr/>
    </dgm:pt>
    <dgm:pt modelId="{414F465C-6726-4FED-9199-A012647DF3C4}" type="pres">
      <dgm:prSet presAssocID="{EE61F5BE-5F09-40CA-9373-BA66B0B66353}" presName="rootComposite3" presStyleCnt="0"/>
      <dgm:spPr/>
    </dgm:pt>
    <dgm:pt modelId="{FE278EE5-E8EB-4BC4-B441-C48DD6E1F88F}" type="pres">
      <dgm:prSet presAssocID="{EE61F5BE-5F09-40CA-9373-BA66B0B66353}" presName="rootText3" presStyleLbl="asst1" presStyleIdx="5" presStyleCnt="6">
        <dgm:presLayoutVars>
          <dgm:chPref val="3"/>
        </dgm:presLayoutVars>
      </dgm:prSet>
      <dgm:spPr/>
    </dgm:pt>
    <dgm:pt modelId="{69837E76-5F1A-47E4-A129-B4D972180E17}" type="pres">
      <dgm:prSet presAssocID="{EE61F5BE-5F09-40CA-9373-BA66B0B66353}" presName="rootConnector3" presStyleLbl="asst1" presStyleIdx="5" presStyleCnt="6"/>
      <dgm:spPr/>
    </dgm:pt>
    <dgm:pt modelId="{EEBB862D-9F1A-4CF7-8413-6819E456CA01}" type="pres">
      <dgm:prSet presAssocID="{EE61F5BE-5F09-40CA-9373-BA66B0B66353}" presName="hierChild6" presStyleCnt="0"/>
      <dgm:spPr/>
    </dgm:pt>
    <dgm:pt modelId="{09CD676B-729E-44E3-8570-EF27545E4BAC}" type="pres">
      <dgm:prSet presAssocID="{EE61F5BE-5F09-40CA-9373-BA66B0B66353}" presName="hierChild7" presStyleCnt="0"/>
      <dgm:spPr/>
    </dgm:pt>
  </dgm:ptLst>
  <dgm:cxnLst>
    <dgm:cxn modelId="{BFCEA204-A5D8-45F4-953F-AC14DA499A50}" type="presOf" srcId="{E7F57C41-766B-4705-9B71-4D6DF5E2E0AC}" destId="{72F29799-29A8-468A-B6AD-0CEFB6C9492C}" srcOrd="1" destOrd="0" presId="urn:microsoft.com/office/officeart/2005/8/layout/orgChart1"/>
    <dgm:cxn modelId="{E54BCD07-07F7-4F82-94EA-2590933460C6}" type="presOf" srcId="{155B2B61-DEEC-4F22-8830-11079E9C2DBE}" destId="{12F52D60-2CAF-402B-A517-4126D5CDF103}" srcOrd="0" destOrd="0" presId="urn:microsoft.com/office/officeart/2005/8/layout/orgChart1"/>
    <dgm:cxn modelId="{B4B10510-75AC-40AC-82E5-CA1326DE1DD0}" srcId="{E7F57C41-766B-4705-9B71-4D6DF5E2E0AC}" destId="{155B2B61-DEEC-4F22-8830-11079E9C2DBE}" srcOrd="0" destOrd="0" parTransId="{21BCDB71-DA4C-4738-8838-BFBFE10286CF}" sibTransId="{BCE5B3B1-CF33-4FE6-B45A-D14C1E3B69DF}"/>
    <dgm:cxn modelId="{FC71343A-07BD-4C96-A47F-5859F8396E57}" srcId="{E7F57C41-766B-4705-9B71-4D6DF5E2E0AC}" destId="{515391E4-EAF2-419C-A765-2073123F2DEC}" srcOrd="1" destOrd="0" parTransId="{34418A28-3611-4E23-921D-1EFFF4802264}" sibTransId="{C4762BD5-74A8-42CA-895A-FD6A09C5957B}"/>
    <dgm:cxn modelId="{51EC7A5F-DF49-4DBC-BC52-7819ABE4A565}" type="presOf" srcId="{515391E4-EAF2-419C-A765-2073123F2DEC}" destId="{482634C0-6184-4878-8B82-587457734B53}" srcOrd="1" destOrd="0" presId="urn:microsoft.com/office/officeart/2005/8/layout/orgChart1"/>
    <dgm:cxn modelId="{9D2B3F67-4C52-414E-858C-CED89A560696}" type="presOf" srcId="{263B1076-EA65-4D0A-8200-6727CE25694B}" destId="{3C79AF72-B36B-4B76-A237-DBC076CB6619}" srcOrd="1" destOrd="0" presId="urn:microsoft.com/office/officeart/2005/8/layout/orgChart1"/>
    <dgm:cxn modelId="{FE57E96A-F77D-4A76-9C2B-4A5210FDBD05}" srcId="{5C22B5BA-DB5B-4D80-8960-7A9E1423D404}" destId="{E7F57C41-766B-4705-9B71-4D6DF5E2E0AC}" srcOrd="0" destOrd="0" parTransId="{436A04A4-968B-42E3-A9F1-C0673DC1E9BD}" sibTransId="{28869F0F-85F3-4191-8649-4A45523ED301}"/>
    <dgm:cxn modelId="{D324D070-3AF9-4D41-BCBC-81C3A8C07DD5}" srcId="{E7F57C41-766B-4705-9B71-4D6DF5E2E0AC}" destId="{EE61F5BE-5F09-40CA-9373-BA66B0B66353}" srcOrd="2" destOrd="0" parTransId="{925BFEAD-0107-4FB5-9A01-B2B3CE87A028}" sibTransId="{6D3C70C3-EA70-424B-B425-890DCAB60EA8}"/>
    <dgm:cxn modelId="{F8A28F54-0B9C-4A75-8E3F-F583CBE820ED}" type="presOf" srcId="{5C22B5BA-DB5B-4D80-8960-7A9E1423D404}" destId="{1C629DCD-A5B5-424F-AF32-91990EBE4914}" srcOrd="0" destOrd="0" presId="urn:microsoft.com/office/officeart/2005/8/layout/orgChart1"/>
    <dgm:cxn modelId="{5F410077-5F4C-428A-92AC-E58B35AB339B}" srcId="{B779B471-E9AD-4AB5-8A79-98CBC9D6A2E1}" destId="{263B1076-EA65-4D0A-8200-6727CE25694B}" srcOrd="0" destOrd="0" parTransId="{0D3E339B-61C9-4C71-A1D9-ED9C95E8C121}" sibTransId="{974FA018-9D20-4BFD-BA0E-F498E8F5A8B4}"/>
    <dgm:cxn modelId="{CAA44159-4567-49DC-A28C-AED1EF9469ED}" type="presOf" srcId="{2E0C1097-651C-4D62-83EC-FF8485B2056C}" destId="{B06628B2-1453-4558-B435-70AAE4C6EB0F}" srcOrd="0" destOrd="0" presId="urn:microsoft.com/office/officeart/2005/8/layout/orgChart1"/>
    <dgm:cxn modelId="{76E6258B-A5FD-475A-A85C-141038D3CBB0}" type="presOf" srcId="{EE61F5BE-5F09-40CA-9373-BA66B0B66353}" destId="{69837E76-5F1A-47E4-A129-B4D972180E17}" srcOrd="1" destOrd="0" presId="urn:microsoft.com/office/officeart/2005/8/layout/orgChart1"/>
    <dgm:cxn modelId="{52FFCD8C-DB1B-415A-A6B4-888DF60ECFD6}" type="presOf" srcId="{EE61F5BE-5F09-40CA-9373-BA66B0B66353}" destId="{FE278EE5-E8EB-4BC4-B441-C48DD6E1F88F}" srcOrd="0" destOrd="0" presId="urn:microsoft.com/office/officeart/2005/8/layout/orgChart1"/>
    <dgm:cxn modelId="{9FF4288F-449A-4088-8998-F01A5009BD70}" srcId="{263B1076-EA65-4D0A-8200-6727CE25694B}" destId="{5C22B5BA-DB5B-4D80-8960-7A9E1423D404}" srcOrd="0" destOrd="0" parTransId="{2E0C1097-651C-4D62-83EC-FF8485B2056C}" sibTransId="{3FD19009-A0FA-4496-AC4F-66A7FDB18C09}"/>
    <dgm:cxn modelId="{7C23A398-B4BA-462E-8A63-315D5671DCD4}" type="presOf" srcId="{925BFEAD-0107-4FB5-9A01-B2B3CE87A028}" destId="{BD40E363-7CE7-42A9-9E07-40F77AE57CF4}" srcOrd="0" destOrd="0" presId="urn:microsoft.com/office/officeart/2005/8/layout/orgChart1"/>
    <dgm:cxn modelId="{6530BD9F-0FA5-4B1A-93C6-9F2B443FC02C}" type="presOf" srcId="{515391E4-EAF2-419C-A765-2073123F2DEC}" destId="{22616904-193C-4B1F-A149-510A4FF5AB8F}" srcOrd="0" destOrd="0" presId="urn:microsoft.com/office/officeart/2005/8/layout/orgChart1"/>
    <dgm:cxn modelId="{255928A4-6A77-422F-8B4D-ACFC8924A39B}" type="presOf" srcId="{155B2B61-DEEC-4F22-8830-11079E9C2DBE}" destId="{48A36D09-697C-4AE1-9DDC-D26B576F8C2C}" srcOrd="1" destOrd="0" presId="urn:microsoft.com/office/officeart/2005/8/layout/orgChart1"/>
    <dgm:cxn modelId="{160A8DAA-2368-4C24-9596-E8E8AE011F17}" type="presOf" srcId="{263B1076-EA65-4D0A-8200-6727CE25694B}" destId="{0445EF7E-EC24-4E81-A917-018913D5E0E2}" srcOrd="0" destOrd="0" presId="urn:microsoft.com/office/officeart/2005/8/layout/orgChart1"/>
    <dgm:cxn modelId="{BA666DAB-ED42-4474-A763-362D441E438B}" srcId="{C9C026D3-0B5A-420D-AB5D-0355194596FE}" destId="{B779B471-E9AD-4AB5-8A79-98CBC9D6A2E1}" srcOrd="0" destOrd="0" parTransId="{DFBD73C6-65E3-4D57-8C0C-60F0D01BC426}" sibTransId="{7103B572-B5AD-43D6-A676-72B0645E36F3}"/>
    <dgm:cxn modelId="{1CFF84AD-E81E-4AFE-9479-B2C5E07631E2}" type="presOf" srcId="{0D3E339B-61C9-4C71-A1D9-ED9C95E8C121}" destId="{29606A51-A846-4829-9189-E9E89FC465D1}" srcOrd="0" destOrd="0" presId="urn:microsoft.com/office/officeart/2005/8/layout/orgChart1"/>
    <dgm:cxn modelId="{9C3C24B3-AF30-4BFA-B13F-ECDEB4A879DC}" type="presOf" srcId="{E7F57C41-766B-4705-9B71-4D6DF5E2E0AC}" destId="{25205AFE-4B6D-459D-B7FF-CD913D1A97BF}" srcOrd="0" destOrd="0" presId="urn:microsoft.com/office/officeart/2005/8/layout/orgChart1"/>
    <dgm:cxn modelId="{7F6673C8-B058-41C2-A1AC-F9195192C86F}" type="presOf" srcId="{5C22B5BA-DB5B-4D80-8960-7A9E1423D404}" destId="{9D700948-D152-48F4-BEF3-D7B6704A6AE5}" srcOrd="1" destOrd="0" presId="urn:microsoft.com/office/officeart/2005/8/layout/orgChart1"/>
    <dgm:cxn modelId="{D39F22CD-4707-4209-98AF-20952D15A2E1}" type="presOf" srcId="{34418A28-3611-4E23-921D-1EFFF4802264}" destId="{C8BE2E51-F840-494F-995E-B76CA3ED8AF6}" srcOrd="0" destOrd="0" presId="urn:microsoft.com/office/officeart/2005/8/layout/orgChart1"/>
    <dgm:cxn modelId="{B2BE74D9-5D5A-4393-82CB-EA593E1BBA1A}" type="presOf" srcId="{B779B471-E9AD-4AB5-8A79-98CBC9D6A2E1}" destId="{1215089D-C5B1-4190-B143-9CFAD0F2AB7E}" srcOrd="1" destOrd="0" presId="urn:microsoft.com/office/officeart/2005/8/layout/orgChart1"/>
    <dgm:cxn modelId="{9F3D2ADB-998C-4A33-8057-CAC6588E3CE7}" type="presOf" srcId="{21BCDB71-DA4C-4738-8838-BFBFE10286CF}" destId="{DF8C04C2-E6DC-4CF7-A58A-27913C61C8EA}" srcOrd="0" destOrd="0" presId="urn:microsoft.com/office/officeart/2005/8/layout/orgChart1"/>
    <dgm:cxn modelId="{591D0EDC-740A-40A4-AB00-32E9082FBC1B}" type="presOf" srcId="{436A04A4-968B-42E3-A9F1-C0673DC1E9BD}" destId="{C7ECDA9E-F219-4128-9275-B4C32EBB8EE0}" srcOrd="0" destOrd="0" presId="urn:microsoft.com/office/officeart/2005/8/layout/orgChart1"/>
    <dgm:cxn modelId="{67D6DAE2-06F5-408C-993D-94B4F27EAE70}" type="presOf" srcId="{C9C026D3-0B5A-420D-AB5D-0355194596FE}" destId="{63022051-E6C6-4257-B55E-EA442468B17D}" srcOrd="0" destOrd="0" presId="urn:microsoft.com/office/officeart/2005/8/layout/orgChart1"/>
    <dgm:cxn modelId="{4CF465F4-7851-421E-80E8-495A9382640F}" type="presOf" srcId="{B779B471-E9AD-4AB5-8A79-98CBC9D6A2E1}" destId="{3E144D0A-33ED-4C6F-BFAF-26E0F0D56942}" srcOrd="0" destOrd="0" presId="urn:microsoft.com/office/officeart/2005/8/layout/orgChart1"/>
    <dgm:cxn modelId="{AD5F497D-66AA-44E0-AE0E-21663F48299D}" type="presParOf" srcId="{63022051-E6C6-4257-B55E-EA442468B17D}" destId="{75702095-2868-4A06-B8FC-093397F4707A}" srcOrd="0" destOrd="0" presId="urn:microsoft.com/office/officeart/2005/8/layout/orgChart1"/>
    <dgm:cxn modelId="{E2090C33-9022-4063-B606-564FB619323B}" type="presParOf" srcId="{75702095-2868-4A06-B8FC-093397F4707A}" destId="{EF6B5CDA-7455-4755-9D98-5BDD11C181BE}" srcOrd="0" destOrd="0" presId="urn:microsoft.com/office/officeart/2005/8/layout/orgChart1"/>
    <dgm:cxn modelId="{EF8728F2-76AF-4A20-9F7F-72BEB64F6429}" type="presParOf" srcId="{EF6B5CDA-7455-4755-9D98-5BDD11C181BE}" destId="{3E144D0A-33ED-4C6F-BFAF-26E0F0D56942}" srcOrd="0" destOrd="0" presId="urn:microsoft.com/office/officeart/2005/8/layout/orgChart1"/>
    <dgm:cxn modelId="{944AAB6D-0A3C-4BB4-8BF1-0F866BEF7607}" type="presParOf" srcId="{EF6B5CDA-7455-4755-9D98-5BDD11C181BE}" destId="{1215089D-C5B1-4190-B143-9CFAD0F2AB7E}" srcOrd="1" destOrd="0" presId="urn:microsoft.com/office/officeart/2005/8/layout/orgChart1"/>
    <dgm:cxn modelId="{FA41A437-C5CA-4D44-9CBF-E488F15CCC26}" type="presParOf" srcId="{75702095-2868-4A06-B8FC-093397F4707A}" destId="{D0FE1FFA-83D4-4B41-9BFE-8BF6E9CBA457}" srcOrd="1" destOrd="0" presId="urn:microsoft.com/office/officeart/2005/8/layout/orgChart1"/>
    <dgm:cxn modelId="{162ABAE6-48EC-4831-9B22-FDF11C4B8CBD}" type="presParOf" srcId="{75702095-2868-4A06-B8FC-093397F4707A}" destId="{5868A953-0961-4802-BCAD-10C3E79327A8}" srcOrd="2" destOrd="0" presId="urn:microsoft.com/office/officeart/2005/8/layout/orgChart1"/>
    <dgm:cxn modelId="{53A89BEA-954E-47C6-B331-E6AD21C8C8A4}" type="presParOf" srcId="{5868A953-0961-4802-BCAD-10C3E79327A8}" destId="{29606A51-A846-4829-9189-E9E89FC465D1}" srcOrd="0" destOrd="0" presId="urn:microsoft.com/office/officeart/2005/8/layout/orgChart1"/>
    <dgm:cxn modelId="{B1707E3F-4D8F-464A-9241-A047BB8FF507}" type="presParOf" srcId="{5868A953-0961-4802-BCAD-10C3E79327A8}" destId="{6507E259-0B48-4813-9C52-0B9679871CF0}" srcOrd="1" destOrd="0" presId="urn:microsoft.com/office/officeart/2005/8/layout/orgChart1"/>
    <dgm:cxn modelId="{BF0CA3D1-3673-4675-84EC-BB051D03D0C5}" type="presParOf" srcId="{6507E259-0B48-4813-9C52-0B9679871CF0}" destId="{18DEE16A-D387-4352-B478-539C13CFC23F}" srcOrd="0" destOrd="0" presId="urn:microsoft.com/office/officeart/2005/8/layout/orgChart1"/>
    <dgm:cxn modelId="{44FED0DA-5FC6-40C9-A370-3173B369805A}" type="presParOf" srcId="{18DEE16A-D387-4352-B478-539C13CFC23F}" destId="{0445EF7E-EC24-4E81-A917-018913D5E0E2}" srcOrd="0" destOrd="0" presId="urn:microsoft.com/office/officeart/2005/8/layout/orgChart1"/>
    <dgm:cxn modelId="{842B4187-9914-4B43-A0D5-31186A470A0C}" type="presParOf" srcId="{18DEE16A-D387-4352-B478-539C13CFC23F}" destId="{3C79AF72-B36B-4B76-A237-DBC076CB6619}" srcOrd="1" destOrd="0" presId="urn:microsoft.com/office/officeart/2005/8/layout/orgChart1"/>
    <dgm:cxn modelId="{B2EDAD0D-775D-4841-8440-C435E668A47E}" type="presParOf" srcId="{6507E259-0B48-4813-9C52-0B9679871CF0}" destId="{00DEFCCC-29ED-46B3-A7CF-207D5237AECB}" srcOrd="1" destOrd="0" presId="urn:microsoft.com/office/officeart/2005/8/layout/orgChart1"/>
    <dgm:cxn modelId="{673D08A9-C15A-4E3A-8DF6-EEA85384F7A2}" type="presParOf" srcId="{6507E259-0B48-4813-9C52-0B9679871CF0}" destId="{779FF154-F0B1-47A0-BC53-8EDCA0163D86}" srcOrd="2" destOrd="0" presId="urn:microsoft.com/office/officeart/2005/8/layout/orgChart1"/>
    <dgm:cxn modelId="{D3CFD989-5F9B-4FD0-9CD7-03DA4363EA95}" type="presParOf" srcId="{779FF154-F0B1-47A0-BC53-8EDCA0163D86}" destId="{B06628B2-1453-4558-B435-70AAE4C6EB0F}" srcOrd="0" destOrd="0" presId="urn:microsoft.com/office/officeart/2005/8/layout/orgChart1"/>
    <dgm:cxn modelId="{0DDB8667-C07C-4488-8708-80D13325A990}" type="presParOf" srcId="{779FF154-F0B1-47A0-BC53-8EDCA0163D86}" destId="{CB5AE4F9-D53C-4227-9FC7-C1AF78C67910}" srcOrd="1" destOrd="0" presId="urn:microsoft.com/office/officeart/2005/8/layout/orgChart1"/>
    <dgm:cxn modelId="{8EA6F6AB-734D-46A2-868C-74C91A619459}" type="presParOf" srcId="{CB5AE4F9-D53C-4227-9FC7-C1AF78C67910}" destId="{BCC3D47D-0233-4067-9B7E-A70B988343DA}" srcOrd="0" destOrd="0" presId="urn:microsoft.com/office/officeart/2005/8/layout/orgChart1"/>
    <dgm:cxn modelId="{3743E594-EFA1-4CFF-8EB5-F2EC56764ECA}" type="presParOf" srcId="{BCC3D47D-0233-4067-9B7E-A70B988343DA}" destId="{1C629DCD-A5B5-424F-AF32-91990EBE4914}" srcOrd="0" destOrd="0" presId="urn:microsoft.com/office/officeart/2005/8/layout/orgChart1"/>
    <dgm:cxn modelId="{7474B7DD-1B17-44E1-B919-E761104026EA}" type="presParOf" srcId="{BCC3D47D-0233-4067-9B7E-A70B988343DA}" destId="{9D700948-D152-48F4-BEF3-D7B6704A6AE5}" srcOrd="1" destOrd="0" presId="urn:microsoft.com/office/officeart/2005/8/layout/orgChart1"/>
    <dgm:cxn modelId="{9C46E08E-D6A0-4F4B-93BD-46CA09033E5E}" type="presParOf" srcId="{CB5AE4F9-D53C-4227-9FC7-C1AF78C67910}" destId="{64C51CC6-7753-4BE8-A3BA-D62A214D3507}" srcOrd="1" destOrd="0" presId="urn:microsoft.com/office/officeart/2005/8/layout/orgChart1"/>
    <dgm:cxn modelId="{11A2E87D-D63C-44FE-A89A-959B2DEBAB93}" type="presParOf" srcId="{CB5AE4F9-D53C-4227-9FC7-C1AF78C67910}" destId="{3DEE2E7D-EDD2-489F-8E2A-4F711A1346C5}" srcOrd="2" destOrd="0" presId="urn:microsoft.com/office/officeart/2005/8/layout/orgChart1"/>
    <dgm:cxn modelId="{491ADEC5-6341-43FE-A351-197BAF782CE9}" type="presParOf" srcId="{3DEE2E7D-EDD2-489F-8E2A-4F711A1346C5}" destId="{C7ECDA9E-F219-4128-9275-B4C32EBB8EE0}" srcOrd="0" destOrd="0" presId="urn:microsoft.com/office/officeart/2005/8/layout/orgChart1"/>
    <dgm:cxn modelId="{BF5D92F2-0831-490A-83A5-41C9F635A260}" type="presParOf" srcId="{3DEE2E7D-EDD2-489F-8E2A-4F711A1346C5}" destId="{E3BBB2BD-4C7B-4109-9A59-5CBEEB925A62}" srcOrd="1" destOrd="0" presId="urn:microsoft.com/office/officeart/2005/8/layout/orgChart1"/>
    <dgm:cxn modelId="{FD8C1F04-CBED-4652-A17A-B6955F49ABA0}" type="presParOf" srcId="{E3BBB2BD-4C7B-4109-9A59-5CBEEB925A62}" destId="{511506CD-ADCA-43C5-BB8B-2284B6377DE3}" srcOrd="0" destOrd="0" presId="urn:microsoft.com/office/officeart/2005/8/layout/orgChart1"/>
    <dgm:cxn modelId="{1572F8C4-8839-4F71-9323-9DA507B0B4AE}" type="presParOf" srcId="{511506CD-ADCA-43C5-BB8B-2284B6377DE3}" destId="{25205AFE-4B6D-459D-B7FF-CD913D1A97BF}" srcOrd="0" destOrd="0" presId="urn:microsoft.com/office/officeart/2005/8/layout/orgChart1"/>
    <dgm:cxn modelId="{8649DD5C-0FC8-465E-A51E-15CA120BDA14}" type="presParOf" srcId="{511506CD-ADCA-43C5-BB8B-2284B6377DE3}" destId="{72F29799-29A8-468A-B6AD-0CEFB6C9492C}" srcOrd="1" destOrd="0" presId="urn:microsoft.com/office/officeart/2005/8/layout/orgChart1"/>
    <dgm:cxn modelId="{F3D3844E-E1DB-48EC-A25D-DA51735B5195}" type="presParOf" srcId="{E3BBB2BD-4C7B-4109-9A59-5CBEEB925A62}" destId="{A2208DB6-A4DA-4575-9609-457966EB1975}" srcOrd="1" destOrd="0" presId="urn:microsoft.com/office/officeart/2005/8/layout/orgChart1"/>
    <dgm:cxn modelId="{2C4F684A-73C7-4DB8-B196-3AF12399EFB7}" type="presParOf" srcId="{E3BBB2BD-4C7B-4109-9A59-5CBEEB925A62}" destId="{8031B2C7-2438-443C-A532-3C327F318AD4}" srcOrd="2" destOrd="0" presId="urn:microsoft.com/office/officeart/2005/8/layout/orgChart1"/>
    <dgm:cxn modelId="{DAA2F239-FC5D-4355-968B-9789033CC078}" type="presParOf" srcId="{8031B2C7-2438-443C-A532-3C327F318AD4}" destId="{DF8C04C2-E6DC-4CF7-A58A-27913C61C8EA}" srcOrd="0" destOrd="0" presId="urn:microsoft.com/office/officeart/2005/8/layout/orgChart1"/>
    <dgm:cxn modelId="{235EE9FD-5520-478B-9CB8-45A066DB0E65}" type="presParOf" srcId="{8031B2C7-2438-443C-A532-3C327F318AD4}" destId="{755382E3-A4AA-4AA5-A80C-28FB7F32F464}" srcOrd="1" destOrd="0" presId="urn:microsoft.com/office/officeart/2005/8/layout/orgChart1"/>
    <dgm:cxn modelId="{7E8EF0F9-F531-4E5B-B5E0-825F6749ACB1}" type="presParOf" srcId="{755382E3-A4AA-4AA5-A80C-28FB7F32F464}" destId="{9A59C2BC-ECDB-45DB-AAF1-510961367C61}" srcOrd="0" destOrd="0" presId="urn:microsoft.com/office/officeart/2005/8/layout/orgChart1"/>
    <dgm:cxn modelId="{800D3F58-ED8D-42E9-83E9-51494FFECC99}" type="presParOf" srcId="{9A59C2BC-ECDB-45DB-AAF1-510961367C61}" destId="{12F52D60-2CAF-402B-A517-4126D5CDF103}" srcOrd="0" destOrd="0" presId="urn:microsoft.com/office/officeart/2005/8/layout/orgChart1"/>
    <dgm:cxn modelId="{C843340A-E870-4517-9A89-FCA9FD7838A6}" type="presParOf" srcId="{9A59C2BC-ECDB-45DB-AAF1-510961367C61}" destId="{48A36D09-697C-4AE1-9DDC-D26B576F8C2C}" srcOrd="1" destOrd="0" presId="urn:microsoft.com/office/officeart/2005/8/layout/orgChart1"/>
    <dgm:cxn modelId="{CA9E0CF1-52C7-4486-9283-98BD289EF7B0}" type="presParOf" srcId="{755382E3-A4AA-4AA5-A80C-28FB7F32F464}" destId="{40272DE6-D8D4-430D-8F90-E13C1A09FE96}" srcOrd="1" destOrd="0" presId="urn:microsoft.com/office/officeart/2005/8/layout/orgChart1"/>
    <dgm:cxn modelId="{DA510583-19B2-47F0-B07B-B512D64BA265}" type="presParOf" srcId="{755382E3-A4AA-4AA5-A80C-28FB7F32F464}" destId="{3217EFEB-98A8-4A53-B3B8-C2B5BAFECC80}" srcOrd="2" destOrd="0" presId="urn:microsoft.com/office/officeart/2005/8/layout/orgChart1"/>
    <dgm:cxn modelId="{CA5A0745-F73F-4745-935F-91C34B3322FA}" type="presParOf" srcId="{8031B2C7-2438-443C-A532-3C327F318AD4}" destId="{C8BE2E51-F840-494F-995E-B76CA3ED8AF6}" srcOrd="2" destOrd="0" presId="urn:microsoft.com/office/officeart/2005/8/layout/orgChart1"/>
    <dgm:cxn modelId="{00E4DBF6-2155-422F-AA18-AF9BE8CC2E90}" type="presParOf" srcId="{8031B2C7-2438-443C-A532-3C327F318AD4}" destId="{D91ADCB3-787D-4CA7-A118-358CAB956351}" srcOrd="3" destOrd="0" presId="urn:microsoft.com/office/officeart/2005/8/layout/orgChart1"/>
    <dgm:cxn modelId="{49B357BD-6F67-4106-A154-8BA362F5CCC2}" type="presParOf" srcId="{D91ADCB3-787D-4CA7-A118-358CAB956351}" destId="{9CE67241-9116-4DC8-ABC6-D2B735C5DD29}" srcOrd="0" destOrd="0" presId="urn:microsoft.com/office/officeart/2005/8/layout/orgChart1"/>
    <dgm:cxn modelId="{B771DEF5-C703-427F-BA97-112E751EA75F}" type="presParOf" srcId="{9CE67241-9116-4DC8-ABC6-D2B735C5DD29}" destId="{22616904-193C-4B1F-A149-510A4FF5AB8F}" srcOrd="0" destOrd="0" presId="urn:microsoft.com/office/officeart/2005/8/layout/orgChart1"/>
    <dgm:cxn modelId="{8E443169-B8C9-4C0F-8FFD-00570E39334D}" type="presParOf" srcId="{9CE67241-9116-4DC8-ABC6-D2B735C5DD29}" destId="{482634C0-6184-4878-8B82-587457734B53}" srcOrd="1" destOrd="0" presId="urn:microsoft.com/office/officeart/2005/8/layout/orgChart1"/>
    <dgm:cxn modelId="{A9C0E1C8-1D20-45F8-BDA1-F9A7D78B170A}" type="presParOf" srcId="{D91ADCB3-787D-4CA7-A118-358CAB956351}" destId="{BC76FD7D-F028-47ED-BF2C-B04083D72B46}" srcOrd="1" destOrd="0" presId="urn:microsoft.com/office/officeart/2005/8/layout/orgChart1"/>
    <dgm:cxn modelId="{700CAFBF-8C0B-43B1-8DC4-5678695575DE}" type="presParOf" srcId="{D91ADCB3-787D-4CA7-A118-358CAB956351}" destId="{94764BAE-4466-4B5B-9B9D-3B363A0266E5}" srcOrd="2" destOrd="0" presId="urn:microsoft.com/office/officeart/2005/8/layout/orgChart1"/>
    <dgm:cxn modelId="{FDF7126B-EE6E-4208-B345-AEEA6BAFD336}" type="presParOf" srcId="{8031B2C7-2438-443C-A532-3C327F318AD4}" destId="{BD40E363-7CE7-42A9-9E07-40F77AE57CF4}" srcOrd="4" destOrd="0" presId="urn:microsoft.com/office/officeart/2005/8/layout/orgChart1"/>
    <dgm:cxn modelId="{A1030A41-D9CB-4F2B-A187-21AC8E79EA2B}" type="presParOf" srcId="{8031B2C7-2438-443C-A532-3C327F318AD4}" destId="{A30729E6-9FC8-47D3-8E18-33A9DACEB42A}" srcOrd="5" destOrd="0" presId="urn:microsoft.com/office/officeart/2005/8/layout/orgChart1"/>
    <dgm:cxn modelId="{3342772E-0999-44F4-B013-9D1AD305ED49}" type="presParOf" srcId="{A30729E6-9FC8-47D3-8E18-33A9DACEB42A}" destId="{414F465C-6726-4FED-9199-A012647DF3C4}" srcOrd="0" destOrd="0" presId="urn:microsoft.com/office/officeart/2005/8/layout/orgChart1"/>
    <dgm:cxn modelId="{780E11C3-5925-4829-BDE6-DC775FA4F932}" type="presParOf" srcId="{414F465C-6726-4FED-9199-A012647DF3C4}" destId="{FE278EE5-E8EB-4BC4-B441-C48DD6E1F88F}" srcOrd="0" destOrd="0" presId="urn:microsoft.com/office/officeart/2005/8/layout/orgChart1"/>
    <dgm:cxn modelId="{3CEC2C5E-3786-4066-97C6-88B6853E1CA9}" type="presParOf" srcId="{414F465C-6726-4FED-9199-A012647DF3C4}" destId="{69837E76-5F1A-47E4-A129-B4D972180E17}" srcOrd="1" destOrd="0" presId="urn:microsoft.com/office/officeart/2005/8/layout/orgChart1"/>
    <dgm:cxn modelId="{DF974EE2-5E57-4EF7-9341-CCB0975099D5}" type="presParOf" srcId="{A30729E6-9FC8-47D3-8E18-33A9DACEB42A}" destId="{EEBB862D-9F1A-4CF7-8413-6819E456CA01}" srcOrd="1" destOrd="0" presId="urn:microsoft.com/office/officeart/2005/8/layout/orgChart1"/>
    <dgm:cxn modelId="{67DB91BF-1539-49C0-91CB-3D46150EF524}" type="presParOf" srcId="{A30729E6-9FC8-47D3-8E18-33A9DACEB42A}" destId="{09CD676B-729E-44E3-8570-EF27545E4BAC}"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D40E363-7CE7-42A9-9E07-40F77AE57CF4}">
      <dsp:nvSpPr>
        <dsp:cNvPr id="0" name=""/>
        <dsp:cNvSpPr/>
      </dsp:nvSpPr>
      <dsp:spPr>
        <a:xfrm>
          <a:off x="1722731" y="2244136"/>
          <a:ext cx="91440" cy="998113"/>
        </a:xfrm>
        <a:custGeom>
          <a:avLst/>
          <a:gdLst/>
          <a:ahLst/>
          <a:cxnLst/>
          <a:rect l="0" t="0" r="0" b="0"/>
          <a:pathLst>
            <a:path>
              <a:moveTo>
                <a:pt x="135294" y="0"/>
              </a:moveTo>
              <a:lnTo>
                <a:pt x="135294" y="998113"/>
              </a:lnTo>
              <a:lnTo>
                <a:pt x="45720" y="998113"/>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8BE2E51-F840-494F-995E-B76CA3ED8AF6}">
      <dsp:nvSpPr>
        <dsp:cNvPr id="0" name=""/>
        <dsp:cNvSpPr/>
      </dsp:nvSpPr>
      <dsp:spPr>
        <a:xfrm>
          <a:off x="1812305" y="2244136"/>
          <a:ext cx="91440" cy="392420"/>
        </a:xfrm>
        <a:custGeom>
          <a:avLst/>
          <a:gdLst/>
          <a:ahLst/>
          <a:cxnLst/>
          <a:rect l="0" t="0" r="0" b="0"/>
          <a:pathLst>
            <a:path>
              <a:moveTo>
                <a:pt x="45720" y="0"/>
              </a:moveTo>
              <a:lnTo>
                <a:pt x="45720" y="392420"/>
              </a:lnTo>
              <a:lnTo>
                <a:pt x="135294" y="392420"/>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F8C04C2-E6DC-4CF7-A58A-27913C61C8EA}">
      <dsp:nvSpPr>
        <dsp:cNvPr id="0" name=""/>
        <dsp:cNvSpPr/>
      </dsp:nvSpPr>
      <dsp:spPr>
        <a:xfrm>
          <a:off x="1722731" y="2244136"/>
          <a:ext cx="91440" cy="392420"/>
        </a:xfrm>
        <a:custGeom>
          <a:avLst/>
          <a:gdLst/>
          <a:ahLst/>
          <a:cxnLst/>
          <a:rect l="0" t="0" r="0" b="0"/>
          <a:pathLst>
            <a:path>
              <a:moveTo>
                <a:pt x="135294" y="0"/>
              </a:moveTo>
              <a:lnTo>
                <a:pt x="135294" y="392420"/>
              </a:lnTo>
              <a:lnTo>
                <a:pt x="45720" y="392420"/>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7ECDA9E-F219-4128-9275-B4C32EBB8EE0}">
      <dsp:nvSpPr>
        <dsp:cNvPr id="0" name=""/>
        <dsp:cNvSpPr/>
      </dsp:nvSpPr>
      <dsp:spPr>
        <a:xfrm>
          <a:off x="2284569" y="1638444"/>
          <a:ext cx="605692" cy="392420"/>
        </a:xfrm>
        <a:custGeom>
          <a:avLst/>
          <a:gdLst/>
          <a:ahLst/>
          <a:cxnLst/>
          <a:rect l="0" t="0" r="0" b="0"/>
          <a:pathLst>
            <a:path>
              <a:moveTo>
                <a:pt x="605692" y="0"/>
              </a:moveTo>
              <a:lnTo>
                <a:pt x="605692" y="392420"/>
              </a:lnTo>
              <a:lnTo>
                <a:pt x="0" y="392420"/>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06628B2-1453-4558-B435-70AAE4C6EB0F}">
      <dsp:nvSpPr>
        <dsp:cNvPr id="0" name=""/>
        <dsp:cNvSpPr/>
      </dsp:nvSpPr>
      <dsp:spPr>
        <a:xfrm>
          <a:off x="3271086" y="1032751"/>
          <a:ext cx="91440" cy="392420"/>
        </a:xfrm>
        <a:custGeom>
          <a:avLst/>
          <a:gdLst/>
          <a:ahLst/>
          <a:cxnLst/>
          <a:rect l="0" t="0" r="0" b="0"/>
          <a:pathLst>
            <a:path>
              <a:moveTo>
                <a:pt x="135294" y="0"/>
              </a:moveTo>
              <a:lnTo>
                <a:pt x="135294" y="392420"/>
              </a:lnTo>
              <a:lnTo>
                <a:pt x="45720" y="392420"/>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606A51-A846-4829-9189-E9E89FC465D1}">
      <dsp:nvSpPr>
        <dsp:cNvPr id="0" name=""/>
        <dsp:cNvSpPr/>
      </dsp:nvSpPr>
      <dsp:spPr>
        <a:xfrm>
          <a:off x="3787205" y="427058"/>
          <a:ext cx="91440" cy="392420"/>
        </a:xfrm>
        <a:custGeom>
          <a:avLst/>
          <a:gdLst/>
          <a:ahLst/>
          <a:cxnLst/>
          <a:rect l="0" t="0" r="0" b="0"/>
          <a:pathLst>
            <a:path>
              <a:moveTo>
                <a:pt x="135294" y="0"/>
              </a:moveTo>
              <a:lnTo>
                <a:pt x="135294" y="392420"/>
              </a:lnTo>
              <a:lnTo>
                <a:pt x="45720" y="392420"/>
              </a:lnTo>
            </a:path>
          </a:pathLst>
        </a:custGeom>
        <a:noFill/>
        <a:ln w="25400" cap="flat" cmpd="sng" algn="ctr">
          <a:solidFill>
            <a:schemeClr val="accent4">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E144D0A-33ED-4C6F-BFAF-26E0F0D56942}">
      <dsp:nvSpPr>
        <dsp:cNvPr id="0" name=""/>
        <dsp:cNvSpPr/>
      </dsp:nvSpPr>
      <dsp:spPr>
        <a:xfrm>
          <a:off x="3495955" y="514"/>
          <a:ext cx="853088" cy="426544"/>
        </a:xfrm>
        <a:prstGeom prst="rec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Head of </a:t>
          </a:r>
        </a:p>
        <a:p>
          <a:pPr marL="0" lvl="0" indent="0" algn="ctr" defTabSz="400050">
            <a:lnSpc>
              <a:spcPct val="90000"/>
            </a:lnSpc>
            <a:spcBef>
              <a:spcPct val="0"/>
            </a:spcBef>
            <a:spcAft>
              <a:spcPct val="35000"/>
            </a:spcAft>
            <a:buNone/>
          </a:pPr>
          <a:r>
            <a:rPr lang="en-GB" sz="900" kern="1200"/>
            <a:t>Supply Chain</a:t>
          </a:r>
        </a:p>
      </dsp:txBody>
      <dsp:txXfrm>
        <a:off x="3495955" y="514"/>
        <a:ext cx="853088" cy="426544"/>
      </dsp:txXfrm>
    </dsp:sp>
    <dsp:sp modelId="{0445EF7E-EC24-4E81-A917-018913D5E0E2}">
      <dsp:nvSpPr>
        <dsp:cNvPr id="0" name=""/>
        <dsp:cNvSpPr/>
      </dsp:nvSpPr>
      <dsp:spPr>
        <a:xfrm>
          <a:off x="2979837" y="606207"/>
          <a:ext cx="853088" cy="426544"/>
        </a:xfrm>
        <a:prstGeom prst="rect">
          <a:avLst/>
        </a:prstGeom>
        <a:solidFill>
          <a:schemeClr val="accent4">
            <a:hueOff val="0"/>
            <a:satOff val="0"/>
            <a:lumOff val="0"/>
            <a:alphaOff val="0"/>
          </a:schemeClr>
        </a:solidFill>
        <a:ln w="25400" cap="flat" cmpd="sng" algn="ctr">
          <a:solidFill>
            <a:schemeClr val="l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Deputy Supply </a:t>
          </a:r>
        </a:p>
        <a:p>
          <a:pPr marL="0" lvl="0" indent="0" algn="ctr" defTabSz="400050">
            <a:lnSpc>
              <a:spcPct val="90000"/>
            </a:lnSpc>
            <a:spcBef>
              <a:spcPct val="0"/>
            </a:spcBef>
            <a:spcAft>
              <a:spcPct val="35000"/>
            </a:spcAft>
            <a:buNone/>
          </a:pPr>
          <a:r>
            <a:rPr lang="en-GB" sz="900" kern="1200"/>
            <a:t>Chain Manager</a:t>
          </a:r>
        </a:p>
      </dsp:txBody>
      <dsp:txXfrm>
        <a:off x="2979837" y="606207"/>
        <a:ext cx="853088" cy="426544"/>
      </dsp:txXfrm>
    </dsp:sp>
    <dsp:sp modelId="{1C629DCD-A5B5-424F-AF32-91990EBE4914}">
      <dsp:nvSpPr>
        <dsp:cNvPr id="0" name=""/>
        <dsp:cNvSpPr/>
      </dsp:nvSpPr>
      <dsp:spPr>
        <a:xfrm>
          <a:off x="2463718" y="1211900"/>
          <a:ext cx="853088" cy="426544"/>
        </a:xfrm>
        <a:prstGeom prst="rect">
          <a:avLst/>
        </a:prstGeom>
        <a:solidFill>
          <a:schemeClr val="accent4">
            <a:hueOff val="0"/>
            <a:satOff val="0"/>
            <a:lumOff val="0"/>
            <a:alphaOff val="0"/>
          </a:schemeClr>
        </a:solidFill>
        <a:ln w="25400" cap="flat" cmpd="sng" algn="ctr">
          <a:solidFill>
            <a:schemeClr val="l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Supply Chain Supervisors</a:t>
          </a:r>
        </a:p>
      </dsp:txBody>
      <dsp:txXfrm>
        <a:off x="2463718" y="1211900"/>
        <a:ext cx="853088" cy="426544"/>
      </dsp:txXfrm>
    </dsp:sp>
    <dsp:sp modelId="{25205AFE-4B6D-459D-B7FF-CD913D1A97BF}">
      <dsp:nvSpPr>
        <dsp:cNvPr id="0" name=""/>
        <dsp:cNvSpPr/>
      </dsp:nvSpPr>
      <dsp:spPr>
        <a:xfrm>
          <a:off x="1431481" y="1817592"/>
          <a:ext cx="853088" cy="426544"/>
        </a:xfrm>
        <a:prstGeom prst="rect">
          <a:avLst/>
        </a:prstGeom>
        <a:solidFill>
          <a:schemeClr val="accent4">
            <a:hueOff val="0"/>
            <a:satOff val="0"/>
            <a:lumOff val="0"/>
            <a:alphaOff val="0"/>
          </a:schemeClr>
        </a:solidFill>
        <a:ln w="25400" cap="flat" cmpd="sng" algn="ctr">
          <a:solidFill>
            <a:schemeClr val="l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Senior Supply Chain Coordinators</a:t>
          </a:r>
        </a:p>
      </dsp:txBody>
      <dsp:txXfrm>
        <a:off x="1431481" y="1817592"/>
        <a:ext cx="853088" cy="426544"/>
      </dsp:txXfrm>
    </dsp:sp>
    <dsp:sp modelId="{12F52D60-2CAF-402B-A517-4126D5CDF103}">
      <dsp:nvSpPr>
        <dsp:cNvPr id="0" name=""/>
        <dsp:cNvSpPr/>
      </dsp:nvSpPr>
      <dsp:spPr>
        <a:xfrm>
          <a:off x="915363" y="2423285"/>
          <a:ext cx="853088" cy="426544"/>
        </a:xfrm>
        <a:prstGeom prst="rect">
          <a:avLst/>
        </a:prstGeom>
        <a:solidFill>
          <a:schemeClr val="accent4">
            <a:hueOff val="0"/>
            <a:satOff val="0"/>
            <a:lumOff val="0"/>
            <a:alphaOff val="0"/>
          </a:schemeClr>
        </a:solidFill>
        <a:ln w="25400" cap="flat" cmpd="sng" algn="ctr">
          <a:solidFill>
            <a:schemeClr val="l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Supply Chain Coordinators</a:t>
          </a:r>
        </a:p>
      </dsp:txBody>
      <dsp:txXfrm>
        <a:off x="915363" y="2423285"/>
        <a:ext cx="853088" cy="426544"/>
      </dsp:txXfrm>
    </dsp:sp>
    <dsp:sp modelId="{22616904-193C-4B1F-A149-510A4FF5AB8F}">
      <dsp:nvSpPr>
        <dsp:cNvPr id="0" name=""/>
        <dsp:cNvSpPr/>
      </dsp:nvSpPr>
      <dsp:spPr>
        <a:xfrm>
          <a:off x="1947600" y="2423285"/>
          <a:ext cx="853088" cy="426544"/>
        </a:xfrm>
        <a:prstGeom prst="rect">
          <a:avLst/>
        </a:prstGeom>
        <a:solidFill>
          <a:schemeClr val="accent4">
            <a:hueOff val="0"/>
            <a:satOff val="0"/>
            <a:lumOff val="0"/>
            <a:alphaOff val="0"/>
          </a:schemeClr>
        </a:solidFill>
        <a:ln w="25400" cap="flat" cmpd="sng" algn="ctr">
          <a:solidFill>
            <a:schemeClr val="l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0" rIns="5715" bIns="0" numCol="1" spcCol="1270" anchor="ctr" anchorCtr="0">
          <a:noAutofit/>
        </a:bodyPr>
        <a:lstStyle/>
        <a:p>
          <a:pPr marL="0" lvl="0" indent="0" algn="ctr" defTabSz="400050">
            <a:lnSpc>
              <a:spcPct val="90000"/>
            </a:lnSpc>
            <a:spcBef>
              <a:spcPct val="0"/>
            </a:spcBef>
            <a:spcAft>
              <a:spcPct val="35000"/>
            </a:spcAft>
            <a:buNone/>
          </a:pPr>
          <a:r>
            <a:rPr lang="en-GB" sz="900" kern="1200"/>
            <a:t>(This Role)</a:t>
          </a:r>
        </a:p>
      </dsp:txBody>
      <dsp:txXfrm>
        <a:off x="1947600" y="2423285"/>
        <a:ext cx="853088" cy="426544"/>
      </dsp:txXfrm>
    </dsp:sp>
    <dsp:sp modelId="{FE278EE5-E8EB-4BC4-B441-C48DD6E1F88F}">
      <dsp:nvSpPr>
        <dsp:cNvPr id="0" name=""/>
        <dsp:cNvSpPr/>
      </dsp:nvSpPr>
      <dsp:spPr>
        <a:xfrm>
          <a:off x="915363" y="3028978"/>
          <a:ext cx="853088" cy="426544"/>
        </a:xfrm>
        <a:prstGeom prst="rect">
          <a:avLst/>
        </a:prstGeom>
        <a:solidFill>
          <a:schemeClr val="accent4">
            <a:hueOff val="0"/>
            <a:satOff val="0"/>
            <a:lumOff val="0"/>
            <a:alphaOff val="0"/>
          </a:schemeClr>
        </a:solidFill>
        <a:ln w="25400" cap="flat" cmpd="sng" algn="ctr">
          <a:solidFill>
            <a:schemeClr val="l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Supply Chain </a:t>
          </a:r>
        </a:p>
        <a:p>
          <a:pPr marL="0" lvl="0" indent="0" algn="ctr" defTabSz="400050">
            <a:lnSpc>
              <a:spcPct val="90000"/>
            </a:lnSpc>
            <a:spcBef>
              <a:spcPct val="0"/>
            </a:spcBef>
            <a:spcAft>
              <a:spcPct val="35000"/>
            </a:spcAft>
            <a:buNone/>
          </a:pPr>
          <a:r>
            <a:rPr lang="en-GB" sz="900" kern="1200"/>
            <a:t>Driver</a:t>
          </a:r>
        </a:p>
      </dsp:txBody>
      <dsp:txXfrm>
        <a:off x="915363" y="3028978"/>
        <a:ext cx="853088" cy="42654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50F3340C8C8B4C9364C5965D877FFC" ma:contentTypeVersion="6" ma:contentTypeDescription="Create a new document." ma:contentTypeScope="" ma:versionID="2de658167380c61869a8cc3718ac7f0b">
  <xsd:schema xmlns:xsd="http://www.w3.org/2001/XMLSchema" xmlns:xs="http://www.w3.org/2001/XMLSchema" xmlns:p="http://schemas.microsoft.com/office/2006/metadata/properties" xmlns:ns1="http://schemas.microsoft.com/sharepoint/v3" xmlns:ns2="7cd97b6a-58db-471a-8dc8-f7d12929a1d2" xmlns:ns3="e2d4e7c3-7c7d-43c1-98a0-287ecf28dda2" xmlns:ns4="4dfbf420-e47a-4793-b7cf-62e0b715d884" xmlns:ns5="c084fa13-5867-434e-81a3-108b95aecb34" targetNamespace="http://schemas.microsoft.com/office/2006/metadata/properties" ma:root="true" ma:fieldsID="16f5acd1a530c71716f18e10fa30c1b1" ns1:_="" ns2:_="" ns3:_="" ns4:_="" ns5:_="">
    <xsd:import namespace="http://schemas.microsoft.com/sharepoint/v3"/>
    <xsd:import namespace="7cd97b6a-58db-471a-8dc8-f7d12929a1d2"/>
    <xsd:import namespace="e2d4e7c3-7c7d-43c1-98a0-287ecf28dda2"/>
    <xsd:import namespace="4dfbf420-e47a-4793-b7cf-62e0b715d884"/>
    <xsd:import namespace="c084fa13-5867-434e-81a3-108b95aecb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ObjectDetectorVersions" minOccurs="0"/>
                <xsd:element ref="ns2:MediaServiceSearchProperties" minOccurs="0"/>
                <xsd:element ref="ns1:_ip_UnifiedCompliancePolicyProperties" minOccurs="0"/>
                <xsd:element ref="ns1:_ip_UnifiedCompliancePolicyUIAction"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d97b6a-58db-471a-8dc8-f7d12929a1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d4e7c3-7c7d-43c1-98a0-287ecf28dda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fbf420-e47a-4793-b7cf-62e0b715d884" elementFormDefault="qualified">
    <xsd:import namespace="http://schemas.microsoft.com/office/2006/documentManagement/types"/>
    <xsd:import namespace="http://schemas.microsoft.com/office/infopath/2007/PartnerControls"/>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084fa13-5867-434e-81a3-108b95aecb34"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8c700576-c820-4e68-beba-70e466ff02d8}" ma:internalName="TaxCatchAll" ma:showField="CatchAllData" ma:web="c084fa13-5867-434e-81a3-108b95aecb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4dfbf420-e47a-4793-b7cf-62e0b715d884">
      <Terms xmlns="http://schemas.microsoft.com/office/infopath/2007/PartnerControls"/>
    </lcf76f155ced4ddcb4097134ff3c332f>
    <TaxCatchAll xmlns="c084fa13-5867-434e-81a3-108b95aecb3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2C6F0B-EADB-4FC2-8FE4-5ADC14F3AE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cd97b6a-58db-471a-8dc8-f7d12929a1d2"/>
    <ds:schemaRef ds:uri="e2d4e7c3-7c7d-43c1-98a0-287ecf28dda2"/>
    <ds:schemaRef ds:uri="4dfbf420-e47a-4793-b7cf-62e0b715d884"/>
    <ds:schemaRef ds:uri="c084fa13-5867-434e-81a3-108b95aecb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ECCD84-F1B4-4734-BB3F-21C0552D6618}">
  <ds:schemaRefs>
    <ds:schemaRef ds:uri="http://schemas.microsoft.com/sharepoint/v3/contenttype/forms"/>
  </ds:schemaRefs>
</ds:datastoreItem>
</file>

<file path=customXml/itemProps3.xml><?xml version="1.0" encoding="utf-8"?>
<ds:datastoreItem xmlns:ds="http://schemas.openxmlformats.org/officeDocument/2006/customXml" ds:itemID="{D9C57EBF-45B4-4BC5-BE70-3B809FE6DDC8}">
  <ds:schemaRefs>
    <ds:schemaRef ds:uri="http://purl.org/dc/terms/"/>
    <ds:schemaRef ds:uri="http://schemas.openxmlformats.org/package/2006/metadata/core-properties"/>
    <ds:schemaRef ds:uri="ec51a3eb-e75f-461d-a891-3b08b0dcacc1"/>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 ds:uri="http://schemas.microsoft.com/sharepoint/v3"/>
    <ds:schemaRef ds:uri="4dfbf420-e47a-4793-b7cf-62e0b715d884"/>
    <ds:schemaRef ds:uri="c084fa13-5867-434e-81a3-108b95aecb34"/>
  </ds:schemaRefs>
</ds:datastoreItem>
</file>

<file path=customXml/itemProps4.xml><?xml version="1.0" encoding="utf-8"?>
<ds:datastoreItem xmlns:ds="http://schemas.openxmlformats.org/officeDocument/2006/customXml" ds:itemID="{EBFEE03C-885C-485C-861A-C956E6833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1590</Words>
  <Characters>9068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ROLF, Amy (ISLE OF WIGHT NHS TRUST)</dc:creator>
  <cp:keywords/>
  <dc:description/>
  <cp:lastModifiedBy>WEST, Scott (PORTSMOUTH HOSPITALS UNIVERSITY NHS TRUST)</cp:lastModifiedBy>
  <cp:revision>3</cp:revision>
  <dcterms:created xsi:type="dcterms:W3CDTF">2026-02-19T17:33:00Z</dcterms:created>
  <dcterms:modified xsi:type="dcterms:W3CDTF">2026-02-19T17:49:00Z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0x010100A450F3340C8C8B4C9364C5965D877FFC</vt:lpwstr>
  </property>
  <property fmtid="{D5CDD505-2E9C-101B-9397-08002B2CF9AE}" pid="3" name="Order">
    <vt:r8>441800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_SourceUrl">
    <vt:lpwstr/>
  </property>
  <property fmtid="{D5CDD505-2E9C-101B-9397-08002B2CF9AE}" pid="11" name="_SharedFileIndex">
    <vt:lpwstr/>
  </property>
</Properties>
</file>