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EE810" w14:textId="09554BC5" w:rsidR="009004E6" w:rsidRPr="0005418B" w:rsidRDefault="007A6527" w:rsidP="009004E6">
      <w:pPr>
        <w:spacing w:after="0"/>
        <w:ind w:left="1620" w:hanging="1620"/>
        <w:rPr>
          <w:rFonts w:cstheme="minorHAnsi"/>
          <w:b/>
          <w:i/>
        </w:rPr>
      </w:pPr>
      <w:r w:rsidRPr="00A237CE">
        <w:rPr>
          <w:b/>
        </w:rPr>
        <w:t>Title:</w:t>
      </w:r>
      <w:r w:rsidR="009004E6">
        <w:rPr>
          <w:b/>
        </w:rPr>
        <w:t xml:space="preserve"> </w:t>
      </w:r>
      <w:r w:rsidR="009004E6" w:rsidRPr="009004E6">
        <w:rPr>
          <w:rFonts w:cstheme="minorHAnsi"/>
          <w:bCs/>
        </w:rPr>
        <w:t>Head of Midwifery (HOM)</w:t>
      </w:r>
    </w:p>
    <w:p w14:paraId="2B398DDF" w14:textId="77777777" w:rsidR="009004E6" w:rsidRPr="0005418B" w:rsidRDefault="009004E6" w:rsidP="009004E6">
      <w:pPr>
        <w:spacing w:after="0"/>
        <w:rPr>
          <w:rFonts w:cstheme="minorHAnsi"/>
          <w:b/>
          <w:bCs/>
        </w:rPr>
      </w:pPr>
      <w:r w:rsidRPr="0005418B">
        <w:rPr>
          <w:rFonts w:cstheme="minorHAnsi"/>
          <w:b/>
        </w:rPr>
        <w:t xml:space="preserve">Band: </w:t>
      </w:r>
      <w:r w:rsidRPr="009004E6">
        <w:rPr>
          <w:rFonts w:cstheme="minorHAnsi"/>
        </w:rPr>
        <w:t>8c</w:t>
      </w:r>
    </w:p>
    <w:p w14:paraId="5A04789B" w14:textId="77777777" w:rsidR="009004E6" w:rsidRDefault="009004E6" w:rsidP="009004E6">
      <w:pPr>
        <w:spacing w:after="0"/>
        <w:rPr>
          <w:rFonts w:cstheme="minorHAnsi"/>
          <w:b/>
          <w:bCs/>
        </w:rPr>
      </w:pPr>
      <w:r w:rsidRPr="0005418B">
        <w:rPr>
          <w:rFonts w:cstheme="minorHAnsi"/>
          <w:b/>
          <w:bCs/>
        </w:rPr>
        <w:t xml:space="preserve">Staff Group: </w:t>
      </w:r>
      <w:r w:rsidRPr="009004E6">
        <w:rPr>
          <w:rFonts w:cstheme="minorHAnsi"/>
        </w:rPr>
        <w:t>Nursing &amp; Midwifery</w:t>
      </w:r>
    </w:p>
    <w:p w14:paraId="7893AEEB" w14:textId="77777777" w:rsidR="009004E6" w:rsidRPr="0005418B" w:rsidRDefault="009004E6" w:rsidP="009004E6">
      <w:pPr>
        <w:spacing w:after="0"/>
        <w:rPr>
          <w:rFonts w:cstheme="minorHAnsi"/>
          <w:b/>
        </w:rPr>
      </w:pPr>
      <w:r>
        <w:rPr>
          <w:rFonts w:cstheme="minorHAnsi"/>
          <w:b/>
          <w:bCs/>
        </w:rPr>
        <w:t xml:space="preserve">Division: </w:t>
      </w:r>
      <w:r w:rsidRPr="009004E6">
        <w:rPr>
          <w:rFonts w:cstheme="minorHAnsi"/>
        </w:rPr>
        <w:t>Clinical Delivery and Family Services</w:t>
      </w:r>
      <w:r>
        <w:rPr>
          <w:rFonts w:cstheme="minorHAnsi"/>
          <w:b/>
          <w:bCs/>
        </w:rPr>
        <w:t xml:space="preserve"> </w:t>
      </w:r>
    </w:p>
    <w:p w14:paraId="54AA5AB1" w14:textId="77777777" w:rsidR="009004E6" w:rsidRDefault="009004E6" w:rsidP="009004E6">
      <w:pPr>
        <w:spacing w:after="0"/>
        <w:rPr>
          <w:rFonts w:cstheme="minorHAnsi"/>
          <w:b/>
          <w:bCs/>
          <w:iCs/>
        </w:rPr>
      </w:pPr>
      <w:r w:rsidRPr="0005418B">
        <w:rPr>
          <w:rFonts w:cstheme="minorHAnsi"/>
          <w:b/>
        </w:rPr>
        <w:t>Reports to:</w:t>
      </w:r>
      <w:r w:rsidRPr="0005418B">
        <w:rPr>
          <w:rFonts w:cstheme="minorHAnsi"/>
          <w:b/>
          <w:bCs/>
          <w:i/>
          <w:iCs/>
        </w:rPr>
        <w:t xml:space="preserve"> </w:t>
      </w:r>
      <w:r w:rsidRPr="009004E6">
        <w:rPr>
          <w:rFonts w:cstheme="minorHAnsi"/>
          <w:iCs/>
        </w:rPr>
        <w:t>Director of Midwifery &amp; Maternity Services IOW and PHU</w:t>
      </w:r>
    </w:p>
    <w:p w14:paraId="265F4D37" w14:textId="77777777" w:rsidR="009004E6" w:rsidRPr="0005418B" w:rsidRDefault="009004E6" w:rsidP="009004E6">
      <w:pPr>
        <w:spacing w:after="0"/>
        <w:rPr>
          <w:rFonts w:cstheme="minorHAnsi"/>
        </w:rPr>
      </w:pPr>
    </w:p>
    <w:p w14:paraId="63686F20" w14:textId="50D4AD41" w:rsidR="009004E6" w:rsidRPr="00BB0188" w:rsidRDefault="004013D2" w:rsidP="009004E6">
      <w:pPr>
        <w:rPr>
          <w:rFonts w:cstheme="minorHAnsi"/>
          <w:b/>
        </w:rPr>
      </w:pPr>
      <w:r w:rsidRPr="003C04B0">
        <w:rPr>
          <w:b/>
          <w:noProof/>
          <w:lang w:eastAsia="en-GB"/>
        </w:rPr>
        <mc:AlternateContent>
          <mc:Choice Requires="wps">
            <w:drawing>
              <wp:anchor distT="0" distB="0" distL="114300" distR="114300" simplePos="0" relativeHeight="251704320" behindDoc="0" locked="0" layoutInCell="1" allowOverlap="1" wp14:anchorId="12610ED3" wp14:editId="308263C9">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458039"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r w:rsidR="009004E6" w:rsidRPr="009004E6">
        <w:rPr>
          <w:rFonts w:cstheme="minorHAnsi"/>
          <w:b/>
        </w:rPr>
        <w:t xml:space="preserve"> </w:t>
      </w:r>
      <w:r w:rsidR="009004E6" w:rsidRPr="00BB0188">
        <w:rPr>
          <w:rFonts w:cstheme="minorHAnsi"/>
          <w:b/>
        </w:rPr>
        <w:t>Job Summary:</w:t>
      </w:r>
    </w:p>
    <w:p w14:paraId="387C0DAB" w14:textId="77777777" w:rsidR="009004E6" w:rsidRPr="00BB0188" w:rsidRDefault="009004E6" w:rsidP="009004E6">
      <w:pPr>
        <w:pStyle w:val="ListParagraph"/>
        <w:numPr>
          <w:ilvl w:val="0"/>
          <w:numId w:val="26"/>
        </w:numPr>
        <w:autoSpaceDE w:val="0"/>
        <w:autoSpaceDN w:val="0"/>
        <w:adjustRightInd w:val="0"/>
        <w:spacing w:after="0" w:line="240" w:lineRule="auto"/>
        <w:rPr>
          <w:rFonts w:cstheme="minorHAnsi"/>
        </w:rPr>
      </w:pPr>
      <w:r w:rsidRPr="00BB0188">
        <w:rPr>
          <w:rFonts w:cstheme="minorHAnsi"/>
        </w:rPr>
        <w:t>The post holder i</w:t>
      </w:r>
      <w:r w:rsidRPr="00BB0188">
        <w:t xml:space="preserve">s a key member of the senior leadership team within the Clinical Delivery and Family Services Division </w:t>
      </w:r>
      <w:r w:rsidRPr="00BB0188">
        <w:rPr>
          <w:rFonts w:cstheme="minorHAnsi"/>
        </w:rPr>
        <w:t>and works collaboratively with Director of Maternity Services &amp; Midwifery</w:t>
      </w:r>
      <w:r w:rsidRPr="00BB0188">
        <w:t xml:space="preserve"> to provide guidance, support and leadership to all midwifery and nursing staff to ensure patient safety, service quality and excellent patient experience is consistently maintained. </w:t>
      </w:r>
    </w:p>
    <w:p w14:paraId="513A8C5D" w14:textId="77777777" w:rsidR="009004E6" w:rsidRPr="00BB0188" w:rsidRDefault="009004E6" w:rsidP="009004E6">
      <w:pPr>
        <w:pStyle w:val="Default"/>
        <w:numPr>
          <w:ilvl w:val="0"/>
          <w:numId w:val="26"/>
        </w:numPr>
        <w:rPr>
          <w:color w:val="auto"/>
          <w:sz w:val="22"/>
          <w:szCs w:val="22"/>
        </w:rPr>
      </w:pPr>
      <w:r w:rsidRPr="00BB0188">
        <w:rPr>
          <w:color w:val="auto"/>
          <w:sz w:val="22"/>
          <w:szCs w:val="22"/>
        </w:rPr>
        <w:t xml:space="preserve">Accountable for ensuring the management and leadership of the midwifery and nursing teams, holding matrons, ward and departmental leaders and clinical practitioners to account to ensure the organisational performance indicators and regulatory standards and quality indicators are monitored, and appropriate action is taken according to results. </w:t>
      </w:r>
    </w:p>
    <w:p w14:paraId="4E27B74F" w14:textId="77777777" w:rsidR="009004E6" w:rsidRPr="00BB0188" w:rsidRDefault="009004E6" w:rsidP="009004E6">
      <w:pPr>
        <w:pStyle w:val="Default"/>
        <w:numPr>
          <w:ilvl w:val="0"/>
          <w:numId w:val="26"/>
        </w:numPr>
        <w:rPr>
          <w:color w:val="auto"/>
          <w:sz w:val="22"/>
          <w:szCs w:val="22"/>
        </w:rPr>
      </w:pPr>
      <w:r w:rsidRPr="00BB0188">
        <w:rPr>
          <w:color w:val="auto"/>
          <w:sz w:val="22"/>
          <w:szCs w:val="22"/>
        </w:rPr>
        <w:t xml:space="preserve">Provides professional, strategic, and operational leadership across the maternity service to ensure optimum standards of care and service are delivered through effective management of human, financial and physical resources. </w:t>
      </w:r>
    </w:p>
    <w:p w14:paraId="64B01E46" w14:textId="77777777" w:rsidR="009004E6" w:rsidRPr="00BB0188" w:rsidRDefault="009004E6" w:rsidP="009004E6">
      <w:pPr>
        <w:pStyle w:val="Default"/>
        <w:numPr>
          <w:ilvl w:val="0"/>
          <w:numId w:val="26"/>
        </w:numPr>
        <w:rPr>
          <w:color w:val="auto"/>
          <w:sz w:val="22"/>
          <w:szCs w:val="22"/>
        </w:rPr>
      </w:pPr>
      <w:r w:rsidRPr="00BB0188">
        <w:rPr>
          <w:color w:val="auto"/>
          <w:sz w:val="22"/>
          <w:szCs w:val="22"/>
        </w:rPr>
        <w:t xml:space="preserve">Focus is on the provision of responsive, compassionate, visible leadership for wards and departments within maternity and a range of services which are both hospital and community based. </w:t>
      </w:r>
    </w:p>
    <w:p w14:paraId="538655B2" w14:textId="77777777" w:rsidR="009004E6" w:rsidRPr="00BB0188" w:rsidRDefault="009004E6" w:rsidP="009004E6">
      <w:pPr>
        <w:pStyle w:val="Default"/>
        <w:numPr>
          <w:ilvl w:val="0"/>
          <w:numId w:val="26"/>
        </w:numPr>
        <w:rPr>
          <w:color w:val="auto"/>
          <w:sz w:val="22"/>
          <w:szCs w:val="22"/>
        </w:rPr>
      </w:pPr>
      <w:r w:rsidRPr="00BB0188">
        <w:rPr>
          <w:color w:val="auto"/>
          <w:sz w:val="22"/>
          <w:szCs w:val="22"/>
        </w:rPr>
        <w:t xml:space="preserve">Acts as a strong patient advocate ensuring that a culture of continuous improvement and learning is supported to drive quality care delivery across the division and facilitate the development of clinical practice to ensure excellent care. </w:t>
      </w:r>
    </w:p>
    <w:p w14:paraId="63926793" w14:textId="77777777" w:rsidR="009004E6" w:rsidRPr="00BB0188" w:rsidRDefault="009004E6" w:rsidP="009004E6">
      <w:pPr>
        <w:pStyle w:val="Default"/>
        <w:numPr>
          <w:ilvl w:val="0"/>
          <w:numId w:val="26"/>
        </w:numPr>
        <w:rPr>
          <w:color w:val="auto"/>
          <w:sz w:val="22"/>
          <w:szCs w:val="22"/>
        </w:rPr>
      </w:pPr>
      <w:r w:rsidRPr="00BB0188">
        <w:rPr>
          <w:color w:val="auto"/>
          <w:sz w:val="22"/>
          <w:szCs w:val="22"/>
        </w:rPr>
        <w:t xml:space="preserve">Provide group model collaboration with the </w:t>
      </w:r>
      <w:proofErr w:type="spellStart"/>
      <w:r w:rsidRPr="00BB0188">
        <w:rPr>
          <w:color w:val="auto"/>
          <w:sz w:val="22"/>
          <w:szCs w:val="22"/>
        </w:rPr>
        <w:t>HoM</w:t>
      </w:r>
      <w:proofErr w:type="spellEnd"/>
      <w:r w:rsidRPr="00BB0188">
        <w:rPr>
          <w:color w:val="auto"/>
          <w:sz w:val="22"/>
          <w:szCs w:val="22"/>
        </w:rPr>
        <w:t xml:space="preserve"> on the IOW during planned absence and any off site working in a reciprocal arrangement. </w:t>
      </w:r>
    </w:p>
    <w:p w14:paraId="029C7169" w14:textId="77777777" w:rsidR="009004E6" w:rsidRPr="00BB0188" w:rsidRDefault="009004E6" w:rsidP="009004E6">
      <w:pPr>
        <w:pStyle w:val="Default"/>
        <w:numPr>
          <w:ilvl w:val="0"/>
          <w:numId w:val="26"/>
        </w:numPr>
        <w:rPr>
          <w:color w:val="auto"/>
          <w:sz w:val="22"/>
          <w:szCs w:val="22"/>
        </w:rPr>
      </w:pPr>
      <w:r w:rsidRPr="00BB0188">
        <w:rPr>
          <w:color w:val="auto"/>
          <w:sz w:val="22"/>
          <w:szCs w:val="22"/>
        </w:rPr>
        <w:t xml:space="preserve">To deputise for the Director of Midwifery as required. </w:t>
      </w:r>
    </w:p>
    <w:p w14:paraId="46B7780D" w14:textId="77777777" w:rsidR="009004E6" w:rsidRPr="00BB0188" w:rsidRDefault="009004E6" w:rsidP="009004E6">
      <w:pPr>
        <w:pStyle w:val="Default"/>
        <w:numPr>
          <w:ilvl w:val="0"/>
          <w:numId w:val="26"/>
        </w:numPr>
        <w:rPr>
          <w:color w:val="auto"/>
        </w:rPr>
      </w:pPr>
      <w:r w:rsidRPr="00BB0188">
        <w:rPr>
          <w:color w:val="auto"/>
          <w:sz w:val="22"/>
          <w:szCs w:val="22"/>
        </w:rPr>
        <w:t>Be part of the senior midwifery team on-call requirement – providing out of hours and weekend senior cover for maternity services.</w:t>
      </w:r>
    </w:p>
    <w:p w14:paraId="07855954" w14:textId="77777777" w:rsidR="009004E6" w:rsidRPr="00BB0188" w:rsidRDefault="009004E6" w:rsidP="009004E6">
      <w:pPr>
        <w:autoSpaceDE w:val="0"/>
        <w:autoSpaceDN w:val="0"/>
        <w:adjustRightInd w:val="0"/>
        <w:spacing w:after="0" w:line="240" w:lineRule="auto"/>
        <w:rPr>
          <w:rFonts w:cstheme="minorHAnsi"/>
          <w:sz w:val="20"/>
          <w:szCs w:val="20"/>
        </w:rPr>
      </w:pPr>
    </w:p>
    <w:p w14:paraId="21C0A463" w14:textId="77777777" w:rsidR="009004E6" w:rsidRPr="00BB0188" w:rsidRDefault="009004E6" w:rsidP="009004E6">
      <w:pPr>
        <w:autoSpaceDE w:val="0"/>
        <w:autoSpaceDN w:val="0"/>
        <w:adjustRightInd w:val="0"/>
        <w:spacing w:after="0" w:line="240" w:lineRule="auto"/>
        <w:rPr>
          <w:rFonts w:cstheme="minorHAnsi"/>
          <w:b/>
        </w:rPr>
      </w:pPr>
      <w:r w:rsidRPr="00BB0188">
        <w:rPr>
          <w:rFonts w:cstheme="minorHAnsi"/>
          <w:b/>
          <w:noProof/>
          <w:lang w:eastAsia="en-GB"/>
        </w:rPr>
        <mc:AlternateContent>
          <mc:Choice Requires="wps">
            <w:drawing>
              <wp:anchor distT="0" distB="0" distL="114300" distR="114300" simplePos="0" relativeHeight="251706368" behindDoc="0" locked="0" layoutInCell="1" allowOverlap="1" wp14:anchorId="581F37D1" wp14:editId="40AD41AA">
                <wp:simplePos x="0" y="0"/>
                <wp:positionH relativeFrom="column">
                  <wp:posOffset>9525</wp:posOffset>
                </wp:positionH>
                <wp:positionV relativeFrom="paragraph">
                  <wp:posOffset>123190</wp:posOffset>
                </wp:positionV>
                <wp:extent cx="6648450" cy="9525"/>
                <wp:effectExtent l="0" t="0" r="19050" b="28575"/>
                <wp:wrapNone/>
                <wp:docPr id="109987214" name="Straight Connector 109987214"/>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2BF3FC" id="Straight Connector 10998721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" strokecolor="#4579b8 [3044]"/>
            </w:pict>
          </mc:Fallback>
        </mc:AlternateContent>
      </w:r>
    </w:p>
    <w:p w14:paraId="6B1EE94E" w14:textId="304718C3" w:rsidR="009004E6" w:rsidRDefault="009004E6" w:rsidP="009004E6">
      <w:pPr>
        <w:rPr>
          <w:noProof/>
        </w:rPr>
      </w:pPr>
      <w:r>
        <w:rPr>
          <w:b/>
          <w:color w:val="00B0F0"/>
          <w:sz w:val="28"/>
          <w:szCs w:val="28"/>
        </w:rPr>
        <w:t>Organisational Chart</w:t>
      </w:r>
    </w:p>
    <w:p w14:paraId="0326F816" w14:textId="4C590CA1" w:rsidR="00AB4736" w:rsidRDefault="00AB4736" w:rsidP="009004E6">
      <w:pPr>
        <w:rPr>
          <w:rFonts w:cstheme="minorHAnsi"/>
          <w:b/>
        </w:rPr>
      </w:pPr>
      <w:r>
        <w:rPr>
          <w:rFonts w:eastAsia="Times New Roman"/>
          <w:noProof/>
        </w:rPr>
        <w:drawing>
          <wp:inline distT="0" distB="0" distL="0" distR="0" wp14:anchorId="4318E000" wp14:editId="63A05FBE">
            <wp:extent cx="6645910" cy="1985645"/>
            <wp:effectExtent l="0" t="0" r="2540" b="14605"/>
            <wp:docPr id="2020284112" name="Picture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D6F26C9E-A4BE-4DF0-9715-D54251B2AB64" descr="Image.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645910" cy="1985645"/>
                    </a:xfrm>
                    <a:prstGeom prst="rect">
                      <a:avLst/>
                    </a:prstGeom>
                    <a:noFill/>
                    <a:ln>
                      <a:noFill/>
                    </a:ln>
                  </pic:spPr>
                </pic:pic>
              </a:graphicData>
            </a:graphic>
          </wp:inline>
        </w:drawing>
      </w:r>
    </w:p>
    <w:p w14:paraId="1D1C5D6E" w14:textId="77777777" w:rsidR="00AB4736" w:rsidRPr="00BB0188" w:rsidRDefault="00AB4736" w:rsidP="009004E6">
      <w:pPr>
        <w:rPr>
          <w:rFonts w:cstheme="minorHAnsi"/>
          <w:b/>
        </w:rPr>
      </w:pPr>
    </w:p>
    <w:p w14:paraId="38A56E14" w14:textId="77777777" w:rsidR="00F47277" w:rsidRDefault="00F47277" w:rsidP="009004E6">
      <w:pPr>
        <w:rPr>
          <w:rFonts w:cstheme="minorHAnsi"/>
          <w:b/>
        </w:rPr>
      </w:pPr>
    </w:p>
    <w:p w14:paraId="5FD71439" w14:textId="172D1C5A" w:rsidR="009004E6" w:rsidRPr="00BB0188" w:rsidRDefault="009004E6" w:rsidP="009004E6">
      <w:pPr>
        <w:rPr>
          <w:rFonts w:cstheme="minorHAnsi"/>
          <w:b/>
        </w:rPr>
      </w:pPr>
      <w:r w:rsidRPr="00BB0188">
        <w:rPr>
          <w:rFonts w:cstheme="minorHAnsi"/>
          <w:b/>
        </w:rPr>
        <w:lastRenderedPageBreak/>
        <w:t>Key Responsibilities:</w:t>
      </w:r>
    </w:p>
    <w:p w14:paraId="592FB642" w14:textId="77777777" w:rsidR="009004E6" w:rsidRDefault="009004E6" w:rsidP="009004E6">
      <w:pPr>
        <w:pStyle w:val="Heading3"/>
        <w:spacing w:before="90" w:after="90"/>
        <w:jc w:val="both"/>
        <w:rPr>
          <w:rFonts w:asciiTheme="minorHAnsi" w:hAnsiTheme="minorHAnsi" w:cstheme="minorHAnsi"/>
          <w:sz w:val="22"/>
          <w:szCs w:val="22"/>
          <w:u w:val="single"/>
        </w:rPr>
      </w:pPr>
      <w:r w:rsidRPr="00BB0188">
        <w:rPr>
          <w:rFonts w:asciiTheme="minorHAnsi" w:hAnsiTheme="minorHAnsi" w:cstheme="minorHAnsi"/>
          <w:sz w:val="22"/>
          <w:szCs w:val="22"/>
          <w:u w:val="single"/>
        </w:rPr>
        <w:t>Professional Midwifery Leadership &amp; Quality</w:t>
      </w:r>
    </w:p>
    <w:p w14:paraId="5C78F0C9" w14:textId="77777777" w:rsidR="009004E6" w:rsidRPr="00BB0188" w:rsidRDefault="009004E6" w:rsidP="009004E6">
      <w:pPr>
        <w:pStyle w:val="Default"/>
        <w:numPr>
          <w:ilvl w:val="0"/>
          <w:numId w:val="28"/>
        </w:numPr>
        <w:rPr>
          <w:color w:val="auto"/>
          <w:sz w:val="22"/>
          <w:szCs w:val="22"/>
        </w:rPr>
      </w:pPr>
      <w:r w:rsidRPr="00BB0188">
        <w:rPr>
          <w:color w:val="auto"/>
          <w:sz w:val="22"/>
          <w:szCs w:val="22"/>
        </w:rPr>
        <w:t xml:space="preserve">Develop service through the implementation of innovative strategies to ensure an empowered workforce at all levels that is fit for purpose and equipped to deliver excellence in care standards, including securing the workforce for the future. </w:t>
      </w:r>
    </w:p>
    <w:p w14:paraId="26BA3B71" w14:textId="77777777" w:rsidR="009004E6" w:rsidRPr="00BB0188" w:rsidRDefault="009004E6" w:rsidP="009004E6">
      <w:pPr>
        <w:pStyle w:val="Default"/>
        <w:numPr>
          <w:ilvl w:val="0"/>
          <w:numId w:val="28"/>
        </w:numPr>
        <w:rPr>
          <w:color w:val="auto"/>
          <w:sz w:val="22"/>
          <w:szCs w:val="22"/>
        </w:rPr>
      </w:pPr>
      <w:r w:rsidRPr="00BB0188">
        <w:rPr>
          <w:color w:val="auto"/>
          <w:sz w:val="22"/>
          <w:szCs w:val="22"/>
        </w:rPr>
        <w:t>Ensures that all responsible midwifery and nursing staff are effectively developed to achieve their own and their departmental objectives which in turn will meet the Trust’s strategic priorities, commissioning intentions and CQC requirements.</w:t>
      </w:r>
    </w:p>
    <w:p w14:paraId="51873185" w14:textId="77777777" w:rsidR="009004E6" w:rsidRPr="00BB0188" w:rsidRDefault="009004E6" w:rsidP="009004E6">
      <w:pPr>
        <w:pStyle w:val="Default"/>
        <w:numPr>
          <w:ilvl w:val="0"/>
          <w:numId w:val="28"/>
        </w:numPr>
        <w:rPr>
          <w:color w:val="auto"/>
          <w:sz w:val="22"/>
          <w:szCs w:val="22"/>
        </w:rPr>
      </w:pPr>
      <w:r w:rsidRPr="00BB0188">
        <w:rPr>
          <w:color w:val="auto"/>
          <w:sz w:val="22"/>
          <w:szCs w:val="22"/>
        </w:rPr>
        <w:t xml:space="preserve">Proactive, makes recommendations, facilitates, and contributes to the management change to ensure services are patient and family focused, evidence based and provide high standards of clinical care, delivering service provision in line with national and local policy. </w:t>
      </w:r>
    </w:p>
    <w:p w14:paraId="4A83A27E" w14:textId="77777777" w:rsidR="009004E6" w:rsidRPr="00BB0188" w:rsidRDefault="009004E6" w:rsidP="009004E6">
      <w:pPr>
        <w:pStyle w:val="Default"/>
        <w:numPr>
          <w:ilvl w:val="0"/>
          <w:numId w:val="28"/>
        </w:numPr>
        <w:rPr>
          <w:color w:val="auto"/>
          <w:sz w:val="22"/>
          <w:szCs w:val="22"/>
        </w:rPr>
      </w:pPr>
      <w:r w:rsidRPr="00BB0188">
        <w:rPr>
          <w:color w:val="auto"/>
          <w:sz w:val="22"/>
          <w:szCs w:val="22"/>
        </w:rPr>
        <w:t>Works with the Director of Midwifery and Speciality Triumvirate to develop an annual business plan which is in line with commissioning intentions, organisational objectives which demonstrates group model working with the IOW.</w:t>
      </w:r>
    </w:p>
    <w:p w14:paraId="36FD9A2F" w14:textId="77777777" w:rsidR="009004E6" w:rsidRPr="00BB0188" w:rsidRDefault="009004E6" w:rsidP="009004E6">
      <w:pPr>
        <w:pStyle w:val="Default"/>
        <w:numPr>
          <w:ilvl w:val="0"/>
          <w:numId w:val="28"/>
        </w:numPr>
        <w:rPr>
          <w:color w:val="auto"/>
          <w:sz w:val="22"/>
          <w:szCs w:val="22"/>
        </w:rPr>
      </w:pPr>
      <w:r w:rsidRPr="00BB0188">
        <w:rPr>
          <w:color w:val="auto"/>
          <w:sz w:val="22"/>
          <w:szCs w:val="22"/>
        </w:rPr>
        <w:t>Responsible for policy implementation and development with a commitment to equity and equality.</w:t>
      </w:r>
    </w:p>
    <w:p w14:paraId="3A10D1D2" w14:textId="77777777" w:rsidR="009004E6" w:rsidRPr="00BB0188" w:rsidRDefault="009004E6" w:rsidP="009004E6">
      <w:pPr>
        <w:pStyle w:val="Default"/>
        <w:numPr>
          <w:ilvl w:val="0"/>
          <w:numId w:val="28"/>
        </w:numPr>
        <w:rPr>
          <w:color w:val="auto"/>
          <w:sz w:val="22"/>
          <w:szCs w:val="22"/>
        </w:rPr>
      </w:pPr>
      <w:r w:rsidRPr="00BB0188">
        <w:rPr>
          <w:color w:val="auto"/>
          <w:sz w:val="22"/>
          <w:szCs w:val="22"/>
        </w:rPr>
        <w:t xml:space="preserve">To ensure that all guidelines are in date and benchmarked against National Guidance (e.g. NICE) </w:t>
      </w:r>
    </w:p>
    <w:p w14:paraId="324E297A" w14:textId="77777777" w:rsidR="009004E6" w:rsidRPr="00BB0188" w:rsidRDefault="009004E6" w:rsidP="009004E6">
      <w:pPr>
        <w:pStyle w:val="Default"/>
        <w:numPr>
          <w:ilvl w:val="0"/>
          <w:numId w:val="28"/>
        </w:numPr>
        <w:rPr>
          <w:color w:val="auto"/>
          <w:sz w:val="22"/>
          <w:szCs w:val="22"/>
        </w:rPr>
      </w:pPr>
      <w:r w:rsidRPr="00BB0188">
        <w:rPr>
          <w:color w:val="auto"/>
          <w:sz w:val="22"/>
          <w:szCs w:val="22"/>
        </w:rPr>
        <w:t xml:space="preserve">Share accountability with the senior midwifery management team for the establishment and leadership of an effective cascade communication system within the maternity services that ensures timely and effective communication of strategic, managerial, and operational arrangements to all staff to ensure delivery of safe and effective services. </w:t>
      </w:r>
    </w:p>
    <w:p w14:paraId="7B99EC08" w14:textId="77777777" w:rsidR="009004E6" w:rsidRPr="00BB0188" w:rsidRDefault="009004E6" w:rsidP="009004E6">
      <w:pPr>
        <w:pStyle w:val="Default"/>
        <w:numPr>
          <w:ilvl w:val="0"/>
          <w:numId w:val="28"/>
        </w:numPr>
        <w:rPr>
          <w:color w:val="auto"/>
          <w:sz w:val="22"/>
          <w:szCs w:val="22"/>
        </w:rPr>
      </w:pPr>
      <w:r w:rsidRPr="00BB0188">
        <w:rPr>
          <w:color w:val="auto"/>
          <w:sz w:val="22"/>
          <w:szCs w:val="22"/>
        </w:rPr>
        <w:t xml:space="preserve">Be responsible for establishing appropriate working relationships with senior managers of other services/divisions to assist delivery against evidence-based care that is safe and cost effective. </w:t>
      </w:r>
    </w:p>
    <w:p w14:paraId="5B00F062" w14:textId="77777777" w:rsidR="009004E6" w:rsidRPr="00BB0188" w:rsidRDefault="009004E6" w:rsidP="009004E6">
      <w:pPr>
        <w:pStyle w:val="Default"/>
        <w:numPr>
          <w:ilvl w:val="0"/>
          <w:numId w:val="28"/>
        </w:numPr>
        <w:rPr>
          <w:color w:val="auto"/>
          <w:sz w:val="22"/>
          <w:szCs w:val="22"/>
        </w:rPr>
      </w:pPr>
      <w:r w:rsidRPr="00BB0188">
        <w:rPr>
          <w:color w:val="auto"/>
          <w:sz w:val="22"/>
          <w:szCs w:val="22"/>
        </w:rPr>
        <w:t>Be responsible for leading specific projects, or groups of projects, either directly or through matrons or clinicians reporting directly to the post holder.</w:t>
      </w:r>
    </w:p>
    <w:p w14:paraId="4E12B4A5" w14:textId="77777777" w:rsidR="009004E6" w:rsidRPr="00BB0188" w:rsidRDefault="009004E6" w:rsidP="009004E6">
      <w:pPr>
        <w:pStyle w:val="Default"/>
        <w:numPr>
          <w:ilvl w:val="0"/>
          <w:numId w:val="28"/>
        </w:numPr>
        <w:rPr>
          <w:color w:val="auto"/>
          <w:sz w:val="22"/>
          <w:szCs w:val="22"/>
        </w:rPr>
      </w:pPr>
      <w:r w:rsidRPr="00BB0188">
        <w:rPr>
          <w:color w:val="auto"/>
          <w:sz w:val="22"/>
          <w:szCs w:val="22"/>
        </w:rPr>
        <w:t xml:space="preserve">Work with the Divisional and speciality triumvirate team to provide the senior leadership and strategic direction and take a professional lead role in advising to ensure delivery of the quality, governance, performance, and transformation agendas. </w:t>
      </w:r>
    </w:p>
    <w:p w14:paraId="3EA8FE00" w14:textId="77777777" w:rsidR="009004E6" w:rsidRPr="00BB0188" w:rsidRDefault="009004E6" w:rsidP="009004E6">
      <w:pPr>
        <w:pStyle w:val="Default"/>
        <w:numPr>
          <w:ilvl w:val="0"/>
          <w:numId w:val="28"/>
        </w:numPr>
        <w:rPr>
          <w:color w:val="auto"/>
          <w:sz w:val="22"/>
          <w:szCs w:val="22"/>
        </w:rPr>
      </w:pPr>
      <w:r w:rsidRPr="00BB0188">
        <w:rPr>
          <w:color w:val="auto"/>
          <w:sz w:val="22"/>
          <w:szCs w:val="22"/>
        </w:rPr>
        <w:t xml:space="preserve">Responsible for ensuring that clinical initiatives and service developments become embedded practice and that staff have a clear understanding and opportunity to contribute to the change process. </w:t>
      </w:r>
    </w:p>
    <w:p w14:paraId="74251A97" w14:textId="77777777" w:rsidR="009004E6" w:rsidRPr="00BB0188" w:rsidRDefault="009004E6" w:rsidP="009004E6">
      <w:pPr>
        <w:pStyle w:val="Default"/>
        <w:numPr>
          <w:ilvl w:val="0"/>
          <w:numId w:val="28"/>
        </w:numPr>
        <w:rPr>
          <w:color w:val="auto"/>
          <w:sz w:val="22"/>
          <w:szCs w:val="22"/>
        </w:rPr>
      </w:pPr>
      <w:r w:rsidRPr="00BB0188">
        <w:rPr>
          <w:color w:val="auto"/>
          <w:sz w:val="22"/>
          <w:szCs w:val="22"/>
        </w:rPr>
        <w:t>Supports the Director of Midwifery in implementing and monitoring clinical governance processes to deliver continuous quality improvements in line with the Trust Quality Framework.</w:t>
      </w:r>
    </w:p>
    <w:p w14:paraId="4E7A15D4" w14:textId="77777777" w:rsidR="009004E6" w:rsidRPr="00BB0188" w:rsidRDefault="009004E6" w:rsidP="009004E6">
      <w:pPr>
        <w:pStyle w:val="Default"/>
        <w:numPr>
          <w:ilvl w:val="0"/>
          <w:numId w:val="28"/>
        </w:numPr>
        <w:rPr>
          <w:color w:val="auto"/>
          <w:sz w:val="22"/>
          <w:szCs w:val="22"/>
        </w:rPr>
      </w:pPr>
      <w:r w:rsidRPr="00BB0188">
        <w:rPr>
          <w:color w:val="auto"/>
          <w:sz w:val="22"/>
          <w:szCs w:val="22"/>
        </w:rPr>
        <w:t>Inspires the team and encourages them to seek advice and identify solutions to problems through the promotion of an open learning culture.</w:t>
      </w:r>
    </w:p>
    <w:p w14:paraId="3CA45356" w14:textId="77777777" w:rsidR="009004E6" w:rsidRPr="00BB0188" w:rsidRDefault="009004E6" w:rsidP="009004E6">
      <w:pPr>
        <w:pStyle w:val="Default"/>
        <w:numPr>
          <w:ilvl w:val="0"/>
          <w:numId w:val="28"/>
        </w:numPr>
        <w:rPr>
          <w:color w:val="auto"/>
          <w:sz w:val="22"/>
          <w:szCs w:val="22"/>
        </w:rPr>
      </w:pPr>
      <w:r w:rsidRPr="00BB0188">
        <w:rPr>
          <w:color w:val="auto"/>
          <w:sz w:val="22"/>
          <w:szCs w:val="22"/>
        </w:rPr>
        <w:t>Work to create a culture which engages staff and maximises potential to ensure staff are motivated to consistently deliver optimum care and promote effective team working to ensure a positive working environment.</w:t>
      </w:r>
    </w:p>
    <w:p w14:paraId="071DE49C" w14:textId="77777777" w:rsidR="009004E6" w:rsidRPr="00BB0188" w:rsidRDefault="009004E6" w:rsidP="009004E6">
      <w:pPr>
        <w:pStyle w:val="Default"/>
        <w:numPr>
          <w:ilvl w:val="0"/>
          <w:numId w:val="28"/>
        </w:numPr>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Supports the Director of Midwifery in implementing and monitoring clinical governance processes to deliver continuous quality improvements in line with the Trust Quality Framework </w:t>
      </w:r>
    </w:p>
    <w:p w14:paraId="20D7EA66" w14:textId="77777777" w:rsidR="009004E6" w:rsidRPr="00BB0188" w:rsidRDefault="009004E6" w:rsidP="009004E6">
      <w:pPr>
        <w:pStyle w:val="Default"/>
        <w:numPr>
          <w:ilvl w:val="0"/>
          <w:numId w:val="28"/>
        </w:numPr>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A highly visible leader, accessible and approachable to all staff, patients and public so that open and honest communication and feedback is received, and effective assessments of care delivery can be undertaken and acted upon. </w:t>
      </w:r>
    </w:p>
    <w:p w14:paraId="1648079A" w14:textId="77777777" w:rsidR="009004E6" w:rsidRPr="00BB0188" w:rsidRDefault="009004E6" w:rsidP="009004E6">
      <w:pPr>
        <w:pStyle w:val="Default"/>
        <w:numPr>
          <w:ilvl w:val="0"/>
          <w:numId w:val="28"/>
        </w:numPr>
        <w:rPr>
          <w:rFonts w:asciiTheme="minorHAnsi" w:hAnsiTheme="minorHAnsi" w:cstheme="minorHAnsi"/>
          <w:color w:val="auto"/>
          <w:sz w:val="22"/>
          <w:szCs w:val="22"/>
        </w:rPr>
      </w:pPr>
      <w:r w:rsidRPr="00BB0188">
        <w:rPr>
          <w:rFonts w:asciiTheme="minorHAnsi" w:hAnsiTheme="minorHAnsi" w:cstheme="minorHAnsi"/>
          <w:bCs/>
          <w:color w:val="auto"/>
          <w:sz w:val="22"/>
          <w:szCs w:val="22"/>
        </w:rPr>
        <w:t>Deputise for the DOM where required at local, system, regional and national level.</w:t>
      </w:r>
    </w:p>
    <w:p w14:paraId="6458496E" w14:textId="77777777" w:rsidR="009004E6" w:rsidRPr="00BB0188" w:rsidRDefault="009004E6" w:rsidP="009004E6">
      <w:pPr>
        <w:pStyle w:val="BodyTextIndent"/>
        <w:numPr>
          <w:ilvl w:val="0"/>
          <w:numId w:val="28"/>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Advise senior MDT clinicians and managers on professional midwifery issues related to specialty areas with the ability to influence and negotiate across professional boundaries.</w:t>
      </w:r>
    </w:p>
    <w:p w14:paraId="2A05DA6D" w14:textId="77777777" w:rsidR="009004E6" w:rsidRPr="00BB0188" w:rsidRDefault="009004E6" w:rsidP="009004E6">
      <w:pPr>
        <w:pStyle w:val="BodyTextIndent"/>
        <w:numPr>
          <w:ilvl w:val="0"/>
          <w:numId w:val="28"/>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szCs w:val="22"/>
        </w:rPr>
        <w:t>Supports the clinical leadership of maternity services in the delivery of high-quality services, collaborating effectively with the multi-professional team to deliver the best care for everyone in line with the Trust’s vision and strategic objectives and compliant with national standards and external regulations.</w:t>
      </w:r>
    </w:p>
    <w:p w14:paraId="3D995CCB" w14:textId="77777777" w:rsidR="009004E6" w:rsidRPr="00BB0188" w:rsidRDefault="009004E6" w:rsidP="009004E6">
      <w:pPr>
        <w:pStyle w:val="BodyTextIndent"/>
        <w:numPr>
          <w:ilvl w:val="0"/>
          <w:numId w:val="28"/>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Maintain the positive profile of midwifery at Trust level in internal and external arenas through the provision of strong leadership on all midwifery issues.</w:t>
      </w:r>
    </w:p>
    <w:p w14:paraId="3F899F61" w14:textId="77777777" w:rsidR="009004E6" w:rsidRPr="00BB0188" w:rsidRDefault="009004E6" w:rsidP="009004E6">
      <w:pPr>
        <w:pStyle w:val="Default"/>
        <w:numPr>
          <w:ilvl w:val="0"/>
          <w:numId w:val="28"/>
        </w:numPr>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Be a practicing midwife and adhere to the NMC Code of Conduct art all times and hold others to account to ensure care is delivered to these standards. </w:t>
      </w:r>
    </w:p>
    <w:p w14:paraId="1DB41898" w14:textId="77777777" w:rsidR="009004E6" w:rsidRPr="00BB0188" w:rsidRDefault="009004E6" w:rsidP="009004E6">
      <w:pPr>
        <w:pStyle w:val="Default"/>
        <w:rPr>
          <w:color w:val="auto"/>
          <w:sz w:val="22"/>
          <w:szCs w:val="22"/>
        </w:rPr>
      </w:pPr>
    </w:p>
    <w:p w14:paraId="4872328E" w14:textId="77777777" w:rsidR="00F47277" w:rsidRDefault="00F47277" w:rsidP="009004E6">
      <w:pPr>
        <w:pStyle w:val="BodyTextIndent"/>
        <w:ind w:left="0"/>
        <w:jc w:val="both"/>
        <w:rPr>
          <w:rFonts w:asciiTheme="minorHAnsi" w:hAnsiTheme="minorHAnsi" w:cstheme="minorHAnsi"/>
          <w:b/>
          <w:szCs w:val="22"/>
          <w:u w:val="single"/>
        </w:rPr>
      </w:pPr>
    </w:p>
    <w:p w14:paraId="082FCCED" w14:textId="77777777" w:rsidR="00F47277" w:rsidRDefault="00F47277" w:rsidP="009004E6">
      <w:pPr>
        <w:pStyle w:val="BodyTextIndent"/>
        <w:ind w:left="0"/>
        <w:jc w:val="both"/>
        <w:rPr>
          <w:rFonts w:asciiTheme="minorHAnsi" w:hAnsiTheme="minorHAnsi" w:cstheme="minorHAnsi"/>
          <w:b/>
          <w:szCs w:val="22"/>
          <w:u w:val="single"/>
        </w:rPr>
      </w:pPr>
    </w:p>
    <w:p w14:paraId="6BCCC241" w14:textId="31A1142A" w:rsidR="009004E6" w:rsidRPr="00BB0188" w:rsidRDefault="009004E6" w:rsidP="009004E6">
      <w:pPr>
        <w:pStyle w:val="BodyTextIndent"/>
        <w:ind w:left="0"/>
        <w:jc w:val="both"/>
        <w:rPr>
          <w:rFonts w:asciiTheme="minorHAnsi" w:hAnsiTheme="minorHAnsi" w:cstheme="minorHAnsi"/>
          <w:b/>
          <w:szCs w:val="22"/>
          <w:u w:val="single"/>
        </w:rPr>
      </w:pPr>
      <w:r w:rsidRPr="00BB0188">
        <w:rPr>
          <w:rFonts w:asciiTheme="minorHAnsi" w:hAnsiTheme="minorHAnsi" w:cstheme="minorHAnsi"/>
          <w:b/>
          <w:szCs w:val="22"/>
          <w:u w:val="single"/>
        </w:rPr>
        <w:lastRenderedPageBreak/>
        <w:t>Clinical and Operational Planning, Scheduling and Delivery</w:t>
      </w:r>
    </w:p>
    <w:p w14:paraId="2945357F" w14:textId="77777777" w:rsidR="009004E6" w:rsidRPr="00BB0188" w:rsidRDefault="009004E6" w:rsidP="009004E6">
      <w:pPr>
        <w:pStyle w:val="BodyTextIndent"/>
        <w:numPr>
          <w:ilvl w:val="0"/>
          <w:numId w:val="28"/>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Accountable for the direct delivery of operational maternity services 24 hours per day, 365 days per year, in area of responsibility. Visible in clinical areas to promote high standards of care and support staff delivery and morale.</w:t>
      </w:r>
    </w:p>
    <w:p w14:paraId="5F22029B" w14:textId="77777777" w:rsidR="009004E6" w:rsidRPr="00BB0188" w:rsidRDefault="009004E6" w:rsidP="009004E6">
      <w:pPr>
        <w:pStyle w:val="Default"/>
        <w:numPr>
          <w:ilvl w:val="0"/>
          <w:numId w:val="28"/>
        </w:numPr>
        <w:jc w:val="both"/>
        <w:rPr>
          <w:color w:val="auto"/>
          <w:sz w:val="22"/>
          <w:szCs w:val="22"/>
        </w:rPr>
      </w:pPr>
      <w:r w:rsidRPr="00BB0188">
        <w:rPr>
          <w:color w:val="auto"/>
          <w:sz w:val="22"/>
          <w:szCs w:val="22"/>
        </w:rPr>
        <w:t xml:space="preserve">Working with the Director of Midwifery to ensure appropriate clinical governance, risk management, and quality and safety arrangements are in place across services and ensure that systems are in place to monitor and manage risk. Ensure clinical audit informs quality improvement and development of practice. Ensure an effective evidence-based service. Learn from patient experience. Promote a positive safety culture. Facilitate an open Just Culture. </w:t>
      </w:r>
    </w:p>
    <w:p w14:paraId="36CADA5D" w14:textId="77777777" w:rsidR="009004E6" w:rsidRPr="00BB0188" w:rsidRDefault="009004E6" w:rsidP="009004E6">
      <w:pPr>
        <w:pStyle w:val="BodyTextIndent"/>
        <w:numPr>
          <w:ilvl w:val="0"/>
          <w:numId w:val="28"/>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Support and operationalise maternity development plans and objectives, together with other initiatives ensuring local, system, regional and meet nationally mandated operational standards.</w:t>
      </w:r>
    </w:p>
    <w:p w14:paraId="1F27E466" w14:textId="77777777" w:rsidR="009004E6" w:rsidRPr="00BB0188" w:rsidRDefault="009004E6" w:rsidP="009004E6">
      <w:pPr>
        <w:pStyle w:val="Default"/>
        <w:numPr>
          <w:ilvl w:val="0"/>
          <w:numId w:val="28"/>
        </w:numPr>
        <w:jc w:val="both"/>
        <w:rPr>
          <w:color w:val="auto"/>
          <w:sz w:val="22"/>
          <w:szCs w:val="22"/>
        </w:rPr>
      </w:pPr>
      <w:r w:rsidRPr="00BB0188">
        <w:rPr>
          <w:color w:val="auto"/>
          <w:sz w:val="22"/>
          <w:szCs w:val="22"/>
        </w:rPr>
        <w:t>Collaborates with the divisional and speciality triumvirate to support the implementation of Trust strategy and policy within maternity services, contributing to the development and review of an annual business plan which is in line with commissioning intentions and organisational objectives.</w:t>
      </w:r>
    </w:p>
    <w:p w14:paraId="5871E2E3" w14:textId="77777777" w:rsidR="009004E6" w:rsidRPr="00BB0188" w:rsidRDefault="009004E6" w:rsidP="009004E6">
      <w:pPr>
        <w:pStyle w:val="Default"/>
        <w:numPr>
          <w:ilvl w:val="0"/>
          <w:numId w:val="28"/>
        </w:numPr>
        <w:jc w:val="both"/>
        <w:rPr>
          <w:color w:val="auto"/>
          <w:sz w:val="22"/>
          <w:szCs w:val="22"/>
        </w:rPr>
      </w:pPr>
      <w:r w:rsidRPr="00BB0188">
        <w:rPr>
          <w:color w:val="auto"/>
          <w:sz w:val="22"/>
          <w:szCs w:val="22"/>
        </w:rPr>
        <w:t>Directly contributes to the strategic vision for the development of services and the implementation of new models of practice aligned to modernising care and ensure changes to services in keeping with the national agenda. Trust vision and local demand to ensure access to a range of safe, personalised services.</w:t>
      </w:r>
    </w:p>
    <w:p w14:paraId="241A0365" w14:textId="77777777" w:rsidR="009004E6" w:rsidRPr="00BB0188" w:rsidRDefault="009004E6" w:rsidP="009004E6">
      <w:pPr>
        <w:pStyle w:val="Default"/>
        <w:numPr>
          <w:ilvl w:val="0"/>
          <w:numId w:val="28"/>
        </w:numPr>
        <w:jc w:val="both"/>
        <w:rPr>
          <w:color w:val="auto"/>
          <w:sz w:val="22"/>
          <w:szCs w:val="22"/>
        </w:rPr>
      </w:pPr>
      <w:r w:rsidRPr="00BB0188">
        <w:rPr>
          <w:color w:val="auto"/>
          <w:sz w:val="22"/>
          <w:szCs w:val="22"/>
        </w:rPr>
        <w:t>Forges effective links between a range of professionals, commissioners, and other stakeholders both internally and externally to support effective multidisciplinary working and promotes effective service development.</w:t>
      </w:r>
    </w:p>
    <w:p w14:paraId="150106DF" w14:textId="77777777" w:rsidR="009004E6" w:rsidRPr="00BB0188" w:rsidRDefault="009004E6" w:rsidP="009004E6">
      <w:pPr>
        <w:pStyle w:val="Default"/>
        <w:numPr>
          <w:ilvl w:val="0"/>
          <w:numId w:val="28"/>
        </w:numPr>
        <w:jc w:val="both"/>
        <w:rPr>
          <w:color w:val="auto"/>
          <w:sz w:val="22"/>
          <w:szCs w:val="22"/>
        </w:rPr>
      </w:pPr>
      <w:r w:rsidRPr="00BB0188">
        <w:rPr>
          <w:color w:val="auto"/>
          <w:sz w:val="22"/>
          <w:szCs w:val="22"/>
        </w:rPr>
        <w:t>Initiates and implements a range of ways for service users of the service such as the MNVP to feedback on services and ensure opportunities to co-design developments and co-create solutions.</w:t>
      </w:r>
    </w:p>
    <w:p w14:paraId="63714FEF" w14:textId="77777777" w:rsidR="009004E6" w:rsidRPr="00BB0188" w:rsidRDefault="009004E6" w:rsidP="009004E6">
      <w:pPr>
        <w:pStyle w:val="Default"/>
        <w:numPr>
          <w:ilvl w:val="0"/>
          <w:numId w:val="28"/>
        </w:numPr>
        <w:jc w:val="both"/>
        <w:rPr>
          <w:color w:val="auto"/>
          <w:sz w:val="22"/>
          <w:szCs w:val="22"/>
        </w:rPr>
      </w:pPr>
      <w:r w:rsidRPr="00BB0188">
        <w:rPr>
          <w:color w:val="auto"/>
          <w:sz w:val="22"/>
          <w:szCs w:val="22"/>
        </w:rPr>
        <w:t>Leads workforce planning, recruitment activity and ensure that matrons fully utilise their workforce to achieve maximum effectiveness and efficiency.</w:t>
      </w:r>
    </w:p>
    <w:p w14:paraId="0D146323" w14:textId="77777777" w:rsidR="009004E6" w:rsidRPr="00BB0188" w:rsidRDefault="009004E6" w:rsidP="009004E6">
      <w:pPr>
        <w:pStyle w:val="Default"/>
        <w:numPr>
          <w:ilvl w:val="0"/>
          <w:numId w:val="28"/>
        </w:numPr>
        <w:jc w:val="both"/>
        <w:rPr>
          <w:color w:val="auto"/>
          <w:sz w:val="22"/>
          <w:szCs w:val="22"/>
        </w:rPr>
      </w:pPr>
      <w:r w:rsidRPr="00BB0188">
        <w:rPr>
          <w:color w:val="auto"/>
          <w:sz w:val="22"/>
          <w:szCs w:val="22"/>
        </w:rPr>
        <w:t xml:space="preserve">Leads on and prepares a bi-annual report which reviews the midwifery establishment across the service to determine staffing to meet activity levels and triangulates staffing with clinical outcomes and patient experience. </w:t>
      </w:r>
    </w:p>
    <w:p w14:paraId="622BEAFD" w14:textId="77777777" w:rsidR="009004E6" w:rsidRPr="00BB0188" w:rsidRDefault="009004E6" w:rsidP="009004E6">
      <w:pPr>
        <w:pStyle w:val="BodyTextIndent"/>
        <w:numPr>
          <w:ilvl w:val="0"/>
          <w:numId w:val="28"/>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Monitor the compliance with national and local quality and performance standards e.g., Care Quality Commission, national policies and NHSR as well as working in close liaison with the Governance and Safety lead midwives.</w:t>
      </w:r>
    </w:p>
    <w:p w14:paraId="49E2CB5E" w14:textId="77777777" w:rsidR="009004E6" w:rsidRPr="00BB0188" w:rsidRDefault="009004E6" w:rsidP="009004E6">
      <w:pPr>
        <w:pStyle w:val="BodyTextIndent"/>
        <w:numPr>
          <w:ilvl w:val="0"/>
          <w:numId w:val="28"/>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Work with Maternity Management team within the Trust and with primary, secondary, tertiary and health services, council, or social service organisations to identify develop and implement improved care pathways for women and families and progress the standards set out in national policies for areas.</w:t>
      </w:r>
    </w:p>
    <w:p w14:paraId="1CA0BEBA" w14:textId="77777777" w:rsidR="009004E6" w:rsidRPr="00BB0188" w:rsidRDefault="009004E6" w:rsidP="009004E6">
      <w:pPr>
        <w:pStyle w:val="BodyTextIndent"/>
        <w:numPr>
          <w:ilvl w:val="0"/>
          <w:numId w:val="28"/>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Support the delivery of relevant Trust and general NHS targets, CQUINs and QUIPS, and any subsequent national initiatives and targets affecting all services.</w:t>
      </w:r>
    </w:p>
    <w:p w14:paraId="5DC1966C" w14:textId="77777777" w:rsidR="009004E6" w:rsidRPr="00BB0188" w:rsidRDefault="009004E6" w:rsidP="009004E6">
      <w:pPr>
        <w:pStyle w:val="Default"/>
        <w:numPr>
          <w:ilvl w:val="0"/>
          <w:numId w:val="28"/>
        </w:numPr>
        <w:jc w:val="both"/>
        <w:rPr>
          <w:color w:val="auto"/>
          <w:sz w:val="22"/>
          <w:szCs w:val="22"/>
        </w:rPr>
      </w:pPr>
      <w:r w:rsidRPr="00BB0188">
        <w:rPr>
          <w:color w:val="auto"/>
          <w:sz w:val="22"/>
          <w:szCs w:val="22"/>
        </w:rPr>
        <w:t xml:space="preserve">Role models a culture of civility, encouraging psychological safety and promotes a Just Culture so </w:t>
      </w:r>
    </w:p>
    <w:p w14:paraId="66B4978E" w14:textId="77777777" w:rsidR="009004E6" w:rsidRPr="00BB0188" w:rsidRDefault="009004E6" w:rsidP="009004E6">
      <w:pPr>
        <w:pStyle w:val="Default"/>
        <w:numPr>
          <w:ilvl w:val="0"/>
          <w:numId w:val="28"/>
        </w:numPr>
        <w:jc w:val="both"/>
        <w:rPr>
          <w:color w:val="auto"/>
          <w:sz w:val="22"/>
          <w:szCs w:val="22"/>
        </w:rPr>
      </w:pPr>
      <w:r w:rsidRPr="00BB0188">
        <w:rPr>
          <w:color w:val="auto"/>
          <w:sz w:val="22"/>
          <w:szCs w:val="22"/>
        </w:rPr>
        <w:t>Develops and promotes effective communication systems across midwifery and the wider clinical workforce and with partner agencies to support the delivery of quality care, to respond to patients, relatives, carers, and staff, maintaining open and honest communication channels.</w:t>
      </w:r>
    </w:p>
    <w:p w14:paraId="39271920" w14:textId="77777777" w:rsidR="009004E6" w:rsidRPr="00BB0188" w:rsidRDefault="009004E6" w:rsidP="009004E6">
      <w:pPr>
        <w:pStyle w:val="Default"/>
        <w:numPr>
          <w:ilvl w:val="0"/>
          <w:numId w:val="28"/>
        </w:numPr>
        <w:jc w:val="both"/>
        <w:rPr>
          <w:color w:val="auto"/>
          <w:sz w:val="22"/>
          <w:szCs w:val="22"/>
        </w:rPr>
      </w:pPr>
      <w:r w:rsidRPr="00BB0188">
        <w:rPr>
          <w:color w:val="auto"/>
          <w:sz w:val="22"/>
          <w:szCs w:val="22"/>
        </w:rPr>
        <w:t xml:space="preserve">Leads investigations and analysis of complex and sensitive situations such as complaints and capability / performance issues and adverse clinical and non-clinical incidents ensuring the safety of patients, staff and visitors under the Health and Safety at Work Act (1974), compiling reports and responses, and implementing and monitoring service change as required. </w:t>
      </w:r>
    </w:p>
    <w:p w14:paraId="2BFBA1BD" w14:textId="77777777" w:rsidR="009004E6" w:rsidRPr="00BB0188" w:rsidRDefault="009004E6" w:rsidP="009004E6">
      <w:pPr>
        <w:pStyle w:val="BodyTextIndent"/>
        <w:numPr>
          <w:ilvl w:val="0"/>
          <w:numId w:val="28"/>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 xml:space="preserve">Responsible for establishing plans for specialty areas and initiatives to monitor and reduce the incidence of Healthcare Associated Infections, in collaboration with the Trust’s Infection Control Team. </w:t>
      </w:r>
    </w:p>
    <w:p w14:paraId="6F78A394" w14:textId="77777777" w:rsidR="009004E6" w:rsidRPr="00BB0188" w:rsidRDefault="009004E6" w:rsidP="009004E6">
      <w:pPr>
        <w:pStyle w:val="BodyTextIndent"/>
        <w:numPr>
          <w:ilvl w:val="0"/>
          <w:numId w:val="28"/>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 xml:space="preserve">Ensure compliance with local infection control audits and the Uniform policy and with all other IFC policies and procedures. </w:t>
      </w:r>
    </w:p>
    <w:p w14:paraId="02284F65" w14:textId="77777777" w:rsidR="009004E6" w:rsidRPr="00BB0188" w:rsidRDefault="009004E6" w:rsidP="009004E6">
      <w:pPr>
        <w:pStyle w:val="BodyTextIndent"/>
        <w:ind w:left="0"/>
        <w:jc w:val="both"/>
        <w:rPr>
          <w:rFonts w:asciiTheme="minorHAnsi" w:hAnsiTheme="minorHAnsi" w:cstheme="minorHAnsi"/>
          <w:b/>
          <w:szCs w:val="22"/>
          <w:u w:val="single"/>
        </w:rPr>
      </w:pPr>
      <w:r w:rsidRPr="00BB0188">
        <w:rPr>
          <w:rFonts w:asciiTheme="minorHAnsi" w:hAnsiTheme="minorHAnsi" w:cstheme="minorHAnsi"/>
          <w:b/>
          <w:szCs w:val="22"/>
          <w:u w:val="single"/>
        </w:rPr>
        <w:t>Service, Financial and Resource Management.</w:t>
      </w:r>
    </w:p>
    <w:p w14:paraId="5F7A7516" w14:textId="77777777" w:rsidR="009004E6" w:rsidRPr="00BB0188" w:rsidRDefault="009004E6" w:rsidP="009004E6">
      <w:pPr>
        <w:pStyle w:val="Default"/>
        <w:numPr>
          <w:ilvl w:val="0"/>
          <w:numId w:val="28"/>
        </w:numPr>
        <w:jc w:val="both"/>
        <w:rPr>
          <w:rFonts w:asciiTheme="minorHAnsi" w:hAnsiTheme="minorHAnsi" w:cstheme="minorHAnsi"/>
          <w:color w:val="auto"/>
          <w:sz w:val="22"/>
          <w:szCs w:val="22"/>
        </w:rPr>
      </w:pPr>
      <w:r w:rsidRPr="00BB0188">
        <w:rPr>
          <w:rFonts w:asciiTheme="minorHAnsi" w:hAnsiTheme="minorHAnsi" w:cstheme="minorHAnsi"/>
          <w:bCs/>
          <w:color w:val="auto"/>
          <w:sz w:val="22"/>
          <w:szCs w:val="22"/>
        </w:rPr>
        <w:t xml:space="preserve">In collaboration with the Maternity and Divisional Management team, be involved in the development of strategic and annual service plans for designated services and the supporting of specialty business plan and </w:t>
      </w:r>
      <w:r w:rsidRPr="0080002D">
        <w:rPr>
          <w:rFonts w:asciiTheme="minorHAnsi" w:hAnsiTheme="minorHAnsi" w:cstheme="minorHAnsi"/>
          <w:color w:val="auto"/>
          <w:sz w:val="22"/>
          <w:szCs w:val="22"/>
        </w:rPr>
        <w:t>service wide cost improvements</w:t>
      </w:r>
      <w:r w:rsidRPr="00BB0188">
        <w:rPr>
          <w:rFonts w:asciiTheme="minorHAnsi" w:hAnsiTheme="minorHAnsi" w:cstheme="minorHAnsi"/>
          <w:color w:val="auto"/>
          <w:sz w:val="22"/>
          <w:szCs w:val="22"/>
        </w:rPr>
        <w:t>.</w:t>
      </w:r>
      <w:r w:rsidRPr="0080002D">
        <w:rPr>
          <w:rFonts w:asciiTheme="minorHAnsi" w:hAnsiTheme="minorHAnsi" w:cstheme="minorHAnsi"/>
          <w:color w:val="auto"/>
          <w:sz w:val="22"/>
          <w:szCs w:val="22"/>
        </w:rPr>
        <w:t xml:space="preserve"> </w:t>
      </w:r>
    </w:p>
    <w:p w14:paraId="77EAAAF4" w14:textId="77777777" w:rsidR="009004E6" w:rsidRPr="00BB0188" w:rsidRDefault="009004E6" w:rsidP="009004E6">
      <w:pPr>
        <w:pStyle w:val="Default"/>
        <w:numPr>
          <w:ilvl w:val="0"/>
          <w:numId w:val="28"/>
        </w:numPr>
        <w:jc w:val="both"/>
        <w:rPr>
          <w:rFonts w:asciiTheme="minorHAnsi" w:hAnsiTheme="minorHAnsi" w:cstheme="minorHAnsi"/>
          <w:color w:val="auto"/>
          <w:sz w:val="22"/>
          <w:szCs w:val="22"/>
        </w:rPr>
      </w:pPr>
      <w:r w:rsidRPr="00BB0188">
        <w:rPr>
          <w:rFonts w:asciiTheme="minorHAnsi" w:hAnsiTheme="minorHAnsi" w:cstheme="minorHAnsi"/>
          <w:color w:val="auto"/>
          <w:sz w:val="22"/>
          <w:szCs w:val="22"/>
        </w:rPr>
        <w:t>Monitoring service performance against targets, developing and agreeing action plans to ensure that performance targets are met and contributing to monthly performance reports.</w:t>
      </w:r>
    </w:p>
    <w:p w14:paraId="00AD3AF2" w14:textId="77777777" w:rsidR="009004E6" w:rsidRPr="00BB0188" w:rsidRDefault="009004E6" w:rsidP="009004E6">
      <w:pPr>
        <w:pStyle w:val="BodyTextIndent"/>
        <w:numPr>
          <w:ilvl w:val="0"/>
          <w:numId w:val="28"/>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Write outline and full business cases for service developments and changes as required.</w:t>
      </w:r>
    </w:p>
    <w:p w14:paraId="10BB0366" w14:textId="77777777" w:rsidR="009004E6" w:rsidRPr="00BB0188" w:rsidRDefault="009004E6" w:rsidP="009004E6">
      <w:pPr>
        <w:pStyle w:val="Default"/>
        <w:numPr>
          <w:ilvl w:val="0"/>
          <w:numId w:val="28"/>
        </w:numPr>
        <w:jc w:val="both"/>
        <w:rPr>
          <w:rFonts w:asciiTheme="minorHAnsi" w:hAnsiTheme="minorHAnsi" w:cstheme="minorHAnsi"/>
          <w:color w:val="auto"/>
          <w:sz w:val="22"/>
          <w:szCs w:val="22"/>
        </w:rPr>
      </w:pPr>
      <w:r w:rsidRPr="00BB0188">
        <w:rPr>
          <w:rFonts w:asciiTheme="minorHAnsi" w:hAnsiTheme="minorHAnsi" w:cstheme="minorHAnsi"/>
          <w:color w:val="auto"/>
          <w:sz w:val="22"/>
          <w:szCs w:val="22"/>
        </w:rPr>
        <w:lastRenderedPageBreak/>
        <w:t>In collaboration with the speciality triumvirate, manages financial resources, maintaining a balanced position ensuring cost effective services are planned and organised to maximise effective care.</w:t>
      </w:r>
    </w:p>
    <w:p w14:paraId="717E1D58" w14:textId="77777777" w:rsidR="009004E6" w:rsidRPr="00BB0188" w:rsidRDefault="009004E6" w:rsidP="009004E6">
      <w:pPr>
        <w:pStyle w:val="Default"/>
        <w:numPr>
          <w:ilvl w:val="0"/>
          <w:numId w:val="28"/>
        </w:numPr>
        <w:jc w:val="both"/>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Supporting monthly performance management arrangements within the division and providing regular written performance information as required for areas of lead responsibilities. </w:t>
      </w:r>
    </w:p>
    <w:p w14:paraId="0E38B4A4" w14:textId="77777777" w:rsidR="009004E6" w:rsidRPr="00BB0188" w:rsidRDefault="009004E6" w:rsidP="009004E6">
      <w:pPr>
        <w:pStyle w:val="Default"/>
        <w:numPr>
          <w:ilvl w:val="0"/>
          <w:numId w:val="28"/>
        </w:numPr>
        <w:jc w:val="both"/>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Lead on business planning for the service and support staff to discharge their responsibilities and achieve their service/savings targets and ensure adequate controls are in place to manage expenditure and concentrate resources where they are needed. </w:t>
      </w:r>
    </w:p>
    <w:p w14:paraId="3076B698" w14:textId="77777777" w:rsidR="009004E6" w:rsidRPr="00BB0188" w:rsidRDefault="009004E6" w:rsidP="009004E6">
      <w:pPr>
        <w:pStyle w:val="Default"/>
        <w:numPr>
          <w:ilvl w:val="0"/>
          <w:numId w:val="28"/>
        </w:numPr>
        <w:jc w:val="both"/>
        <w:rPr>
          <w:rFonts w:asciiTheme="minorHAnsi" w:hAnsiTheme="minorHAnsi" w:cstheme="minorHAnsi"/>
          <w:color w:val="auto"/>
          <w:sz w:val="22"/>
          <w:szCs w:val="22"/>
        </w:rPr>
      </w:pPr>
      <w:r w:rsidRPr="00BB0188">
        <w:rPr>
          <w:rFonts w:asciiTheme="minorHAnsi" w:hAnsiTheme="minorHAnsi" w:cstheme="minorHAnsi"/>
          <w:color w:val="auto"/>
          <w:sz w:val="22"/>
          <w:szCs w:val="22"/>
        </w:rPr>
        <w:t>Responsible for the management of their relevant workforce budget.</w:t>
      </w:r>
    </w:p>
    <w:p w14:paraId="5547B5D7" w14:textId="77777777" w:rsidR="009004E6" w:rsidRPr="00BB0188" w:rsidRDefault="009004E6" w:rsidP="009004E6">
      <w:pPr>
        <w:pStyle w:val="BodyTextIndent"/>
        <w:numPr>
          <w:ilvl w:val="0"/>
          <w:numId w:val="28"/>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Lead, respond and ensure actions and learning are disseminated for all formal complaints regarding personnel or care delivery within the maternity services.</w:t>
      </w:r>
    </w:p>
    <w:p w14:paraId="3B17E407" w14:textId="77777777" w:rsidR="009004E6" w:rsidRPr="00BB0188" w:rsidRDefault="009004E6" w:rsidP="009004E6">
      <w:pPr>
        <w:pStyle w:val="BodyTextIndent"/>
        <w:numPr>
          <w:ilvl w:val="0"/>
          <w:numId w:val="28"/>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Take overall accountability, ensuring financial and budgeting requirements are met, including cost savings and efficiency targets for area of responsibility.</w:t>
      </w:r>
    </w:p>
    <w:p w14:paraId="1E93C21A" w14:textId="77777777" w:rsidR="009004E6" w:rsidRPr="00BB0188" w:rsidRDefault="009004E6" w:rsidP="009004E6">
      <w:pPr>
        <w:pStyle w:val="BodyTextIndent"/>
        <w:numPr>
          <w:ilvl w:val="0"/>
          <w:numId w:val="28"/>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Work with the Maternity and Divisional Management team, to develop and implement cost savings schemes (CIP), both through service modernisation and cash releasing schemes.</w:t>
      </w:r>
    </w:p>
    <w:p w14:paraId="258A25F4" w14:textId="77777777" w:rsidR="009004E6" w:rsidRPr="00BB0188" w:rsidRDefault="009004E6" w:rsidP="009004E6">
      <w:pPr>
        <w:pStyle w:val="Default"/>
        <w:numPr>
          <w:ilvl w:val="0"/>
          <w:numId w:val="28"/>
        </w:numPr>
        <w:jc w:val="both"/>
        <w:rPr>
          <w:rFonts w:asciiTheme="minorHAnsi" w:hAnsiTheme="minorHAnsi" w:cstheme="minorHAnsi"/>
          <w:color w:val="auto"/>
          <w:sz w:val="22"/>
          <w:szCs w:val="22"/>
        </w:rPr>
      </w:pPr>
      <w:r w:rsidRPr="00BB0188">
        <w:rPr>
          <w:rFonts w:asciiTheme="minorHAnsi" w:hAnsiTheme="minorHAnsi" w:cstheme="minorHAnsi"/>
          <w:color w:val="auto"/>
          <w:sz w:val="22"/>
          <w:szCs w:val="22"/>
        </w:rPr>
        <w:t>Encouraging innovative approaches to use resources efficiently and increase service productivity and where required ensure appropriate actions are taken to reallocate resource to meet financial targets.</w:t>
      </w:r>
    </w:p>
    <w:p w14:paraId="5AC06518" w14:textId="77777777" w:rsidR="009004E6" w:rsidRDefault="009004E6" w:rsidP="009004E6">
      <w:pPr>
        <w:pStyle w:val="BodyTextIndent"/>
        <w:ind w:left="0"/>
        <w:jc w:val="both"/>
        <w:rPr>
          <w:rFonts w:asciiTheme="minorHAnsi" w:hAnsiTheme="minorHAnsi" w:cstheme="minorHAnsi"/>
          <w:b/>
          <w:szCs w:val="22"/>
          <w:u w:val="single"/>
        </w:rPr>
      </w:pPr>
    </w:p>
    <w:p w14:paraId="21F32BBA" w14:textId="77777777" w:rsidR="009004E6" w:rsidRDefault="009004E6" w:rsidP="009004E6">
      <w:pPr>
        <w:pStyle w:val="BodyTextIndent"/>
        <w:ind w:left="0"/>
        <w:jc w:val="both"/>
        <w:rPr>
          <w:rFonts w:asciiTheme="minorHAnsi" w:hAnsiTheme="minorHAnsi" w:cstheme="minorHAnsi"/>
          <w:b/>
          <w:szCs w:val="22"/>
          <w:u w:val="single"/>
        </w:rPr>
      </w:pPr>
      <w:r w:rsidRPr="00BB0188">
        <w:rPr>
          <w:rFonts w:asciiTheme="minorHAnsi" w:hAnsiTheme="minorHAnsi" w:cstheme="minorHAnsi"/>
          <w:b/>
          <w:szCs w:val="22"/>
          <w:u w:val="single"/>
        </w:rPr>
        <w:t>Workforce Planning, Management and Development.</w:t>
      </w:r>
    </w:p>
    <w:p w14:paraId="08E14887" w14:textId="77777777" w:rsidR="009004E6" w:rsidRPr="00BB0188" w:rsidRDefault="009004E6" w:rsidP="009004E6">
      <w:pPr>
        <w:pStyle w:val="BodyTextIndent"/>
        <w:ind w:left="0"/>
        <w:jc w:val="both"/>
        <w:rPr>
          <w:rFonts w:asciiTheme="minorHAnsi" w:hAnsiTheme="minorHAnsi" w:cstheme="minorHAnsi"/>
          <w:b/>
          <w:szCs w:val="22"/>
          <w:u w:val="single"/>
        </w:rPr>
      </w:pPr>
    </w:p>
    <w:p w14:paraId="45A8213C" w14:textId="6C1194EC" w:rsidR="009004E6" w:rsidRPr="00BB0188" w:rsidRDefault="009004E6" w:rsidP="009004E6">
      <w:pPr>
        <w:pStyle w:val="Default"/>
        <w:numPr>
          <w:ilvl w:val="0"/>
          <w:numId w:val="30"/>
        </w:numPr>
        <w:jc w:val="both"/>
        <w:rPr>
          <w:rFonts w:asciiTheme="minorHAnsi" w:hAnsiTheme="minorHAnsi" w:cstheme="minorHAnsi"/>
          <w:color w:val="auto"/>
          <w:sz w:val="22"/>
          <w:szCs w:val="22"/>
        </w:rPr>
      </w:pPr>
      <w:r w:rsidRPr="00BB0188">
        <w:rPr>
          <w:rFonts w:asciiTheme="minorHAnsi" w:hAnsiTheme="minorHAnsi" w:cstheme="minorHAnsi"/>
          <w:bCs/>
          <w:color w:val="auto"/>
          <w:sz w:val="22"/>
          <w:szCs w:val="22"/>
        </w:rPr>
        <w:t xml:space="preserve">In </w:t>
      </w:r>
      <w:r w:rsidR="00E03875">
        <w:rPr>
          <w:rFonts w:asciiTheme="minorHAnsi" w:hAnsiTheme="minorHAnsi" w:cstheme="minorHAnsi"/>
          <w:bCs/>
          <w:color w:val="auto"/>
          <w:sz w:val="22"/>
          <w:szCs w:val="22"/>
        </w:rPr>
        <w:t>c</w:t>
      </w:r>
      <w:r w:rsidRPr="00BB0188">
        <w:rPr>
          <w:rFonts w:asciiTheme="minorHAnsi" w:hAnsiTheme="minorHAnsi" w:cstheme="minorHAnsi"/>
          <w:bCs/>
          <w:color w:val="auto"/>
          <w:sz w:val="22"/>
          <w:szCs w:val="22"/>
        </w:rPr>
        <w:t xml:space="preserve">onjunction with the </w:t>
      </w:r>
      <w:proofErr w:type="spellStart"/>
      <w:r w:rsidRPr="00BB0188">
        <w:rPr>
          <w:rFonts w:asciiTheme="minorHAnsi" w:hAnsiTheme="minorHAnsi" w:cstheme="minorHAnsi"/>
          <w:bCs/>
          <w:color w:val="auto"/>
          <w:sz w:val="22"/>
          <w:szCs w:val="22"/>
        </w:rPr>
        <w:t>DoM</w:t>
      </w:r>
      <w:proofErr w:type="spellEnd"/>
      <w:r w:rsidRPr="00BB0188">
        <w:rPr>
          <w:rFonts w:asciiTheme="minorHAnsi" w:hAnsiTheme="minorHAnsi" w:cstheme="minorHAnsi"/>
          <w:bCs/>
          <w:color w:val="auto"/>
          <w:sz w:val="22"/>
          <w:szCs w:val="22"/>
        </w:rPr>
        <w:t xml:space="preserve"> and STL t</w:t>
      </w:r>
      <w:r w:rsidRPr="00312ED9">
        <w:rPr>
          <w:rFonts w:asciiTheme="minorHAnsi" w:hAnsiTheme="minorHAnsi" w:cstheme="minorHAnsi"/>
          <w:color w:val="auto"/>
          <w:sz w:val="22"/>
          <w:szCs w:val="22"/>
        </w:rPr>
        <w:t xml:space="preserve">he postholder will be responsible for ensuring </w:t>
      </w:r>
      <w:r w:rsidRPr="00BB0188">
        <w:rPr>
          <w:rFonts w:asciiTheme="minorHAnsi" w:hAnsiTheme="minorHAnsi" w:cstheme="minorHAnsi"/>
          <w:color w:val="auto"/>
          <w:sz w:val="22"/>
          <w:szCs w:val="22"/>
        </w:rPr>
        <w:t xml:space="preserve">effective </w:t>
      </w:r>
      <w:r w:rsidRPr="00BB0188">
        <w:rPr>
          <w:rFonts w:asciiTheme="minorHAnsi" w:hAnsiTheme="minorHAnsi" w:cstheme="minorHAnsi"/>
          <w:bCs/>
          <w:color w:val="auto"/>
          <w:sz w:val="22"/>
          <w:szCs w:val="22"/>
        </w:rPr>
        <w:t>management of the midwifery and support worker workforce. Planning, recruitment and selection and career development within clinical services for area of responsibility.</w:t>
      </w:r>
    </w:p>
    <w:p w14:paraId="5E0FCB7E" w14:textId="77777777" w:rsidR="009004E6" w:rsidRPr="00BB0188" w:rsidRDefault="009004E6" w:rsidP="009004E6">
      <w:pPr>
        <w:pStyle w:val="Default"/>
        <w:numPr>
          <w:ilvl w:val="0"/>
          <w:numId w:val="29"/>
        </w:numPr>
        <w:jc w:val="both"/>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In conjunction with the Human Resource function, the postholder will be responsible for ensuring all nurses and midwives with line management responsibility are accountable for implementation and monitoring of personnel policies for the employment of staff. </w:t>
      </w:r>
    </w:p>
    <w:p w14:paraId="1EFE92AB" w14:textId="77777777" w:rsidR="009004E6" w:rsidRPr="00BB0188" w:rsidRDefault="009004E6" w:rsidP="009004E6">
      <w:pPr>
        <w:pStyle w:val="Default"/>
        <w:numPr>
          <w:ilvl w:val="0"/>
          <w:numId w:val="29"/>
        </w:numPr>
        <w:jc w:val="both"/>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Postholder is required to implement, develop, and monitor systems and process that ensure all staff are appraised annually and agree personal development plans that supports their individual contributing to achievement of service objectives. </w:t>
      </w:r>
    </w:p>
    <w:p w14:paraId="274D6132" w14:textId="77777777" w:rsidR="009004E6" w:rsidRPr="00BB0188" w:rsidRDefault="009004E6" w:rsidP="009004E6">
      <w:pPr>
        <w:pStyle w:val="Default"/>
        <w:numPr>
          <w:ilvl w:val="0"/>
          <w:numId w:val="29"/>
        </w:numPr>
        <w:jc w:val="both"/>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Undertake a six-monthly midwifery and multidisciplinary staffing review and lead on the associated workforce plan. </w:t>
      </w:r>
    </w:p>
    <w:p w14:paraId="5E96820B" w14:textId="77777777" w:rsidR="009004E6" w:rsidRPr="00BB0188" w:rsidRDefault="009004E6" w:rsidP="009004E6">
      <w:pPr>
        <w:pStyle w:val="BodyTextIndent"/>
        <w:numPr>
          <w:ilvl w:val="0"/>
          <w:numId w:val="29"/>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Use robust systems and processes to authorise the use of temporary staff, agency, overtime, and excess hours, and comply with Trust targets for the control of temporary staff use.</w:t>
      </w:r>
    </w:p>
    <w:p w14:paraId="4F07D9C1" w14:textId="77777777" w:rsidR="009004E6" w:rsidRPr="00BB0188" w:rsidRDefault="009004E6" w:rsidP="009004E6">
      <w:pPr>
        <w:pStyle w:val="Default"/>
        <w:numPr>
          <w:ilvl w:val="0"/>
          <w:numId w:val="29"/>
        </w:numPr>
        <w:jc w:val="both"/>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Work to create a culture which engages staff and maximises potential to ensure staff are motivated to consistently deliver optimum care and promote effective team working to ensure a positive working environment. </w:t>
      </w:r>
    </w:p>
    <w:p w14:paraId="7B39A151" w14:textId="77777777" w:rsidR="009004E6" w:rsidRPr="00BB0188" w:rsidRDefault="009004E6" w:rsidP="009004E6">
      <w:pPr>
        <w:pStyle w:val="Default"/>
        <w:numPr>
          <w:ilvl w:val="0"/>
          <w:numId w:val="29"/>
        </w:numPr>
        <w:jc w:val="both"/>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Ensures all staff are appraised at least annually, have objectives linked to Trust / service objectives, addressing development needs and monitor performance in line with Trust Policy. </w:t>
      </w:r>
    </w:p>
    <w:p w14:paraId="6CEEA951" w14:textId="77777777" w:rsidR="009004E6" w:rsidRPr="00BB0188" w:rsidRDefault="009004E6" w:rsidP="009004E6">
      <w:pPr>
        <w:pStyle w:val="Default"/>
        <w:numPr>
          <w:ilvl w:val="0"/>
          <w:numId w:val="29"/>
        </w:numPr>
        <w:jc w:val="both"/>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Ensure appropriate training and development of the midwifery workforce to meet the needs of the service and in line with policies, procedures, and guidelines. </w:t>
      </w:r>
    </w:p>
    <w:p w14:paraId="1AE2833C" w14:textId="77777777" w:rsidR="009004E6" w:rsidRPr="00BB0188" w:rsidRDefault="009004E6" w:rsidP="009004E6">
      <w:pPr>
        <w:pStyle w:val="Default"/>
        <w:numPr>
          <w:ilvl w:val="0"/>
          <w:numId w:val="29"/>
        </w:numPr>
        <w:jc w:val="both"/>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Monitor sickness and absence rates and take appropriate action as required. </w:t>
      </w:r>
    </w:p>
    <w:p w14:paraId="7ED1638B" w14:textId="77777777" w:rsidR="009004E6" w:rsidRPr="00BB0188" w:rsidRDefault="009004E6" w:rsidP="009004E6">
      <w:pPr>
        <w:pStyle w:val="Default"/>
        <w:numPr>
          <w:ilvl w:val="0"/>
          <w:numId w:val="29"/>
        </w:numPr>
        <w:jc w:val="both"/>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 Seeks opportunities for career development for all grades of staff.</w:t>
      </w:r>
    </w:p>
    <w:p w14:paraId="41E4C807" w14:textId="77777777" w:rsidR="009004E6" w:rsidRPr="00BB0188" w:rsidRDefault="009004E6" w:rsidP="009004E6">
      <w:pPr>
        <w:pStyle w:val="Default"/>
        <w:numPr>
          <w:ilvl w:val="0"/>
          <w:numId w:val="29"/>
        </w:numPr>
        <w:jc w:val="both"/>
        <w:rPr>
          <w:rFonts w:asciiTheme="minorHAnsi" w:hAnsiTheme="minorHAnsi" w:cstheme="minorHAnsi"/>
          <w:color w:val="auto"/>
          <w:sz w:val="22"/>
          <w:szCs w:val="22"/>
        </w:rPr>
      </w:pPr>
      <w:r w:rsidRPr="00BB0188">
        <w:rPr>
          <w:rFonts w:asciiTheme="minorHAnsi" w:hAnsiTheme="minorHAnsi" w:cstheme="minorHAnsi"/>
          <w:color w:val="auto"/>
          <w:sz w:val="22"/>
          <w:szCs w:val="22"/>
        </w:rPr>
        <w:t>Ensure the planning and implementation of a robust service training programme for individuals / staff groups annually to optimise the delivery of safe high-quality, cost-effective service.</w:t>
      </w:r>
    </w:p>
    <w:p w14:paraId="00DA8A31" w14:textId="77777777" w:rsidR="009004E6" w:rsidRPr="00BB0188" w:rsidRDefault="009004E6" w:rsidP="009004E6">
      <w:pPr>
        <w:pStyle w:val="Default"/>
        <w:numPr>
          <w:ilvl w:val="0"/>
          <w:numId w:val="29"/>
        </w:numPr>
        <w:jc w:val="both"/>
        <w:rPr>
          <w:rFonts w:asciiTheme="minorHAnsi" w:hAnsiTheme="minorHAnsi" w:cstheme="minorHAnsi"/>
          <w:color w:val="auto"/>
          <w:sz w:val="22"/>
          <w:szCs w:val="22"/>
        </w:rPr>
      </w:pPr>
      <w:r w:rsidRPr="00BB0188">
        <w:rPr>
          <w:rFonts w:asciiTheme="minorHAnsi" w:hAnsiTheme="minorHAnsi" w:cstheme="minorHAnsi"/>
          <w:bCs/>
          <w:color w:val="auto"/>
          <w:sz w:val="22"/>
          <w:szCs w:val="22"/>
        </w:rPr>
        <w:t xml:space="preserve">Identify personal and professional development needs for all maternity staff within the designated area and ensure </w:t>
      </w:r>
      <w:r w:rsidRPr="00BB0188">
        <w:rPr>
          <w:rFonts w:asciiTheme="minorHAnsi" w:hAnsiTheme="minorHAnsi" w:cstheme="minorHAnsi"/>
          <w:color w:val="auto"/>
          <w:sz w:val="22"/>
          <w:szCs w:val="22"/>
        </w:rPr>
        <w:t xml:space="preserve">  </w:t>
      </w:r>
      <w:r w:rsidRPr="00BB0188">
        <w:rPr>
          <w:rFonts w:asciiTheme="minorHAnsi" w:hAnsiTheme="minorHAnsi" w:cstheme="minorHAnsi"/>
          <w:bCs/>
          <w:color w:val="auto"/>
          <w:sz w:val="22"/>
          <w:szCs w:val="22"/>
        </w:rPr>
        <w:t xml:space="preserve">needs are addressed, through timely and appropriate learning and development activities. </w:t>
      </w:r>
    </w:p>
    <w:p w14:paraId="5AF41E84" w14:textId="77777777" w:rsidR="009004E6" w:rsidRPr="00BB0188" w:rsidRDefault="009004E6" w:rsidP="009004E6">
      <w:pPr>
        <w:pStyle w:val="BodyTextIndent"/>
        <w:numPr>
          <w:ilvl w:val="0"/>
          <w:numId w:val="29"/>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 xml:space="preserve">Ensure the delivery of midwifery practice according to current Trust policies and guidelines and is based on best available evidence. Develop and promote systems to increase evidence-based midwifery practice and policy and guideline compliance. </w:t>
      </w:r>
    </w:p>
    <w:p w14:paraId="624387F1" w14:textId="77777777" w:rsidR="009004E6" w:rsidRPr="00BB0188" w:rsidRDefault="009004E6" w:rsidP="009004E6">
      <w:pPr>
        <w:pStyle w:val="Default"/>
        <w:numPr>
          <w:ilvl w:val="0"/>
          <w:numId w:val="29"/>
        </w:numPr>
        <w:jc w:val="both"/>
        <w:rPr>
          <w:color w:val="auto"/>
        </w:rPr>
      </w:pPr>
      <w:r w:rsidRPr="00BB0188">
        <w:rPr>
          <w:rFonts w:asciiTheme="minorHAnsi" w:hAnsiTheme="minorHAnsi" w:cstheme="minorHAnsi"/>
          <w:color w:val="auto"/>
          <w:sz w:val="22"/>
          <w:szCs w:val="22"/>
        </w:rPr>
        <w:t xml:space="preserve">Creates a workforce plan that supports recruitment and flexible working to maintain safe staffing levels and aids staff retention. </w:t>
      </w:r>
    </w:p>
    <w:p w14:paraId="53C3139F" w14:textId="77777777" w:rsidR="009004E6" w:rsidRPr="00BB0188" w:rsidRDefault="009004E6" w:rsidP="009004E6">
      <w:pPr>
        <w:pStyle w:val="Default"/>
        <w:numPr>
          <w:ilvl w:val="0"/>
          <w:numId w:val="29"/>
        </w:numPr>
        <w:jc w:val="both"/>
        <w:rPr>
          <w:color w:val="auto"/>
        </w:rPr>
      </w:pPr>
      <w:r w:rsidRPr="00BB0188">
        <w:rPr>
          <w:color w:val="auto"/>
          <w:sz w:val="22"/>
          <w:szCs w:val="22"/>
        </w:rPr>
        <w:t xml:space="preserve">Line management for the maternity matrons, engendering a culture of accountability and effective performance management throughout the service. </w:t>
      </w:r>
    </w:p>
    <w:p w14:paraId="7DD4AA40" w14:textId="77777777" w:rsidR="009004E6" w:rsidRPr="00BB0188" w:rsidRDefault="009004E6" w:rsidP="009004E6">
      <w:pPr>
        <w:pStyle w:val="Default"/>
        <w:numPr>
          <w:ilvl w:val="0"/>
          <w:numId w:val="29"/>
        </w:numPr>
        <w:jc w:val="both"/>
        <w:rPr>
          <w:color w:val="auto"/>
          <w:sz w:val="22"/>
          <w:szCs w:val="22"/>
        </w:rPr>
      </w:pPr>
      <w:r w:rsidRPr="00BB0188">
        <w:rPr>
          <w:color w:val="auto"/>
          <w:sz w:val="22"/>
          <w:szCs w:val="22"/>
        </w:rPr>
        <w:t>Supports the matrons in the resolution of problems, undertaking controls assurance to ensure sound working practices and provide evidence that protocols, guidelines, policies, and procedures are adhered to.</w:t>
      </w:r>
    </w:p>
    <w:p w14:paraId="6294643D" w14:textId="77777777" w:rsidR="009004E6" w:rsidRPr="00BB0188" w:rsidRDefault="009004E6" w:rsidP="009004E6">
      <w:pPr>
        <w:pStyle w:val="Default"/>
        <w:numPr>
          <w:ilvl w:val="0"/>
          <w:numId w:val="29"/>
        </w:numPr>
        <w:jc w:val="both"/>
        <w:rPr>
          <w:color w:val="auto"/>
          <w:sz w:val="22"/>
          <w:szCs w:val="22"/>
        </w:rPr>
      </w:pPr>
      <w:r w:rsidRPr="00BB0188">
        <w:rPr>
          <w:rFonts w:asciiTheme="minorHAnsi" w:hAnsiTheme="minorHAnsi" w:cstheme="minorHAnsi"/>
          <w:bCs/>
          <w:color w:val="auto"/>
          <w:sz w:val="22"/>
          <w:szCs w:val="22"/>
        </w:rPr>
        <w:lastRenderedPageBreak/>
        <w:t>Initiate, develop and coordinate audits with the clinical effectiveness team and any relevant research aligned to the National Research and Development Programme and Trust specific needs.</w:t>
      </w:r>
    </w:p>
    <w:p w14:paraId="71D67643" w14:textId="77777777" w:rsidR="009004E6" w:rsidRPr="00BB0188" w:rsidRDefault="009004E6" w:rsidP="009004E6">
      <w:pPr>
        <w:pStyle w:val="BodyTextIndent"/>
        <w:numPr>
          <w:ilvl w:val="0"/>
          <w:numId w:val="29"/>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Identify opportunities and develop programmes of work that actively support the Trust’s commitment to inter-disciplinary training and education.</w:t>
      </w:r>
    </w:p>
    <w:p w14:paraId="4B83DD14" w14:textId="77777777" w:rsidR="009004E6" w:rsidRPr="00BB0188" w:rsidRDefault="009004E6" w:rsidP="009004E6">
      <w:pPr>
        <w:pStyle w:val="BodyTextIndent"/>
        <w:ind w:left="0"/>
        <w:jc w:val="both"/>
        <w:rPr>
          <w:rFonts w:asciiTheme="minorHAnsi" w:hAnsiTheme="minorHAnsi" w:cstheme="minorHAnsi"/>
          <w:szCs w:val="22"/>
        </w:rPr>
      </w:pPr>
      <w:r w:rsidRPr="00BB0188">
        <w:rPr>
          <w:rFonts w:asciiTheme="minorHAnsi" w:hAnsiTheme="minorHAnsi" w:cstheme="minorHAnsi"/>
          <w:b/>
          <w:szCs w:val="22"/>
          <w:u w:val="single"/>
        </w:rPr>
        <w:t>Information Management.</w:t>
      </w:r>
    </w:p>
    <w:p w14:paraId="1CC5221B" w14:textId="77777777" w:rsidR="009004E6" w:rsidRPr="00BB0188" w:rsidRDefault="009004E6" w:rsidP="009004E6">
      <w:pPr>
        <w:pStyle w:val="BodyTextIndent"/>
        <w:numPr>
          <w:ilvl w:val="0"/>
          <w:numId w:val="23"/>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To establish core information requirements for the effective clinical and operational management of maternity services.</w:t>
      </w:r>
    </w:p>
    <w:p w14:paraId="51BA377B" w14:textId="77777777" w:rsidR="009004E6" w:rsidRPr="00BB0188" w:rsidRDefault="009004E6" w:rsidP="009004E6">
      <w:pPr>
        <w:pStyle w:val="BodyTextIndent"/>
        <w:numPr>
          <w:ilvl w:val="0"/>
          <w:numId w:val="23"/>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Work with IT to ensure that innovative use of IT supports the delivery of quality and efficient clinical services.</w:t>
      </w:r>
    </w:p>
    <w:p w14:paraId="6FEF4312" w14:textId="77777777" w:rsidR="009004E6" w:rsidRPr="00BB0188" w:rsidRDefault="009004E6" w:rsidP="009004E6">
      <w:pPr>
        <w:pStyle w:val="BodyTextIndent"/>
        <w:numPr>
          <w:ilvl w:val="0"/>
          <w:numId w:val="23"/>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Support the Trust and National IT initiatives/projects across the maternity service e.g., Maternity Information System, EPR, ICE, ESR, E-Rostering.</w:t>
      </w:r>
    </w:p>
    <w:p w14:paraId="46DE03BE" w14:textId="77777777" w:rsidR="009004E6" w:rsidRPr="00BB0188" w:rsidRDefault="009004E6" w:rsidP="009004E6">
      <w:pPr>
        <w:pStyle w:val="BodyTextIndent"/>
        <w:ind w:left="0"/>
        <w:jc w:val="both"/>
        <w:rPr>
          <w:rFonts w:asciiTheme="minorHAnsi" w:hAnsiTheme="minorHAnsi" w:cstheme="minorHAnsi"/>
          <w:b/>
          <w:szCs w:val="22"/>
          <w:u w:val="single"/>
        </w:rPr>
      </w:pPr>
      <w:r w:rsidRPr="00BB0188">
        <w:rPr>
          <w:rFonts w:asciiTheme="minorHAnsi" w:hAnsiTheme="minorHAnsi" w:cstheme="minorHAnsi"/>
          <w:b/>
          <w:szCs w:val="22"/>
          <w:u w:val="single"/>
        </w:rPr>
        <w:t>Women and Family Involvement.</w:t>
      </w:r>
    </w:p>
    <w:p w14:paraId="4E425C00" w14:textId="77777777" w:rsidR="009004E6" w:rsidRPr="00BB0188" w:rsidRDefault="009004E6" w:rsidP="009004E6">
      <w:pPr>
        <w:pStyle w:val="BodyTextIndent"/>
        <w:numPr>
          <w:ilvl w:val="0"/>
          <w:numId w:val="24"/>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Collaborate with the Director of Midwifery &amp; Maternity to ensure effective women and public involvement in the evaluation, review, and development of maternity services.</w:t>
      </w:r>
    </w:p>
    <w:p w14:paraId="62D04CE1" w14:textId="77777777" w:rsidR="009004E6" w:rsidRPr="00BB0188" w:rsidRDefault="009004E6" w:rsidP="009004E6">
      <w:pPr>
        <w:pStyle w:val="BodyTextIndent"/>
        <w:numPr>
          <w:ilvl w:val="0"/>
          <w:numId w:val="24"/>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Support Director of Midwifery &amp; Maternity to establish effective communication links within the Patient Advice and Liaison Team, the Patient Experience Council and the Patient Experience Steering Group.</w:t>
      </w:r>
    </w:p>
    <w:p w14:paraId="6C224E9E" w14:textId="77777777" w:rsidR="009004E6" w:rsidRDefault="009004E6" w:rsidP="009004E6">
      <w:pPr>
        <w:pStyle w:val="BodyTextIndent"/>
        <w:numPr>
          <w:ilvl w:val="0"/>
          <w:numId w:val="24"/>
        </w:numPr>
        <w:spacing w:before="100" w:beforeAutospacing="1" w:after="100" w:afterAutospacing="1"/>
        <w:jc w:val="both"/>
        <w:rPr>
          <w:rFonts w:asciiTheme="minorHAnsi" w:hAnsiTheme="minorHAnsi" w:cstheme="minorHAnsi"/>
          <w:bCs/>
          <w:szCs w:val="22"/>
        </w:rPr>
      </w:pPr>
      <w:r w:rsidRPr="00BB0188">
        <w:rPr>
          <w:rFonts w:asciiTheme="minorHAnsi" w:hAnsiTheme="minorHAnsi" w:cstheme="minorHAnsi"/>
          <w:bCs/>
          <w:szCs w:val="22"/>
        </w:rPr>
        <w:t>Ensure the maternity staff are enabled to deliver high quality customer care, and that staff have access to customer care development opportunities.</w:t>
      </w:r>
    </w:p>
    <w:p w14:paraId="550903EF" w14:textId="77777777" w:rsidR="009004E6" w:rsidRPr="00BB0188" w:rsidRDefault="009004E6" w:rsidP="009004E6">
      <w:pPr>
        <w:pStyle w:val="BodyTextIndent"/>
        <w:ind w:left="0"/>
        <w:jc w:val="both"/>
        <w:rPr>
          <w:rFonts w:asciiTheme="minorHAnsi" w:hAnsiTheme="minorHAnsi" w:cstheme="minorHAnsi"/>
          <w:b/>
          <w:szCs w:val="22"/>
          <w:u w:val="single"/>
        </w:rPr>
      </w:pPr>
      <w:r w:rsidRPr="00BB0188">
        <w:rPr>
          <w:rFonts w:asciiTheme="minorHAnsi" w:hAnsiTheme="minorHAnsi" w:cstheme="minorHAnsi"/>
          <w:b/>
          <w:szCs w:val="22"/>
          <w:u w:val="single"/>
        </w:rPr>
        <w:t>Corporate and Clinical Governance.</w:t>
      </w:r>
    </w:p>
    <w:p w14:paraId="55E8C8DB" w14:textId="77777777" w:rsidR="009004E6" w:rsidRPr="00BB0188" w:rsidRDefault="009004E6" w:rsidP="009004E6">
      <w:pPr>
        <w:pStyle w:val="Default"/>
        <w:jc w:val="both"/>
        <w:rPr>
          <w:color w:val="auto"/>
          <w:sz w:val="22"/>
          <w:szCs w:val="22"/>
        </w:rPr>
      </w:pPr>
      <w:r w:rsidRPr="00BB0188">
        <w:rPr>
          <w:color w:val="auto"/>
          <w:sz w:val="22"/>
          <w:szCs w:val="22"/>
        </w:rPr>
        <w:t xml:space="preserve">The post holder will jointly manage the Risk and Governance team and work with the Director of Maternity and Divisional leads to ensure appropriate systems and processes are in place to manage clinical and corporate risk appropriately: </w:t>
      </w:r>
    </w:p>
    <w:p w14:paraId="5E6E5C03" w14:textId="77777777" w:rsidR="009004E6" w:rsidRPr="00BB0188" w:rsidRDefault="009004E6" w:rsidP="009004E6">
      <w:pPr>
        <w:pStyle w:val="BodyTextIndent"/>
        <w:ind w:left="0"/>
        <w:jc w:val="both"/>
        <w:rPr>
          <w:rFonts w:asciiTheme="minorHAnsi" w:hAnsiTheme="minorHAnsi" w:cstheme="minorHAnsi"/>
          <w:b/>
          <w:szCs w:val="22"/>
          <w:u w:val="single"/>
        </w:rPr>
      </w:pPr>
    </w:p>
    <w:p w14:paraId="4ACCD2DB" w14:textId="77777777" w:rsidR="009004E6" w:rsidRPr="00BB0188" w:rsidRDefault="009004E6" w:rsidP="009004E6">
      <w:pPr>
        <w:pStyle w:val="Default"/>
        <w:numPr>
          <w:ilvl w:val="0"/>
          <w:numId w:val="27"/>
        </w:numPr>
        <w:jc w:val="both"/>
        <w:rPr>
          <w:color w:val="auto"/>
          <w:sz w:val="22"/>
          <w:szCs w:val="22"/>
        </w:rPr>
      </w:pPr>
      <w:r w:rsidRPr="00BB0188">
        <w:rPr>
          <w:color w:val="auto"/>
          <w:sz w:val="22"/>
          <w:szCs w:val="22"/>
        </w:rPr>
        <w:t>Always ensuring that the services are actively seeking patient and service user engagement, the outcome of which will contribute towards the improvement of the patient’s experience.</w:t>
      </w:r>
    </w:p>
    <w:p w14:paraId="2EC1E763" w14:textId="77777777" w:rsidR="009004E6" w:rsidRPr="00BB0188" w:rsidRDefault="009004E6" w:rsidP="009004E6">
      <w:pPr>
        <w:pStyle w:val="Default"/>
        <w:numPr>
          <w:ilvl w:val="0"/>
          <w:numId w:val="27"/>
        </w:numPr>
        <w:jc w:val="both"/>
        <w:rPr>
          <w:color w:val="auto"/>
          <w:sz w:val="22"/>
          <w:szCs w:val="22"/>
        </w:rPr>
      </w:pPr>
      <w:r w:rsidRPr="00BB0188">
        <w:rPr>
          <w:rFonts w:asciiTheme="minorHAnsi" w:hAnsiTheme="minorHAnsi" w:cstheme="minorHAnsi"/>
          <w:bCs/>
          <w:color w:val="auto"/>
          <w:sz w:val="22"/>
          <w:szCs w:val="22"/>
        </w:rPr>
        <w:t>Support the maternity service to implement the Trust’s Clinical Governance structure as agreed by the Director of Midwifery and Maternity Services.</w:t>
      </w:r>
    </w:p>
    <w:p w14:paraId="5FD693E9" w14:textId="77777777" w:rsidR="009004E6" w:rsidRPr="00BB0188" w:rsidRDefault="009004E6" w:rsidP="009004E6">
      <w:pPr>
        <w:pStyle w:val="Default"/>
        <w:numPr>
          <w:ilvl w:val="0"/>
          <w:numId w:val="27"/>
        </w:numPr>
        <w:jc w:val="both"/>
        <w:rPr>
          <w:color w:val="auto"/>
          <w:sz w:val="22"/>
          <w:szCs w:val="22"/>
        </w:rPr>
      </w:pPr>
      <w:r w:rsidRPr="00BB0188">
        <w:rPr>
          <w:color w:val="auto"/>
          <w:sz w:val="22"/>
          <w:szCs w:val="22"/>
        </w:rPr>
        <w:t xml:space="preserve">Ensuring maternity and women’s health Risk Management policies, procedures, guidelines, and registers are dynamically monitored and any required actions implemented within their areas of responsibility in a timely way. </w:t>
      </w:r>
    </w:p>
    <w:p w14:paraId="45F52E68" w14:textId="77777777" w:rsidR="009004E6" w:rsidRPr="00BB0188" w:rsidRDefault="009004E6" w:rsidP="009004E6">
      <w:pPr>
        <w:pStyle w:val="Default"/>
        <w:numPr>
          <w:ilvl w:val="0"/>
          <w:numId w:val="27"/>
        </w:numPr>
        <w:jc w:val="both"/>
        <w:rPr>
          <w:color w:val="auto"/>
          <w:sz w:val="22"/>
          <w:szCs w:val="22"/>
        </w:rPr>
      </w:pPr>
      <w:r w:rsidRPr="00BB0188">
        <w:rPr>
          <w:color w:val="auto"/>
          <w:sz w:val="22"/>
          <w:szCs w:val="22"/>
        </w:rPr>
        <w:t xml:space="preserve">Ensuring all external reportable data i.e. MNSI, PMRT is identified and reported in a timely way. </w:t>
      </w:r>
    </w:p>
    <w:p w14:paraId="6A0220AC" w14:textId="77777777" w:rsidR="009004E6" w:rsidRPr="00BB0188" w:rsidRDefault="009004E6" w:rsidP="009004E6">
      <w:pPr>
        <w:pStyle w:val="Default"/>
        <w:numPr>
          <w:ilvl w:val="0"/>
          <w:numId w:val="27"/>
        </w:numPr>
        <w:jc w:val="both"/>
        <w:rPr>
          <w:color w:val="auto"/>
          <w:sz w:val="22"/>
          <w:szCs w:val="22"/>
        </w:rPr>
      </w:pPr>
      <w:r w:rsidRPr="00BB0188">
        <w:rPr>
          <w:color w:val="auto"/>
          <w:sz w:val="22"/>
          <w:szCs w:val="22"/>
        </w:rPr>
        <w:t xml:space="preserve">Ensuring compliance with Maternity Incentive Scheme (MIS), Care Quality Commission (CQC) and all other relevant registrant or monitoring bodies and taking corrective action as appropriate to maintain these standards. </w:t>
      </w:r>
    </w:p>
    <w:p w14:paraId="6EAC5EF7" w14:textId="77777777" w:rsidR="009004E6" w:rsidRPr="00BB0188" w:rsidRDefault="009004E6" w:rsidP="009004E6">
      <w:pPr>
        <w:pStyle w:val="Default"/>
        <w:numPr>
          <w:ilvl w:val="0"/>
          <w:numId w:val="25"/>
        </w:numPr>
        <w:jc w:val="both"/>
        <w:rPr>
          <w:color w:val="auto"/>
          <w:sz w:val="22"/>
          <w:szCs w:val="22"/>
        </w:rPr>
      </w:pPr>
      <w:r w:rsidRPr="00BB0188">
        <w:rPr>
          <w:rFonts w:asciiTheme="minorHAnsi" w:hAnsiTheme="minorHAnsi" w:cstheme="minorHAnsi"/>
          <w:bCs/>
          <w:color w:val="auto"/>
          <w:sz w:val="22"/>
          <w:szCs w:val="22"/>
        </w:rPr>
        <w:t xml:space="preserve">Ensure all services uses national assessment, controls assurance, MIS and CQC to improve practice and patient safety. </w:t>
      </w:r>
    </w:p>
    <w:p w14:paraId="65C42CEE" w14:textId="77777777" w:rsidR="009004E6" w:rsidRPr="00BB0188" w:rsidRDefault="009004E6" w:rsidP="009004E6">
      <w:pPr>
        <w:pStyle w:val="Default"/>
        <w:numPr>
          <w:ilvl w:val="0"/>
          <w:numId w:val="27"/>
        </w:numPr>
        <w:jc w:val="both"/>
        <w:rPr>
          <w:color w:val="auto"/>
          <w:sz w:val="22"/>
          <w:szCs w:val="22"/>
        </w:rPr>
      </w:pPr>
      <w:r w:rsidRPr="00BB0188">
        <w:rPr>
          <w:color w:val="auto"/>
          <w:sz w:val="22"/>
          <w:szCs w:val="22"/>
        </w:rPr>
        <w:t>Working in conjunction with the designated and named professionals for safeguarding children and adults, to ensure that the organisation meets its safeguarding requirements and adheres to national policy.</w:t>
      </w:r>
    </w:p>
    <w:p w14:paraId="31FC8266" w14:textId="77777777" w:rsidR="009004E6" w:rsidRPr="00BB0188" w:rsidRDefault="009004E6" w:rsidP="009004E6">
      <w:pPr>
        <w:pStyle w:val="Default"/>
        <w:numPr>
          <w:ilvl w:val="0"/>
          <w:numId w:val="27"/>
        </w:numPr>
        <w:jc w:val="both"/>
        <w:rPr>
          <w:color w:val="auto"/>
          <w:sz w:val="22"/>
          <w:szCs w:val="22"/>
        </w:rPr>
      </w:pPr>
      <w:r w:rsidRPr="00BB0188">
        <w:rPr>
          <w:rFonts w:asciiTheme="minorHAnsi" w:hAnsiTheme="minorHAnsi" w:cstheme="minorHAnsi"/>
          <w:bCs/>
          <w:color w:val="auto"/>
          <w:sz w:val="22"/>
          <w:szCs w:val="22"/>
        </w:rPr>
        <w:t>Ensure there is an effective and robust system for managing complaints within all specialty areas.</w:t>
      </w:r>
    </w:p>
    <w:p w14:paraId="3F235806" w14:textId="77777777" w:rsidR="009004E6" w:rsidRPr="00BB0188" w:rsidRDefault="009004E6" w:rsidP="009004E6">
      <w:pPr>
        <w:pStyle w:val="Default"/>
        <w:numPr>
          <w:ilvl w:val="0"/>
          <w:numId w:val="27"/>
        </w:numPr>
        <w:jc w:val="both"/>
        <w:rPr>
          <w:color w:val="auto"/>
          <w:sz w:val="22"/>
          <w:szCs w:val="22"/>
        </w:rPr>
      </w:pPr>
      <w:r w:rsidRPr="00BB0188">
        <w:rPr>
          <w:rFonts w:asciiTheme="minorHAnsi" w:hAnsiTheme="minorHAnsi" w:cstheme="minorHAnsi"/>
          <w:bCs/>
          <w:color w:val="auto"/>
          <w:sz w:val="22"/>
          <w:szCs w:val="22"/>
        </w:rPr>
        <w:t>Support the management of risk for the clinical services, escalating those that cannot be managed within the specialty.</w:t>
      </w:r>
      <w:r w:rsidRPr="00BB0188">
        <w:rPr>
          <w:rFonts w:asciiTheme="minorHAnsi" w:hAnsiTheme="minorHAnsi" w:cstheme="minorHAnsi"/>
          <w:color w:val="auto"/>
          <w:sz w:val="22"/>
          <w:szCs w:val="22"/>
        </w:rPr>
        <w:t xml:space="preserve"> </w:t>
      </w:r>
      <w:r w:rsidRPr="00BB0188">
        <w:rPr>
          <w:rFonts w:asciiTheme="minorHAnsi" w:hAnsiTheme="minorHAnsi" w:cstheme="minorHAnsi"/>
          <w:bCs/>
          <w:color w:val="auto"/>
          <w:sz w:val="22"/>
          <w:szCs w:val="22"/>
        </w:rPr>
        <w:t>Participate in and be a lead investigator for serious untoward incidents; and ensure organisational learning occurs.</w:t>
      </w:r>
    </w:p>
    <w:p w14:paraId="49F4B745" w14:textId="77777777" w:rsidR="009004E6" w:rsidRPr="00BB0188" w:rsidRDefault="009004E6" w:rsidP="009004E6">
      <w:pPr>
        <w:pStyle w:val="Default"/>
        <w:numPr>
          <w:ilvl w:val="0"/>
          <w:numId w:val="27"/>
        </w:numPr>
        <w:jc w:val="both"/>
        <w:rPr>
          <w:color w:val="auto"/>
          <w:sz w:val="22"/>
          <w:szCs w:val="22"/>
        </w:rPr>
      </w:pPr>
      <w:r w:rsidRPr="00BB0188">
        <w:rPr>
          <w:rFonts w:asciiTheme="minorHAnsi" w:hAnsiTheme="minorHAnsi" w:cstheme="minorHAnsi"/>
          <w:bCs/>
          <w:color w:val="auto"/>
          <w:sz w:val="22"/>
          <w:szCs w:val="22"/>
        </w:rPr>
        <w:t>Work alongside Communications team to respond to any press releases or local news reports regarding specialty services.</w:t>
      </w:r>
    </w:p>
    <w:p w14:paraId="4C27AAC8" w14:textId="77777777" w:rsidR="009004E6" w:rsidRDefault="009004E6" w:rsidP="009004E6">
      <w:pPr>
        <w:pStyle w:val="BodyTextIndent"/>
        <w:ind w:left="0"/>
        <w:jc w:val="both"/>
        <w:rPr>
          <w:rFonts w:asciiTheme="minorHAnsi" w:hAnsiTheme="minorHAnsi" w:cstheme="minorHAnsi"/>
          <w:b/>
          <w:szCs w:val="22"/>
          <w:u w:val="single"/>
        </w:rPr>
      </w:pPr>
    </w:p>
    <w:p w14:paraId="28CF96E5" w14:textId="77777777" w:rsidR="009004E6" w:rsidRPr="00BB0188" w:rsidRDefault="009004E6" w:rsidP="009004E6">
      <w:pPr>
        <w:pStyle w:val="BodyTextIndent"/>
        <w:ind w:left="0"/>
        <w:jc w:val="both"/>
        <w:rPr>
          <w:rFonts w:asciiTheme="minorHAnsi" w:hAnsiTheme="minorHAnsi" w:cstheme="minorHAnsi"/>
          <w:b/>
          <w:szCs w:val="22"/>
          <w:u w:val="single"/>
        </w:rPr>
      </w:pPr>
      <w:r w:rsidRPr="00BB0188">
        <w:rPr>
          <w:rFonts w:asciiTheme="minorHAnsi" w:hAnsiTheme="minorHAnsi" w:cstheme="minorHAnsi"/>
          <w:b/>
          <w:szCs w:val="22"/>
          <w:u w:val="single"/>
        </w:rPr>
        <w:t>Other</w:t>
      </w:r>
    </w:p>
    <w:p w14:paraId="3EDC99AC" w14:textId="77777777" w:rsidR="009004E6" w:rsidRPr="00BB0188" w:rsidRDefault="009004E6" w:rsidP="009004E6">
      <w:pPr>
        <w:pStyle w:val="Default"/>
        <w:jc w:val="both"/>
        <w:rPr>
          <w:color w:val="auto"/>
          <w:sz w:val="22"/>
          <w:szCs w:val="22"/>
        </w:rPr>
      </w:pPr>
      <w:r w:rsidRPr="00BB0188">
        <w:rPr>
          <w:color w:val="auto"/>
          <w:sz w:val="22"/>
          <w:szCs w:val="22"/>
        </w:rPr>
        <w:t xml:space="preserve">FREEDOM TO ACT: </w:t>
      </w:r>
    </w:p>
    <w:p w14:paraId="30002417" w14:textId="77777777" w:rsidR="009004E6" w:rsidRPr="00BB0188" w:rsidRDefault="009004E6" w:rsidP="009004E6">
      <w:pPr>
        <w:pStyle w:val="Default"/>
        <w:numPr>
          <w:ilvl w:val="0"/>
          <w:numId w:val="31"/>
        </w:numPr>
        <w:jc w:val="both"/>
        <w:rPr>
          <w:color w:val="auto"/>
          <w:sz w:val="22"/>
          <w:szCs w:val="22"/>
        </w:rPr>
      </w:pPr>
      <w:r w:rsidRPr="00BB0188">
        <w:rPr>
          <w:color w:val="auto"/>
          <w:sz w:val="22"/>
          <w:szCs w:val="22"/>
        </w:rPr>
        <w:t xml:space="preserve">Operates independently to lead the maternity department or site on which responsibility is held. </w:t>
      </w:r>
    </w:p>
    <w:p w14:paraId="10756093" w14:textId="77777777" w:rsidR="009004E6" w:rsidRPr="00BB0188" w:rsidRDefault="009004E6" w:rsidP="009004E6">
      <w:pPr>
        <w:pStyle w:val="Default"/>
        <w:numPr>
          <w:ilvl w:val="0"/>
          <w:numId w:val="31"/>
        </w:numPr>
        <w:jc w:val="both"/>
        <w:rPr>
          <w:color w:val="auto"/>
          <w:sz w:val="22"/>
          <w:szCs w:val="22"/>
        </w:rPr>
      </w:pPr>
      <w:r w:rsidRPr="00BB0188">
        <w:rPr>
          <w:color w:val="auto"/>
          <w:sz w:val="22"/>
          <w:szCs w:val="22"/>
        </w:rPr>
        <w:t xml:space="preserve">Manages all aspects of the department, seeking support when required from Director of Midwifery or other senior person. </w:t>
      </w:r>
    </w:p>
    <w:p w14:paraId="02068F32" w14:textId="77777777" w:rsidR="009004E6" w:rsidRPr="00BB0188" w:rsidRDefault="009004E6" w:rsidP="009004E6">
      <w:pPr>
        <w:pStyle w:val="Default"/>
        <w:numPr>
          <w:ilvl w:val="0"/>
          <w:numId w:val="31"/>
        </w:numPr>
        <w:jc w:val="both"/>
        <w:rPr>
          <w:color w:val="auto"/>
          <w:sz w:val="22"/>
          <w:szCs w:val="22"/>
        </w:rPr>
      </w:pPr>
      <w:r w:rsidRPr="00BB0188">
        <w:rPr>
          <w:color w:val="auto"/>
          <w:sz w:val="22"/>
          <w:szCs w:val="22"/>
        </w:rPr>
        <w:lastRenderedPageBreak/>
        <w:t>Able to interpret and ensure Trust wide policies are implemented across the department, including HR policies.</w:t>
      </w:r>
    </w:p>
    <w:p w14:paraId="50B00F96" w14:textId="77777777" w:rsidR="009004E6" w:rsidRPr="00BB0188" w:rsidRDefault="009004E6" w:rsidP="009004E6">
      <w:pPr>
        <w:pStyle w:val="Default"/>
        <w:numPr>
          <w:ilvl w:val="0"/>
          <w:numId w:val="31"/>
        </w:numPr>
        <w:jc w:val="both"/>
        <w:rPr>
          <w:color w:val="auto"/>
          <w:sz w:val="22"/>
          <w:szCs w:val="22"/>
        </w:rPr>
      </w:pPr>
      <w:r w:rsidRPr="00BB0188">
        <w:rPr>
          <w:rFonts w:asciiTheme="minorHAnsi" w:hAnsiTheme="minorHAnsi" w:cstheme="minorHAnsi"/>
          <w:bCs/>
          <w:color w:val="auto"/>
          <w:sz w:val="22"/>
          <w:szCs w:val="22"/>
        </w:rPr>
        <w:t xml:space="preserve">Ensure staff are prepared to meet the requirements of emergency and business contingency plans (e.g. Major Incident, digital outage, and Pandemic). </w:t>
      </w:r>
    </w:p>
    <w:p w14:paraId="0D52BD99" w14:textId="77777777" w:rsidR="009004E6" w:rsidRPr="00BB0188" w:rsidRDefault="009004E6" w:rsidP="009004E6">
      <w:pPr>
        <w:pStyle w:val="Default"/>
        <w:numPr>
          <w:ilvl w:val="0"/>
          <w:numId w:val="31"/>
        </w:numPr>
        <w:jc w:val="both"/>
        <w:rPr>
          <w:color w:val="auto"/>
          <w:sz w:val="22"/>
          <w:szCs w:val="22"/>
        </w:rPr>
      </w:pPr>
      <w:r w:rsidRPr="00BB0188">
        <w:rPr>
          <w:rFonts w:asciiTheme="minorHAnsi" w:hAnsiTheme="minorHAnsi" w:cstheme="minorHAnsi"/>
          <w:bCs/>
          <w:color w:val="auto"/>
          <w:sz w:val="22"/>
          <w:szCs w:val="22"/>
        </w:rPr>
        <w:t>Chair and/or co-ordinate any working groups on individual projects (including Trust wide).</w:t>
      </w:r>
    </w:p>
    <w:p w14:paraId="3A40415E" w14:textId="77777777" w:rsidR="009004E6" w:rsidRPr="00BB0188" w:rsidRDefault="009004E6" w:rsidP="009004E6">
      <w:pPr>
        <w:pStyle w:val="Default"/>
        <w:numPr>
          <w:ilvl w:val="0"/>
          <w:numId w:val="31"/>
        </w:numPr>
        <w:jc w:val="both"/>
        <w:rPr>
          <w:color w:val="auto"/>
          <w:sz w:val="22"/>
          <w:szCs w:val="22"/>
        </w:rPr>
      </w:pPr>
      <w:r w:rsidRPr="00BB0188">
        <w:rPr>
          <w:rFonts w:asciiTheme="minorHAnsi" w:hAnsiTheme="minorHAnsi" w:cstheme="minorHAnsi"/>
          <w:bCs/>
          <w:color w:val="auto"/>
          <w:sz w:val="22"/>
          <w:szCs w:val="22"/>
        </w:rPr>
        <w:t>Represent the Trust in working with other agencies both inside and external to the NHS.</w:t>
      </w:r>
    </w:p>
    <w:p w14:paraId="4E18821F" w14:textId="77777777" w:rsidR="009004E6" w:rsidRPr="00BB0188" w:rsidRDefault="009004E6" w:rsidP="009004E6">
      <w:pPr>
        <w:pStyle w:val="Default"/>
        <w:numPr>
          <w:ilvl w:val="0"/>
          <w:numId w:val="31"/>
        </w:numPr>
        <w:jc w:val="both"/>
        <w:rPr>
          <w:color w:val="auto"/>
          <w:sz w:val="22"/>
          <w:szCs w:val="22"/>
        </w:rPr>
      </w:pPr>
      <w:r w:rsidRPr="00BB0188">
        <w:rPr>
          <w:rFonts w:asciiTheme="minorHAnsi" w:hAnsiTheme="minorHAnsi" w:cstheme="minorHAnsi"/>
          <w:bCs/>
          <w:color w:val="auto"/>
          <w:sz w:val="22"/>
          <w:szCs w:val="22"/>
        </w:rPr>
        <w:t>Attend external meetings to deputise for the DOM.</w:t>
      </w:r>
    </w:p>
    <w:p w14:paraId="1D44CA56" w14:textId="77777777" w:rsidR="009004E6" w:rsidRPr="00BB0188" w:rsidRDefault="009004E6" w:rsidP="009004E6">
      <w:pPr>
        <w:pStyle w:val="Default"/>
        <w:numPr>
          <w:ilvl w:val="0"/>
          <w:numId w:val="31"/>
        </w:numPr>
        <w:jc w:val="both"/>
        <w:rPr>
          <w:color w:val="auto"/>
          <w:sz w:val="22"/>
          <w:szCs w:val="22"/>
        </w:rPr>
      </w:pPr>
      <w:r w:rsidRPr="00BB0188">
        <w:rPr>
          <w:rFonts w:asciiTheme="minorHAnsi" w:hAnsiTheme="minorHAnsi" w:cstheme="minorHAnsi"/>
          <w:bCs/>
          <w:color w:val="auto"/>
          <w:sz w:val="22"/>
          <w:szCs w:val="22"/>
        </w:rPr>
        <w:t>Undertake continued professional development in line with personal objectives and learning needs identified in annual reviews.</w:t>
      </w:r>
    </w:p>
    <w:p w14:paraId="73130E5F" w14:textId="77777777" w:rsidR="009004E6" w:rsidRPr="00BB0188" w:rsidRDefault="009004E6" w:rsidP="009004E6">
      <w:pPr>
        <w:rPr>
          <w:rFonts w:cstheme="minorHAnsi"/>
          <w:b/>
          <w:sz w:val="28"/>
          <w:szCs w:val="28"/>
        </w:rPr>
      </w:pPr>
    </w:p>
    <w:p w14:paraId="46D748D0" w14:textId="3D1B3724" w:rsidR="003771B0" w:rsidRDefault="0009405B" w:rsidP="009004E6">
      <w:pPr>
        <w:jc w:val="center"/>
        <w:rPr>
          <w:b/>
          <w:color w:val="00B0F0"/>
          <w:sz w:val="28"/>
          <w:szCs w:val="28"/>
        </w:rPr>
      </w:pPr>
      <w:r>
        <w:rPr>
          <w:noProof/>
        </w:rPr>
        <w:drawing>
          <wp:inline distT="0" distB="0" distL="0" distR="0" wp14:anchorId="16FD7138" wp14:editId="13ED2905">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4AFD1630" w14:textId="77777777" w:rsidR="009004E6" w:rsidRDefault="009004E6" w:rsidP="00E53853">
      <w:pPr>
        <w:rPr>
          <w:b/>
          <w:color w:val="00B0F0"/>
          <w:sz w:val="28"/>
          <w:szCs w:val="28"/>
        </w:rPr>
      </w:pPr>
    </w:p>
    <w:p w14:paraId="0E93FEDD" w14:textId="77777777" w:rsidR="009004E6" w:rsidRDefault="009004E6" w:rsidP="00E53853">
      <w:pPr>
        <w:rPr>
          <w:b/>
          <w:color w:val="00B0F0"/>
          <w:sz w:val="28"/>
          <w:szCs w:val="28"/>
        </w:rPr>
      </w:pPr>
    </w:p>
    <w:p w14:paraId="023C3B19" w14:textId="77777777" w:rsidR="009004E6" w:rsidRDefault="009004E6" w:rsidP="00E53853">
      <w:pPr>
        <w:rPr>
          <w:b/>
          <w:color w:val="00B0F0"/>
          <w:sz w:val="28"/>
          <w:szCs w:val="28"/>
        </w:rPr>
      </w:pPr>
    </w:p>
    <w:p w14:paraId="1D76CCEC" w14:textId="77777777" w:rsidR="009004E6" w:rsidRDefault="009004E6" w:rsidP="00E53853">
      <w:pPr>
        <w:rPr>
          <w:b/>
          <w:color w:val="00B0F0"/>
          <w:sz w:val="28"/>
          <w:szCs w:val="28"/>
        </w:rPr>
      </w:pPr>
    </w:p>
    <w:p w14:paraId="29A85A25" w14:textId="77777777" w:rsidR="009004E6" w:rsidRDefault="009004E6" w:rsidP="00E53853">
      <w:pPr>
        <w:rPr>
          <w:b/>
          <w:color w:val="00B0F0"/>
          <w:sz w:val="28"/>
          <w:szCs w:val="28"/>
        </w:rPr>
      </w:pPr>
    </w:p>
    <w:p w14:paraId="4CECEA4D" w14:textId="77777777" w:rsidR="009004E6" w:rsidRDefault="009004E6" w:rsidP="00E53853">
      <w:pPr>
        <w:rPr>
          <w:b/>
          <w:color w:val="00B0F0"/>
          <w:sz w:val="28"/>
          <w:szCs w:val="28"/>
        </w:rPr>
      </w:pPr>
    </w:p>
    <w:p w14:paraId="75043F4D" w14:textId="77777777" w:rsidR="009004E6" w:rsidRDefault="009004E6" w:rsidP="00E53853">
      <w:pPr>
        <w:rPr>
          <w:b/>
          <w:color w:val="00B0F0"/>
          <w:sz w:val="28"/>
          <w:szCs w:val="28"/>
        </w:rPr>
      </w:pPr>
    </w:p>
    <w:p w14:paraId="1C495DFA" w14:textId="77777777" w:rsidR="009004E6" w:rsidRDefault="009004E6" w:rsidP="00E53853">
      <w:pPr>
        <w:rPr>
          <w:b/>
          <w:color w:val="00B0F0"/>
          <w:sz w:val="28"/>
          <w:szCs w:val="28"/>
        </w:rPr>
      </w:pPr>
    </w:p>
    <w:p w14:paraId="306BE0CF" w14:textId="77777777" w:rsidR="009004E6" w:rsidRDefault="009004E6" w:rsidP="00E53853">
      <w:pPr>
        <w:rPr>
          <w:b/>
          <w:color w:val="00B0F0"/>
          <w:sz w:val="28"/>
          <w:szCs w:val="28"/>
        </w:rPr>
      </w:pPr>
    </w:p>
    <w:p w14:paraId="44B864FD" w14:textId="77777777" w:rsidR="009004E6" w:rsidRDefault="009004E6" w:rsidP="00E53853">
      <w:pPr>
        <w:rPr>
          <w:b/>
          <w:color w:val="00B0F0"/>
          <w:sz w:val="28"/>
          <w:szCs w:val="28"/>
        </w:rPr>
      </w:pPr>
    </w:p>
    <w:p w14:paraId="3743DCA4" w14:textId="77777777" w:rsidR="009004E6" w:rsidRDefault="009004E6" w:rsidP="00E53853">
      <w:pPr>
        <w:rPr>
          <w:b/>
          <w:color w:val="00B0F0"/>
          <w:sz w:val="28"/>
          <w:szCs w:val="28"/>
        </w:rPr>
      </w:pPr>
    </w:p>
    <w:p w14:paraId="2494D234" w14:textId="77777777" w:rsidR="009004E6" w:rsidRDefault="009004E6" w:rsidP="00E53853">
      <w:pPr>
        <w:rPr>
          <w:b/>
          <w:color w:val="00B0F0"/>
          <w:sz w:val="28"/>
          <w:szCs w:val="28"/>
        </w:rPr>
      </w:pPr>
    </w:p>
    <w:p w14:paraId="4C114022" w14:textId="7C50E62F" w:rsidR="00E53853" w:rsidRPr="000E4DE1" w:rsidRDefault="00E53853" w:rsidP="00E53853">
      <w:pPr>
        <w:rPr>
          <w:b/>
          <w:color w:val="00B0F0"/>
          <w:sz w:val="28"/>
          <w:szCs w:val="28"/>
        </w:rPr>
      </w:pPr>
      <w:r w:rsidRPr="000E4DE1">
        <w:rPr>
          <w:noProof/>
          <w:lang w:eastAsia="en-GB"/>
        </w:rPr>
        <w:lastRenderedPageBreak/>
        <w:drawing>
          <wp:anchor distT="0" distB="0" distL="114300" distR="114300" simplePos="0" relativeHeight="251668480" behindDoc="1" locked="0" layoutInCell="1" allowOverlap="1" wp14:anchorId="0C4B56B9" wp14:editId="414AA9A2">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4">
                      <a:extLst>
                        <a:ext uri="{BEBA8EAE-BF5A-486C-A8C5-ECC9F3942E4B}">
                          <a14:imgProps xmlns:a14="http://schemas.microsoft.com/office/drawing/2010/main">
                            <a14:imgLayer r:embed="rId15">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5DB5D03A" w14:textId="77777777" w:rsidR="009004E6" w:rsidRPr="009004E6" w:rsidRDefault="009004E6" w:rsidP="009004E6">
      <w:pPr>
        <w:rPr>
          <w:rFonts w:cstheme="minorHAnsi"/>
          <w:b/>
        </w:rPr>
      </w:pPr>
      <w:r w:rsidRPr="009004E6">
        <w:rPr>
          <w:rFonts w:cstheme="minorHAnsi"/>
          <w:b/>
        </w:rPr>
        <w:t>Qualifications</w:t>
      </w:r>
    </w:p>
    <w:p w14:paraId="23023643" w14:textId="77777777" w:rsidR="009004E6" w:rsidRPr="009004E6" w:rsidRDefault="009004E6" w:rsidP="009004E6">
      <w:pPr>
        <w:rPr>
          <w:rFonts w:cstheme="minorHAnsi"/>
          <w:bCs/>
          <w:i/>
          <w:iCs/>
        </w:rPr>
      </w:pPr>
      <w:r w:rsidRPr="009004E6">
        <w:rPr>
          <w:rFonts w:cstheme="minorHAnsi"/>
          <w:bCs/>
          <w:i/>
          <w:iCs/>
        </w:rPr>
        <w:t>Essential</w:t>
      </w:r>
    </w:p>
    <w:p w14:paraId="26E85F1D" w14:textId="77777777" w:rsidR="009004E6" w:rsidRPr="00BB0188" w:rsidRDefault="009004E6" w:rsidP="009004E6">
      <w:pPr>
        <w:numPr>
          <w:ilvl w:val="0"/>
          <w:numId w:val="32"/>
        </w:numPr>
        <w:spacing w:after="0" w:line="240" w:lineRule="auto"/>
        <w:rPr>
          <w:rFonts w:cstheme="minorHAnsi"/>
        </w:rPr>
      </w:pPr>
      <w:r w:rsidRPr="00BB0188">
        <w:rPr>
          <w:rFonts w:cstheme="minorHAnsi"/>
        </w:rPr>
        <w:t xml:space="preserve">Registered Midwife </w:t>
      </w:r>
    </w:p>
    <w:p w14:paraId="3B95ACE8" w14:textId="77777777" w:rsidR="009004E6" w:rsidRPr="00BB0188" w:rsidRDefault="009004E6" w:rsidP="009004E6">
      <w:pPr>
        <w:numPr>
          <w:ilvl w:val="0"/>
          <w:numId w:val="32"/>
        </w:numPr>
        <w:spacing w:after="0" w:line="240" w:lineRule="auto"/>
        <w:rPr>
          <w:rFonts w:cstheme="minorHAnsi"/>
        </w:rPr>
      </w:pPr>
      <w:r w:rsidRPr="007713A4">
        <w:rPr>
          <w:rFonts w:ascii="Calibri" w:hAnsi="Calibri" w:cs="Calibri"/>
        </w:rPr>
        <w:t>Master’s degree or equivalent qualification/ experience</w:t>
      </w:r>
    </w:p>
    <w:p w14:paraId="78172428" w14:textId="77777777" w:rsidR="009004E6" w:rsidRPr="007713A4" w:rsidRDefault="009004E6" w:rsidP="009004E6">
      <w:pPr>
        <w:numPr>
          <w:ilvl w:val="0"/>
          <w:numId w:val="32"/>
        </w:numPr>
        <w:spacing w:after="0" w:line="240" w:lineRule="auto"/>
        <w:rPr>
          <w:rFonts w:cstheme="minorHAnsi"/>
        </w:rPr>
      </w:pPr>
      <w:r w:rsidRPr="00BB0188">
        <w:rPr>
          <w:rFonts w:ascii="Calibri" w:hAnsi="Calibri" w:cs="Calibri"/>
        </w:rPr>
        <w:t>M</w:t>
      </w:r>
      <w:r w:rsidRPr="007713A4">
        <w:rPr>
          <w:rFonts w:ascii="Calibri" w:hAnsi="Calibri" w:cs="Calibri"/>
        </w:rPr>
        <w:t xml:space="preserve">anagement qualification or equivalent experience </w:t>
      </w:r>
      <w:r w:rsidRPr="00BB0188">
        <w:rPr>
          <w:rFonts w:ascii="Calibri" w:hAnsi="Calibri" w:cs="Calibri"/>
        </w:rPr>
        <w:t xml:space="preserve">in </w:t>
      </w:r>
      <w:r w:rsidRPr="00BB0188">
        <w:rPr>
          <w:rFonts w:cstheme="minorHAnsi"/>
        </w:rPr>
        <w:t>leadership qualification or evidence of working toward this.</w:t>
      </w:r>
    </w:p>
    <w:p w14:paraId="2AD3179B" w14:textId="77777777" w:rsidR="009004E6" w:rsidRPr="00BB0188" w:rsidRDefault="009004E6" w:rsidP="009004E6">
      <w:pPr>
        <w:numPr>
          <w:ilvl w:val="0"/>
          <w:numId w:val="32"/>
        </w:numPr>
        <w:spacing w:after="0" w:line="240" w:lineRule="auto"/>
        <w:rPr>
          <w:rFonts w:cstheme="minorHAnsi"/>
        </w:rPr>
      </w:pPr>
      <w:r w:rsidRPr="00BB0188">
        <w:rPr>
          <w:rFonts w:cstheme="minorHAnsi"/>
        </w:rPr>
        <w:t xml:space="preserve">Post graduate qualification in a Health-related subject. </w:t>
      </w:r>
    </w:p>
    <w:p w14:paraId="7F3D5F8F" w14:textId="77777777" w:rsidR="009004E6" w:rsidRPr="00BB0188" w:rsidRDefault="009004E6" w:rsidP="009004E6">
      <w:pPr>
        <w:numPr>
          <w:ilvl w:val="0"/>
          <w:numId w:val="32"/>
        </w:numPr>
        <w:spacing w:after="0" w:line="240" w:lineRule="auto"/>
        <w:rPr>
          <w:rFonts w:cstheme="minorHAnsi"/>
        </w:rPr>
      </w:pPr>
      <w:r w:rsidRPr="00BB0188">
        <w:rPr>
          <w:rFonts w:cstheme="minorHAnsi"/>
        </w:rPr>
        <w:t xml:space="preserve">Evidence of Continual Professional development </w:t>
      </w:r>
    </w:p>
    <w:p w14:paraId="7087F160" w14:textId="77777777" w:rsidR="009004E6" w:rsidRPr="00BB0188" w:rsidRDefault="009004E6" w:rsidP="009004E6">
      <w:pPr>
        <w:spacing w:after="0" w:line="240" w:lineRule="auto"/>
        <w:rPr>
          <w:rFonts w:cstheme="minorHAnsi"/>
        </w:rPr>
      </w:pPr>
    </w:p>
    <w:p w14:paraId="2A43D69A" w14:textId="77777777" w:rsidR="009004E6" w:rsidRPr="009004E6" w:rsidRDefault="009004E6" w:rsidP="009004E6">
      <w:pPr>
        <w:rPr>
          <w:rFonts w:cstheme="minorHAnsi"/>
          <w:bCs/>
          <w:i/>
          <w:iCs/>
        </w:rPr>
      </w:pPr>
      <w:r w:rsidRPr="009004E6">
        <w:rPr>
          <w:rFonts w:cstheme="minorHAnsi"/>
          <w:bCs/>
          <w:i/>
          <w:iCs/>
        </w:rPr>
        <w:t>Desirable</w:t>
      </w:r>
    </w:p>
    <w:p w14:paraId="078CACFD" w14:textId="77777777" w:rsidR="009004E6" w:rsidRPr="00BB0188" w:rsidRDefault="009004E6" w:rsidP="009004E6">
      <w:pPr>
        <w:numPr>
          <w:ilvl w:val="0"/>
          <w:numId w:val="32"/>
        </w:numPr>
        <w:spacing w:after="0" w:line="240" w:lineRule="auto"/>
        <w:rPr>
          <w:rFonts w:cstheme="minorHAnsi"/>
        </w:rPr>
      </w:pPr>
      <w:r w:rsidRPr="00BB0188">
        <w:rPr>
          <w:rFonts w:cstheme="minorHAnsi"/>
        </w:rPr>
        <w:t xml:space="preserve">Experience and/or teaching qualification. </w:t>
      </w:r>
    </w:p>
    <w:p w14:paraId="3AD50D9F" w14:textId="77777777" w:rsidR="009004E6" w:rsidRPr="00BB0188" w:rsidRDefault="009004E6" w:rsidP="009004E6">
      <w:pPr>
        <w:numPr>
          <w:ilvl w:val="0"/>
          <w:numId w:val="32"/>
        </w:numPr>
        <w:spacing w:after="0" w:line="240" w:lineRule="auto"/>
        <w:rPr>
          <w:rFonts w:cstheme="minorHAnsi"/>
        </w:rPr>
      </w:pPr>
      <w:r w:rsidRPr="00BB0188">
        <w:rPr>
          <w:rFonts w:cstheme="minorHAnsi"/>
        </w:rPr>
        <w:t xml:space="preserve">Published work in a clinical or health care area. </w:t>
      </w:r>
    </w:p>
    <w:p w14:paraId="1A7870F2" w14:textId="77777777" w:rsidR="009004E6" w:rsidRPr="00BB0188" w:rsidRDefault="009004E6" w:rsidP="009004E6">
      <w:pPr>
        <w:numPr>
          <w:ilvl w:val="0"/>
          <w:numId w:val="32"/>
        </w:numPr>
        <w:spacing w:after="0" w:line="240" w:lineRule="auto"/>
        <w:rPr>
          <w:rFonts w:cstheme="minorHAnsi"/>
        </w:rPr>
      </w:pPr>
      <w:r w:rsidRPr="00BB0188">
        <w:rPr>
          <w:rFonts w:cstheme="minorHAnsi"/>
        </w:rPr>
        <w:t>Mentoring/Coaching Qualification</w:t>
      </w:r>
    </w:p>
    <w:p w14:paraId="1991A1C6" w14:textId="77777777" w:rsidR="009004E6" w:rsidRPr="00BB0188" w:rsidRDefault="009004E6" w:rsidP="009004E6">
      <w:pPr>
        <w:spacing w:after="0" w:line="240" w:lineRule="auto"/>
        <w:ind w:left="720"/>
        <w:rPr>
          <w:rFonts w:cstheme="minorHAnsi"/>
        </w:rPr>
      </w:pPr>
    </w:p>
    <w:p w14:paraId="7AC0C896" w14:textId="77777777" w:rsidR="009004E6" w:rsidRPr="00BB0188" w:rsidRDefault="009004E6" w:rsidP="009004E6">
      <w:pPr>
        <w:rPr>
          <w:rFonts w:cstheme="minorHAnsi"/>
          <w:b/>
        </w:rPr>
      </w:pPr>
      <w:r w:rsidRPr="00BB0188">
        <w:rPr>
          <w:rFonts w:cstheme="minorHAnsi"/>
          <w:b/>
        </w:rPr>
        <w:t>Skills and Knowledge</w:t>
      </w:r>
    </w:p>
    <w:p w14:paraId="27F831AB" w14:textId="77777777" w:rsidR="009004E6" w:rsidRPr="00BB0188" w:rsidRDefault="009004E6" w:rsidP="009004E6">
      <w:pPr>
        <w:pStyle w:val="Default"/>
        <w:numPr>
          <w:ilvl w:val="0"/>
          <w:numId w:val="37"/>
        </w:numPr>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A clear understanding of leadership and team dynamics, including what factors make a successful organisation. </w:t>
      </w:r>
    </w:p>
    <w:p w14:paraId="77963AE5" w14:textId="77777777" w:rsidR="009004E6" w:rsidRPr="00BB0188" w:rsidRDefault="009004E6" w:rsidP="009004E6">
      <w:pPr>
        <w:numPr>
          <w:ilvl w:val="0"/>
          <w:numId w:val="37"/>
        </w:numPr>
        <w:spacing w:after="0" w:line="240" w:lineRule="auto"/>
        <w:rPr>
          <w:rFonts w:cstheme="minorHAnsi"/>
        </w:rPr>
      </w:pPr>
      <w:r w:rsidRPr="00BB0188">
        <w:rPr>
          <w:rFonts w:cstheme="minorHAnsi"/>
        </w:rPr>
        <w:t>Highly developed leadership skills, including demonstrable transformational style.</w:t>
      </w:r>
    </w:p>
    <w:p w14:paraId="595E51DC" w14:textId="77777777" w:rsidR="009004E6" w:rsidRPr="00BB0188" w:rsidRDefault="009004E6" w:rsidP="009004E6">
      <w:pPr>
        <w:numPr>
          <w:ilvl w:val="0"/>
          <w:numId w:val="37"/>
        </w:numPr>
        <w:spacing w:after="0" w:line="240" w:lineRule="auto"/>
        <w:rPr>
          <w:rFonts w:cstheme="minorHAnsi"/>
        </w:rPr>
      </w:pPr>
      <w:r w:rsidRPr="00BB0188">
        <w:rPr>
          <w:rFonts w:cstheme="minorHAnsi"/>
        </w:rPr>
        <w:t>Strong team player</w:t>
      </w:r>
    </w:p>
    <w:p w14:paraId="127749B4" w14:textId="77777777" w:rsidR="009004E6" w:rsidRPr="00BB0188" w:rsidRDefault="009004E6" w:rsidP="009004E6">
      <w:pPr>
        <w:numPr>
          <w:ilvl w:val="0"/>
          <w:numId w:val="37"/>
        </w:numPr>
        <w:spacing w:after="0" w:line="240" w:lineRule="auto"/>
        <w:rPr>
          <w:rFonts w:cstheme="minorHAnsi"/>
        </w:rPr>
      </w:pPr>
      <w:r w:rsidRPr="00BB0188">
        <w:rPr>
          <w:rFonts w:cstheme="minorHAnsi"/>
        </w:rPr>
        <w:t>Excellent communication skills both written and verbal.</w:t>
      </w:r>
    </w:p>
    <w:p w14:paraId="05533DA2" w14:textId="77777777" w:rsidR="009004E6" w:rsidRPr="00BB0188" w:rsidRDefault="009004E6" w:rsidP="009004E6">
      <w:pPr>
        <w:pStyle w:val="Default"/>
        <w:numPr>
          <w:ilvl w:val="0"/>
          <w:numId w:val="37"/>
        </w:numPr>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An understanding of all staff groups and agencies/stakeholder across the health community </w:t>
      </w:r>
    </w:p>
    <w:p w14:paraId="65702F04" w14:textId="77777777" w:rsidR="009004E6" w:rsidRPr="00BB0188" w:rsidRDefault="009004E6" w:rsidP="009004E6">
      <w:pPr>
        <w:numPr>
          <w:ilvl w:val="0"/>
          <w:numId w:val="37"/>
        </w:numPr>
        <w:spacing w:after="0" w:line="240" w:lineRule="auto"/>
        <w:rPr>
          <w:rFonts w:cstheme="minorHAnsi"/>
        </w:rPr>
      </w:pPr>
      <w:r w:rsidRPr="00BB0188">
        <w:rPr>
          <w:rFonts w:cstheme="minorHAnsi"/>
        </w:rPr>
        <w:t xml:space="preserve">Strong relationship development and management skills with senior management, peers, and senior clinical colleagues </w:t>
      </w:r>
    </w:p>
    <w:p w14:paraId="1BC88B04" w14:textId="77777777" w:rsidR="009004E6" w:rsidRPr="00BB0188" w:rsidRDefault="009004E6" w:rsidP="009004E6">
      <w:pPr>
        <w:numPr>
          <w:ilvl w:val="0"/>
          <w:numId w:val="37"/>
        </w:numPr>
        <w:spacing w:after="0" w:line="240" w:lineRule="auto"/>
        <w:rPr>
          <w:rFonts w:cstheme="minorHAnsi"/>
        </w:rPr>
      </w:pPr>
      <w:r w:rsidRPr="00BB0188">
        <w:rPr>
          <w:rFonts w:cstheme="minorHAnsi"/>
        </w:rPr>
        <w:t>Thorough understanding of current national agenda around maternity services</w:t>
      </w:r>
    </w:p>
    <w:p w14:paraId="7789D4C4" w14:textId="77777777" w:rsidR="009004E6" w:rsidRPr="00BB0188" w:rsidRDefault="009004E6" w:rsidP="009004E6">
      <w:pPr>
        <w:pStyle w:val="Default"/>
        <w:numPr>
          <w:ilvl w:val="0"/>
          <w:numId w:val="37"/>
        </w:numPr>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A clear understanding of and commitment to the current and changing agenda within the NHS. </w:t>
      </w:r>
    </w:p>
    <w:p w14:paraId="7DB46BDE" w14:textId="77777777" w:rsidR="009004E6" w:rsidRPr="00BB0188" w:rsidRDefault="009004E6" w:rsidP="009004E6">
      <w:pPr>
        <w:pStyle w:val="Default"/>
        <w:numPr>
          <w:ilvl w:val="0"/>
          <w:numId w:val="37"/>
        </w:numPr>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Ability to think strategically and analyse complex problems and interact in a complex multidisciplinary organisation. </w:t>
      </w:r>
    </w:p>
    <w:p w14:paraId="0D9B2FD8" w14:textId="77777777" w:rsidR="009004E6" w:rsidRPr="00BB0188" w:rsidRDefault="009004E6" w:rsidP="009004E6">
      <w:pPr>
        <w:numPr>
          <w:ilvl w:val="0"/>
          <w:numId w:val="37"/>
        </w:numPr>
        <w:spacing w:after="0" w:line="240" w:lineRule="auto"/>
        <w:rPr>
          <w:rFonts w:cstheme="minorHAnsi"/>
        </w:rPr>
      </w:pPr>
      <w:r w:rsidRPr="00BB0188">
        <w:rPr>
          <w:rFonts w:cstheme="minorHAnsi"/>
        </w:rPr>
        <w:t>Excellent analytical and numerical skills   - computer literate around main maternity applications, Datix, using excel, data interrogation and analysis.</w:t>
      </w:r>
    </w:p>
    <w:p w14:paraId="15871F41" w14:textId="77777777" w:rsidR="009004E6" w:rsidRPr="00BB0188" w:rsidRDefault="009004E6" w:rsidP="009004E6">
      <w:pPr>
        <w:numPr>
          <w:ilvl w:val="0"/>
          <w:numId w:val="37"/>
        </w:numPr>
        <w:spacing w:after="0" w:line="240" w:lineRule="auto"/>
        <w:rPr>
          <w:rFonts w:cstheme="minorHAnsi"/>
        </w:rPr>
      </w:pPr>
      <w:r w:rsidRPr="00BB0188">
        <w:rPr>
          <w:rFonts w:cstheme="minorHAnsi"/>
        </w:rPr>
        <w:t>Ability to develop and manage staff including capability &amp; disciplinary management.</w:t>
      </w:r>
    </w:p>
    <w:p w14:paraId="7BC6B369" w14:textId="77777777" w:rsidR="009004E6" w:rsidRPr="007713A4" w:rsidRDefault="009004E6" w:rsidP="009004E6">
      <w:pPr>
        <w:numPr>
          <w:ilvl w:val="0"/>
          <w:numId w:val="37"/>
        </w:numPr>
        <w:spacing w:after="0" w:line="240" w:lineRule="auto"/>
        <w:rPr>
          <w:rFonts w:cstheme="minorHAnsi"/>
        </w:rPr>
      </w:pPr>
      <w:r w:rsidRPr="00BB0188">
        <w:rPr>
          <w:rFonts w:cstheme="minorHAnsi"/>
        </w:rPr>
        <w:t xml:space="preserve">Conflict resolution skills </w:t>
      </w:r>
    </w:p>
    <w:p w14:paraId="10DDC932" w14:textId="77777777" w:rsidR="009004E6" w:rsidRPr="007713A4" w:rsidRDefault="009004E6" w:rsidP="009004E6">
      <w:pPr>
        <w:numPr>
          <w:ilvl w:val="0"/>
          <w:numId w:val="37"/>
        </w:numPr>
        <w:autoSpaceDE w:val="0"/>
        <w:autoSpaceDN w:val="0"/>
        <w:adjustRightInd w:val="0"/>
        <w:spacing w:after="0" w:line="240" w:lineRule="auto"/>
        <w:rPr>
          <w:rFonts w:cstheme="minorHAnsi"/>
        </w:rPr>
      </w:pPr>
      <w:r w:rsidRPr="007713A4">
        <w:rPr>
          <w:rFonts w:cstheme="minorHAnsi"/>
        </w:rPr>
        <w:t xml:space="preserve">Experience of project leading </w:t>
      </w:r>
    </w:p>
    <w:p w14:paraId="277C34FE" w14:textId="77777777" w:rsidR="009004E6" w:rsidRPr="00BB0188" w:rsidRDefault="009004E6" w:rsidP="009004E6">
      <w:pPr>
        <w:spacing w:after="0" w:line="240" w:lineRule="auto"/>
        <w:ind w:left="720"/>
        <w:rPr>
          <w:rFonts w:cstheme="minorHAnsi"/>
        </w:rPr>
      </w:pPr>
    </w:p>
    <w:p w14:paraId="09016E0C" w14:textId="77777777" w:rsidR="009004E6" w:rsidRPr="009004E6" w:rsidRDefault="009004E6" w:rsidP="009004E6">
      <w:pPr>
        <w:rPr>
          <w:rFonts w:cstheme="minorHAnsi"/>
          <w:b/>
        </w:rPr>
      </w:pPr>
      <w:r w:rsidRPr="009004E6">
        <w:rPr>
          <w:rFonts w:cstheme="minorHAnsi"/>
          <w:b/>
        </w:rPr>
        <w:t>Experience</w:t>
      </w:r>
    </w:p>
    <w:p w14:paraId="16E78858" w14:textId="77777777" w:rsidR="009004E6" w:rsidRPr="009004E6" w:rsidRDefault="009004E6" w:rsidP="009004E6">
      <w:pPr>
        <w:pStyle w:val="Heading3"/>
        <w:rPr>
          <w:rFonts w:asciiTheme="minorHAnsi" w:hAnsiTheme="minorHAnsi" w:cstheme="minorHAnsi"/>
          <w:b w:val="0"/>
          <w:bCs w:val="0"/>
          <w:i/>
          <w:iCs/>
          <w:sz w:val="22"/>
          <w:szCs w:val="22"/>
        </w:rPr>
      </w:pPr>
      <w:r w:rsidRPr="009004E6">
        <w:rPr>
          <w:rFonts w:asciiTheme="minorHAnsi" w:hAnsiTheme="minorHAnsi" w:cstheme="minorHAnsi"/>
          <w:b w:val="0"/>
          <w:bCs w:val="0"/>
          <w:i/>
          <w:iCs/>
          <w:sz w:val="22"/>
          <w:szCs w:val="22"/>
        </w:rPr>
        <w:t>Essential</w:t>
      </w:r>
    </w:p>
    <w:p w14:paraId="4B666478" w14:textId="77777777" w:rsidR="009004E6" w:rsidRPr="00BB0188" w:rsidRDefault="009004E6" w:rsidP="009004E6">
      <w:pPr>
        <w:pStyle w:val="BodyText"/>
        <w:numPr>
          <w:ilvl w:val="0"/>
          <w:numId w:val="33"/>
        </w:numPr>
        <w:spacing w:after="0" w:line="240" w:lineRule="auto"/>
        <w:rPr>
          <w:rFonts w:cstheme="minorHAnsi"/>
        </w:rPr>
      </w:pPr>
      <w:r w:rsidRPr="00BB0188">
        <w:rPr>
          <w:rFonts w:cstheme="minorHAnsi"/>
        </w:rPr>
        <w:t xml:space="preserve">Significant post-registration experience  </w:t>
      </w:r>
    </w:p>
    <w:p w14:paraId="32293AE4" w14:textId="77777777" w:rsidR="009004E6" w:rsidRPr="00BB0188" w:rsidRDefault="009004E6" w:rsidP="009004E6">
      <w:pPr>
        <w:pStyle w:val="BodyText"/>
        <w:numPr>
          <w:ilvl w:val="0"/>
          <w:numId w:val="33"/>
        </w:numPr>
        <w:spacing w:after="0" w:line="240" w:lineRule="auto"/>
        <w:rPr>
          <w:rFonts w:cstheme="minorHAnsi"/>
        </w:rPr>
      </w:pPr>
      <w:r w:rsidRPr="00BB0188">
        <w:rPr>
          <w:rFonts w:cstheme="minorHAnsi"/>
        </w:rPr>
        <w:t xml:space="preserve">Broad range of experiences in varied settings and roles </w:t>
      </w:r>
    </w:p>
    <w:p w14:paraId="72C51ADC" w14:textId="77777777" w:rsidR="009004E6" w:rsidRPr="00BB0188" w:rsidRDefault="009004E6" w:rsidP="009004E6">
      <w:pPr>
        <w:pStyle w:val="BodyText"/>
        <w:numPr>
          <w:ilvl w:val="0"/>
          <w:numId w:val="33"/>
        </w:numPr>
        <w:spacing w:after="0" w:line="240" w:lineRule="auto"/>
        <w:rPr>
          <w:rFonts w:cstheme="minorHAnsi"/>
        </w:rPr>
      </w:pPr>
      <w:r w:rsidRPr="00BB0188">
        <w:rPr>
          <w:rFonts w:cstheme="minorHAnsi"/>
        </w:rPr>
        <w:t xml:space="preserve">Experience of leading and managing staff and clinical services </w:t>
      </w:r>
    </w:p>
    <w:p w14:paraId="0EA4688E" w14:textId="77777777" w:rsidR="009004E6" w:rsidRPr="00BB0188" w:rsidRDefault="009004E6" w:rsidP="009004E6">
      <w:pPr>
        <w:pStyle w:val="BodyText"/>
        <w:numPr>
          <w:ilvl w:val="0"/>
          <w:numId w:val="33"/>
        </w:numPr>
        <w:spacing w:after="0" w:line="240" w:lineRule="auto"/>
        <w:rPr>
          <w:rFonts w:cstheme="minorHAnsi"/>
        </w:rPr>
      </w:pPr>
      <w:r w:rsidRPr="00BB0188">
        <w:rPr>
          <w:rFonts w:cstheme="minorHAnsi"/>
        </w:rPr>
        <w:t xml:space="preserve">Experience of successfully leading, changing, and managing services in a complex health organisational environment </w:t>
      </w:r>
    </w:p>
    <w:p w14:paraId="544BC229" w14:textId="77777777" w:rsidR="009004E6" w:rsidRPr="00BB0188" w:rsidRDefault="009004E6" w:rsidP="009004E6">
      <w:pPr>
        <w:pStyle w:val="BodyText"/>
        <w:numPr>
          <w:ilvl w:val="0"/>
          <w:numId w:val="33"/>
        </w:numPr>
        <w:spacing w:after="0" w:line="240" w:lineRule="auto"/>
        <w:rPr>
          <w:rFonts w:cstheme="minorHAnsi"/>
        </w:rPr>
      </w:pPr>
      <w:r w:rsidRPr="00BB0188">
        <w:rPr>
          <w:rFonts w:cstheme="minorHAnsi"/>
        </w:rPr>
        <w:t xml:space="preserve">Evidence of effective delivery of complex projects </w:t>
      </w:r>
    </w:p>
    <w:p w14:paraId="79649008" w14:textId="77777777" w:rsidR="009004E6" w:rsidRPr="00BB0188" w:rsidRDefault="009004E6" w:rsidP="009004E6">
      <w:pPr>
        <w:pStyle w:val="BodyText"/>
        <w:numPr>
          <w:ilvl w:val="0"/>
          <w:numId w:val="33"/>
        </w:numPr>
        <w:spacing w:after="0" w:line="240" w:lineRule="auto"/>
        <w:rPr>
          <w:rFonts w:cstheme="minorHAnsi"/>
          <w:b/>
        </w:rPr>
      </w:pPr>
      <w:r w:rsidRPr="00BB0188">
        <w:rPr>
          <w:rFonts w:cstheme="minorHAnsi"/>
        </w:rPr>
        <w:t xml:space="preserve">Evidence of contribution to midwifery/strategy development and implementation </w:t>
      </w:r>
    </w:p>
    <w:p w14:paraId="21F68DC0" w14:textId="77777777" w:rsidR="009004E6" w:rsidRPr="00BB0188" w:rsidRDefault="009004E6" w:rsidP="009004E6">
      <w:pPr>
        <w:pStyle w:val="BodyText"/>
        <w:numPr>
          <w:ilvl w:val="0"/>
          <w:numId w:val="33"/>
        </w:numPr>
        <w:spacing w:after="0" w:line="240" w:lineRule="auto"/>
        <w:rPr>
          <w:rFonts w:cstheme="minorHAnsi"/>
          <w:b/>
        </w:rPr>
      </w:pPr>
      <w:r w:rsidRPr="00BB0188">
        <w:rPr>
          <w:rFonts w:cstheme="minorHAnsi"/>
        </w:rPr>
        <w:t>Proven experience of quality improvement and clinical governance</w:t>
      </w:r>
    </w:p>
    <w:p w14:paraId="0AA8C88F" w14:textId="77777777" w:rsidR="009004E6" w:rsidRPr="00BB0188" w:rsidRDefault="009004E6" w:rsidP="009004E6">
      <w:pPr>
        <w:pStyle w:val="Default"/>
        <w:numPr>
          <w:ilvl w:val="0"/>
          <w:numId w:val="33"/>
        </w:numPr>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Experience of maternity contracting/commissioning processes </w:t>
      </w:r>
    </w:p>
    <w:p w14:paraId="0822C635" w14:textId="77777777" w:rsidR="009004E6" w:rsidRPr="00BB0188" w:rsidRDefault="009004E6" w:rsidP="009004E6">
      <w:pPr>
        <w:pStyle w:val="Default"/>
        <w:numPr>
          <w:ilvl w:val="0"/>
          <w:numId w:val="33"/>
        </w:numPr>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Experience of leading cost improvement initiatives </w:t>
      </w:r>
    </w:p>
    <w:p w14:paraId="391A91D5" w14:textId="77777777" w:rsidR="009004E6" w:rsidRPr="003F26AC" w:rsidRDefault="009004E6" w:rsidP="009004E6">
      <w:pPr>
        <w:numPr>
          <w:ilvl w:val="0"/>
          <w:numId w:val="33"/>
        </w:numPr>
        <w:autoSpaceDE w:val="0"/>
        <w:autoSpaceDN w:val="0"/>
        <w:adjustRightInd w:val="0"/>
        <w:spacing w:after="0" w:line="240" w:lineRule="auto"/>
        <w:rPr>
          <w:rFonts w:cstheme="minorHAnsi"/>
        </w:rPr>
      </w:pPr>
      <w:r w:rsidRPr="003F26AC">
        <w:rPr>
          <w:rFonts w:cstheme="minorHAnsi"/>
        </w:rPr>
        <w:t xml:space="preserve">Work without direct supervision to achieve the objectives of the </w:t>
      </w:r>
      <w:r w:rsidRPr="00BB0188">
        <w:rPr>
          <w:rFonts w:cstheme="minorHAnsi"/>
        </w:rPr>
        <w:t>post.</w:t>
      </w:r>
      <w:r w:rsidRPr="003F26AC">
        <w:rPr>
          <w:rFonts w:cstheme="minorHAnsi"/>
        </w:rPr>
        <w:t xml:space="preserve"> </w:t>
      </w:r>
    </w:p>
    <w:p w14:paraId="4B596328" w14:textId="77777777" w:rsidR="009004E6" w:rsidRPr="003F26AC" w:rsidRDefault="009004E6" w:rsidP="009004E6">
      <w:pPr>
        <w:numPr>
          <w:ilvl w:val="0"/>
          <w:numId w:val="33"/>
        </w:numPr>
        <w:autoSpaceDE w:val="0"/>
        <w:autoSpaceDN w:val="0"/>
        <w:adjustRightInd w:val="0"/>
        <w:spacing w:after="0" w:line="240" w:lineRule="auto"/>
        <w:rPr>
          <w:rFonts w:cstheme="minorHAnsi"/>
        </w:rPr>
      </w:pPr>
      <w:r w:rsidRPr="003F26AC">
        <w:rPr>
          <w:rFonts w:cstheme="minorHAnsi"/>
        </w:rPr>
        <w:t xml:space="preserve">Working in an environment which demands high levels of energy, stamina and </w:t>
      </w:r>
      <w:r w:rsidRPr="00BB0188">
        <w:rPr>
          <w:rFonts w:cstheme="minorHAnsi"/>
        </w:rPr>
        <w:t>enthusiasm.</w:t>
      </w:r>
      <w:r w:rsidRPr="003F26AC">
        <w:rPr>
          <w:rFonts w:cstheme="minorHAnsi"/>
        </w:rPr>
        <w:t xml:space="preserve"> </w:t>
      </w:r>
    </w:p>
    <w:p w14:paraId="3F3DDA03" w14:textId="77777777" w:rsidR="009004E6" w:rsidRPr="003F26AC" w:rsidRDefault="009004E6" w:rsidP="009004E6">
      <w:pPr>
        <w:numPr>
          <w:ilvl w:val="0"/>
          <w:numId w:val="33"/>
        </w:numPr>
        <w:autoSpaceDE w:val="0"/>
        <w:autoSpaceDN w:val="0"/>
        <w:adjustRightInd w:val="0"/>
        <w:spacing w:after="0" w:line="240" w:lineRule="auto"/>
        <w:rPr>
          <w:rFonts w:cstheme="minorHAnsi"/>
        </w:rPr>
      </w:pPr>
      <w:r w:rsidRPr="003F26AC">
        <w:rPr>
          <w:rFonts w:cstheme="minorHAnsi"/>
        </w:rPr>
        <w:lastRenderedPageBreak/>
        <w:t xml:space="preserve">Managing budgets within financial standing orders </w:t>
      </w:r>
    </w:p>
    <w:p w14:paraId="42E16ED2" w14:textId="77777777" w:rsidR="009004E6" w:rsidRPr="003F26AC" w:rsidRDefault="009004E6" w:rsidP="009004E6">
      <w:pPr>
        <w:numPr>
          <w:ilvl w:val="0"/>
          <w:numId w:val="33"/>
        </w:numPr>
        <w:autoSpaceDE w:val="0"/>
        <w:autoSpaceDN w:val="0"/>
        <w:adjustRightInd w:val="0"/>
        <w:spacing w:after="0" w:line="240" w:lineRule="auto"/>
        <w:rPr>
          <w:rFonts w:cstheme="minorHAnsi"/>
        </w:rPr>
      </w:pPr>
      <w:r w:rsidRPr="003F26AC">
        <w:rPr>
          <w:rFonts w:cstheme="minorHAnsi"/>
        </w:rPr>
        <w:t xml:space="preserve">Workforce planning, </w:t>
      </w:r>
      <w:r w:rsidRPr="00BB0188">
        <w:rPr>
          <w:rFonts w:cstheme="minorHAnsi"/>
        </w:rPr>
        <w:t>recruitment,</w:t>
      </w:r>
      <w:r w:rsidRPr="003F26AC">
        <w:rPr>
          <w:rFonts w:cstheme="minorHAnsi"/>
        </w:rPr>
        <w:t xml:space="preserve"> and selection of staff </w:t>
      </w:r>
    </w:p>
    <w:p w14:paraId="5D653DF0" w14:textId="77777777" w:rsidR="009004E6" w:rsidRPr="00BB0188" w:rsidRDefault="009004E6" w:rsidP="009004E6">
      <w:pPr>
        <w:numPr>
          <w:ilvl w:val="0"/>
          <w:numId w:val="33"/>
        </w:numPr>
        <w:autoSpaceDE w:val="0"/>
        <w:autoSpaceDN w:val="0"/>
        <w:adjustRightInd w:val="0"/>
        <w:spacing w:after="0" w:line="240" w:lineRule="auto"/>
        <w:rPr>
          <w:rFonts w:cstheme="minorHAnsi"/>
        </w:rPr>
      </w:pPr>
      <w:r w:rsidRPr="003F26AC">
        <w:rPr>
          <w:rFonts w:cstheme="minorHAnsi"/>
        </w:rPr>
        <w:t xml:space="preserve">Working under pressure, prioritising </w:t>
      </w:r>
      <w:r w:rsidRPr="00BB0188">
        <w:rPr>
          <w:rFonts w:cstheme="minorHAnsi"/>
        </w:rPr>
        <w:t>work,</w:t>
      </w:r>
      <w:r w:rsidRPr="003F26AC">
        <w:rPr>
          <w:rFonts w:cstheme="minorHAnsi"/>
        </w:rPr>
        <w:t xml:space="preserve"> and meeting deadlines </w:t>
      </w:r>
    </w:p>
    <w:p w14:paraId="1005FD40" w14:textId="77777777" w:rsidR="009004E6" w:rsidRPr="00BB0188" w:rsidRDefault="009004E6" w:rsidP="009004E6">
      <w:pPr>
        <w:pStyle w:val="Default"/>
        <w:numPr>
          <w:ilvl w:val="0"/>
          <w:numId w:val="33"/>
        </w:numPr>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Utilise a variety of advanced communication skills to communicate to a range of different audiences clearly and succinctly verbally, electronically and in writing. </w:t>
      </w:r>
    </w:p>
    <w:p w14:paraId="50D14AA7" w14:textId="77777777" w:rsidR="009004E6" w:rsidRPr="00BB0188" w:rsidRDefault="009004E6" w:rsidP="009004E6">
      <w:pPr>
        <w:pStyle w:val="Default"/>
        <w:numPr>
          <w:ilvl w:val="0"/>
          <w:numId w:val="33"/>
        </w:numPr>
        <w:rPr>
          <w:rFonts w:asciiTheme="minorHAnsi" w:hAnsiTheme="minorHAnsi" w:cstheme="minorHAnsi"/>
          <w:color w:val="auto"/>
          <w:sz w:val="22"/>
          <w:szCs w:val="22"/>
        </w:rPr>
      </w:pPr>
      <w:r w:rsidRPr="00BB0188">
        <w:rPr>
          <w:rFonts w:asciiTheme="minorHAnsi" w:hAnsiTheme="minorHAnsi" w:cstheme="minorHAnsi"/>
          <w:color w:val="auto"/>
          <w:sz w:val="22"/>
          <w:szCs w:val="22"/>
        </w:rPr>
        <w:t xml:space="preserve"> Being a highly credible leader who can command respect. </w:t>
      </w:r>
    </w:p>
    <w:p w14:paraId="0829D0AC" w14:textId="77777777" w:rsidR="009004E6" w:rsidRPr="00BB0188" w:rsidRDefault="009004E6" w:rsidP="009004E6">
      <w:pPr>
        <w:pStyle w:val="Heading3"/>
        <w:rPr>
          <w:rFonts w:asciiTheme="minorHAnsi" w:hAnsiTheme="minorHAnsi" w:cstheme="minorHAnsi"/>
          <w:sz w:val="22"/>
          <w:szCs w:val="22"/>
        </w:rPr>
      </w:pPr>
    </w:p>
    <w:p w14:paraId="47370E75" w14:textId="77777777" w:rsidR="009004E6" w:rsidRPr="009004E6" w:rsidRDefault="009004E6" w:rsidP="009004E6">
      <w:pPr>
        <w:pStyle w:val="Heading3"/>
        <w:rPr>
          <w:rFonts w:asciiTheme="minorHAnsi" w:hAnsiTheme="minorHAnsi" w:cstheme="minorHAnsi"/>
          <w:b w:val="0"/>
          <w:bCs w:val="0"/>
          <w:i/>
          <w:iCs/>
          <w:sz w:val="22"/>
          <w:szCs w:val="22"/>
        </w:rPr>
      </w:pPr>
      <w:r w:rsidRPr="009004E6">
        <w:rPr>
          <w:rFonts w:asciiTheme="minorHAnsi" w:hAnsiTheme="minorHAnsi" w:cstheme="minorHAnsi"/>
          <w:b w:val="0"/>
          <w:bCs w:val="0"/>
          <w:i/>
          <w:iCs/>
          <w:sz w:val="22"/>
          <w:szCs w:val="22"/>
        </w:rPr>
        <w:t>Desirable</w:t>
      </w:r>
    </w:p>
    <w:p w14:paraId="26326C48" w14:textId="77777777" w:rsidR="009004E6" w:rsidRPr="00BB0188" w:rsidRDefault="009004E6" w:rsidP="009004E6">
      <w:pPr>
        <w:pStyle w:val="Default"/>
        <w:rPr>
          <w:color w:val="auto"/>
          <w:sz w:val="22"/>
          <w:szCs w:val="22"/>
        </w:rPr>
      </w:pPr>
    </w:p>
    <w:p w14:paraId="7770CE76" w14:textId="77777777" w:rsidR="009004E6" w:rsidRPr="00BB0188" w:rsidRDefault="009004E6" w:rsidP="009004E6">
      <w:pPr>
        <w:pStyle w:val="Default"/>
        <w:numPr>
          <w:ilvl w:val="0"/>
          <w:numId w:val="33"/>
        </w:numPr>
        <w:rPr>
          <w:color w:val="auto"/>
          <w:sz w:val="22"/>
          <w:szCs w:val="22"/>
        </w:rPr>
      </w:pPr>
      <w:r w:rsidRPr="00BB0188">
        <w:rPr>
          <w:color w:val="auto"/>
          <w:sz w:val="22"/>
          <w:szCs w:val="22"/>
        </w:rPr>
        <w:t xml:space="preserve">Recent and proven experience of operationally leading and managing complex services. </w:t>
      </w:r>
    </w:p>
    <w:p w14:paraId="3DAD6992" w14:textId="77777777" w:rsidR="009004E6" w:rsidRPr="00BB0188" w:rsidRDefault="009004E6" w:rsidP="009004E6">
      <w:pPr>
        <w:pStyle w:val="Default"/>
        <w:numPr>
          <w:ilvl w:val="0"/>
          <w:numId w:val="33"/>
        </w:numPr>
        <w:rPr>
          <w:color w:val="auto"/>
          <w:sz w:val="22"/>
          <w:szCs w:val="22"/>
        </w:rPr>
      </w:pPr>
      <w:r w:rsidRPr="00BB0188">
        <w:rPr>
          <w:color w:val="auto"/>
          <w:sz w:val="22"/>
          <w:szCs w:val="22"/>
        </w:rPr>
        <w:t xml:space="preserve">Experience of budget Management </w:t>
      </w:r>
    </w:p>
    <w:p w14:paraId="40B7E4AC" w14:textId="77777777" w:rsidR="009004E6" w:rsidRPr="00BB0188" w:rsidRDefault="009004E6" w:rsidP="009004E6">
      <w:pPr>
        <w:pStyle w:val="Default"/>
        <w:numPr>
          <w:ilvl w:val="0"/>
          <w:numId w:val="33"/>
        </w:numPr>
        <w:rPr>
          <w:color w:val="auto"/>
          <w:sz w:val="22"/>
          <w:szCs w:val="22"/>
        </w:rPr>
      </w:pPr>
      <w:r w:rsidRPr="00BB0188">
        <w:rPr>
          <w:color w:val="auto"/>
          <w:sz w:val="22"/>
          <w:szCs w:val="22"/>
        </w:rPr>
        <w:t xml:space="preserve">Experience of service improvement and/or transformational change </w:t>
      </w:r>
    </w:p>
    <w:p w14:paraId="69CC8422" w14:textId="77777777" w:rsidR="009004E6" w:rsidRPr="00BB0188" w:rsidRDefault="009004E6" w:rsidP="009004E6">
      <w:pPr>
        <w:numPr>
          <w:ilvl w:val="0"/>
          <w:numId w:val="33"/>
        </w:numPr>
        <w:spacing w:after="0" w:line="240" w:lineRule="auto"/>
        <w:rPr>
          <w:rFonts w:cstheme="minorHAnsi"/>
        </w:rPr>
      </w:pPr>
      <w:r w:rsidRPr="00BB0188">
        <w:rPr>
          <w:rFonts w:cstheme="minorHAnsi"/>
        </w:rPr>
        <w:t>Experience of developing and implementing alternative models of care</w:t>
      </w:r>
    </w:p>
    <w:p w14:paraId="65F5EA89" w14:textId="77777777" w:rsidR="009004E6" w:rsidRPr="00BB0188" w:rsidRDefault="009004E6" w:rsidP="009004E6">
      <w:pPr>
        <w:numPr>
          <w:ilvl w:val="0"/>
          <w:numId w:val="33"/>
        </w:numPr>
        <w:spacing w:after="0" w:line="240" w:lineRule="auto"/>
        <w:rPr>
          <w:rFonts w:cstheme="minorHAnsi"/>
        </w:rPr>
      </w:pPr>
      <w:r w:rsidRPr="00BB0188">
        <w:rPr>
          <w:rFonts w:cstheme="minorHAnsi"/>
        </w:rPr>
        <w:t xml:space="preserve">Experience of working/linking with academic organisations </w:t>
      </w:r>
    </w:p>
    <w:p w14:paraId="26336FF9" w14:textId="77777777" w:rsidR="009004E6" w:rsidRPr="00BB0188" w:rsidRDefault="009004E6" w:rsidP="009004E6">
      <w:pPr>
        <w:numPr>
          <w:ilvl w:val="0"/>
          <w:numId w:val="33"/>
        </w:numPr>
        <w:spacing w:after="0" w:line="240" w:lineRule="auto"/>
        <w:rPr>
          <w:rFonts w:cstheme="minorHAnsi"/>
        </w:rPr>
      </w:pPr>
      <w:r w:rsidRPr="00BB0188">
        <w:rPr>
          <w:rFonts w:cstheme="minorHAnsi"/>
        </w:rPr>
        <w:t xml:space="preserve">Experience of working across organisational boundaries </w:t>
      </w:r>
    </w:p>
    <w:p w14:paraId="1E5B7402" w14:textId="77777777" w:rsidR="009004E6" w:rsidRPr="00BB0188" w:rsidRDefault="009004E6" w:rsidP="009004E6">
      <w:pPr>
        <w:numPr>
          <w:ilvl w:val="0"/>
          <w:numId w:val="33"/>
        </w:numPr>
        <w:spacing w:after="0" w:line="240" w:lineRule="auto"/>
        <w:rPr>
          <w:rFonts w:cstheme="minorHAnsi"/>
        </w:rPr>
      </w:pPr>
      <w:r w:rsidRPr="00BB0188">
        <w:rPr>
          <w:rFonts w:cstheme="minorHAnsi"/>
        </w:rPr>
        <w:t xml:space="preserve">Knowledge of modernisation tools and techniques </w:t>
      </w:r>
    </w:p>
    <w:p w14:paraId="357E2E52" w14:textId="77777777" w:rsidR="009004E6" w:rsidRPr="00BB0188" w:rsidRDefault="009004E6" w:rsidP="009004E6">
      <w:pPr>
        <w:spacing w:after="0" w:line="240" w:lineRule="auto"/>
        <w:rPr>
          <w:rFonts w:cstheme="minorHAnsi"/>
          <w:sz w:val="20"/>
          <w:szCs w:val="20"/>
        </w:rPr>
      </w:pPr>
    </w:p>
    <w:p w14:paraId="44C3BF1A" w14:textId="77777777" w:rsidR="009004E6" w:rsidRPr="00BB0188" w:rsidRDefault="009004E6" w:rsidP="009004E6">
      <w:pPr>
        <w:spacing w:after="0" w:line="240" w:lineRule="auto"/>
        <w:rPr>
          <w:rFonts w:cstheme="minorHAnsi"/>
          <w:sz w:val="20"/>
          <w:szCs w:val="20"/>
        </w:rPr>
      </w:pPr>
    </w:p>
    <w:p w14:paraId="248734F2" w14:textId="77777777" w:rsidR="009004E6" w:rsidRDefault="009004E6" w:rsidP="009004E6">
      <w:pPr>
        <w:spacing w:after="0" w:line="240" w:lineRule="auto"/>
        <w:rPr>
          <w:rFonts w:cstheme="minorHAnsi"/>
          <w:b/>
        </w:rPr>
      </w:pPr>
      <w:r w:rsidRPr="00BB0188">
        <w:rPr>
          <w:rFonts w:cstheme="minorHAnsi"/>
          <w:b/>
        </w:rPr>
        <w:t>Working Together:</w:t>
      </w:r>
    </w:p>
    <w:p w14:paraId="7206DBFD" w14:textId="77777777" w:rsidR="009004E6" w:rsidRPr="00BB0188" w:rsidRDefault="009004E6" w:rsidP="009004E6">
      <w:pPr>
        <w:spacing w:after="0" w:line="240" w:lineRule="auto"/>
        <w:rPr>
          <w:rFonts w:cstheme="minorHAnsi"/>
          <w:b/>
        </w:rPr>
      </w:pPr>
    </w:p>
    <w:p w14:paraId="0C325BF8" w14:textId="77777777" w:rsidR="009004E6" w:rsidRPr="00BB0188" w:rsidRDefault="009004E6" w:rsidP="009004E6">
      <w:pPr>
        <w:pStyle w:val="Default"/>
        <w:rPr>
          <w:color w:val="auto"/>
          <w:sz w:val="22"/>
          <w:szCs w:val="22"/>
        </w:rPr>
      </w:pPr>
      <w:r w:rsidRPr="00BB0188">
        <w:rPr>
          <w:color w:val="auto"/>
          <w:sz w:val="22"/>
          <w:szCs w:val="22"/>
        </w:rPr>
        <w:t xml:space="preserve">Our values help us in what we do and how we do it. It is important that you understand and use these values throughout your employment with the Trust to define and develop our culture. </w:t>
      </w:r>
    </w:p>
    <w:p w14:paraId="02FEF1AB" w14:textId="77777777" w:rsidR="009004E6" w:rsidRPr="00BB0188" w:rsidRDefault="009004E6" w:rsidP="009004E6">
      <w:pPr>
        <w:spacing w:after="0" w:line="240" w:lineRule="auto"/>
        <w:rPr>
          <w:rFonts w:cstheme="minorHAnsi"/>
          <w:sz w:val="20"/>
          <w:szCs w:val="20"/>
        </w:rPr>
      </w:pPr>
    </w:p>
    <w:p w14:paraId="0989E5EC" w14:textId="77777777" w:rsidR="009004E6" w:rsidRPr="00BB0188" w:rsidRDefault="009004E6" w:rsidP="009004E6">
      <w:pPr>
        <w:rPr>
          <w:rFonts w:cstheme="minorHAnsi"/>
          <w:b/>
        </w:rPr>
      </w:pPr>
      <w:r w:rsidRPr="00BB0188">
        <w:rPr>
          <w:rFonts w:cstheme="minorHAnsi"/>
          <w:b/>
        </w:rPr>
        <w:t>For Patients</w:t>
      </w:r>
    </w:p>
    <w:p w14:paraId="0A463614" w14:textId="77777777" w:rsidR="009004E6" w:rsidRPr="00BB0188" w:rsidRDefault="009004E6" w:rsidP="009004E6">
      <w:pPr>
        <w:pStyle w:val="TxBrp14"/>
        <w:numPr>
          <w:ilvl w:val="0"/>
          <w:numId w:val="34"/>
        </w:numPr>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Priorities safety</w:t>
      </w:r>
    </w:p>
    <w:p w14:paraId="42954F3C" w14:textId="77777777" w:rsidR="009004E6" w:rsidRPr="00BB0188" w:rsidRDefault="009004E6" w:rsidP="009004E6">
      <w:pPr>
        <w:pStyle w:val="TxBrp14"/>
        <w:numPr>
          <w:ilvl w:val="0"/>
          <w:numId w:val="34"/>
        </w:numPr>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Focus on the quality of patient care.</w:t>
      </w:r>
    </w:p>
    <w:p w14:paraId="750D814C" w14:textId="77777777" w:rsidR="009004E6" w:rsidRPr="00BB0188" w:rsidRDefault="009004E6" w:rsidP="009004E6">
      <w:pPr>
        <w:pStyle w:val="TxBrp14"/>
        <w:numPr>
          <w:ilvl w:val="0"/>
          <w:numId w:val="34"/>
        </w:numPr>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Deliver great customer care and experiences.</w:t>
      </w:r>
    </w:p>
    <w:p w14:paraId="22262504" w14:textId="77777777" w:rsidR="009004E6" w:rsidRPr="00BB0188" w:rsidRDefault="009004E6" w:rsidP="009004E6">
      <w:pPr>
        <w:pStyle w:val="TxBrp14"/>
        <w:numPr>
          <w:ilvl w:val="0"/>
          <w:numId w:val="34"/>
        </w:numPr>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Act with professionalism.</w:t>
      </w:r>
    </w:p>
    <w:p w14:paraId="2C66CD37" w14:textId="77777777" w:rsidR="009004E6" w:rsidRPr="00BB0188" w:rsidRDefault="009004E6" w:rsidP="009004E6">
      <w:pPr>
        <w:pStyle w:val="TxBrp14"/>
        <w:numPr>
          <w:ilvl w:val="0"/>
          <w:numId w:val="34"/>
        </w:numPr>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Pursue the best outcome.</w:t>
      </w:r>
    </w:p>
    <w:p w14:paraId="7EDB8ABF" w14:textId="77777777" w:rsidR="009004E6" w:rsidRPr="00BB0188" w:rsidRDefault="009004E6" w:rsidP="009004E6">
      <w:pPr>
        <w:pStyle w:val="TxBrp14"/>
        <w:numPr>
          <w:ilvl w:val="0"/>
          <w:numId w:val="34"/>
        </w:numPr>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Take personal responsibility and make no excuses.</w:t>
      </w:r>
    </w:p>
    <w:p w14:paraId="4766C470" w14:textId="77777777" w:rsidR="009004E6" w:rsidRPr="00BB0188" w:rsidRDefault="009004E6" w:rsidP="009004E6">
      <w:pPr>
        <w:pStyle w:val="TxBrp14"/>
        <w:spacing w:line="215" w:lineRule="exact"/>
        <w:ind w:left="720" w:firstLine="0"/>
        <w:rPr>
          <w:rFonts w:asciiTheme="minorHAnsi" w:hAnsiTheme="minorHAnsi" w:cstheme="minorHAnsi"/>
          <w:bCs/>
          <w:sz w:val="22"/>
          <w:szCs w:val="22"/>
        </w:rPr>
      </w:pPr>
    </w:p>
    <w:p w14:paraId="4C8ACAB0" w14:textId="77777777" w:rsidR="009004E6" w:rsidRPr="00BB0188" w:rsidRDefault="009004E6" w:rsidP="009004E6">
      <w:pPr>
        <w:rPr>
          <w:rFonts w:cstheme="minorHAnsi"/>
          <w:b/>
        </w:rPr>
      </w:pPr>
      <w:r w:rsidRPr="00BB0188">
        <w:rPr>
          <w:rFonts w:cstheme="minorHAnsi"/>
          <w:b/>
        </w:rPr>
        <w:t>With Compassion</w:t>
      </w:r>
    </w:p>
    <w:p w14:paraId="038E9F27" w14:textId="77777777" w:rsidR="009004E6" w:rsidRPr="00BB0188" w:rsidRDefault="009004E6" w:rsidP="009004E6">
      <w:pPr>
        <w:pStyle w:val="TxBrp14"/>
        <w:numPr>
          <w:ilvl w:val="0"/>
          <w:numId w:val="35"/>
        </w:numPr>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Compassionate and kind</w:t>
      </w:r>
    </w:p>
    <w:p w14:paraId="117C4D26" w14:textId="77777777" w:rsidR="009004E6" w:rsidRPr="00BB0188" w:rsidRDefault="009004E6" w:rsidP="009004E6">
      <w:pPr>
        <w:pStyle w:val="TxBrp14"/>
        <w:numPr>
          <w:ilvl w:val="0"/>
          <w:numId w:val="35"/>
        </w:numPr>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Friendly and courteous</w:t>
      </w:r>
    </w:p>
    <w:p w14:paraId="68A86433" w14:textId="77777777" w:rsidR="009004E6" w:rsidRPr="00BB0188" w:rsidRDefault="009004E6" w:rsidP="009004E6">
      <w:pPr>
        <w:pStyle w:val="TxBrp14"/>
        <w:numPr>
          <w:ilvl w:val="0"/>
          <w:numId w:val="35"/>
        </w:numPr>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Attentive and helpful</w:t>
      </w:r>
    </w:p>
    <w:p w14:paraId="1F18D79D" w14:textId="77777777" w:rsidR="009004E6" w:rsidRPr="00BB0188" w:rsidRDefault="009004E6" w:rsidP="009004E6">
      <w:pPr>
        <w:pStyle w:val="TxBrp14"/>
        <w:numPr>
          <w:ilvl w:val="0"/>
          <w:numId w:val="35"/>
        </w:numPr>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Protective of patient dignity</w:t>
      </w:r>
    </w:p>
    <w:p w14:paraId="171468C5" w14:textId="77777777" w:rsidR="009004E6" w:rsidRPr="00BB0188" w:rsidRDefault="009004E6" w:rsidP="009004E6">
      <w:pPr>
        <w:pStyle w:val="TxBrp14"/>
        <w:spacing w:line="215" w:lineRule="exact"/>
        <w:ind w:left="720" w:firstLine="0"/>
        <w:rPr>
          <w:rFonts w:asciiTheme="minorHAnsi" w:hAnsiTheme="minorHAnsi" w:cstheme="minorHAnsi"/>
          <w:bCs/>
          <w:sz w:val="22"/>
          <w:szCs w:val="22"/>
        </w:rPr>
      </w:pPr>
    </w:p>
    <w:p w14:paraId="05041307" w14:textId="77777777" w:rsidR="009004E6" w:rsidRPr="00BB0188" w:rsidRDefault="009004E6" w:rsidP="009004E6">
      <w:pPr>
        <w:rPr>
          <w:rFonts w:cstheme="minorHAnsi"/>
          <w:b/>
        </w:rPr>
      </w:pPr>
      <w:r w:rsidRPr="00BB0188">
        <w:rPr>
          <w:rFonts w:cstheme="minorHAnsi"/>
          <w:b/>
        </w:rPr>
        <w:t>As One Team</w:t>
      </w:r>
    </w:p>
    <w:p w14:paraId="085AB5A2" w14:textId="77777777" w:rsidR="009004E6" w:rsidRPr="00BB0188" w:rsidRDefault="009004E6" w:rsidP="009004E6">
      <w:pPr>
        <w:pStyle w:val="TxBrp14"/>
        <w:numPr>
          <w:ilvl w:val="0"/>
          <w:numId w:val="35"/>
        </w:numPr>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Listen and hear.</w:t>
      </w:r>
    </w:p>
    <w:p w14:paraId="1AF6C346" w14:textId="77777777" w:rsidR="009004E6" w:rsidRPr="00BB0188" w:rsidRDefault="009004E6" w:rsidP="009004E6">
      <w:pPr>
        <w:pStyle w:val="TxBrp14"/>
        <w:numPr>
          <w:ilvl w:val="0"/>
          <w:numId w:val="35"/>
        </w:numPr>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Break down silos and work in partnership internally and externally.</w:t>
      </w:r>
    </w:p>
    <w:p w14:paraId="07AE097C" w14:textId="77777777" w:rsidR="009004E6" w:rsidRPr="00BB0188" w:rsidRDefault="009004E6" w:rsidP="009004E6">
      <w:pPr>
        <w:pStyle w:val="TxBrp14"/>
        <w:numPr>
          <w:ilvl w:val="0"/>
          <w:numId w:val="35"/>
        </w:numPr>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Explain and involve patients and staff in decisions.</w:t>
      </w:r>
    </w:p>
    <w:p w14:paraId="3AAE7E3D" w14:textId="77777777" w:rsidR="009004E6" w:rsidRPr="00BB0188" w:rsidRDefault="009004E6" w:rsidP="009004E6">
      <w:pPr>
        <w:pStyle w:val="TxBrp14"/>
        <w:numPr>
          <w:ilvl w:val="0"/>
          <w:numId w:val="35"/>
        </w:numPr>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Respect everyone’s time.</w:t>
      </w:r>
    </w:p>
    <w:p w14:paraId="532DB9BC" w14:textId="77777777" w:rsidR="009004E6" w:rsidRPr="00BB0188" w:rsidRDefault="009004E6" w:rsidP="009004E6">
      <w:pPr>
        <w:pStyle w:val="TxBrp14"/>
        <w:spacing w:line="215" w:lineRule="exact"/>
        <w:ind w:left="720" w:firstLine="0"/>
        <w:rPr>
          <w:rFonts w:asciiTheme="minorHAnsi" w:hAnsiTheme="minorHAnsi" w:cstheme="minorHAnsi"/>
          <w:bCs/>
          <w:sz w:val="22"/>
          <w:szCs w:val="22"/>
        </w:rPr>
      </w:pPr>
    </w:p>
    <w:p w14:paraId="1C3B3764" w14:textId="77777777" w:rsidR="009004E6" w:rsidRPr="00BB0188" w:rsidRDefault="009004E6" w:rsidP="009004E6">
      <w:pPr>
        <w:rPr>
          <w:rFonts w:cstheme="minorHAnsi"/>
          <w:b/>
        </w:rPr>
      </w:pPr>
      <w:r w:rsidRPr="00BB0188">
        <w:rPr>
          <w:rFonts w:cstheme="minorHAnsi"/>
          <w:b/>
        </w:rPr>
        <w:t>Always Improving</w:t>
      </w:r>
    </w:p>
    <w:p w14:paraId="26C8C5DB" w14:textId="77777777" w:rsidR="009004E6" w:rsidRPr="00BB0188" w:rsidRDefault="009004E6" w:rsidP="009004E6">
      <w:pPr>
        <w:pStyle w:val="TxBrp14"/>
        <w:numPr>
          <w:ilvl w:val="0"/>
          <w:numId w:val="36"/>
        </w:numPr>
        <w:tabs>
          <w:tab w:val="clear" w:pos="362"/>
          <w:tab w:val="left" w:pos="945"/>
        </w:tabs>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Seek and give feedback.</w:t>
      </w:r>
    </w:p>
    <w:p w14:paraId="7F5B23D1" w14:textId="77777777" w:rsidR="009004E6" w:rsidRPr="00BB0188" w:rsidRDefault="009004E6" w:rsidP="009004E6">
      <w:pPr>
        <w:pStyle w:val="TxBrp14"/>
        <w:numPr>
          <w:ilvl w:val="0"/>
          <w:numId w:val="36"/>
        </w:numPr>
        <w:tabs>
          <w:tab w:val="clear" w:pos="362"/>
          <w:tab w:val="left" w:pos="945"/>
        </w:tabs>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Identify and make improvements to how we do things, however big or small.</w:t>
      </w:r>
    </w:p>
    <w:p w14:paraId="667A1125" w14:textId="77777777" w:rsidR="009004E6" w:rsidRPr="00BB0188" w:rsidRDefault="009004E6" w:rsidP="009004E6">
      <w:pPr>
        <w:pStyle w:val="TxBrp14"/>
        <w:numPr>
          <w:ilvl w:val="0"/>
          <w:numId w:val="36"/>
        </w:numPr>
        <w:tabs>
          <w:tab w:val="clear" w:pos="362"/>
          <w:tab w:val="left" w:pos="945"/>
        </w:tabs>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Work efficiently, and keep things simple.</w:t>
      </w:r>
    </w:p>
    <w:p w14:paraId="73F09AF8" w14:textId="77777777" w:rsidR="009004E6" w:rsidRPr="00BB0188" w:rsidRDefault="009004E6" w:rsidP="009004E6">
      <w:pPr>
        <w:pStyle w:val="TxBrp14"/>
        <w:numPr>
          <w:ilvl w:val="0"/>
          <w:numId w:val="36"/>
        </w:numPr>
        <w:tabs>
          <w:tab w:val="clear" w:pos="362"/>
          <w:tab w:val="left" w:pos="945"/>
        </w:tabs>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Live within our means</w:t>
      </w:r>
    </w:p>
    <w:p w14:paraId="707616D3" w14:textId="77777777" w:rsidR="009004E6" w:rsidRPr="00BB0188" w:rsidRDefault="009004E6" w:rsidP="009004E6">
      <w:pPr>
        <w:pStyle w:val="TxBrp14"/>
        <w:numPr>
          <w:ilvl w:val="0"/>
          <w:numId w:val="36"/>
        </w:numPr>
        <w:tabs>
          <w:tab w:val="clear" w:pos="362"/>
          <w:tab w:val="left" w:pos="945"/>
        </w:tabs>
        <w:spacing w:line="215" w:lineRule="exact"/>
        <w:rPr>
          <w:rFonts w:asciiTheme="minorHAnsi" w:hAnsiTheme="minorHAnsi" w:cstheme="minorHAnsi"/>
          <w:bCs/>
          <w:sz w:val="22"/>
          <w:szCs w:val="22"/>
        </w:rPr>
      </w:pPr>
      <w:r w:rsidRPr="00BB0188">
        <w:rPr>
          <w:rFonts w:asciiTheme="minorHAnsi" w:hAnsiTheme="minorHAnsi" w:cstheme="minorHAnsi"/>
          <w:bCs/>
          <w:sz w:val="22"/>
          <w:szCs w:val="22"/>
        </w:rPr>
        <w:t>Develop through learning.</w:t>
      </w:r>
    </w:p>
    <w:p w14:paraId="7D568ADE" w14:textId="1BED657A" w:rsidR="009004E6" w:rsidRDefault="009004E6" w:rsidP="009004E6">
      <w:pPr>
        <w:pStyle w:val="TxBrp14"/>
        <w:numPr>
          <w:ilvl w:val="0"/>
          <w:numId w:val="36"/>
        </w:numPr>
        <w:tabs>
          <w:tab w:val="clear" w:pos="362"/>
          <w:tab w:val="left" w:pos="945"/>
        </w:tabs>
        <w:spacing w:line="215" w:lineRule="exact"/>
        <w:rPr>
          <w:rFonts w:asciiTheme="minorHAnsi" w:hAnsiTheme="minorHAnsi" w:cstheme="minorHAnsi"/>
          <w:bCs/>
          <w:sz w:val="22"/>
          <w:szCs w:val="22"/>
        </w:rPr>
      </w:pPr>
      <w:r w:rsidRPr="00BB0188">
        <w:rPr>
          <w:rFonts w:cstheme="minorHAnsi"/>
          <w:b/>
          <w:noProof/>
        </w:rPr>
        <mc:AlternateContent>
          <mc:Choice Requires="wps">
            <w:drawing>
              <wp:anchor distT="0" distB="0" distL="114300" distR="114300" simplePos="0" relativeHeight="251708416" behindDoc="0" locked="0" layoutInCell="1" allowOverlap="1" wp14:anchorId="33A59463" wp14:editId="7D5AC897">
                <wp:simplePos x="0" y="0"/>
                <wp:positionH relativeFrom="margin">
                  <wp:align>left</wp:align>
                </wp:positionH>
                <wp:positionV relativeFrom="paragraph">
                  <wp:posOffset>302895</wp:posOffset>
                </wp:positionV>
                <wp:extent cx="6648450" cy="9525"/>
                <wp:effectExtent l="0" t="0" r="19050" b="28575"/>
                <wp:wrapNone/>
                <wp:docPr id="1896588067" name="Straight Connector 1896588067"/>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DA1111" id="Straight Connector 1896588067" o:spid="_x0000_s1026" style="position:absolute;z-index:251708416;visibility:visible;mso-wrap-style:square;mso-wrap-distance-left:9pt;mso-wrap-distance-top:0;mso-wrap-distance-right:9pt;mso-wrap-distance-bottom:0;mso-position-horizontal:left;mso-position-horizontal-relative:margin;mso-position-vertical:absolute;mso-position-vertical-relative:text" from="0,23.85pt" to="523.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" strokecolor="#4579b8 [3044]">
                <w10:wrap anchorx="margin"/>
              </v:line>
            </w:pict>
          </mc:Fallback>
        </mc:AlternateContent>
      </w:r>
      <w:r w:rsidRPr="00BB0188">
        <w:rPr>
          <w:rFonts w:asciiTheme="minorHAnsi" w:hAnsiTheme="minorHAnsi" w:cstheme="minorHAnsi"/>
          <w:bCs/>
          <w:sz w:val="22"/>
          <w:szCs w:val="22"/>
        </w:rPr>
        <w:t>Engage, innovate and improve.</w:t>
      </w:r>
    </w:p>
    <w:p w14:paraId="51C2F8D7" w14:textId="77777777" w:rsidR="009004E6" w:rsidRDefault="009004E6" w:rsidP="009004E6">
      <w:pPr>
        <w:pStyle w:val="TxBrp14"/>
        <w:tabs>
          <w:tab w:val="clear" w:pos="362"/>
          <w:tab w:val="left" w:pos="945"/>
        </w:tabs>
        <w:spacing w:line="215" w:lineRule="exact"/>
        <w:rPr>
          <w:rFonts w:asciiTheme="minorHAnsi" w:hAnsiTheme="minorHAnsi" w:cstheme="minorHAnsi"/>
          <w:bCs/>
          <w:sz w:val="22"/>
          <w:szCs w:val="22"/>
        </w:rPr>
      </w:pPr>
    </w:p>
    <w:p w14:paraId="567F57DE" w14:textId="77777777" w:rsidR="009004E6" w:rsidRDefault="009004E6" w:rsidP="009004E6">
      <w:pPr>
        <w:pStyle w:val="TxBrp14"/>
        <w:tabs>
          <w:tab w:val="clear" w:pos="362"/>
          <w:tab w:val="left" w:pos="945"/>
        </w:tabs>
        <w:spacing w:line="215" w:lineRule="exact"/>
        <w:rPr>
          <w:rFonts w:asciiTheme="minorHAnsi" w:hAnsiTheme="minorHAnsi" w:cstheme="minorHAnsi"/>
          <w:bCs/>
          <w:sz w:val="22"/>
          <w:szCs w:val="22"/>
        </w:rPr>
      </w:pPr>
    </w:p>
    <w:p w14:paraId="2DC0B196" w14:textId="77777777" w:rsidR="009004E6" w:rsidRPr="00BB0188" w:rsidRDefault="009004E6" w:rsidP="009004E6">
      <w:pPr>
        <w:pStyle w:val="TxBrp14"/>
        <w:tabs>
          <w:tab w:val="clear" w:pos="362"/>
          <w:tab w:val="left" w:pos="945"/>
        </w:tabs>
        <w:spacing w:line="215" w:lineRule="exact"/>
        <w:rPr>
          <w:rFonts w:asciiTheme="minorHAnsi" w:hAnsiTheme="minorHAnsi" w:cstheme="minorHAnsi"/>
          <w:bCs/>
          <w:sz w:val="22"/>
          <w:szCs w:val="22"/>
        </w:rPr>
      </w:pPr>
    </w:p>
    <w:p w14:paraId="56A87D0C" w14:textId="77777777" w:rsidR="009004E6" w:rsidRPr="00BB0188" w:rsidRDefault="009004E6" w:rsidP="009004E6">
      <w:pPr>
        <w:pStyle w:val="Default"/>
        <w:rPr>
          <w:color w:val="auto"/>
          <w:sz w:val="22"/>
          <w:szCs w:val="22"/>
        </w:rPr>
      </w:pPr>
      <w:r w:rsidRPr="00BB0188">
        <w:rPr>
          <w:color w:val="auto"/>
          <w:sz w:val="22"/>
          <w:szCs w:val="22"/>
        </w:rPr>
        <w:t xml:space="preserve">All post holders must take responsibility to ensure that they are aware of and adhere to all Trust policies, procedures and guidelines relating to their employment regardless of their position within the Trust. </w:t>
      </w:r>
    </w:p>
    <w:p w14:paraId="18D22BE6" w14:textId="6BD84A8E" w:rsidR="009004E6" w:rsidRDefault="009004E6" w:rsidP="009004E6">
      <w:pPr>
        <w:spacing w:before="100" w:after="100" w:line="240" w:lineRule="auto"/>
        <w:rPr>
          <w:rFonts w:cstheme="minorHAnsi"/>
          <w:bCs/>
        </w:rPr>
      </w:pPr>
      <w:r w:rsidRPr="00BB0188">
        <w:rPr>
          <w:rFonts w:cstheme="minorHAnsi"/>
          <w:bCs/>
        </w:rPr>
        <w:lastRenderedPageBreak/>
        <w:t>Job holders are required to always act in such a way that the health and well-being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1BBFFD09" w14:textId="77777777" w:rsidR="009004E6" w:rsidRPr="00BB0188" w:rsidRDefault="009004E6" w:rsidP="009004E6">
      <w:pPr>
        <w:spacing w:before="100" w:after="100" w:line="240" w:lineRule="auto"/>
        <w:rPr>
          <w:rFonts w:cstheme="minorHAnsi"/>
          <w:b/>
        </w:rPr>
      </w:pPr>
    </w:p>
    <w:p w14:paraId="51EAD7AB" w14:textId="77777777" w:rsidR="009004E6" w:rsidRPr="00BB0188" w:rsidRDefault="009004E6" w:rsidP="009004E6">
      <w:pPr>
        <w:rPr>
          <w:rFonts w:cstheme="minorHAnsi"/>
          <w:b/>
        </w:rPr>
      </w:pPr>
      <w:r w:rsidRPr="00BB0188">
        <w:rPr>
          <w:rFonts w:cstheme="minorHAnsi"/>
          <w:b/>
        </w:rPr>
        <w:t>Print Name:</w:t>
      </w:r>
    </w:p>
    <w:p w14:paraId="39608F0B" w14:textId="77777777" w:rsidR="009004E6" w:rsidRPr="00BB0188" w:rsidRDefault="009004E6" w:rsidP="009004E6">
      <w:pPr>
        <w:rPr>
          <w:rFonts w:cstheme="minorHAnsi"/>
          <w:b/>
        </w:rPr>
      </w:pPr>
      <w:r w:rsidRPr="00BB0188">
        <w:rPr>
          <w:rFonts w:cstheme="minorHAnsi"/>
          <w:b/>
        </w:rPr>
        <w:t>Date:</w:t>
      </w:r>
    </w:p>
    <w:p w14:paraId="485C5D41" w14:textId="77777777" w:rsidR="009004E6" w:rsidRPr="00BB0188" w:rsidRDefault="009004E6" w:rsidP="009004E6">
      <w:pPr>
        <w:rPr>
          <w:rFonts w:cstheme="minorHAnsi"/>
          <w:b/>
        </w:rPr>
      </w:pPr>
      <w:r w:rsidRPr="00BB0188">
        <w:rPr>
          <w:rFonts w:cstheme="minorHAnsi"/>
          <w:b/>
        </w:rPr>
        <w:t>Signature:</w:t>
      </w:r>
    </w:p>
    <w:p w14:paraId="1A7272AA" w14:textId="77777777" w:rsidR="009004E6" w:rsidRPr="00BB0188" w:rsidRDefault="009004E6" w:rsidP="009004E6">
      <w:pPr>
        <w:rPr>
          <w:rFonts w:cstheme="minorHAnsi"/>
          <w:b/>
          <w:sz w:val="24"/>
          <w:szCs w:val="24"/>
        </w:rPr>
      </w:pPr>
    </w:p>
    <w:p w14:paraId="584962D3" w14:textId="77777777" w:rsidR="00226711" w:rsidRPr="00226711" w:rsidRDefault="0086322A" w:rsidP="00226711">
      <w:pPr>
        <w:rPr>
          <w:b/>
          <w:color w:val="00B0F0"/>
        </w:rPr>
      </w:pPr>
      <w:r w:rsidRPr="000E4DE1">
        <w:rPr>
          <w:noProof/>
          <w:lang w:eastAsia="en-GB"/>
        </w:rPr>
        <w:drawing>
          <wp:anchor distT="0" distB="0" distL="114300" distR="114300" simplePos="0" relativeHeight="251663360" behindDoc="1" locked="0" layoutInCell="1" allowOverlap="1" wp14:anchorId="260BE62E" wp14:editId="318A498E">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4">
                      <a:extLst>
                        <a:ext uri="{BEBA8EAE-BF5A-486C-A8C5-ECC9F3942E4B}">
                          <a14:imgProps xmlns:a14="http://schemas.microsoft.com/office/drawing/2010/main">
                            <a14:imgLayer r:embed="rId15">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21349412" wp14:editId="792134F3">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4">
                      <a:extLst>
                        <a:ext uri="{BEBA8EAE-BF5A-486C-A8C5-ECC9F3942E4B}">
                          <a14:imgProps xmlns:a14="http://schemas.microsoft.com/office/drawing/2010/main">
                            <a14:imgLayer r:embed="rId15">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09F95A3F" wp14:editId="3E07E20D">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4">
                      <a:extLst>
                        <a:ext uri="{BEBA8EAE-BF5A-486C-A8C5-ECC9F3942E4B}">
                          <a14:imgProps xmlns:a14="http://schemas.microsoft.com/office/drawing/2010/main">
                            <a14:imgLayer r:embed="rId15">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226711" w:rsidSect="00EA0E33">
      <w:footerReference w:type="default" r:id="rId16"/>
      <w:headerReference w:type="first" r:id="rId17"/>
      <w:footerReference w:type="first" r:id="rId18"/>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7A81" w14:textId="77777777" w:rsidR="009004E6" w:rsidRDefault="009004E6" w:rsidP="001B7D42">
      <w:pPr>
        <w:spacing w:after="0" w:line="240" w:lineRule="auto"/>
      </w:pPr>
      <w:r>
        <w:separator/>
      </w:r>
    </w:p>
  </w:endnote>
  <w:endnote w:type="continuationSeparator" w:id="0">
    <w:p w14:paraId="2CC8D61E" w14:textId="77777777" w:rsidR="009004E6" w:rsidRDefault="009004E6"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3C25" w14:textId="77777777" w:rsidR="0086322A" w:rsidRDefault="0086322A">
    <w:pPr>
      <w:pStyle w:val="Footer"/>
    </w:pPr>
  </w:p>
  <w:p w14:paraId="67230B24"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66149B9C" wp14:editId="3FA296D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6D49" w14:textId="77777777" w:rsidR="00EA0E33" w:rsidRDefault="00E07BFE" w:rsidP="00E07BFE">
    <w:pPr>
      <w:pStyle w:val="Footer"/>
    </w:pPr>
    <w:r>
      <w:rPr>
        <w:noProof/>
        <w:lang w:eastAsia="en-GB"/>
      </w:rPr>
      <w:drawing>
        <wp:inline distT="0" distB="0" distL="0" distR="0" wp14:anchorId="55D10740" wp14:editId="4F100754">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7EB48" w14:textId="77777777" w:rsidR="009004E6" w:rsidRDefault="009004E6" w:rsidP="001B7D42">
      <w:pPr>
        <w:spacing w:after="0" w:line="240" w:lineRule="auto"/>
      </w:pPr>
      <w:r>
        <w:separator/>
      </w:r>
    </w:p>
  </w:footnote>
  <w:footnote w:type="continuationSeparator" w:id="0">
    <w:p w14:paraId="38F4F30D" w14:textId="77777777" w:rsidR="009004E6" w:rsidRDefault="009004E6"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DC0F"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5B81E13E" wp14:editId="20AADC45">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34F5FCA1" w14:textId="24DF2EBB" w:rsidR="00EA0E33" w:rsidRDefault="009004E6" w:rsidP="009004E6">
                          <w:pPr>
                            <w:jc w:val="right"/>
                          </w:pPr>
                          <w:r w:rsidRPr="00A66E6E">
                            <w:rPr>
                              <w:noProof/>
                              <w:lang w:eastAsia="en-GB"/>
                            </w:rPr>
                            <w:drawing>
                              <wp:inline distT="0" distB="0" distL="0" distR="0" wp14:anchorId="21108C7C" wp14:editId="12EA2EA4">
                                <wp:extent cx="1417320" cy="57150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15" cy="572264"/>
                                        </a:xfrm>
                                        <a:prstGeom prst="rect">
                                          <a:avLst/>
                                        </a:prstGeom>
                                        <a:noFill/>
                                        <a:ln>
                                          <a:noFill/>
                                        </a:ln>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81E13E"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34F5FCA1" w14:textId="24DF2EBB" w:rsidR="00EA0E33" w:rsidRDefault="009004E6" w:rsidP="009004E6">
                    <w:pPr>
                      <w:jc w:val="right"/>
                    </w:pPr>
                    <w:r w:rsidRPr="00A66E6E">
                      <w:rPr>
                        <w:noProof/>
                        <w:lang w:eastAsia="en-GB"/>
                      </w:rPr>
                      <w:drawing>
                        <wp:inline distT="0" distB="0" distL="0" distR="0" wp14:anchorId="21108C7C" wp14:editId="12EA2EA4">
                          <wp:extent cx="1417320" cy="57150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15" cy="572264"/>
                                  </a:xfrm>
                                  <a:prstGeom prst="rect">
                                    <a:avLst/>
                                  </a:prstGeom>
                                  <a:noFill/>
                                  <a:ln>
                                    <a:noFill/>
                                  </a:ln>
                                  <a:effectLst/>
                                </pic:spPr>
                              </pic:pic>
                            </a:graphicData>
                          </a:graphic>
                        </wp:inline>
                      </w:drawing>
                    </w:r>
                  </w:p>
                </w:txbxContent>
              </v:textbox>
            </v:shape>
          </w:pict>
        </mc:Fallback>
      </mc:AlternateContent>
    </w:r>
  </w:p>
  <w:p w14:paraId="47F9FACC" w14:textId="77777777"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7A2"/>
    <w:multiLevelType w:val="multilevel"/>
    <w:tmpl w:val="1884072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DE064D"/>
    <w:multiLevelType w:val="multilevel"/>
    <w:tmpl w:val="1884072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2F36139"/>
    <w:multiLevelType w:val="multilevel"/>
    <w:tmpl w:val="1884072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31317A"/>
    <w:multiLevelType w:val="hybridMultilevel"/>
    <w:tmpl w:val="B4F8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61930"/>
    <w:multiLevelType w:val="multilevel"/>
    <w:tmpl w:val="1884072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5D711A9"/>
    <w:multiLevelType w:val="hybridMultilevel"/>
    <w:tmpl w:val="508E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A42A8"/>
    <w:multiLevelType w:val="multilevel"/>
    <w:tmpl w:val="1884072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9952120"/>
    <w:multiLevelType w:val="hybridMultilevel"/>
    <w:tmpl w:val="0BFAE13C"/>
    <w:lvl w:ilvl="0" w:tplc="08090001">
      <w:start w:val="1"/>
      <w:numFmt w:val="bullet"/>
      <w:lvlText w:val=""/>
      <w:lvlJc w:val="left"/>
      <w:pPr>
        <w:ind w:left="720" w:hanging="360"/>
      </w:pPr>
      <w:rPr>
        <w:rFonts w:ascii="Symbol" w:hAnsi="Symbol" w:hint="default"/>
      </w:rPr>
    </w:lvl>
    <w:lvl w:ilvl="1" w:tplc="7F00C4A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204B5"/>
    <w:multiLevelType w:val="hybridMultilevel"/>
    <w:tmpl w:val="785E23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E21D19"/>
    <w:multiLevelType w:val="hybridMultilevel"/>
    <w:tmpl w:val="EC44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1A23F49"/>
    <w:multiLevelType w:val="hybridMultilevel"/>
    <w:tmpl w:val="5834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22"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5C50B2"/>
    <w:multiLevelType w:val="multilevel"/>
    <w:tmpl w:val="1884072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B2A1CA2"/>
    <w:multiLevelType w:val="hybridMultilevel"/>
    <w:tmpl w:val="FFCE14FE"/>
    <w:lvl w:ilvl="0" w:tplc="F3B4D4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3D6A14"/>
    <w:multiLevelType w:val="multilevel"/>
    <w:tmpl w:val="1884072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981608"/>
    <w:multiLevelType w:val="hybridMultilevel"/>
    <w:tmpl w:val="F174A4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35"/>
  </w:num>
  <w:num w:numId="2" w16cid:durableId="1238319116">
    <w:abstractNumId w:val="23"/>
  </w:num>
  <w:num w:numId="3" w16cid:durableId="1721710823">
    <w:abstractNumId w:val="26"/>
  </w:num>
  <w:num w:numId="4" w16cid:durableId="1557818910">
    <w:abstractNumId w:val="12"/>
  </w:num>
  <w:num w:numId="5" w16cid:durableId="268049026">
    <w:abstractNumId w:val="29"/>
  </w:num>
  <w:num w:numId="6" w16cid:durableId="345331147">
    <w:abstractNumId w:val="6"/>
  </w:num>
  <w:num w:numId="7" w16cid:durableId="409547524">
    <w:abstractNumId w:val="22"/>
  </w:num>
  <w:num w:numId="8" w16cid:durableId="1395393738">
    <w:abstractNumId w:val="15"/>
  </w:num>
  <w:num w:numId="9" w16cid:durableId="1561597329">
    <w:abstractNumId w:val="34"/>
  </w:num>
  <w:num w:numId="10" w16cid:durableId="1142234034">
    <w:abstractNumId w:val="3"/>
  </w:num>
  <w:num w:numId="11" w16cid:durableId="67382027">
    <w:abstractNumId w:val="30"/>
  </w:num>
  <w:num w:numId="12" w16cid:durableId="2093424800">
    <w:abstractNumId w:val="13"/>
  </w:num>
  <w:num w:numId="13" w16cid:durableId="1872066206">
    <w:abstractNumId w:val="16"/>
  </w:num>
  <w:num w:numId="14" w16cid:durableId="79760994">
    <w:abstractNumId w:val="19"/>
  </w:num>
  <w:num w:numId="15" w16cid:durableId="1235241308">
    <w:abstractNumId w:val="24"/>
  </w:num>
  <w:num w:numId="16" w16cid:durableId="1306198761">
    <w:abstractNumId w:val="21"/>
  </w:num>
  <w:num w:numId="17" w16cid:durableId="1855925175">
    <w:abstractNumId w:val="4"/>
  </w:num>
  <w:num w:numId="18" w16cid:durableId="2015261423">
    <w:abstractNumId w:val="32"/>
  </w:num>
  <w:num w:numId="19" w16cid:durableId="1012300393">
    <w:abstractNumId w:val="18"/>
  </w:num>
  <w:num w:numId="20" w16cid:durableId="344526860">
    <w:abstractNumId w:val="20"/>
  </w:num>
  <w:num w:numId="21" w16cid:durableId="1164003974">
    <w:abstractNumId w:val="25"/>
  </w:num>
  <w:num w:numId="22" w16cid:durableId="1259143944">
    <w:abstractNumId w:val="36"/>
  </w:num>
  <w:num w:numId="23" w16cid:durableId="453208420">
    <w:abstractNumId w:val="7"/>
  </w:num>
  <w:num w:numId="24" w16cid:durableId="661084083">
    <w:abstractNumId w:val="2"/>
  </w:num>
  <w:num w:numId="25" w16cid:durableId="1831750653">
    <w:abstractNumId w:val="9"/>
  </w:num>
  <w:num w:numId="26" w16cid:durableId="782461919">
    <w:abstractNumId w:val="10"/>
  </w:num>
  <w:num w:numId="27" w16cid:durableId="2005359222">
    <w:abstractNumId w:val="17"/>
  </w:num>
  <w:num w:numId="28" w16cid:durableId="37318265">
    <w:abstractNumId w:val="27"/>
  </w:num>
  <w:num w:numId="29" w16cid:durableId="2055960049">
    <w:abstractNumId w:val="1"/>
  </w:num>
  <w:num w:numId="30" w16cid:durableId="5255357">
    <w:abstractNumId w:val="0"/>
  </w:num>
  <w:num w:numId="31" w16cid:durableId="1585071291">
    <w:abstractNumId w:val="28"/>
  </w:num>
  <w:num w:numId="32" w16cid:durableId="2054108401">
    <w:abstractNumId w:val="11"/>
  </w:num>
  <w:num w:numId="33" w16cid:durableId="482040978">
    <w:abstractNumId w:val="33"/>
  </w:num>
  <w:num w:numId="34" w16cid:durableId="855576000">
    <w:abstractNumId w:val="5"/>
  </w:num>
  <w:num w:numId="35" w16cid:durableId="182089037">
    <w:abstractNumId w:val="8"/>
  </w:num>
  <w:num w:numId="36" w16cid:durableId="1078943941">
    <w:abstractNumId w:val="14"/>
  </w:num>
  <w:num w:numId="37" w16cid:durableId="2838513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E6"/>
    <w:rsid w:val="00033541"/>
    <w:rsid w:val="0009405B"/>
    <w:rsid w:val="000E4DE1"/>
    <w:rsid w:val="001B7D42"/>
    <w:rsid w:val="001D3282"/>
    <w:rsid w:val="002162D7"/>
    <w:rsid w:val="00226711"/>
    <w:rsid w:val="0022709F"/>
    <w:rsid w:val="00230BCE"/>
    <w:rsid w:val="0023774D"/>
    <w:rsid w:val="002A71C8"/>
    <w:rsid w:val="003259BA"/>
    <w:rsid w:val="00342C82"/>
    <w:rsid w:val="003771B0"/>
    <w:rsid w:val="003E2DDD"/>
    <w:rsid w:val="004013D2"/>
    <w:rsid w:val="004B1051"/>
    <w:rsid w:val="00592272"/>
    <w:rsid w:val="0060302D"/>
    <w:rsid w:val="00620FEC"/>
    <w:rsid w:val="007726C2"/>
    <w:rsid w:val="007A6527"/>
    <w:rsid w:val="007C03B2"/>
    <w:rsid w:val="007D57A1"/>
    <w:rsid w:val="0086322A"/>
    <w:rsid w:val="00871237"/>
    <w:rsid w:val="008A1615"/>
    <w:rsid w:val="008C73C3"/>
    <w:rsid w:val="009004E6"/>
    <w:rsid w:val="00904D7D"/>
    <w:rsid w:val="00A0467E"/>
    <w:rsid w:val="00A237CE"/>
    <w:rsid w:val="00A23D83"/>
    <w:rsid w:val="00A436AD"/>
    <w:rsid w:val="00AB4736"/>
    <w:rsid w:val="00B458F7"/>
    <w:rsid w:val="00B47B91"/>
    <w:rsid w:val="00BF51AF"/>
    <w:rsid w:val="00C361CD"/>
    <w:rsid w:val="00C82EEC"/>
    <w:rsid w:val="00C8321F"/>
    <w:rsid w:val="00D11ED2"/>
    <w:rsid w:val="00D55B95"/>
    <w:rsid w:val="00D724C8"/>
    <w:rsid w:val="00D86B10"/>
    <w:rsid w:val="00DE5CEB"/>
    <w:rsid w:val="00E03875"/>
    <w:rsid w:val="00E07BFE"/>
    <w:rsid w:val="00E53853"/>
    <w:rsid w:val="00EA0E33"/>
    <w:rsid w:val="00F47277"/>
    <w:rsid w:val="00F661EB"/>
    <w:rsid w:val="00F807A7"/>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0E34B"/>
  <w15:docId w15:val="{1C3757FB-26F6-4CD8-818E-26485EBB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 w:type="paragraph" w:customStyle="1" w:styleId="Default">
    <w:name w:val="Default"/>
    <w:rsid w:val="009004E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D6F26C9E-A4BE-4DF0-9715-D54251B2AB6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HR%20-%20Recruitment\Recruitment%20Team%20Work\Job%20Description%20Templates\New%20Templates\General%20Job%20Descri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2.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customXml/itemProps4.xml><?xml version="1.0" encoding="utf-8"?>
<ds:datastoreItem xmlns:ds="http://schemas.openxmlformats.org/officeDocument/2006/customXml" ds:itemID="{352AC086-CBEC-4A07-80FB-08C0908AE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Job Description</Template>
  <TotalTime>1</TotalTime>
  <Pages>9</Pages>
  <Words>3566</Words>
  <Characters>20330</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Winter Claire - Recruitment Advisor</dc:creator>
  <cp:lastModifiedBy>Winter Claire - Recruitment Consultant</cp:lastModifiedBy>
  <cp:revision>2</cp:revision>
  <dcterms:created xsi:type="dcterms:W3CDTF">2025-05-07T10:57:00Z</dcterms:created>
  <dcterms:modified xsi:type="dcterms:W3CDTF">2025-05-07T10:57:00Z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