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2405"/>
        <w:gridCol w:w="7229"/>
      </w:tblGrid>
      <w:tr w:rsidR="00884D94" w:rsidRPr="004321CB" w14:paraId="18A43715" w14:textId="77777777" w:rsidTr="00B25B43">
        <w:tc>
          <w:tcPr>
            <w:tcW w:w="2405" w:type="dxa"/>
            <w:shd w:val="clear" w:color="auto" w:fill="D5DCE4" w:themeFill="text2" w:themeFillTint="33"/>
            <w:vAlign w:val="center"/>
          </w:tcPr>
          <w:p w14:paraId="0BBA22BF" w14:textId="77777777" w:rsidR="00884D94" w:rsidRPr="00B707D9" w:rsidRDefault="00884D94" w:rsidP="005D3EE1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bookmarkStart w:id="0" w:name="_GoBack"/>
            <w:bookmarkEnd w:id="0"/>
            <w:r w:rsidRPr="00B707D9">
              <w:rPr>
                <w:rFonts w:ascii="Century Gothic" w:hAnsi="Century Gothic" w:cs="Arial"/>
                <w:b/>
                <w:bCs/>
              </w:rPr>
              <w:t>Position:</w:t>
            </w:r>
          </w:p>
        </w:tc>
        <w:tc>
          <w:tcPr>
            <w:tcW w:w="7229" w:type="dxa"/>
            <w:shd w:val="clear" w:color="auto" w:fill="D5DCE4" w:themeFill="text2" w:themeFillTint="33"/>
            <w:vAlign w:val="center"/>
          </w:tcPr>
          <w:p w14:paraId="7ED3A66A" w14:textId="77777777" w:rsidR="00884D94" w:rsidRPr="00B707D9" w:rsidRDefault="00B139D1" w:rsidP="005D3EE1">
            <w:pPr>
              <w:spacing w:before="80" w:after="80" w:line="240" w:lineRule="auto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b/>
                <w:szCs w:val="22"/>
              </w:rPr>
              <w:t>Autism Friendly Employment Consultant</w:t>
            </w:r>
          </w:p>
        </w:tc>
      </w:tr>
      <w:tr w:rsidR="00884D94" w:rsidRPr="004321CB" w14:paraId="5DC9008A" w14:textId="77777777" w:rsidTr="00B25B43">
        <w:tc>
          <w:tcPr>
            <w:tcW w:w="2405" w:type="dxa"/>
            <w:shd w:val="clear" w:color="auto" w:fill="D5DCE4" w:themeFill="text2" w:themeFillTint="33"/>
          </w:tcPr>
          <w:p w14:paraId="6EE1DCCB" w14:textId="77777777" w:rsidR="00884D94" w:rsidRPr="00B707D9" w:rsidRDefault="00884D94" w:rsidP="005D3EE1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B707D9">
              <w:rPr>
                <w:rFonts w:ascii="Century Gothic" w:hAnsi="Century Gothic" w:cs="Arial"/>
                <w:b/>
                <w:bCs/>
              </w:rPr>
              <w:t>Team:</w:t>
            </w:r>
          </w:p>
        </w:tc>
        <w:tc>
          <w:tcPr>
            <w:tcW w:w="7229" w:type="dxa"/>
            <w:shd w:val="clear" w:color="auto" w:fill="D5DCE4" w:themeFill="text2" w:themeFillTint="33"/>
          </w:tcPr>
          <w:p w14:paraId="69E0527A" w14:textId="77777777" w:rsidR="00884D94" w:rsidRPr="00B707D9" w:rsidRDefault="00B139D1" w:rsidP="005D3EE1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 w:rsidRPr="00B863D5">
              <w:rPr>
                <w:rFonts w:ascii="Century Gothic" w:hAnsi="Century Gothic" w:cs="Arial"/>
              </w:rPr>
              <w:t xml:space="preserve">FABS Fundraising, Autism Friendly and Business Development  </w:t>
            </w:r>
          </w:p>
        </w:tc>
      </w:tr>
      <w:tr w:rsidR="00884D94" w:rsidRPr="004321CB" w14:paraId="367A178F" w14:textId="77777777" w:rsidTr="00B25B43">
        <w:tc>
          <w:tcPr>
            <w:tcW w:w="2405" w:type="dxa"/>
            <w:shd w:val="clear" w:color="auto" w:fill="D5DCE4" w:themeFill="text2" w:themeFillTint="33"/>
          </w:tcPr>
          <w:p w14:paraId="03268F65" w14:textId="77777777" w:rsidR="00884D94" w:rsidRPr="00B707D9" w:rsidRDefault="00884D94" w:rsidP="005D3EE1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B707D9">
              <w:rPr>
                <w:rFonts w:ascii="Century Gothic" w:hAnsi="Century Gothic" w:cs="Arial"/>
                <w:b/>
                <w:bCs/>
              </w:rPr>
              <w:t>Org unit:</w:t>
            </w:r>
          </w:p>
        </w:tc>
        <w:tc>
          <w:tcPr>
            <w:tcW w:w="7229" w:type="dxa"/>
            <w:shd w:val="clear" w:color="auto" w:fill="D5DCE4" w:themeFill="text2" w:themeFillTint="33"/>
          </w:tcPr>
          <w:p w14:paraId="7957C053" w14:textId="77777777" w:rsidR="00884D94" w:rsidRPr="00B707D9" w:rsidRDefault="00B139D1" w:rsidP="005D3EE1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Autism Friendly</w:t>
            </w:r>
          </w:p>
        </w:tc>
      </w:tr>
      <w:tr w:rsidR="009D37D4" w:rsidRPr="004321CB" w14:paraId="6463F896" w14:textId="77777777" w:rsidTr="00B25B43">
        <w:tc>
          <w:tcPr>
            <w:tcW w:w="2405" w:type="dxa"/>
            <w:shd w:val="clear" w:color="auto" w:fill="D5DCE4" w:themeFill="text2" w:themeFillTint="33"/>
          </w:tcPr>
          <w:p w14:paraId="04E6869E" w14:textId="77777777" w:rsidR="009D37D4" w:rsidRPr="002A5F24" w:rsidRDefault="009D37D4" w:rsidP="005D3EE1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2A5F24">
              <w:rPr>
                <w:rFonts w:ascii="Century Gothic" w:hAnsi="Century Gothic" w:cs="Arial"/>
                <w:b/>
                <w:bCs/>
              </w:rPr>
              <w:t>Reporting manager:</w:t>
            </w:r>
          </w:p>
        </w:tc>
        <w:tc>
          <w:tcPr>
            <w:tcW w:w="7229" w:type="dxa"/>
            <w:shd w:val="clear" w:color="auto" w:fill="D5DCE4" w:themeFill="text2" w:themeFillTint="33"/>
          </w:tcPr>
          <w:p w14:paraId="1AC721AF" w14:textId="77777777" w:rsidR="009D37D4" w:rsidRPr="002A5F24" w:rsidRDefault="00B139D1" w:rsidP="005D3EE1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Autism Friendly Employment Manager</w:t>
            </w:r>
          </w:p>
        </w:tc>
      </w:tr>
      <w:tr w:rsidR="00884D94" w:rsidRPr="004321CB" w14:paraId="5F86BD30" w14:textId="77777777" w:rsidTr="00B25B43">
        <w:trPr>
          <w:trHeight w:val="500"/>
        </w:trPr>
        <w:tc>
          <w:tcPr>
            <w:tcW w:w="2405" w:type="dxa"/>
            <w:shd w:val="clear" w:color="auto" w:fill="D5DCE4" w:themeFill="text2" w:themeFillTint="33"/>
          </w:tcPr>
          <w:p w14:paraId="6A446D4E" w14:textId="77777777" w:rsidR="00884D94" w:rsidRPr="00B707D9" w:rsidRDefault="00884D94" w:rsidP="005D3EE1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B707D9">
              <w:rPr>
                <w:rFonts w:ascii="Century Gothic" w:hAnsi="Century Gothic" w:cs="Arial"/>
                <w:b/>
                <w:bCs/>
              </w:rPr>
              <w:t xml:space="preserve">Industrial </w:t>
            </w:r>
            <w:r w:rsidR="00B25B43">
              <w:rPr>
                <w:rFonts w:ascii="Century Gothic" w:hAnsi="Century Gothic" w:cs="Arial"/>
                <w:b/>
                <w:bCs/>
              </w:rPr>
              <w:t>instrument</w:t>
            </w:r>
            <w:r w:rsidRPr="00B707D9">
              <w:rPr>
                <w:rFonts w:ascii="Century Gothic" w:hAnsi="Century Gothic" w:cs="Arial"/>
                <w:b/>
                <w:bCs/>
              </w:rPr>
              <w:t>:</w:t>
            </w:r>
          </w:p>
        </w:tc>
        <w:tc>
          <w:tcPr>
            <w:tcW w:w="7229" w:type="dxa"/>
            <w:shd w:val="clear" w:color="auto" w:fill="D5DCE4" w:themeFill="text2" w:themeFillTint="33"/>
          </w:tcPr>
          <w:p w14:paraId="5E2228DE" w14:textId="77777777" w:rsidR="00884D94" w:rsidRPr="00B707D9" w:rsidRDefault="00B139D1" w:rsidP="005D3EE1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Non-award</w:t>
            </w:r>
          </w:p>
        </w:tc>
      </w:tr>
      <w:tr w:rsidR="00884D94" w:rsidRPr="004321CB" w14:paraId="623A117A" w14:textId="77777777" w:rsidTr="00B25B43">
        <w:tc>
          <w:tcPr>
            <w:tcW w:w="2405" w:type="dxa"/>
            <w:shd w:val="clear" w:color="auto" w:fill="D5DCE4" w:themeFill="text2" w:themeFillTint="33"/>
          </w:tcPr>
          <w:p w14:paraId="4F14D3E5" w14:textId="77777777" w:rsidR="00884D94" w:rsidRPr="00B707D9" w:rsidRDefault="00884D94" w:rsidP="005D3EE1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B707D9">
              <w:rPr>
                <w:rFonts w:ascii="Century Gothic" w:hAnsi="Century Gothic" w:cs="Arial"/>
                <w:b/>
                <w:bCs/>
              </w:rPr>
              <w:t>Position number:</w:t>
            </w:r>
          </w:p>
        </w:tc>
        <w:tc>
          <w:tcPr>
            <w:tcW w:w="7229" w:type="dxa"/>
            <w:shd w:val="clear" w:color="auto" w:fill="D5DCE4" w:themeFill="text2" w:themeFillTint="33"/>
          </w:tcPr>
          <w:p w14:paraId="6D11E2E3" w14:textId="77777777" w:rsidR="00884D94" w:rsidRPr="00B707D9" w:rsidRDefault="00B139D1" w:rsidP="005D3EE1">
            <w:pPr>
              <w:tabs>
                <w:tab w:val="left" w:pos="4695"/>
              </w:tabs>
              <w:spacing w:before="80" w:after="8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TBC</w:t>
            </w:r>
            <w:r w:rsidR="00884D94" w:rsidRPr="00B707D9">
              <w:rPr>
                <w:rFonts w:ascii="Century Gothic" w:hAnsi="Century Gothic" w:cs="Arial"/>
              </w:rPr>
              <w:tab/>
            </w:r>
          </w:p>
        </w:tc>
      </w:tr>
      <w:tr w:rsidR="00884D94" w:rsidRPr="004321CB" w14:paraId="1E05B325" w14:textId="77777777" w:rsidTr="00B25B43">
        <w:tc>
          <w:tcPr>
            <w:tcW w:w="2405" w:type="dxa"/>
            <w:shd w:val="clear" w:color="auto" w:fill="D5DCE4" w:themeFill="text2" w:themeFillTint="33"/>
          </w:tcPr>
          <w:p w14:paraId="68BD6EA1" w14:textId="77777777" w:rsidR="00884D94" w:rsidRPr="00B707D9" w:rsidRDefault="00884D94" w:rsidP="005D3EE1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B707D9">
              <w:rPr>
                <w:rFonts w:ascii="Century Gothic" w:hAnsi="Century Gothic" w:cs="Arial"/>
                <w:b/>
                <w:bCs/>
              </w:rPr>
              <w:t>ANZSCO code:</w:t>
            </w:r>
          </w:p>
        </w:tc>
        <w:tc>
          <w:tcPr>
            <w:tcW w:w="7229" w:type="dxa"/>
            <w:shd w:val="clear" w:color="auto" w:fill="D5DCE4" w:themeFill="text2" w:themeFillTint="33"/>
          </w:tcPr>
          <w:p w14:paraId="4649F340" w14:textId="77777777" w:rsidR="00884D94" w:rsidRPr="00B707D9" w:rsidRDefault="00B139D1" w:rsidP="005D3EE1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5111</w:t>
            </w:r>
          </w:p>
        </w:tc>
      </w:tr>
      <w:tr w:rsidR="007B194C" w:rsidRPr="004321CB" w14:paraId="59641EAA" w14:textId="77777777" w:rsidTr="00B25B43">
        <w:tc>
          <w:tcPr>
            <w:tcW w:w="2405" w:type="dxa"/>
            <w:shd w:val="clear" w:color="auto" w:fill="D5DCE4" w:themeFill="text2" w:themeFillTint="33"/>
          </w:tcPr>
          <w:p w14:paraId="5BB66490" w14:textId="77777777" w:rsidR="007B194C" w:rsidRPr="00B707D9" w:rsidRDefault="007B194C" w:rsidP="005D3EE1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B707D9">
              <w:rPr>
                <w:rFonts w:ascii="Century Gothic" w:hAnsi="Century Gothic" w:cs="Arial"/>
                <w:b/>
                <w:bCs/>
              </w:rPr>
              <w:t>AON code:</w:t>
            </w:r>
          </w:p>
        </w:tc>
        <w:tc>
          <w:tcPr>
            <w:tcW w:w="7229" w:type="dxa"/>
            <w:shd w:val="clear" w:color="auto" w:fill="D5DCE4" w:themeFill="text2" w:themeFillTint="33"/>
          </w:tcPr>
          <w:p w14:paraId="7F3CC525" w14:textId="77777777" w:rsidR="007B194C" w:rsidRPr="00B707D9" w:rsidRDefault="00B139D1" w:rsidP="005D3EE1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 w:rsidRPr="005B201F">
              <w:rPr>
                <w:rFonts w:ascii="Century Gothic" w:hAnsi="Century Gothic" w:cs="Arial"/>
              </w:rPr>
              <w:t>Aon.OPR.90143.3</w:t>
            </w:r>
            <w:r>
              <w:rPr>
                <w:rFonts w:ascii="Century Gothic" w:hAnsi="Century Gothic" w:cs="Arial"/>
              </w:rPr>
              <w:t xml:space="preserve">, </w:t>
            </w:r>
            <w:r w:rsidRPr="00F25255">
              <w:rPr>
                <w:rFonts w:ascii="Century Gothic" w:hAnsi="Century Gothic" w:cs="Arial"/>
              </w:rPr>
              <w:t>Aon.OPR.90215.2</w:t>
            </w:r>
            <w:r>
              <w:rPr>
                <w:rFonts w:ascii="Century Gothic" w:hAnsi="Century Gothic" w:cs="Arial"/>
              </w:rPr>
              <w:t xml:space="preserve">, </w:t>
            </w:r>
            <w:r w:rsidRPr="00C7716D">
              <w:rPr>
                <w:rFonts w:ascii="Century Gothic" w:hAnsi="Century Gothic" w:cs="Arial"/>
              </w:rPr>
              <w:t>Aon.OPR.90143.5</w:t>
            </w:r>
          </w:p>
        </w:tc>
      </w:tr>
      <w:tr w:rsidR="00884D94" w:rsidRPr="004321CB" w14:paraId="591AFC3A" w14:textId="77777777" w:rsidTr="00B25B43">
        <w:tc>
          <w:tcPr>
            <w:tcW w:w="2405" w:type="dxa"/>
            <w:shd w:val="clear" w:color="auto" w:fill="D5DCE4" w:themeFill="text2" w:themeFillTint="33"/>
          </w:tcPr>
          <w:p w14:paraId="70F95445" w14:textId="77777777" w:rsidR="00884D94" w:rsidRPr="00B707D9" w:rsidRDefault="00884D94" w:rsidP="005D3EE1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B707D9">
              <w:rPr>
                <w:rFonts w:ascii="Century Gothic" w:hAnsi="Century Gothic" w:cs="Arial"/>
                <w:b/>
                <w:bCs/>
              </w:rPr>
              <w:t>Approval status</w:t>
            </w:r>
          </w:p>
        </w:tc>
        <w:tc>
          <w:tcPr>
            <w:tcW w:w="7229" w:type="dxa"/>
            <w:shd w:val="clear" w:color="auto" w:fill="D5DCE4" w:themeFill="text2" w:themeFillTint="33"/>
          </w:tcPr>
          <w:p w14:paraId="2822C637" w14:textId="77777777" w:rsidR="00884D94" w:rsidRPr="00B707D9" w:rsidRDefault="00BB3763" w:rsidP="005D3EE1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 w:rsidRPr="00B707D9">
              <w:rPr>
                <w:rFonts w:ascii="Century Gothic" w:hAnsi="Century Gothic" w:cs="Arial"/>
              </w:rPr>
              <w:t>Draft</w:t>
            </w:r>
          </w:p>
        </w:tc>
      </w:tr>
      <w:tr w:rsidR="00884D94" w:rsidRPr="004321CB" w14:paraId="2E2E4ED3" w14:textId="77777777" w:rsidTr="00B25B43">
        <w:tc>
          <w:tcPr>
            <w:tcW w:w="2405" w:type="dxa"/>
            <w:shd w:val="clear" w:color="auto" w:fill="D5DCE4" w:themeFill="text2" w:themeFillTint="33"/>
          </w:tcPr>
          <w:p w14:paraId="7B4B2B83" w14:textId="77777777" w:rsidR="00884D94" w:rsidRPr="00B707D9" w:rsidRDefault="00884D94" w:rsidP="005D3EE1">
            <w:pPr>
              <w:spacing w:before="80" w:after="80" w:line="240" w:lineRule="auto"/>
              <w:rPr>
                <w:rFonts w:ascii="Century Gothic" w:hAnsi="Century Gothic" w:cs="Arial"/>
                <w:b/>
                <w:bCs/>
              </w:rPr>
            </w:pPr>
            <w:r w:rsidRPr="00B707D9">
              <w:rPr>
                <w:rFonts w:ascii="Century Gothic" w:hAnsi="Century Gothic" w:cs="Arial"/>
                <w:b/>
                <w:bCs/>
              </w:rPr>
              <w:t>Date reviewed:</w:t>
            </w:r>
          </w:p>
        </w:tc>
        <w:tc>
          <w:tcPr>
            <w:tcW w:w="7229" w:type="dxa"/>
            <w:shd w:val="clear" w:color="auto" w:fill="D5DCE4" w:themeFill="text2" w:themeFillTint="33"/>
          </w:tcPr>
          <w:p w14:paraId="0DD136C1" w14:textId="77777777" w:rsidR="00884D94" w:rsidRPr="00B707D9" w:rsidRDefault="00B139D1" w:rsidP="005D3EE1">
            <w:pPr>
              <w:spacing w:before="80" w:after="8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August 2025</w:t>
            </w:r>
            <w:r w:rsidR="00B32427">
              <w:rPr>
                <w:rFonts w:ascii="Century Gothic" w:hAnsi="Century Gothic" w:cs="Arial"/>
              </w:rPr>
              <w:t xml:space="preserve"> (</w:t>
            </w:r>
            <w:proofErr w:type="gramStart"/>
            <w:r w:rsidR="00B32427">
              <w:rPr>
                <w:rFonts w:ascii="Century Gothic" w:hAnsi="Century Gothic" w:cs="Arial"/>
              </w:rPr>
              <w:t>12 month</w:t>
            </w:r>
            <w:proofErr w:type="gramEnd"/>
            <w:r w:rsidR="00B32427">
              <w:rPr>
                <w:rFonts w:ascii="Century Gothic" w:hAnsi="Century Gothic" w:cs="Arial"/>
              </w:rPr>
              <w:t xml:space="preserve"> contract)</w:t>
            </w:r>
          </w:p>
        </w:tc>
      </w:tr>
    </w:tbl>
    <w:p w14:paraId="4192BDC8" w14:textId="0E85BEB2" w:rsidR="00884D94" w:rsidRDefault="00884D94" w:rsidP="00C13A68">
      <w:pPr>
        <w:keepNext/>
        <w:spacing w:before="360" w:after="0" w:line="276" w:lineRule="auto"/>
        <w:rPr>
          <w:rFonts w:ascii="Century Gothic" w:hAnsi="Century Gothic" w:cs="Arial"/>
          <w:b/>
          <w:sz w:val="26"/>
          <w:szCs w:val="26"/>
        </w:rPr>
      </w:pPr>
      <w:r w:rsidRPr="002A5F24">
        <w:rPr>
          <w:rFonts w:ascii="Century Gothic" w:hAnsi="Century Gothic" w:cs="Arial"/>
          <w:b/>
          <w:sz w:val="26"/>
          <w:szCs w:val="26"/>
        </w:rPr>
        <w:t>Organisation purpose</w:t>
      </w:r>
    </w:p>
    <w:p w14:paraId="3BF16803" w14:textId="6F1E059F" w:rsidR="00232A6D" w:rsidRPr="00232A6D" w:rsidRDefault="00232A6D" w:rsidP="00232A6D">
      <w:pPr>
        <w:keepNext/>
        <w:spacing w:after="0" w:line="276" w:lineRule="auto"/>
        <w:rPr>
          <w:rFonts w:ascii="Century Gothic" w:hAnsi="Century Gothic" w:cs="Arial"/>
          <w:b/>
          <w:i/>
          <w:sz w:val="16"/>
          <w:szCs w:val="16"/>
        </w:rPr>
      </w:pPr>
      <w:r w:rsidRPr="00232A6D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An organisation’s purpose explains why it exists, what it aims to achieve, and how it contributes to the community, customers, or broader society.</w:t>
      </w:r>
    </w:p>
    <w:p w14:paraId="35878649" w14:textId="77777777" w:rsidR="00884D94" w:rsidRPr="002A5F24" w:rsidRDefault="00884D94" w:rsidP="00805B97">
      <w:pPr>
        <w:spacing w:before="120" w:after="0" w:line="276" w:lineRule="auto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b/>
          <w:sz w:val="20"/>
          <w:lang w:val="en-US"/>
        </w:rPr>
        <w:t>A different brilliant</w:t>
      </w:r>
      <w:r w:rsidRPr="002A5F24">
        <w:rPr>
          <w:rFonts w:ascii="Century Gothic" w:hAnsi="Century Gothic" w:cs="Arial"/>
          <w:b/>
          <w:sz w:val="20"/>
          <w:vertAlign w:val="superscript"/>
          <w:lang w:val="en-US"/>
        </w:rPr>
        <w:t>®</w:t>
      </w:r>
      <w:r w:rsidRPr="002A5F24">
        <w:rPr>
          <w:rFonts w:ascii="Century Gothic" w:hAnsi="Century Gothic" w:cs="Arial"/>
          <w:sz w:val="20"/>
          <w:lang w:val="en-US"/>
        </w:rPr>
        <w:t xml:space="preserve"> - understanding, engaging and celebrating the strengths, aspirations and interests of people on the autism spectrum.</w:t>
      </w:r>
    </w:p>
    <w:p w14:paraId="2B377630" w14:textId="77777777" w:rsidR="00884D94" w:rsidRPr="002A5F24" w:rsidRDefault="00884D94" w:rsidP="00805B97">
      <w:pPr>
        <w:spacing w:before="120" w:after="0" w:line="276" w:lineRule="auto"/>
        <w:ind w:left="1134" w:hanging="1134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sz w:val="20"/>
          <w:lang w:val="en-US"/>
        </w:rPr>
        <w:t>Vision:</w:t>
      </w:r>
      <w:r w:rsidRPr="002A5F24">
        <w:rPr>
          <w:rFonts w:ascii="Century Gothic" w:hAnsi="Century Gothic" w:cs="Arial"/>
          <w:sz w:val="20"/>
          <w:lang w:val="en-US"/>
        </w:rPr>
        <w:tab/>
        <w:t>The best opportunities for people on the autism spectrum.</w:t>
      </w:r>
    </w:p>
    <w:p w14:paraId="09BDD6D9" w14:textId="77777777" w:rsidR="00884D94" w:rsidRPr="002A5F24" w:rsidRDefault="00884D94" w:rsidP="00805B97">
      <w:pPr>
        <w:spacing w:before="120" w:after="0" w:line="276" w:lineRule="auto"/>
        <w:ind w:left="1134" w:hanging="1134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sz w:val="20"/>
          <w:lang w:val="en-US"/>
        </w:rPr>
        <w:t>Mission:</w:t>
      </w:r>
      <w:r w:rsidRPr="002A5F24">
        <w:rPr>
          <w:rFonts w:ascii="Century Gothic" w:hAnsi="Century Gothic" w:cs="Arial"/>
          <w:sz w:val="20"/>
          <w:lang w:val="en-US"/>
        </w:rPr>
        <w:tab/>
        <w:t>We work with people of all ages on the autism spectrum, delivering evidence-informed solutions that are person-</w:t>
      </w:r>
      <w:proofErr w:type="spellStart"/>
      <w:r w:rsidRPr="002A5F24">
        <w:rPr>
          <w:rFonts w:ascii="Century Gothic" w:hAnsi="Century Gothic" w:cs="Arial"/>
          <w:sz w:val="20"/>
          <w:lang w:val="en-US"/>
        </w:rPr>
        <w:t>centred</w:t>
      </w:r>
      <w:proofErr w:type="spellEnd"/>
      <w:r w:rsidRPr="002A5F24">
        <w:rPr>
          <w:rFonts w:ascii="Century Gothic" w:hAnsi="Century Gothic" w:cs="Arial"/>
          <w:sz w:val="20"/>
          <w:lang w:val="en-US"/>
        </w:rPr>
        <w:t>,</w:t>
      </w:r>
      <w:r w:rsidR="00A42BC3" w:rsidRPr="002A5F24">
        <w:rPr>
          <w:rFonts w:ascii="Century Gothic" w:hAnsi="Century Gothic" w:cs="Arial"/>
          <w:sz w:val="20"/>
          <w:lang w:val="en-US"/>
        </w:rPr>
        <w:t xml:space="preserve"> </w:t>
      </w:r>
      <w:r w:rsidRPr="002A5F24">
        <w:rPr>
          <w:rFonts w:ascii="Century Gothic" w:hAnsi="Century Gothic" w:cs="Arial"/>
          <w:sz w:val="20"/>
          <w:lang w:val="en-US"/>
        </w:rPr>
        <w:t>family-</w:t>
      </w:r>
      <w:proofErr w:type="spellStart"/>
      <w:r w:rsidRPr="002A5F24">
        <w:rPr>
          <w:rFonts w:ascii="Century Gothic" w:hAnsi="Century Gothic" w:cs="Arial"/>
          <w:sz w:val="20"/>
          <w:lang w:val="en-US"/>
        </w:rPr>
        <w:t>focussed</w:t>
      </w:r>
      <w:proofErr w:type="spellEnd"/>
      <w:r w:rsidRPr="002A5F24">
        <w:rPr>
          <w:rFonts w:ascii="Century Gothic" w:hAnsi="Century Gothic" w:cs="Arial"/>
          <w:sz w:val="20"/>
          <w:lang w:val="en-US"/>
        </w:rPr>
        <w:t>, and customer-driven.</w:t>
      </w:r>
    </w:p>
    <w:p w14:paraId="1002CF39" w14:textId="77777777" w:rsidR="00BE5520" w:rsidRDefault="00884D94" w:rsidP="00BE5520">
      <w:pPr>
        <w:spacing w:before="120" w:after="0" w:line="276" w:lineRule="auto"/>
        <w:ind w:left="1134" w:hanging="1134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sz w:val="20"/>
          <w:lang w:val="en-US"/>
        </w:rPr>
        <w:t>Values:</w:t>
      </w:r>
      <w:r w:rsidRPr="002A5F24">
        <w:rPr>
          <w:rFonts w:ascii="Century Gothic" w:hAnsi="Century Gothic" w:cs="Arial"/>
          <w:sz w:val="20"/>
          <w:lang w:val="en-US"/>
        </w:rPr>
        <w:tab/>
        <w:t>We are passionate about people, about being positive, and about what’s possible.</w:t>
      </w:r>
    </w:p>
    <w:p w14:paraId="305A1A7D" w14:textId="77777777" w:rsidR="00BE5520" w:rsidRDefault="00BE5520" w:rsidP="00BE5520">
      <w:pPr>
        <w:keepNext/>
        <w:spacing w:after="0" w:line="276" w:lineRule="auto"/>
        <w:rPr>
          <w:rFonts w:ascii="Century Gothic" w:hAnsi="Century Gothic" w:cs="Arial"/>
          <w:b/>
          <w:bCs/>
          <w:sz w:val="26"/>
          <w:szCs w:val="26"/>
        </w:rPr>
      </w:pPr>
    </w:p>
    <w:p w14:paraId="0E516700" w14:textId="77777777" w:rsidR="00BE5520" w:rsidRDefault="00884D94" w:rsidP="00BE5520">
      <w:pPr>
        <w:spacing w:before="120" w:after="0" w:line="276" w:lineRule="auto"/>
        <w:ind w:left="1134" w:hanging="1134"/>
        <w:rPr>
          <w:rFonts w:ascii="Century Gothic" w:hAnsi="Century Gothic" w:cs="Arial"/>
          <w:b/>
          <w:bCs/>
          <w:sz w:val="26"/>
          <w:szCs w:val="26"/>
        </w:rPr>
      </w:pPr>
      <w:r w:rsidRPr="00BE5520">
        <w:rPr>
          <w:rFonts w:ascii="Century Gothic" w:hAnsi="Century Gothic" w:cs="Arial"/>
          <w:b/>
          <w:bCs/>
          <w:sz w:val="26"/>
          <w:szCs w:val="26"/>
        </w:rPr>
        <w:t>Team purpose</w:t>
      </w:r>
    </w:p>
    <w:p w14:paraId="23869D05" w14:textId="77777777" w:rsidR="00BE5520" w:rsidRPr="00BE5520" w:rsidRDefault="00BE5520" w:rsidP="00BE5520">
      <w:pPr>
        <w:keepNext/>
        <w:spacing w:after="0" w:line="276" w:lineRule="auto"/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</w:pPr>
      <w:r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A</w:t>
      </w:r>
      <w:r w:rsidRPr="00232A6D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 xml:space="preserve"> team purpose explains why the team exists, what it’s there to achieve, and how it contributes to the organisation’s goals</w:t>
      </w:r>
      <w:r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,</w:t>
      </w:r>
      <w:r w:rsidRPr="00BE5520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 xml:space="preserve"> </w:t>
      </w:r>
      <w:r w:rsidRPr="00232A6D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helping everyone understand the context they’re working in and how their work matters.</w:t>
      </w:r>
    </w:p>
    <w:p w14:paraId="7E428415" w14:textId="77777777" w:rsidR="00BE5520" w:rsidRPr="00BE5520" w:rsidRDefault="00BE5520" w:rsidP="00356E74">
      <w:pPr>
        <w:keepNext/>
        <w:spacing w:before="240" w:line="276" w:lineRule="auto"/>
        <w:rPr>
          <w:rFonts w:ascii="Century Gothic" w:hAnsi="Century Gothic" w:cs="Arial"/>
          <w:sz w:val="20"/>
          <w:lang w:val="en-US"/>
        </w:rPr>
      </w:pPr>
      <w:r w:rsidRPr="00BE5520">
        <w:rPr>
          <w:rFonts w:ascii="Century Gothic" w:hAnsi="Century Gothic" w:cs="Arial"/>
          <w:sz w:val="20"/>
          <w:lang w:val="en-US"/>
        </w:rPr>
        <w:t>There are four teams that make up the FABS Portfolio:</w:t>
      </w:r>
    </w:p>
    <w:p w14:paraId="58D20D78" w14:textId="77777777" w:rsidR="00BE5520" w:rsidRPr="00BE5520" w:rsidRDefault="00BE5520" w:rsidP="00356E74">
      <w:pPr>
        <w:pStyle w:val="ListParagraph"/>
        <w:keepNext/>
        <w:numPr>
          <w:ilvl w:val="0"/>
          <w:numId w:val="25"/>
        </w:numPr>
        <w:spacing w:after="0" w:line="276" w:lineRule="auto"/>
        <w:rPr>
          <w:rFonts w:ascii="Century Gothic" w:hAnsi="Century Gothic" w:cs="Arial"/>
          <w:bCs/>
          <w:sz w:val="20"/>
          <w:lang w:val="en-US"/>
        </w:rPr>
      </w:pPr>
      <w:r w:rsidRPr="00356E74">
        <w:rPr>
          <w:rFonts w:ascii="Century Gothic" w:hAnsi="Century Gothic" w:cs="Arial"/>
          <w:b/>
          <w:bCs/>
          <w:sz w:val="20"/>
          <w:lang w:val="en-US"/>
        </w:rPr>
        <w:t>F</w:t>
      </w:r>
      <w:r w:rsidRPr="00BE5520">
        <w:rPr>
          <w:rFonts w:ascii="Century Gothic" w:hAnsi="Century Gothic" w:cs="Arial"/>
          <w:bCs/>
          <w:sz w:val="20"/>
          <w:lang w:val="en-US"/>
        </w:rPr>
        <w:t>undraising, Mass Marketing, Supporter Services, Philanthropy, Relationship and Gift in Will</w:t>
      </w:r>
    </w:p>
    <w:p w14:paraId="0D5B878B" w14:textId="77777777" w:rsidR="00BE5520" w:rsidRPr="00BE5520" w:rsidRDefault="00BE5520" w:rsidP="00356E74">
      <w:pPr>
        <w:pStyle w:val="ListParagraph"/>
        <w:keepNext/>
        <w:numPr>
          <w:ilvl w:val="0"/>
          <w:numId w:val="25"/>
        </w:numPr>
        <w:spacing w:after="0" w:line="276" w:lineRule="auto"/>
        <w:rPr>
          <w:rFonts w:ascii="Century Gothic" w:hAnsi="Century Gothic" w:cs="Arial"/>
          <w:bCs/>
          <w:sz w:val="20"/>
          <w:lang w:val="en-US"/>
        </w:rPr>
      </w:pPr>
      <w:r w:rsidRPr="00356E74">
        <w:rPr>
          <w:rFonts w:ascii="Century Gothic" w:hAnsi="Century Gothic" w:cs="Arial"/>
          <w:b/>
          <w:bCs/>
          <w:sz w:val="20"/>
          <w:lang w:val="en-US"/>
        </w:rPr>
        <w:t>A</w:t>
      </w:r>
      <w:r w:rsidRPr="00BE5520">
        <w:rPr>
          <w:rFonts w:ascii="Century Gothic" w:hAnsi="Century Gothic" w:cs="Arial"/>
          <w:bCs/>
          <w:sz w:val="20"/>
          <w:lang w:val="en-US"/>
        </w:rPr>
        <w:t>utism Friendly</w:t>
      </w:r>
    </w:p>
    <w:p w14:paraId="0B6B95E6" w14:textId="77777777" w:rsidR="00BE5520" w:rsidRPr="00BE5520" w:rsidRDefault="00BE5520" w:rsidP="00356E74">
      <w:pPr>
        <w:pStyle w:val="ListParagraph"/>
        <w:keepNext/>
        <w:numPr>
          <w:ilvl w:val="0"/>
          <w:numId w:val="25"/>
        </w:numPr>
        <w:spacing w:after="0" w:line="276" w:lineRule="auto"/>
        <w:rPr>
          <w:rFonts w:ascii="Century Gothic" w:hAnsi="Century Gothic" w:cs="Arial"/>
          <w:bCs/>
          <w:sz w:val="20"/>
          <w:lang w:val="en-US"/>
        </w:rPr>
      </w:pPr>
      <w:r w:rsidRPr="00356E74">
        <w:rPr>
          <w:rFonts w:ascii="Century Gothic" w:hAnsi="Century Gothic" w:cs="Arial"/>
          <w:b/>
          <w:bCs/>
          <w:sz w:val="20"/>
          <w:lang w:val="en-US"/>
        </w:rPr>
        <w:t>B</w:t>
      </w:r>
      <w:r w:rsidRPr="00BE5520">
        <w:rPr>
          <w:rFonts w:ascii="Century Gothic" w:hAnsi="Century Gothic" w:cs="Arial"/>
          <w:bCs/>
          <w:sz w:val="20"/>
          <w:lang w:val="en-US"/>
        </w:rPr>
        <w:t>usiness Development</w:t>
      </w:r>
    </w:p>
    <w:p w14:paraId="39624716" w14:textId="77777777" w:rsidR="00BE5520" w:rsidRPr="00BE5520" w:rsidRDefault="00BE5520" w:rsidP="00356E74">
      <w:pPr>
        <w:pStyle w:val="ListParagraph"/>
        <w:keepNext/>
        <w:numPr>
          <w:ilvl w:val="0"/>
          <w:numId w:val="25"/>
        </w:numPr>
        <w:spacing w:after="0" w:line="276" w:lineRule="auto"/>
        <w:rPr>
          <w:rFonts w:ascii="Century Gothic" w:hAnsi="Century Gothic" w:cs="Arial"/>
          <w:bCs/>
          <w:sz w:val="20"/>
          <w:lang w:val="en-US"/>
        </w:rPr>
      </w:pPr>
      <w:r w:rsidRPr="00356E74">
        <w:rPr>
          <w:rFonts w:ascii="Century Gothic" w:hAnsi="Century Gothic" w:cs="Arial"/>
          <w:b/>
          <w:bCs/>
          <w:sz w:val="20"/>
          <w:lang w:val="en-US"/>
        </w:rPr>
        <w:t>S</w:t>
      </w:r>
      <w:r w:rsidRPr="00BE5520">
        <w:rPr>
          <w:rFonts w:ascii="Century Gothic" w:hAnsi="Century Gothic" w:cs="Arial"/>
          <w:bCs/>
          <w:sz w:val="20"/>
          <w:lang w:val="en-US"/>
        </w:rPr>
        <w:t>trategic Partnerships</w:t>
      </w:r>
    </w:p>
    <w:p w14:paraId="73247AF7" w14:textId="77777777" w:rsidR="00356E74" w:rsidRDefault="00356E74" w:rsidP="00356E74">
      <w:pPr>
        <w:keepNext/>
        <w:spacing w:after="0" w:line="276" w:lineRule="auto"/>
        <w:rPr>
          <w:rFonts w:ascii="Century Gothic" w:hAnsi="Century Gothic" w:cs="Arial"/>
          <w:bCs/>
          <w:sz w:val="20"/>
          <w:lang w:val="en-US"/>
        </w:rPr>
      </w:pPr>
    </w:p>
    <w:p w14:paraId="0A4DE91E" w14:textId="2BC657D6" w:rsidR="00BE5520" w:rsidRPr="00BE5520" w:rsidRDefault="00BE5520" w:rsidP="00356E74">
      <w:pPr>
        <w:keepNext/>
        <w:spacing w:after="0" w:line="276" w:lineRule="auto"/>
        <w:rPr>
          <w:rFonts w:ascii="Century Gothic" w:hAnsi="Century Gothic" w:cs="Arial"/>
          <w:bCs/>
          <w:sz w:val="20"/>
          <w:lang w:val="en-US"/>
        </w:rPr>
      </w:pPr>
      <w:r w:rsidRPr="00BE5520">
        <w:rPr>
          <w:rFonts w:ascii="Century Gothic" w:hAnsi="Century Gothic" w:cs="Arial"/>
          <w:bCs/>
          <w:sz w:val="20"/>
          <w:lang w:val="en-US"/>
        </w:rPr>
        <w:t>Collectively, we are guided by a shared commitment to always act in the best interests of Autistic people – and those who support them. This principle helps us make the right decisions about what we do, who we partner with, and how we grow our impact, reach, and income.</w:t>
      </w:r>
    </w:p>
    <w:p w14:paraId="69F4DA5E" w14:textId="245070A1" w:rsidR="00BE5520" w:rsidRPr="00BE5520" w:rsidRDefault="00BE5520" w:rsidP="00356E74">
      <w:pPr>
        <w:keepNext/>
        <w:spacing w:before="240" w:after="0" w:line="276" w:lineRule="auto"/>
        <w:rPr>
          <w:rFonts w:ascii="Century Gothic" w:hAnsi="Century Gothic" w:cs="Arial"/>
          <w:bCs/>
          <w:sz w:val="20"/>
          <w:lang w:val="en-US"/>
        </w:rPr>
      </w:pPr>
      <w:r w:rsidRPr="00BE5520">
        <w:rPr>
          <w:rFonts w:ascii="Century Gothic" w:hAnsi="Century Gothic" w:cs="Arial"/>
          <w:bCs/>
          <w:sz w:val="20"/>
          <w:lang w:val="en-US"/>
        </w:rPr>
        <w:t>The Autism Friendly team partners with organisations seeking to create more accessible and inclusive environments, experiences, and practices. The team is co-designed and delivered through collaboration between Autistic and non-</w:t>
      </w:r>
      <w:r w:rsidR="005B71C8">
        <w:rPr>
          <w:rFonts w:ascii="Century Gothic" w:hAnsi="Century Gothic" w:cs="Arial"/>
          <w:bCs/>
          <w:sz w:val="20"/>
          <w:lang w:val="en-US"/>
        </w:rPr>
        <w:t>A</w:t>
      </w:r>
      <w:r w:rsidRPr="00BE5520">
        <w:rPr>
          <w:rFonts w:ascii="Century Gothic" w:hAnsi="Century Gothic" w:cs="Arial"/>
          <w:bCs/>
          <w:sz w:val="20"/>
          <w:lang w:val="en-US"/>
        </w:rPr>
        <w:t>utistic staff.</w:t>
      </w:r>
    </w:p>
    <w:p w14:paraId="3BE06D1A" w14:textId="77777777" w:rsidR="00356E74" w:rsidRDefault="00356E74">
      <w:pPr>
        <w:spacing w:after="160" w:line="259" w:lineRule="auto"/>
        <w:rPr>
          <w:rFonts w:ascii="Century Gothic" w:hAnsi="Century Gothic" w:cs="Arial"/>
          <w:b/>
          <w:sz w:val="26"/>
          <w:szCs w:val="26"/>
        </w:rPr>
      </w:pPr>
      <w:r>
        <w:rPr>
          <w:rFonts w:ascii="Century Gothic" w:hAnsi="Century Gothic" w:cs="Arial"/>
          <w:b/>
          <w:sz w:val="26"/>
          <w:szCs w:val="26"/>
        </w:rPr>
        <w:br w:type="page"/>
      </w:r>
    </w:p>
    <w:p w14:paraId="68B65BF8" w14:textId="5D5FB645" w:rsidR="00884D94" w:rsidRPr="002A5F24" w:rsidRDefault="00884D94" w:rsidP="00C13A68">
      <w:pPr>
        <w:keepNext/>
        <w:spacing w:before="360" w:after="0" w:line="276" w:lineRule="auto"/>
        <w:rPr>
          <w:rFonts w:ascii="Century Gothic" w:hAnsi="Century Gothic" w:cs="Arial"/>
          <w:b/>
          <w:sz w:val="26"/>
          <w:szCs w:val="26"/>
        </w:rPr>
      </w:pPr>
      <w:r w:rsidRPr="002A5F24">
        <w:rPr>
          <w:rFonts w:ascii="Century Gothic" w:hAnsi="Century Gothic" w:cs="Arial"/>
          <w:b/>
          <w:sz w:val="26"/>
          <w:szCs w:val="26"/>
        </w:rPr>
        <w:lastRenderedPageBreak/>
        <w:t>Position purpose</w:t>
      </w:r>
    </w:p>
    <w:p w14:paraId="11DEC0D8" w14:textId="2EE3DE54" w:rsidR="00356E74" w:rsidRPr="00356E74" w:rsidRDefault="00356E74" w:rsidP="00356E74">
      <w:pPr>
        <w:keepNext/>
        <w:spacing w:after="0" w:line="276" w:lineRule="auto"/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</w:pPr>
      <w:r w:rsidRPr="00356E74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 xml:space="preserve">A position purpose explains why a </w:t>
      </w:r>
      <w:r w:rsidR="00070773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position</w:t>
      </w:r>
      <w:r w:rsidRPr="00356E74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 xml:space="preserve"> exists and what it is meant to do.</w:t>
      </w:r>
    </w:p>
    <w:p w14:paraId="64EA30EC" w14:textId="77777777" w:rsidR="00356E74" w:rsidRDefault="00F979A1" w:rsidP="00356E74">
      <w:pPr>
        <w:keepNext/>
        <w:spacing w:before="240" w:after="0" w:line="276" w:lineRule="auto"/>
        <w:rPr>
          <w:rFonts w:ascii="Century Gothic" w:hAnsi="Century Gothic" w:cs="Arial"/>
          <w:sz w:val="20"/>
          <w:lang w:val="en-US"/>
        </w:rPr>
      </w:pPr>
      <w:r>
        <w:rPr>
          <w:rFonts w:ascii="Century Gothic" w:hAnsi="Century Gothic" w:cs="Arial"/>
          <w:sz w:val="20"/>
          <w:lang w:val="en-US"/>
        </w:rPr>
        <w:t>Organisations</w:t>
      </w:r>
      <w:r w:rsidRPr="00F979A1">
        <w:rPr>
          <w:rFonts w:ascii="Century Gothic" w:hAnsi="Century Gothic" w:cs="Arial"/>
          <w:sz w:val="20"/>
          <w:lang w:val="en-US"/>
        </w:rPr>
        <w:t xml:space="preserve"> are often not designed with neurodiversity in mind, leading to high unemployment, limited career growth, and social isolation</w:t>
      </w:r>
      <w:r>
        <w:rPr>
          <w:rFonts w:ascii="Century Gothic" w:hAnsi="Century Gothic" w:cs="Arial"/>
          <w:sz w:val="20"/>
          <w:lang w:val="en-US"/>
        </w:rPr>
        <w:t xml:space="preserve"> for many Autistic people</w:t>
      </w:r>
      <w:r w:rsidRPr="00F979A1">
        <w:rPr>
          <w:rFonts w:ascii="Century Gothic" w:hAnsi="Century Gothic" w:cs="Arial"/>
          <w:sz w:val="20"/>
          <w:lang w:val="en-US"/>
        </w:rPr>
        <w:t xml:space="preserve">. Despite growing awareness, most organisations lack the knowledge and tools to create truly inclusive, accessible, and autism-friendly workplaces. </w:t>
      </w:r>
    </w:p>
    <w:p w14:paraId="27DF18D7" w14:textId="4A9D83A9" w:rsidR="00F979A1" w:rsidRDefault="00680426" w:rsidP="00070773">
      <w:pPr>
        <w:widowControl w:val="0"/>
        <w:spacing w:before="240" w:after="0" w:line="276" w:lineRule="auto"/>
        <w:rPr>
          <w:rFonts w:ascii="Century Gothic" w:hAnsi="Century Gothic" w:cs="Arial"/>
          <w:sz w:val="20"/>
          <w:lang w:val="en-US"/>
        </w:rPr>
      </w:pPr>
      <w:r w:rsidRPr="00680426">
        <w:rPr>
          <w:rFonts w:ascii="Century Gothic" w:hAnsi="Century Gothic" w:cs="Arial"/>
          <w:sz w:val="20"/>
          <w:lang w:val="en-US"/>
        </w:rPr>
        <w:t xml:space="preserve">Aspect is committed to changing this reality. This new role works </w:t>
      </w:r>
      <w:r>
        <w:rPr>
          <w:rFonts w:ascii="Century Gothic" w:hAnsi="Century Gothic" w:cs="Arial"/>
          <w:sz w:val="20"/>
          <w:lang w:val="en-US"/>
        </w:rPr>
        <w:t>with</w:t>
      </w:r>
      <w:r w:rsidRPr="00680426">
        <w:rPr>
          <w:rFonts w:ascii="Century Gothic" w:hAnsi="Century Gothic" w:cs="Arial"/>
          <w:sz w:val="20"/>
          <w:lang w:val="en-US"/>
        </w:rPr>
        <w:t xml:space="preserve"> the Autism Friendly Employment Manager, collaborating with both Autistic and non-Autistic individuals at Aspect and with our clients to drive meaningful change</w:t>
      </w:r>
      <w:r>
        <w:rPr>
          <w:rFonts w:ascii="Century Gothic" w:hAnsi="Century Gothic" w:cs="Arial"/>
          <w:sz w:val="20"/>
          <w:lang w:val="en-US"/>
        </w:rPr>
        <w:t xml:space="preserve">. </w:t>
      </w:r>
    </w:p>
    <w:p w14:paraId="17D0C8BB" w14:textId="6E358674" w:rsidR="00680426" w:rsidRDefault="00680426" w:rsidP="00070773">
      <w:pPr>
        <w:widowControl w:val="0"/>
        <w:spacing w:before="240" w:after="0" w:line="276" w:lineRule="auto"/>
        <w:rPr>
          <w:rFonts w:ascii="Century Gothic" w:hAnsi="Century Gothic" w:cs="Arial"/>
          <w:sz w:val="20"/>
          <w:lang w:val="en-US"/>
        </w:rPr>
      </w:pPr>
      <w:r w:rsidRPr="00680426">
        <w:rPr>
          <w:rFonts w:ascii="Century Gothic" w:hAnsi="Century Gothic" w:cs="Arial"/>
          <w:sz w:val="20"/>
          <w:lang w:val="en-US"/>
        </w:rPr>
        <w:t xml:space="preserve">You’ll bring your lived experience as an Autistic person, along with strong skills in writing, communication and </w:t>
      </w:r>
      <w:proofErr w:type="spellStart"/>
      <w:r w:rsidRPr="00680426">
        <w:rPr>
          <w:rFonts w:ascii="Century Gothic" w:hAnsi="Century Gothic" w:cs="Arial"/>
          <w:sz w:val="20"/>
          <w:lang w:val="en-US"/>
        </w:rPr>
        <w:t>organisation</w:t>
      </w:r>
      <w:proofErr w:type="spellEnd"/>
      <w:r w:rsidRPr="00680426">
        <w:rPr>
          <w:rFonts w:ascii="Century Gothic" w:hAnsi="Century Gothic" w:cs="Arial"/>
          <w:sz w:val="20"/>
          <w:lang w:val="en-US"/>
        </w:rPr>
        <w:t xml:space="preserve">, to help accelerate the </w:t>
      </w:r>
      <w:r>
        <w:rPr>
          <w:rFonts w:ascii="Century Gothic" w:hAnsi="Century Gothic" w:cs="Arial"/>
          <w:sz w:val="20"/>
          <w:lang w:val="en-US"/>
        </w:rPr>
        <w:t xml:space="preserve">development of Aspect’s </w:t>
      </w:r>
      <w:r w:rsidRPr="00680426">
        <w:rPr>
          <w:rFonts w:ascii="Century Gothic" w:hAnsi="Century Gothic" w:cs="Arial"/>
          <w:sz w:val="20"/>
          <w:lang w:val="en-US"/>
        </w:rPr>
        <w:t>Autism Friendly Employment service</w:t>
      </w:r>
      <w:r>
        <w:rPr>
          <w:rFonts w:ascii="Century Gothic" w:hAnsi="Century Gothic" w:cs="Arial"/>
          <w:sz w:val="20"/>
          <w:lang w:val="en-US"/>
        </w:rPr>
        <w:t xml:space="preserve"> - </w:t>
      </w:r>
      <w:r w:rsidRPr="00680426">
        <w:rPr>
          <w:rFonts w:ascii="Century Gothic" w:hAnsi="Century Gothic" w:cs="Arial"/>
          <w:sz w:val="20"/>
          <w:lang w:val="en-US"/>
        </w:rPr>
        <w:t xml:space="preserve">and play a </w:t>
      </w:r>
      <w:r>
        <w:rPr>
          <w:rFonts w:ascii="Century Gothic" w:hAnsi="Century Gothic" w:cs="Arial"/>
          <w:sz w:val="20"/>
          <w:lang w:val="en-US"/>
        </w:rPr>
        <w:t>key</w:t>
      </w:r>
      <w:r w:rsidRPr="00680426">
        <w:rPr>
          <w:rFonts w:ascii="Century Gothic" w:hAnsi="Century Gothic" w:cs="Arial"/>
          <w:sz w:val="20"/>
          <w:lang w:val="en-US"/>
        </w:rPr>
        <w:t xml:space="preserve"> role in shaping something </w:t>
      </w:r>
      <w:r>
        <w:rPr>
          <w:rFonts w:ascii="Century Gothic" w:hAnsi="Century Gothic" w:cs="Arial"/>
          <w:sz w:val="20"/>
          <w:lang w:val="en-US"/>
        </w:rPr>
        <w:t>to drive meaningful change</w:t>
      </w:r>
      <w:r w:rsidRPr="00680426">
        <w:rPr>
          <w:rFonts w:ascii="Century Gothic" w:hAnsi="Century Gothic" w:cs="Arial"/>
          <w:sz w:val="20"/>
          <w:lang w:val="en-US"/>
        </w:rPr>
        <w:t>.</w:t>
      </w:r>
    </w:p>
    <w:p w14:paraId="34C8BCE8" w14:textId="77777777" w:rsidR="00884D94" w:rsidRDefault="00884D94" w:rsidP="00070773">
      <w:pPr>
        <w:widowControl w:val="0"/>
        <w:spacing w:before="360" w:after="0" w:line="276" w:lineRule="auto"/>
        <w:rPr>
          <w:rFonts w:ascii="Century Gothic" w:hAnsi="Century Gothic" w:cs="Arial"/>
          <w:b/>
          <w:sz w:val="26"/>
          <w:szCs w:val="26"/>
        </w:rPr>
      </w:pPr>
      <w:r w:rsidRPr="002A5F24">
        <w:rPr>
          <w:rFonts w:ascii="Century Gothic" w:hAnsi="Century Gothic" w:cs="Arial"/>
          <w:b/>
          <w:sz w:val="26"/>
          <w:szCs w:val="26"/>
        </w:rPr>
        <w:t>Key accountabilities</w:t>
      </w:r>
    </w:p>
    <w:p w14:paraId="0A6B2690" w14:textId="4DD752F5" w:rsidR="00070773" w:rsidRPr="00070773" w:rsidRDefault="00DA4AFA" w:rsidP="00070773">
      <w:pPr>
        <w:keepNext/>
        <w:spacing w:after="0" w:line="276" w:lineRule="auto"/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</w:pPr>
      <w:r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This section</w:t>
      </w:r>
      <w:r w:rsidR="00070773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 xml:space="preserve"> </w:t>
      </w:r>
      <w:r w:rsidR="00070773" w:rsidRPr="00070773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list</w:t>
      </w:r>
      <w:r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s</w:t>
      </w:r>
      <w:r w:rsidR="00070773" w:rsidRPr="00070773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 xml:space="preserve"> the main things the person in the </w:t>
      </w:r>
      <w:r w:rsidR="00070773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position</w:t>
      </w:r>
      <w:r w:rsidR="00070773" w:rsidRPr="00070773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 xml:space="preserve"> is responsible for doing</w:t>
      </w:r>
      <w:r w:rsidR="00070773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.</w:t>
      </w:r>
    </w:p>
    <w:p w14:paraId="1403F117" w14:textId="45E8AE15" w:rsidR="00FE6C83" w:rsidRPr="00FE6C83" w:rsidRDefault="00FE6C83" w:rsidP="00070773">
      <w:pPr>
        <w:widowControl w:val="0"/>
        <w:spacing w:before="360" w:after="0" w:line="276" w:lineRule="auto"/>
        <w:rPr>
          <w:rFonts w:ascii="Century Gothic" w:hAnsi="Century Gothic" w:cs="Arial"/>
          <w:b/>
          <w:sz w:val="20"/>
          <w:lang w:val="en-US"/>
        </w:rPr>
      </w:pPr>
      <w:r w:rsidRPr="00FE6C83">
        <w:rPr>
          <w:rFonts w:ascii="Century Gothic" w:hAnsi="Century Gothic" w:cs="Arial"/>
          <w:b/>
          <w:sz w:val="20"/>
          <w:lang w:val="en-US"/>
        </w:rPr>
        <w:t>Co-developing the Autism Friendly Employment Service</w:t>
      </w:r>
    </w:p>
    <w:p w14:paraId="7644CCE7" w14:textId="5D76CD39" w:rsidR="00FE6C83" w:rsidRPr="00FE6C83" w:rsidRDefault="00FE6C83" w:rsidP="00070773">
      <w:pPr>
        <w:pStyle w:val="ListParagraph"/>
        <w:widowControl w:val="0"/>
        <w:numPr>
          <w:ilvl w:val="0"/>
          <w:numId w:val="13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FE6C83">
        <w:rPr>
          <w:rFonts w:ascii="Century Gothic" w:hAnsi="Century Gothic" w:cs="Arial"/>
          <w:sz w:val="20"/>
          <w:lang w:val="en-US"/>
        </w:rPr>
        <w:t xml:space="preserve">Work with the Autism Friendly Employment Manager to help </w:t>
      </w:r>
      <w:r w:rsidR="00680426">
        <w:rPr>
          <w:rFonts w:ascii="Century Gothic" w:hAnsi="Century Gothic" w:cs="Arial"/>
          <w:sz w:val="20"/>
          <w:lang w:val="en-US"/>
        </w:rPr>
        <w:t>develop</w:t>
      </w:r>
      <w:r w:rsidRPr="00FE6C83">
        <w:rPr>
          <w:rFonts w:ascii="Century Gothic" w:hAnsi="Century Gothic" w:cs="Arial"/>
          <w:sz w:val="20"/>
          <w:lang w:val="en-US"/>
        </w:rPr>
        <w:t xml:space="preserve"> </w:t>
      </w:r>
      <w:r w:rsidR="00FE0AD4">
        <w:rPr>
          <w:rFonts w:ascii="Century Gothic" w:hAnsi="Century Gothic" w:cs="Arial"/>
          <w:sz w:val="20"/>
          <w:lang w:val="en-US"/>
        </w:rPr>
        <w:t>Aspect’s</w:t>
      </w:r>
      <w:r w:rsidRPr="00FE6C83">
        <w:rPr>
          <w:rFonts w:ascii="Century Gothic" w:hAnsi="Century Gothic" w:cs="Arial"/>
          <w:sz w:val="20"/>
          <w:lang w:val="en-US"/>
        </w:rPr>
        <w:t xml:space="preserve"> </w:t>
      </w:r>
      <w:r w:rsidR="00680426">
        <w:rPr>
          <w:rFonts w:ascii="Century Gothic" w:hAnsi="Century Gothic" w:cs="Arial"/>
          <w:sz w:val="20"/>
          <w:lang w:val="en-US"/>
        </w:rPr>
        <w:t>A</w:t>
      </w:r>
      <w:r w:rsidRPr="00FE6C83">
        <w:rPr>
          <w:rFonts w:ascii="Century Gothic" w:hAnsi="Century Gothic" w:cs="Arial"/>
          <w:sz w:val="20"/>
          <w:lang w:val="en-US"/>
        </w:rPr>
        <w:t xml:space="preserve">utism </w:t>
      </w:r>
      <w:r w:rsidR="00680426">
        <w:rPr>
          <w:rFonts w:ascii="Century Gothic" w:hAnsi="Century Gothic" w:cs="Arial"/>
          <w:sz w:val="20"/>
          <w:lang w:val="en-US"/>
        </w:rPr>
        <w:t>F</w:t>
      </w:r>
      <w:r w:rsidRPr="00FE6C83">
        <w:rPr>
          <w:rFonts w:ascii="Century Gothic" w:hAnsi="Century Gothic" w:cs="Arial"/>
          <w:sz w:val="20"/>
          <w:lang w:val="en-US"/>
        </w:rPr>
        <w:t xml:space="preserve">riendly </w:t>
      </w:r>
      <w:r w:rsidR="00680426">
        <w:rPr>
          <w:rFonts w:ascii="Century Gothic" w:hAnsi="Century Gothic" w:cs="Arial"/>
          <w:sz w:val="20"/>
          <w:lang w:val="en-US"/>
        </w:rPr>
        <w:t>E</w:t>
      </w:r>
      <w:r w:rsidRPr="00FE6C83">
        <w:rPr>
          <w:rFonts w:ascii="Century Gothic" w:hAnsi="Century Gothic" w:cs="Arial"/>
          <w:sz w:val="20"/>
          <w:lang w:val="en-US"/>
        </w:rPr>
        <w:t>mployment service.</w:t>
      </w:r>
    </w:p>
    <w:p w14:paraId="08D3859F" w14:textId="01888608" w:rsidR="00F83EEF" w:rsidRPr="00F83EEF" w:rsidRDefault="00F83EEF" w:rsidP="00F83EEF">
      <w:pPr>
        <w:pStyle w:val="ListParagraph"/>
        <w:widowControl w:val="0"/>
        <w:numPr>
          <w:ilvl w:val="0"/>
          <w:numId w:val="13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F83EEF">
        <w:rPr>
          <w:rFonts w:ascii="Century Gothic" w:hAnsi="Century Gothic" w:cs="Arial"/>
          <w:sz w:val="20"/>
          <w:lang w:val="en-US"/>
        </w:rPr>
        <w:t xml:space="preserve">Share your lived experience as an Autistic person to help shape the Autism Friendly Employment service and framework, ensuring it reflects </w:t>
      </w:r>
      <w:r w:rsidR="00F80635">
        <w:rPr>
          <w:rFonts w:ascii="Century Gothic" w:hAnsi="Century Gothic" w:cs="Arial"/>
          <w:sz w:val="20"/>
          <w:lang w:val="en-US"/>
        </w:rPr>
        <w:t>the diverse needs of</w:t>
      </w:r>
      <w:r w:rsidRPr="00F83EEF">
        <w:rPr>
          <w:rFonts w:ascii="Century Gothic" w:hAnsi="Century Gothic" w:cs="Arial"/>
          <w:sz w:val="20"/>
          <w:lang w:val="en-US"/>
        </w:rPr>
        <w:t xml:space="preserve"> Autistic people</w:t>
      </w:r>
      <w:r w:rsidR="00F80635">
        <w:rPr>
          <w:rFonts w:ascii="Century Gothic" w:hAnsi="Century Gothic" w:cs="Arial"/>
          <w:sz w:val="20"/>
          <w:lang w:val="en-US"/>
        </w:rPr>
        <w:t xml:space="preserve"> when </w:t>
      </w:r>
      <w:r w:rsidRPr="00F83EEF">
        <w:rPr>
          <w:rFonts w:ascii="Century Gothic" w:hAnsi="Century Gothic" w:cs="Arial"/>
          <w:sz w:val="20"/>
          <w:lang w:val="en-US"/>
        </w:rPr>
        <w:t>at work.</w:t>
      </w:r>
    </w:p>
    <w:p w14:paraId="35B9EB0C" w14:textId="54B5B96F" w:rsidR="00F83EEF" w:rsidRPr="00F83EEF" w:rsidRDefault="00F83EEF" w:rsidP="00F83EEF">
      <w:pPr>
        <w:pStyle w:val="ListParagraph"/>
        <w:widowControl w:val="0"/>
        <w:numPr>
          <w:ilvl w:val="0"/>
          <w:numId w:val="13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F83EEF">
        <w:rPr>
          <w:rFonts w:ascii="Century Gothic" w:hAnsi="Century Gothic" w:cs="Arial"/>
          <w:sz w:val="20"/>
          <w:lang w:val="en-US"/>
        </w:rPr>
        <w:t>Contribute to authentic co</w:t>
      </w:r>
      <w:r w:rsidR="00AF3DFD">
        <w:rPr>
          <w:rFonts w:ascii="Century Gothic" w:hAnsi="Century Gothic" w:cs="Arial"/>
          <w:sz w:val="20"/>
          <w:lang w:val="en-US"/>
        </w:rPr>
        <w:t>design</w:t>
      </w:r>
      <w:r w:rsidRPr="00F83EEF">
        <w:rPr>
          <w:rFonts w:ascii="Century Gothic" w:hAnsi="Century Gothic" w:cs="Arial"/>
          <w:sz w:val="20"/>
          <w:lang w:val="en-US"/>
        </w:rPr>
        <w:t> by participating in meetings, reviewing documents, engaging in conversations, and</w:t>
      </w:r>
      <w:r>
        <w:rPr>
          <w:rFonts w:ascii="Century Gothic" w:hAnsi="Century Gothic" w:cs="Arial"/>
          <w:sz w:val="20"/>
          <w:lang w:val="en-US"/>
        </w:rPr>
        <w:t xml:space="preserve"> </w:t>
      </w:r>
      <w:r w:rsidRPr="00F83EEF">
        <w:rPr>
          <w:rFonts w:ascii="Century Gothic" w:hAnsi="Century Gothic" w:cs="Arial"/>
          <w:sz w:val="20"/>
          <w:lang w:val="en-US"/>
        </w:rPr>
        <w:t>speaking publicly support</w:t>
      </w:r>
      <w:r w:rsidR="00F80635">
        <w:rPr>
          <w:rFonts w:ascii="Century Gothic" w:hAnsi="Century Gothic" w:cs="Arial"/>
          <w:sz w:val="20"/>
          <w:lang w:val="en-US"/>
        </w:rPr>
        <w:t>ing</w:t>
      </w:r>
      <w:r w:rsidRPr="00F83EEF">
        <w:rPr>
          <w:rFonts w:ascii="Century Gothic" w:hAnsi="Century Gothic" w:cs="Arial"/>
          <w:sz w:val="20"/>
          <w:lang w:val="en-US"/>
        </w:rPr>
        <w:t xml:space="preserve"> the service’s relevance and impact.</w:t>
      </w:r>
    </w:p>
    <w:p w14:paraId="387AED5F" w14:textId="30871BFD" w:rsidR="00F83EEF" w:rsidRPr="00F83EEF" w:rsidRDefault="00F83EEF" w:rsidP="00F83EEF">
      <w:pPr>
        <w:pStyle w:val="ListParagraph"/>
        <w:widowControl w:val="0"/>
        <w:numPr>
          <w:ilvl w:val="0"/>
          <w:numId w:val="13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F83EEF">
        <w:rPr>
          <w:rFonts w:ascii="Century Gothic" w:hAnsi="Century Gothic" w:cs="Arial"/>
          <w:sz w:val="20"/>
          <w:lang w:val="en-US"/>
        </w:rPr>
        <w:t xml:space="preserve">Work in genuine partnership with Autistic and non-Autistic </w:t>
      </w:r>
      <w:r>
        <w:rPr>
          <w:rFonts w:ascii="Century Gothic" w:hAnsi="Century Gothic" w:cs="Arial"/>
          <w:sz w:val="20"/>
          <w:lang w:val="en-US"/>
        </w:rPr>
        <w:t xml:space="preserve">individuals </w:t>
      </w:r>
      <w:r w:rsidRPr="00F83EEF">
        <w:rPr>
          <w:rFonts w:ascii="Century Gothic" w:hAnsi="Century Gothic" w:cs="Arial"/>
          <w:sz w:val="20"/>
          <w:lang w:val="en-US"/>
        </w:rPr>
        <w:t>aligned with Aspect’s Working in Partnership Charter.</w:t>
      </w:r>
    </w:p>
    <w:p w14:paraId="647913BD" w14:textId="2E4B61C8" w:rsidR="00F83EEF" w:rsidRPr="00F83EEF" w:rsidRDefault="00F83EEF" w:rsidP="00F83EEF">
      <w:pPr>
        <w:pStyle w:val="ListParagraph"/>
        <w:widowControl w:val="0"/>
        <w:numPr>
          <w:ilvl w:val="0"/>
          <w:numId w:val="13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F83EEF">
        <w:rPr>
          <w:rFonts w:ascii="Century Gothic" w:hAnsi="Century Gothic" w:cs="Arial"/>
          <w:sz w:val="20"/>
          <w:lang w:val="en-US"/>
        </w:rPr>
        <w:t xml:space="preserve">Support double empathy in employment contexts by encouraging respectful, inclusive dialogue between Autistic and non-Autistic </w:t>
      </w:r>
      <w:r>
        <w:rPr>
          <w:rFonts w:ascii="Century Gothic" w:hAnsi="Century Gothic" w:cs="Arial"/>
          <w:sz w:val="20"/>
          <w:lang w:val="en-US"/>
        </w:rPr>
        <w:t>individuals</w:t>
      </w:r>
      <w:r w:rsidRPr="00F83EEF">
        <w:rPr>
          <w:rFonts w:ascii="Century Gothic" w:hAnsi="Century Gothic" w:cs="Arial"/>
          <w:sz w:val="20"/>
          <w:lang w:val="en-US"/>
        </w:rPr>
        <w:t xml:space="preserve"> </w:t>
      </w:r>
      <w:r w:rsidR="00F80635">
        <w:rPr>
          <w:rFonts w:ascii="Century Gothic" w:hAnsi="Century Gothic" w:cs="Arial"/>
          <w:sz w:val="20"/>
          <w:lang w:val="en-US"/>
        </w:rPr>
        <w:t>to</w:t>
      </w:r>
      <w:r w:rsidRPr="00F83EEF">
        <w:rPr>
          <w:rFonts w:ascii="Century Gothic" w:hAnsi="Century Gothic" w:cs="Arial"/>
          <w:sz w:val="20"/>
          <w:lang w:val="en-US"/>
        </w:rPr>
        <w:t xml:space="preserve"> strengthen shared understanding of different perspectives.</w:t>
      </w:r>
    </w:p>
    <w:p w14:paraId="676F2936" w14:textId="77777777" w:rsidR="00FE6C83" w:rsidRPr="00FE6C83" w:rsidRDefault="00FE6C83" w:rsidP="00070773">
      <w:pPr>
        <w:widowControl w:val="0"/>
        <w:spacing w:before="360" w:after="0" w:line="276" w:lineRule="auto"/>
        <w:rPr>
          <w:rFonts w:ascii="Century Gothic" w:hAnsi="Century Gothic" w:cs="Arial"/>
          <w:b/>
          <w:sz w:val="20"/>
          <w:lang w:val="en-US"/>
        </w:rPr>
      </w:pPr>
      <w:r w:rsidRPr="00FE6C83">
        <w:rPr>
          <w:rFonts w:ascii="Century Gothic" w:hAnsi="Century Gothic" w:cs="Arial"/>
          <w:b/>
          <w:sz w:val="20"/>
          <w:lang w:val="en-US"/>
        </w:rPr>
        <w:t>Research and Content Development</w:t>
      </w:r>
    </w:p>
    <w:p w14:paraId="2E8CE811" w14:textId="33C30B84" w:rsidR="00FE6C83" w:rsidRPr="00FE6C83" w:rsidRDefault="0097062A" w:rsidP="00070773">
      <w:pPr>
        <w:pStyle w:val="ListParagraph"/>
        <w:widowControl w:val="0"/>
        <w:numPr>
          <w:ilvl w:val="0"/>
          <w:numId w:val="15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>
        <w:rPr>
          <w:rFonts w:ascii="Century Gothic" w:hAnsi="Century Gothic" w:cs="Arial"/>
          <w:sz w:val="20"/>
          <w:lang w:val="en-US"/>
        </w:rPr>
        <w:t>Review</w:t>
      </w:r>
      <w:r w:rsidR="00FE6C83" w:rsidRPr="00FE6C83">
        <w:rPr>
          <w:rFonts w:ascii="Century Gothic" w:hAnsi="Century Gothic" w:cs="Arial"/>
          <w:sz w:val="20"/>
          <w:lang w:val="en-US"/>
        </w:rPr>
        <w:t xml:space="preserve"> research </w:t>
      </w:r>
      <w:r>
        <w:rPr>
          <w:rFonts w:ascii="Century Gothic" w:hAnsi="Century Gothic" w:cs="Arial"/>
          <w:sz w:val="20"/>
          <w:lang w:val="en-US"/>
        </w:rPr>
        <w:t xml:space="preserve">and practice </w:t>
      </w:r>
      <w:r w:rsidR="00FE6C83" w:rsidRPr="00FE6C83">
        <w:rPr>
          <w:rFonts w:ascii="Century Gothic" w:hAnsi="Century Gothic" w:cs="Arial"/>
          <w:sz w:val="20"/>
          <w:lang w:val="en-US"/>
        </w:rPr>
        <w:t xml:space="preserve">to find examples of </w:t>
      </w:r>
      <w:r w:rsidR="00B1222F">
        <w:rPr>
          <w:rFonts w:ascii="Century Gothic" w:hAnsi="Century Gothic" w:cs="Arial"/>
          <w:sz w:val="20"/>
          <w:lang w:val="en-US"/>
        </w:rPr>
        <w:t>effective</w:t>
      </w:r>
      <w:r w:rsidR="00FE6C83" w:rsidRPr="00FE6C83">
        <w:rPr>
          <w:rFonts w:ascii="Century Gothic" w:hAnsi="Century Gothic" w:cs="Arial"/>
          <w:sz w:val="20"/>
          <w:lang w:val="en-US"/>
        </w:rPr>
        <w:t xml:space="preserve"> support for </w:t>
      </w:r>
      <w:r w:rsidR="00F80635">
        <w:rPr>
          <w:rFonts w:ascii="Century Gothic" w:hAnsi="Century Gothic" w:cs="Arial"/>
          <w:sz w:val="20"/>
          <w:lang w:val="en-US"/>
        </w:rPr>
        <w:t>A</w:t>
      </w:r>
      <w:r w:rsidR="00FE6C83" w:rsidRPr="00FE6C83">
        <w:rPr>
          <w:rFonts w:ascii="Century Gothic" w:hAnsi="Century Gothic" w:cs="Arial"/>
          <w:sz w:val="20"/>
          <w:lang w:val="en-US"/>
        </w:rPr>
        <w:t>utistic people at work. This includes looking at:</w:t>
      </w:r>
    </w:p>
    <w:p w14:paraId="6EAF99C8" w14:textId="77777777" w:rsidR="00FE6C83" w:rsidRPr="00FE6C83" w:rsidRDefault="00FE6C83" w:rsidP="00070773">
      <w:pPr>
        <w:pStyle w:val="ListParagraph"/>
        <w:widowControl w:val="0"/>
        <w:numPr>
          <w:ilvl w:val="1"/>
          <w:numId w:val="15"/>
        </w:numPr>
        <w:spacing w:after="0" w:line="276" w:lineRule="auto"/>
        <w:rPr>
          <w:rFonts w:ascii="Century Gothic" w:hAnsi="Century Gothic" w:cs="Arial"/>
          <w:sz w:val="20"/>
          <w:lang w:val="en-US"/>
        </w:rPr>
      </w:pPr>
      <w:r w:rsidRPr="00FE6C83">
        <w:rPr>
          <w:rFonts w:ascii="Century Gothic" w:hAnsi="Century Gothic" w:cs="Arial"/>
          <w:sz w:val="20"/>
          <w:lang w:val="en-US"/>
        </w:rPr>
        <w:t>What works well at Aspect.</w:t>
      </w:r>
    </w:p>
    <w:p w14:paraId="61AB840B" w14:textId="77777777" w:rsidR="00FE6C83" w:rsidRPr="00FE6C83" w:rsidRDefault="00FE6C83" w:rsidP="00070773">
      <w:pPr>
        <w:pStyle w:val="ListParagraph"/>
        <w:widowControl w:val="0"/>
        <w:numPr>
          <w:ilvl w:val="1"/>
          <w:numId w:val="15"/>
        </w:numPr>
        <w:spacing w:after="0" w:line="276" w:lineRule="auto"/>
        <w:rPr>
          <w:rFonts w:ascii="Century Gothic" w:hAnsi="Century Gothic" w:cs="Arial"/>
          <w:sz w:val="20"/>
          <w:lang w:val="en-US"/>
        </w:rPr>
      </w:pPr>
      <w:r w:rsidRPr="00FE6C83">
        <w:rPr>
          <w:rFonts w:ascii="Century Gothic" w:hAnsi="Century Gothic" w:cs="Arial"/>
          <w:sz w:val="20"/>
          <w:lang w:val="en-US"/>
        </w:rPr>
        <w:t>What research and literature say.</w:t>
      </w:r>
    </w:p>
    <w:p w14:paraId="0BF5738A" w14:textId="77777777" w:rsidR="00FE6C83" w:rsidRPr="00FE6C83" w:rsidRDefault="00FE6C83" w:rsidP="00070773">
      <w:pPr>
        <w:pStyle w:val="ListParagraph"/>
        <w:widowControl w:val="0"/>
        <w:numPr>
          <w:ilvl w:val="1"/>
          <w:numId w:val="15"/>
        </w:numPr>
        <w:spacing w:after="0" w:line="276" w:lineRule="auto"/>
        <w:rPr>
          <w:rFonts w:ascii="Century Gothic" w:hAnsi="Century Gothic" w:cs="Arial"/>
          <w:sz w:val="20"/>
          <w:lang w:val="en-US"/>
        </w:rPr>
      </w:pPr>
      <w:r w:rsidRPr="00FE6C83">
        <w:rPr>
          <w:rFonts w:ascii="Century Gothic" w:hAnsi="Century Gothic" w:cs="Arial"/>
          <w:sz w:val="20"/>
          <w:lang w:val="en-US"/>
        </w:rPr>
        <w:t>What best practice organisations are doing.</w:t>
      </w:r>
    </w:p>
    <w:p w14:paraId="0B9AD171" w14:textId="25AFE31C" w:rsidR="00507136" w:rsidRPr="00507136" w:rsidRDefault="00507136" w:rsidP="00507136">
      <w:pPr>
        <w:pStyle w:val="ListParagraph"/>
        <w:widowControl w:val="0"/>
        <w:numPr>
          <w:ilvl w:val="0"/>
          <w:numId w:val="15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507136">
        <w:rPr>
          <w:rFonts w:ascii="Century Gothic" w:hAnsi="Century Gothic" w:cs="Arial"/>
          <w:sz w:val="20"/>
          <w:lang w:val="en-US"/>
        </w:rPr>
        <w:t>Help develop content</w:t>
      </w:r>
      <w:r>
        <w:rPr>
          <w:rFonts w:ascii="Century Gothic" w:hAnsi="Century Gothic" w:cs="Arial"/>
          <w:sz w:val="20"/>
          <w:lang w:val="en-US"/>
        </w:rPr>
        <w:t xml:space="preserve"> including for example </w:t>
      </w:r>
      <w:r w:rsidRPr="00507136">
        <w:rPr>
          <w:rFonts w:ascii="Century Gothic" w:hAnsi="Century Gothic" w:cs="Arial"/>
          <w:sz w:val="20"/>
          <w:lang w:val="en-US"/>
        </w:rPr>
        <w:t>guides, tools, and resources</w:t>
      </w:r>
      <w:r>
        <w:rPr>
          <w:rFonts w:ascii="Century Gothic" w:hAnsi="Century Gothic" w:cs="Arial"/>
          <w:sz w:val="20"/>
          <w:lang w:val="en-US"/>
        </w:rPr>
        <w:t xml:space="preserve"> </w:t>
      </w:r>
      <w:r w:rsidRPr="00507136">
        <w:rPr>
          <w:rFonts w:ascii="Century Gothic" w:hAnsi="Century Gothic" w:cs="Arial"/>
          <w:sz w:val="20"/>
          <w:lang w:val="en-US"/>
        </w:rPr>
        <w:t>support</w:t>
      </w:r>
      <w:r>
        <w:rPr>
          <w:rFonts w:ascii="Century Gothic" w:hAnsi="Century Gothic" w:cs="Arial"/>
          <w:sz w:val="20"/>
          <w:lang w:val="en-US"/>
        </w:rPr>
        <w:t xml:space="preserve">ing </w:t>
      </w:r>
      <w:r w:rsidRPr="00507136">
        <w:rPr>
          <w:rFonts w:ascii="Century Gothic" w:hAnsi="Century Gothic" w:cs="Arial"/>
          <w:sz w:val="20"/>
          <w:lang w:val="en-US"/>
        </w:rPr>
        <w:t xml:space="preserve">organisations to understand what they need to do differently to be inclusive of Autistic </w:t>
      </w:r>
      <w:r w:rsidR="00F80635">
        <w:rPr>
          <w:rFonts w:ascii="Century Gothic" w:hAnsi="Century Gothic" w:cs="Arial"/>
          <w:sz w:val="20"/>
          <w:lang w:val="en-US"/>
        </w:rPr>
        <w:t>(</w:t>
      </w:r>
      <w:r w:rsidRPr="00507136">
        <w:rPr>
          <w:rFonts w:ascii="Century Gothic" w:hAnsi="Century Gothic" w:cs="Arial"/>
          <w:sz w:val="20"/>
          <w:lang w:val="en-US"/>
        </w:rPr>
        <w:t>and neurodivergent</w:t>
      </w:r>
      <w:r w:rsidR="00F80635">
        <w:rPr>
          <w:rFonts w:ascii="Century Gothic" w:hAnsi="Century Gothic" w:cs="Arial"/>
          <w:sz w:val="20"/>
          <w:lang w:val="en-US"/>
        </w:rPr>
        <w:t>)</w:t>
      </w:r>
      <w:r w:rsidRPr="00507136">
        <w:rPr>
          <w:rFonts w:ascii="Century Gothic" w:hAnsi="Century Gothic" w:cs="Arial"/>
          <w:sz w:val="20"/>
          <w:lang w:val="en-US"/>
        </w:rPr>
        <w:t xml:space="preserve"> people, and how to do it well.</w:t>
      </w:r>
      <w:r>
        <w:rPr>
          <w:rFonts w:ascii="Century Gothic" w:hAnsi="Century Gothic" w:cs="Arial"/>
          <w:sz w:val="20"/>
          <w:lang w:val="en-US"/>
        </w:rPr>
        <w:t xml:space="preserve"> </w:t>
      </w:r>
      <w:r w:rsidRPr="00507136">
        <w:rPr>
          <w:rFonts w:ascii="Century Gothic" w:hAnsi="Century Gothic" w:cs="Arial"/>
          <w:sz w:val="20"/>
          <w:lang w:val="en-US"/>
        </w:rPr>
        <w:t>This includes practical advice on:</w:t>
      </w:r>
    </w:p>
    <w:p w14:paraId="4D61808A" w14:textId="67A87812" w:rsidR="00507136" w:rsidRPr="00507136" w:rsidRDefault="00507136" w:rsidP="00507136">
      <w:pPr>
        <w:pStyle w:val="ListParagraph"/>
        <w:widowControl w:val="0"/>
        <w:numPr>
          <w:ilvl w:val="1"/>
          <w:numId w:val="15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507136">
        <w:rPr>
          <w:rFonts w:ascii="Century Gothic" w:hAnsi="Century Gothic" w:cs="Arial"/>
          <w:sz w:val="20"/>
          <w:lang w:val="en-US"/>
        </w:rPr>
        <w:t>Adapting workplace practices to reduce barriers and improve accessibility</w:t>
      </w:r>
      <w:r w:rsidR="00F80635">
        <w:rPr>
          <w:rFonts w:ascii="Century Gothic" w:hAnsi="Century Gothic" w:cs="Arial"/>
          <w:sz w:val="20"/>
          <w:lang w:val="en-US"/>
        </w:rPr>
        <w:t>;</w:t>
      </w:r>
    </w:p>
    <w:p w14:paraId="308D1995" w14:textId="45132EA5" w:rsidR="00507136" w:rsidRPr="00507136" w:rsidRDefault="00507136" w:rsidP="00507136">
      <w:pPr>
        <w:pStyle w:val="ListParagraph"/>
        <w:widowControl w:val="0"/>
        <w:numPr>
          <w:ilvl w:val="1"/>
          <w:numId w:val="15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507136">
        <w:rPr>
          <w:rFonts w:ascii="Century Gothic" w:hAnsi="Century Gothic" w:cs="Arial"/>
          <w:sz w:val="20"/>
          <w:lang w:val="en-US"/>
        </w:rPr>
        <w:t>Creating inclusive policies and procedures that reflect neurodivergent needs</w:t>
      </w:r>
      <w:r w:rsidR="00F80635">
        <w:rPr>
          <w:rFonts w:ascii="Century Gothic" w:hAnsi="Century Gothic" w:cs="Arial"/>
          <w:sz w:val="20"/>
          <w:lang w:val="en-US"/>
        </w:rPr>
        <w:t>;</w:t>
      </w:r>
    </w:p>
    <w:p w14:paraId="301B2EBD" w14:textId="7873ACFC" w:rsidR="00507136" w:rsidRPr="00507136" w:rsidRDefault="00507136" w:rsidP="00507136">
      <w:pPr>
        <w:pStyle w:val="ListParagraph"/>
        <w:widowControl w:val="0"/>
        <w:numPr>
          <w:ilvl w:val="1"/>
          <w:numId w:val="15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507136">
        <w:rPr>
          <w:rFonts w:ascii="Century Gothic" w:hAnsi="Century Gothic" w:cs="Arial"/>
          <w:sz w:val="20"/>
          <w:lang w:val="en-US"/>
        </w:rPr>
        <w:t>Building awareness and confidence through education and training</w:t>
      </w:r>
      <w:r w:rsidR="00F80635">
        <w:rPr>
          <w:rFonts w:ascii="Century Gothic" w:hAnsi="Century Gothic" w:cs="Arial"/>
          <w:sz w:val="20"/>
          <w:lang w:val="en-US"/>
        </w:rPr>
        <w:t>; and</w:t>
      </w:r>
    </w:p>
    <w:p w14:paraId="1DDCD8B0" w14:textId="08C03AE2" w:rsidR="00507136" w:rsidRPr="00507136" w:rsidRDefault="00507136" w:rsidP="00507136">
      <w:pPr>
        <w:pStyle w:val="ListParagraph"/>
        <w:widowControl w:val="0"/>
        <w:numPr>
          <w:ilvl w:val="1"/>
          <w:numId w:val="15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507136">
        <w:rPr>
          <w:rFonts w:ascii="Century Gothic" w:hAnsi="Century Gothic" w:cs="Arial"/>
          <w:sz w:val="20"/>
          <w:lang w:val="en-US"/>
        </w:rPr>
        <w:t>Designing environments and experiences that work better for everyone</w:t>
      </w:r>
      <w:r w:rsidR="00F80635">
        <w:rPr>
          <w:rFonts w:ascii="Century Gothic" w:hAnsi="Century Gothic" w:cs="Arial"/>
          <w:sz w:val="20"/>
          <w:lang w:val="en-US"/>
        </w:rPr>
        <w:t>.</w:t>
      </w:r>
    </w:p>
    <w:p w14:paraId="51A1D655" w14:textId="46E00F43" w:rsidR="00FE6C83" w:rsidRPr="00FE6C83" w:rsidRDefault="00FE6C83" w:rsidP="00070773">
      <w:pPr>
        <w:widowControl w:val="0"/>
        <w:spacing w:before="360" w:after="0" w:line="276" w:lineRule="auto"/>
        <w:rPr>
          <w:rFonts w:ascii="Century Gothic" w:hAnsi="Century Gothic" w:cs="Arial"/>
          <w:b/>
          <w:sz w:val="20"/>
          <w:lang w:val="en-US"/>
        </w:rPr>
      </w:pPr>
      <w:r w:rsidRPr="00FE6C83">
        <w:rPr>
          <w:rFonts w:ascii="Century Gothic" w:hAnsi="Century Gothic" w:cs="Arial"/>
          <w:b/>
          <w:sz w:val="20"/>
          <w:lang w:val="en-US"/>
        </w:rPr>
        <w:lastRenderedPageBreak/>
        <w:t>Stakeholder Engagement</w:t>
      </w:r>
      <w:r w:rsidR="00F80635">
        <w:rPr>
          <w:rFonts w:ascii="Century Gothic" w:hAnsi="Century Gothic" w:cs="Arial"/>
          <w:b/>
          <w:sz w:val="20"/>
          <w:lang w:val="en-US"/>
        </w:rPr>
        <w:t xml:space="preserve">, </w:t>
      </w:r>
      <w:r w:rsidRPr="00FE6C83">
        <w:rPr>
          <w:rFonts w:ascii="Century Gothic" w:hAnsi="Century Gothic" w:cs="Arial"/>
          <w:b/>
          <w:sz w:val="20"/>
          <w:lang w:val="en-US"/>
        </w:rPr>
        <w:t xml:space="preserve">Project </w:t>
      </w:r>
      <w:r w:rsidR="00F80635">
        <w:rPr>
          <w:rFonts w:ascii="Century Gothic" w:hAnsi="Century Gothic" w:cs="Arial"/>
          <w:b/>
          <w:sz w:val="20"/>
          <w:lang w:val="en-US"/>
        </w:rPr>
        <w:t>Planning and Delivery</w:t>
      </w:r>
    </w:p>
    <w:p w14:paraId="48A86DF8" w14:textId="4528F0F4" w:rsidR="00FE6C83" w:rsidRDefault="00FE6C83" w:rsidP="00070773">
      <w:pPr>
        <w:pStyle w:val="ListParagraph"/>
        <w:widowControl w:val="0"/>
        <w:numPr>
          <w:ilvl w:val="0"/>
          <w:numId w:val="16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FE6C83">
        <w:rPr>
          <w:rFonts w:ascii="Century Gothic" w:hAnsi="Century Gothic" w:cs="Arial"/>
          <w:sz w:val="20"/>
          <w:lang w:val="en-US"/>
        </w:rPr>
        <w:t xml:space="preserve">Work </w:t>
      </w:r>
      <w:r w:rsidR="00F83EEF">
        <w:rPr>
          <w:rFonts w:ascii="Century Gothic" w:hAnsi="Century Gothic" w:cs="Arial"/>
          <w:sz w:val="20"/>
          <w:lang w:val="en-US"/>
        </w:rPr>
        <w:t xml:space="preserve">in partnership </w:t>
      </w:r>
      <w:r w:rsidRPr="00FE6C83">
        <w:rPr>
          <w:rFonts w:ascii="Century Gothic" w:hAnsi="Century Gothic" w:cs="Arial"/>
          <w:sz w:val="20"/>
          <w:lang w:val="en-US"/>
        </w:rPr>
        <w:t>with people to build strong and respectful relationships.</w:t>
      </w:r>
    </w:p>
    <w:p w14:paraId="65F58B71" w14:textId="654C25EF" w:rsidR="00F80635" w:rsidRDefault="00F80635" w:rsidP="00F80635">
      <w:pPr>
        <w:pStyle w:val="ListParagraph"/>
        <w:widowControl w:val="0"/>
        <w:numPr>
          <w:ilvl w:val="0"/>
          <w:numId w:val="16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FE6C83">
        <w:rPr>
          <w:rFonts w:ascii="Century Gothic" w:hAnsi="Century Gothic" w:cs="Arial"/>
          <w:sz w:val="20"/>
          <w:lang w:val="en-US"/>
        </w:rPr>
        <w:t xml:space="preserve">Communicate </w:t>
      </w:r>
      <w:r>
        <w:rPr>
          <w:rFonts w:ascii="Century Gothic" w:hAnsi="Century Gothic" w:cs="Arial"/>
          <w:sz w:val="20"/>
          <w:lang w:val="en-US"/>
        </w:rPr>
        <w:t>effectively</w:t>
      </w:r>
      <w:r w:rsidRPr="00FE6C83">
        <w:rPr>
          <w:rFonts w:ascii="Century Gothic" w:hAnsi="Century Gothic" w:cs="Arial"/>
          <w:sz w:val="20"/>
          <w:lang w:val="en-US"/>
        </w:rPr>
        <w:t xml:space="preserve"> with </w:t>
      </w:r>
      <w:r>
        <w:rPr>
          <w:rFonts w:ascii="Century Gothic" w:hAnsi="Century Gothic" w:cs="Arial"/>
          <w:sz w:val="20"/>
          <w:lang w:val="en-US"/>
        </w:rPr>
        <w:t>diverse groups of</w:t>
      </w:r>
      <w:r w:rsidRPr="00FE6C83">
        <w:rPr>
          <w:rFonts w:ascii="Century Gothic" w:hAnsi="Century Gothic" w:cs="Arial"/>
          <w:sz w:val="20"/>
          <w:lang w:val="en-US"/>
        </w:rPr>
        <w:t xml:space="preserve"> people, including </w:t>
      </w:r>
      <w:r>
        <w:rPr>
          <w:rFonts w:ascii="Century Gothic" w:hAnsi="Century Gothic" w:cs="Arial"/>
          <w:sz w:val="20"/>
          <w:lang w:val="en-US"/>
        </w:rPr>
        <w:t>A</w:t>
      </w:r>
      <w:r w:rsidRPr="00FE6C83">
        <w:rPr>
          <w:rFonts w:ascii="Century Gothic" w:hAnsi="Century Gothic" w:cs="Arial"/>
          <w:sz w:val="20"/>
          <w:lang w:val="en-US"/>
        </w:rPr>
        <w:t>utistic and non-</w:t>
      </w:r>
      <w:r>
        <w:rPr>
          <w:rFonts w:ascii="Century Gothic" w:hAnsi="Century Gothic" w:cs="Arial"/>
          <w:sz w:val="20"/>
          <w:lang w:val="en-US"/>
        </w:rPr>
        <w:t>A</w:t>
      </w:r>
      <w:r w:rsidRPr="00FE6C83">
        <w:rPr>
          <w:rFonts w:ascii="Century Gothic" w:hAnsi="Century Gothic" w:cs="Arial"/>
          <w:sz w:val="20"/>
          <w:lang w:val="en-US"/>
        </w:rPr>
        <w:t>utistic team members, clients, and stakeholders</w:t>
      </w:r>
      <w:r>
        <w:rPr>
          <w:rFonts w:ascii="Century Gothic" w:hAnsi="Century Gothic" w:cs="Arial"/>
          <w:sz w:val="20"/>
          <w:lang w:val="en-US"/>
        </w:rPr>
        <w:t xml:space="preserve"> (</w:t>
      </w:r>
      <w:proofErr w:type="gramStart"/>
      <w:r>
        <w:rPr>
          <w:rFonts w:ascii="Century Gothic" w:hAnsi="Century Gothic" w:cs="Arial"/>
          <w:sz w:val="20"/>
          <w:lang w:val="en-US"/>
        </w:rPr>
        <w:t>taking into account</w:t>
      </w:r>
      <w:proofErr w:type="gramEnd"/>
      <w:r>
        <w:rPr>
          <w:rFonts w:ascii="Century Gothic" w:hAnsi="Century Gothic" w:cs="Arial"/>
          <w:sz w:val="20"/>
          <w:lang w:val="en-US"/>
        </w:rPr>
        <w:t xml:space="preserve"> differences in communication between Autistic and non-</w:t>
      </w:r>
      <w:r w:rsidR="005B71C8">
        <w:rPr>
          <w:rFonts w:ascii="Century Gothic" w:hAnsi="Century Gothic" w:cs="Arial"/>
          <w:sz w:val="20"/>
          <w:lang w:val="en-US"/>
        </w:rPr>
        <w:t>A</w:t>
      </w:r>
      <w:r>
        <w:rPr>
          <w:rFonts w:ascii="Century Gothic" w:hAnsi="Century Gothic" w:cs="Arial"/>
          <w:sz w:val="20"/>
          <w:lang w:val="en-US"/>
        </w:rPr>
        <w:t>utistic people)</w:t>
      </w:r>
      <w:r w:rsidRPr="00FE6C83">
        <w:rPr>
          <w:rFonts w:ascii="Century Gothic" w:hAnsi="Century Gothic" w:cs="Arial"/>
          <w:sz w:val="20"/>
          <w:lang w:val="en-US"/>
        </w:rPr>
        <w:t>.</w:t>
      </w:r>
    </w:p>
    <w:p w14:paraId="76B9DA39" w14:textId="17C635DC" w:rsidR="00E10E9F" w:rsidRPr="00E10E9F" w:rsidRDefault="00E10E9F" w:rsidP="00E10E9F">
      <w:pPr>
        <w:pStyle w:val="ListParagraph"/>
        <w:widowControl w:val="0"/>
        <w:numPr>
          <w:ilvl w:val="0"/>
          <w:numId w:val="16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F80635">
        <w:rPr>
          <w:rFonts w:ascii="Century Gothic" w:hAnsi="Century Gothic" w:cs="Arial"/>
          <w:sz w:val="20"/>
          <w:lang w:val="en-US"/>
        </w:rPr>
        <w:t>Assist with client projects and lead planning when needed</w:t>
      </w:r>
      <w:r>
        <w:rPr>
          <w:rFonts w:ascii="Century Gothic" w:hAnsi="Century Gothic" w:cs="Arial"/>
          <w:sz w:val="20"/>
          <w:lang w:val="en-US"/>
        </w:rPr>
        <w:t xml:space="preserve"> including </w:t>
      </w:r>
      <w:r w:rsidRPr="00E10E9F">
        <w:rPr>
          <w:rFonts w:ascii="Century Gothic" w:hAnsi="Century Gothic" w:cs="Arial"/>
          <w:sz w:val="20"/>
          <w:lang w:val="en-US"/>
        </w:rPr>
        <w:t xml:space="preserve">helping manage tasks, timelines, goals, and keeping things </w:t>
      </w:r>
      <w:proofErr w:type="spellStart"/>
      <w:r w:rsidRPr="00E10E9F">
        <w:rPr>
          <w:rFonts w:ascii="Century Gothic" w:hAnsi="Century Gothic" w:cs="Arial"/>
          <w:sz w:val="20"/>
          <w:lang w:val="en-US"/>
        </w:rPr>
        <w:t>organised</w:t>
      </w:r>
      <w:proofErr w:type="spellEnd"/>
      <w:r w:rsidRPr="00E10E9F">
        <w:rPr>
          <w:rFonts w:ascii="Century Gothic" w:hAnsi="Century Gothic" w:cs="Arial"/>
          <w:sz w:val="20"/>
          <w:lang w:val="en-US"/>
        </w:rPr>
        <w:t xml:space="preserve"> and on track.</w:t>
      </w:r>
    </w:p>
    <w:p w14:paraId="2F1B9C8F" w14:textId="48E2049E" w:rsidR="00E10E9F" w:rsidRDefault="00E10E9F" w:rsidP="00E10E9F">
      <w:pPr>
        <w:pStyle w:val="ListParagraph"/>
        <w:widowControl w:val="0"/>
        <w:numPr>
          <w:ilvl w:val="0"/>
          <w:numId w:val="16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>
        <w:rPr>
          <w:rFonts w:ascii="Century Gothic" w:hAnsi="Century Gothic" w:cs="Arial"/>
          <w:sz w:val="20"/>
          <w:lang w:val="en-US"/>
        </w:rPr>
        <w:t xml:space="preserve">Co-lead client training sessions virtually and in person. </w:t>
      </w:r>
    </w:p>
    <w:p w14:paraId="7F0184D4" w14:textId="4472E30A" w:rsidR="00E10E9F" w:rsidRPr="00FE6C83" w:rsidRDefault="00E10E9F" w:rsidP="00F80635">
      <w:pPr>
        <w:pStyle w:val="ListParagraph"/>
        <w:widowControl w:val="0"/>
        <w:numPr>
          <w:ilvl w:val="0"/>
          <w:numId w:val="16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 w:rsidRPr="00E10E9F">
        <w:rPr>
          <w:rFonts w:ascii="Century Gothic" w:hAnsi="Century Gothic" w:cs="Arial"/>
          <w:sz w:val="20"/>
          <w:lang w:val="en-US"/>
        </w:rPr>
        <w:t>Maintain accurate client records by updating databases, scheduling appointments, responding to client communications, and following up on agreed actions to ensure smooth project delivery and high-quality service.</w:t>
      </w:r>
    </w:p>
    <w:p w14:paraId="0EC43788" w14:textId="3151B6DF" w:rsidR="00FE6C83" w:rsidRPr="00FE6C83" w:rsidRDefault="00507136" w:rsidP="00070773">
      <w:pPr>
        <w:pStyle w:val="ListParagraph"/>
        <w:widowControl w:val="0"/>
        <w:numPr>
          <w:ilvl w:val="0"/>
          <w:numId w:val="16"/>
        </w:numPr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  <w:r>
        <w:rPr>
          <w:rFonts w:ascii="Century Gothic" w:hAnsi="Century Gothic" w:cs="Arial"/>
          <w:sz w:val="20"/>
          <w:lang w:val="en-US"/>
        </w:rPr>
        <w:t>Use effective</w:t>
      </w:r>
      <w:r w:rsidR="0097062A">
        <w:rPr>
          <w:rFonts w:ascii="Century Gothic" w:hAnsi="Century Gothic" w:cs="Arial"/>
          <w:sz w:val="20"/>
          <w:lang w:val="en-US"/>
        </w:rPr>
        <w:t xml:space="preserve"> </w:t>
      </w:r>
      <w:r w:rsidR="00E10E9F">
        <w:rPr>
          <w:rFonts w:ascii="Century Gothic" w:hAnsi="Century Gothic" w:cs="Arial"/>
          <w:sz w:val="20"/>
          <w:lang w:val="en-US"/>
        </w:rPr>
        <w:t xml:space="preserve">personal </w:t>
      </w:r>
      <w:r w:rsidR="0097062A">
        <w:rPr>
          <w:rFonts w:ascii="Century Gothic" w:hAnsi="Century Gothic" w:cs="Arial"/>
          <w:sz w:val="20"/>
          <w:lang w:val="en-US"/>
        </w:rPr>
        <w:t>strategies to s</w:t>
      </w:r>
      <w:r w:rsidR="00FE6C83" w:rsidRPr="00FE6C83">
        <w:rPr>
          <w:rFonts w:ascii="Century Gothic" w:hAnsi="Century Gothic" w:cs="Arial"/>
          <w:sz w:val="20"/>
          <w:lang w:val="en-US"/>
        </w:rPr>
        <w:t xml:space="preserve">tay </w:t>
      </w:r>
      <w:proofErr w:type="spellStart"/>
      <w:r w:rsidR="00FE6C83" w:rsidRPr="00FE6C83">
        <w:rPr>
          <w:rFonts w:ascii="Century Gothic" w:hAnsi="Century Gothic" w:cs="Arial"/>
          <w:sz w:val="20"/>
          <w:lang w:val="en-US"/>
        </w:rPr>
        <w:t>organised</w:t>
      </w:r>
      <w:proofErr w:type="spellEnd"/>
      <w:r w:rsidR="00FE6C83" w:rsidRPr="00FE6C83">
        <w:rPr>
          <w:rFonts w:ascii="Century Gothic" w:hAnsi="Century Gothic" w:cs="Arial"/>
          <w:sz w:val="20"/>
          <w:lang w:val="en-US"/>
        </w:rPr>
        <w:t xml:space="preserve"> and help keep documents, plans, and information easy to find and </w:t>
      </w:r>
      <w:r w:rsidR="00B1222F">
        <w:rPr>
          <w:rFonts w:ascii="Century Gothic" w:hAnsi="Century Gothic" w:cs="Arial"/>
          <w:sz w:val="20"/>
          <w:lang w:val="en-US"/>
        </w:rPr>
        <w:t>share</w:t>
      </w:r>
      <w:r w:rsidR="00FE6C83" w:rsidRPr="00FE6C83">
        <w:rPr>
          <w:rFonts w:ascii="Century Gothic" w:hAnsi="Century Gothic" w:cs="Arial"/>
          <w:sz w:val="20"/>
          <w:lang w:val="en-US"/>
        </w:rPr>
        <w:t>.</w:t>
      </w:r>
    </w:p>
    <w:p w14:paraId="1FC8A2AD" w14:textId="77777777" w:rsidR="008022A5" w:rsidRPr="00B1222F" w:rsidRDefault="008022A5" w:rsidP="00070773">
      <w:pPr>
        <w:widowControl w:val="0"/>
        <w:spacing w:before="360" w:after="0" w:line="276" w:lineRule="auto"/>
        <w:rPr>
          <w:rFonts w:ascii="Century Gothic" w:hAnsi="Century Gothic" w:cs="Arial"/>
          <w:b/>
          <w:sz w:val="20"/>
          <w:lang w:val="en-US"/>
        </w:rPr>
      </w:pPr>
      <w:r w:rsidRPr="00B1222F">
        <w:rPr>
          <w:rFonts w:ascii="Century Gothic" w:hAnsi="Century Gothic" w:cs="Arial"/>
          <w:b/>
          <w:sz w:val="20"/>
          <w:lang w:val="en-US"/>
        </w:rPr>
        <w:t xml:space="preserve">Safeguarding the </w:t>
      </w:r>
      <w:proofErr w:type="gramStart"/>
      <w:r w:rsidRPr="00B1222F">
        <w:rPr>
          <w:rFonts w:ascii="Century Gothic" w:hAnsi="Century Gothic" w:cs="Arial"/>
          <w:b/>
          <w:sz w:val="20"/>
          <w:lang w:val="en-US"/>
        </w:rPr>
        <w:t>people</w:t>
      </w:r>
      <w:proofErr w:type="gramEnd"/>
      <w:r w:rsidRPr="00B1222F">
        <w:rPr>
          <w:rFonts w:ascii="Century Gothic" w:hAnsi="Century Gothic" w:cs="Arial"/>
          <w:b/>
          <w:sz w:val="20"/>
          <w:lang w:val="en-US"/>
        </w:rPr>
        <w:t xml:space="preserve"> we support</w:t>
      </w:r>
    </w:p>
    <w:p w14:paraId="6F158137" w14:textId="77777777" w:rsidR="008022A5" w:rsidRPr="002A5F24" w:rsidRDefault="008022A5" w:rsidP="00070773">
      <w:pPr>
        <w:widowControl w:val="0"/>
        <w:spacing w:before="120" w:after="0" w:line="276" w:lineRule="auto"/>
        <w:rPr>
          <w:rFonts w:ascii="Century Gothic" w:hAnsi="Century Gothic" w:cs="Arial"/>
          <w:sz w:val="20"/>
        </w:rPr>
      </w:pPr>
      <w:r w:rsidRPr="002A5F24">
        <w:rPr>
          <w:rFonts w:ascii="Century Gothic" w:hAnsi="Century Gothic" w:cs="Arial"/>
          <w:sz w:val="20"/>
        </w:rPr>
        <w:t>Aspect is committed to providing an environment free from abuse, neglect and exploitation of the people we support. Staff are expected to:</w:t>
      </w:r>
    </w:p>
    <w:p w14:paraId="270B07EE" w14:textId="77777777" w:rsidR="008022A5" w:rsidRPr="002A5F24" w:rsidRDefault="008022A5" w:rsidP="00070773">
      <w:pPr>
        <w:pStyle w:val="ListParagraph"/>
        <w:widowControl w:val="0"/>
        <w:numPr>
          <w:ilvl w:val="0"/>
          <w:numId w:val="1"/>
        </w:numPr>
        <w:spacing w:before="120" w:after="0" w:line="276" w:lineRule="auto"/>
        <w:ind w:left="357" w:hanging="357"/>
        <w:contextualSpacing w:val="0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sz w:val="20"/>
          <w:lang w:val="en-US"/>
        </w:rPr>
        <w:t xml:space="preserve">follow safeguarding guidelines as outlined in Aspect’s Safeguarding the People We Support policy and Code of Conduct.  </w:t>
      </w:r>
    </w:p>
    <w:p w14:paraId="6D3BED21" w14:textId="77777777" w:rsidR="008022A5" w:rsidRPr="002A5F24" w:rsidRDefault="008022A5" w:rsidP="00070773">
      <w:pPr>
        <w:pStyle w:val="ListParagraph"/>
        <w:widowControl w:val="0"/>
        <w:numPr>
          <w:ilvl w:val="0"/>
          <w:numId w:val="1"/>
        </w:numPr>
        <w:spacing w:before="120" w:after="0" w:line="276" w:lineRule="auto"/>
        <w:ind w:left="357" w:hanging="357"/>
        <w:contextualSpacing w:val="0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sz w:val="20"/>
          <w:lang w:val="en-US"/>
        </w:rPr>
        <w:t>complete mandatory Code of Conduct training and implement into day to day operations and practice.</w:t>
      </w:r>
    </w:p>
    <w:p w14:paraId="2F05099E" w14:textId="77777777" w:rsidR="008022A5" w:rsidRPr="002A5F24" w:rsidRDefault="008022A5" w:rsidP="00070773">
      <w:pPr>
        <w:pStyle w:val="ListParagraph"/>
        <w:widowControl w:val="0"/>
        <w:numPr>
          <w:ilvl w:val="0"/>
          <w:numId w:val="1"/>
        </w:numPr>
        <w:spacing w:before="120" w:after="0" w:line="276" w:lineRule="auto"/>
        <w:ind w:left="357" w:hanging="357"/>
        <w:contextualSpacing w:val="0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sz w:val="20"/>
          <w:lang w:val="en-US"/>
        </w:rPr>
        <w:t xml:space="preserve">be vigilant and maintain a heightened sensitivity to </w:t>
      </w:r>
      <w:proofErr w:type="spellStart"/>
      <w:r w:rsidRPr="002A5F24">
        <w:rPr>
          <w:rFonts w:ascii="Century Gothic" w:hAnsi="Century Gothic" w:cs="Arial"/>
          <w:sz w:val="20"/>
          <w:lang w:val="en-US"/>
        </w:rPr>
        <w:t>recognising</w:t>
      </w:r>
      <w:proofErr w:type="spellEnd"/>
      <w:r w:rsidRPr="002A5F24">
        <w:rPr>
          <w:rFonts w:ascii="Century Gothic" w:hAnsi="Century Gothic" w:cs="Arial"/>
          <w:sz w:val="20"/>
          <w:lang w:val="en-US"/>
        </w:rPr>
        <w:t xml:space="preserve"> signs of abuse, neglect or exploitation and escalate/report those signs/concerns.</w:t>
      </w:r>
    </w:p>
    <w:p w14:paraId="6F4ECB56" w14:textId="77777777" w:rsidR="008022A5" w:rsidRPr="002A5F24" w:rsidRDefault="008022A5" w:rsidP="00070773">
      <w:pPr>
        <w:pStyle w:val="ListParagraph"/>
        <w:widowControl w:val="0"/>
        <w:numPr>
          <w:ilvl w:val="0"/>
          <w:numId w:val="1"/>
        </w:numPr>
        <w:spacing w:before="120" w:after="0" w:line="276" w:lineRule="auto"/>
        <w:ind w:left="357" w:hanging="357"/>
        <w:contextualSpacing w:val="0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sz w:val="20"/>
          <w:lang w:val="en-US"/>
        </w:rPr>
        <w:t>escalate/report other staff practices which deviate from policy/procedure.</w:t>
      </w:r>
    </w:p>
    <w:p w14:paraId="3CDB9362" w14:textId="77777777" w:rsidR="008022A5" w:rsidRPr="00B1222F" w:rsidRDefault="008022A5" w:rsidP="00070773">
      <w:pPr>
        <w:widowControl w:val="0"/>
        <w:spacing w:before="360" w:after="0" w:line="276" w:lineRule="auto"/>
        <w:rPr>
          <w:rFonts w:ascii="Century Gothic" w:hAnsi="Century Gothic" w:cs="Arial"/>
          <w:b/>
          <w:sz w:val="20"/>
          <w:lang w:val="en-US"/>
        </w:rPr>
      </w:pPr>
      <w:r w:rsidRPr="00B1222F">
        <w:rPr>
          <w:rFonts w:ascii="Century Gothic" w:hAnsi="Century Gothic" w:cs="Arial"/>
          <w:b/>
          <w:sz w:val="20"/>
          <w:lang w:val="en-US"/>
        </w:rPr>
        <w:t>Work health and safety</w:t>
      </w:r>
    </w:p>
    <w:p w14:paraId="4EB1FB3B" w14:textId="2547B5B9" w:rsidR="008022A5" w:rsidRPr="002A5F24" w:rsidRDefault="00507136" w:rsidP="00070773">
      <w:pPr>
        <w:widowControl w:val="0"/>
        <w:spacing w:before="120" w:after="0" w:line="276" w:lineRule="auto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S</w:t>
      </w:r>
      <w:r w:rsidR="008022A5" w:rsidRPr="002A5F24">
        <w:rPr>
          <w:rFonts w:ascii="Century Gothic" w:hAnsi="Century Gothic" w:cs="Arial"/>
          <w:sz w:val="20"/>
        </w:rPr>
        <w:t>taff are required to:</w:t>
      </w:r>
    </w:p>
    <w:p w14:paraId="1CFFDE1A" w14:textId="0834B47B" w:rsidR="008022A5" w:rsidRDefault="008022A5" w:rsidP="00070773">
      <w:pPr>
        <w:pStyle w:val="ListParagraph"/>
        <w:widowControl w:val="0"/>
        <w:numPr>
          <w:ilvl w:val="0"/>
          <w:numId w:val="1"/>
        </w:numPr>
        <w:spacing w:before="120" w:after="0" w:line="276" w:lineRule="auto"/>
        <w:ind w:left="357" w:hanging="357"/>
        <w:contextualSpacing w:val="0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sz w:val="20"/>
          <w:lang w:val="en-US"/>
        </w:rPr>
        <w:t>take reasonable care for their own health and safety.</w:t>
      </w:r>
    </w:p>
    <w:p w14:paraId="00F17D86" w14:textId="5D599D69" w:rsidR="007D7DE2" w:rsidRPr="007D7DE2" w:rsidRDefault="007D7DE2" w:rsidP="007D7DE2">
      <w:pPr>
        <w:pStyle w:val="ListParagraph"/>
        <w:widowControl w:val="0"/>
        <w:numPr>
          <w:ilvl w:val="0"/>
          <w:numId w:val="1"/>
        </w:numPr>
        <w:spacing w:before="120" w:after="0" w:line="276" w:lineRule="auto"/>
        <w:ind w:left="357" w:hanging="357"/>
        <w:contextualSpacing w:val="0"/>
        <w:rPr>
          <w:rFonts w:ascii="Century Gothic" w:hAnsi="Century Gothic" w:cs="Arial"/>
          <w:sz w:val="20"/>
          <w:lang w:val="en-US"/>
        </w:rPr>
      </w:pPr>
      <w:r>
        <w:rPr>
          <w:rFonts w:ascii="Century Gothic" w:hAnsi="Century Gothic" w:cs="Arial"/>
          <w:sz w:val="20"/>
          <w:lang w:val="en-US"/>
        </w:rPr>
        <w:t>d</w:t>
      </w:r>
      <w:r w:rsidRPr="007D7DE2">
        <w:rPr>
          <w:rFonts w:ascii="Century Gothic" w:hAnsi="Century Gothic" w:cs="Arial"/>
          <w:sz w:val="20"/>
          <w:lang w:val="en-US"/>
        </w:rPr>
        <w:t xml:space="preserve">emonstrate self-awareness and the ability to independently manage </w:t>
      </w:r>
      <w:r>
        <w:rPr>
          <w:rFonts w:ascii="Century Gothic" w:hAnsi="Century Gothic" w:cs="Arial"/>
          <w:sz w:val="20"/>
          <w:lang w:val="en-US"/>
        </w:rPr>
        <w:t xml:space="preserve">their </w:t>
      </w:r>
      <w:r w:rsidRPr="007D7DE2">
        <w:rPr>
          <w:rFonts w:ascii="Century Gothic" w:hAnsi="Century Gothic" w:cs="Arial"/>
          <w:sz w:val="20"/>
          <w:lang w:val="en-US"/>
        </w:rPr>
        <w:t>energy and capacity, communicat</w:t>
      </w:r>
      <w:r>
        <w:rPr>
          <w:rFonts w:ascii="Century Gothic" w:hAnsi="Century Gothic" w:cs="Arial"/>
          <w:sz w:val="20"/>
          <w:lang w:val="en-US"/>
        </w:rPr>
        <w:t>ing</w:t>
      </w:r>
      <w:r w:rsidRPr="007D7DE2">
        <w:rPr>
          <w:rFonts w:ascii="Century Gothic" w:hAnsi="Century Gothic" w:cs="Arial"/>
          <w:sz w:val="20"/>
          <w:lang w:val="en-US"/>
        </w:rPr>
        <w:t xml:space="preserve"> proactively</w:t>
      </w:r>
      <w:r>
        <w:rPr>
          <w:rFonts w:ascii="Century Gothic" w:hAnsi="Century Gothic" w:cs="Arial"/>
          <w:sz w:val="20"/>
          <w:lang w:val="en-US"/>
        </w:rPr>
        <w:t xml:space="preserve"> if needed </w:t>
      </w:r>
      <w:r w:rsidRPr="007D7DE2">
        <w:rPr>
          <w:rFonts w:ascii="Century Gothic" w:hAnsi="Century Gothic" w:cs="Arial"/>
          <w:sz w:val="20"/>
          <w:lang w:val="en-US"/>
        </w:rPr>
        <w:t>en</w:t>
      </w:r>
      <w:r>
        <w:rPr>
          <w:rFonts w:ascii="Century Gothic" w:hAnsi="Century Gothic" w:cs="Arial"/>
          <w:sz w:val="20"/>
          <w:lang w:val="en-US"/>
        </w:rPr>
        <w:t>abling</w:t>
      </w:r>
      <w:r w:rsidRPr="007D7DE2">
        <w:rPr>
          <w:rFonts w:ascii="Century Gothic" w:hAnsi="Century Gothic" w:cs="Arial"/>
          <w:sz w:val="20"/>
          <w:lang w:val="en-US"/>
        </w:rPr>
        <w:t xml:space="preserve"> </w:t>
      </w:r>
      <w:r>
        <w:rPr>
          <w:rFonts w:ascii="Century Gothic" w:hAnsi="Century Gothic" w:cs="Arial"/>
          <w:sz w:val="20"/>
          <w:lang w:val="en-US"/>
        </w:rPr>
        <w:t xml:space="preserve">timely </w:t>
      </w:r>
      <w:r w:rsidRPr="007D7DE2">
        <w:rPr>
          <w:rFonts w:ascii="Century Gothic" w:hAnsi="Century Gothic" w:cs="Arial"/>
          <w:sz w:val="20"/>
          <w:lang w:val="en-US"/>
        </w:rPr>
        <w:t xml:space="preserve">delivery of </w:t>
      </w:r>
      <w:r>
        <w:rPr>
          <w:rFonts w:ascii="Century Gothic" w:hAnsi="Century Gothic" w:cs="Arial"/>
          <w:sz w:val="20"/>
          <w:lang w:val="en-US"/>
        </w:rPr>
        <w:t>expectations</w:t>
      </w:r>
      <w:r w:rsidRPr="007D7DE2">
        <w:rPr>
          <w:rFonts w:ascii="Century Gothic" w:hAnsi="Century Gothic" w:cs="Arial"/>
          <w:sz w:val="20"/>
          <w:lang w:val="en-US"/>
        </w:rPr>
        <w:t>.</w:t>
      </w:r>
    </w:p>
    <w:p w14:paraId="1EF852DB" w14:textId="71C75C81" w:rsidR="008022A5" w:rsidRPr="002A5F24" w:rsidRDefault="008022A5" w:rsidP="00070773">
      <w:pPr>
        <w:pStyle w:val="ListParagraph"/>
        <w:widowControl w:val="0"/>
        <w:numPr>
          <w:ilvl w:val="0"/>
          <w:numId w:val="1"/>
        </w:numPr>
        <w:spacing w:before="120" w:after="0" w:line="276" w:lineRule="auto"/>
        <w:ind w:left="357" w:hanging="357"/>
        <w:contextualSpacing w:val="0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sz w:val="20"/>
          <w:lang w:val="en-US"/>
        </w:rPr>
        <w:t xml:space="preserve">comply, so far as </w:t>
      </w:r>
      <w:r w:rsidR="00507136">
        <w:rPr>
          <w:rFonts w:ascii="Century Gothic" w:hAnsi="Century Gothic" w:cs="Arial"/>
          <w:sz w:val="20"/>
          <w:lang w:val="en-US"/>
        </w:rPr>
        <w:t>they are</w:t>
      </w:r>
      <w:r w:rsidRPr="002A5F24">
        <w:rPr>
          <w:rFonts w:ascii="Century Gothic" w:hAnsi="Century Gothic" w:cs="Arial"/>
          <w:sz w:val="20"/>
          <w:lang w:val="en-US"/>
        </w:rPr>
        <w:t xml:space="preserve"> reasonably able, with any reasonable instruction that is given by the person conducting the business or undertaking to allow the person to comply with legislative requirements.</w:t>
      </w:r>
    </w:p>
    <w:p w14:paraId="378F5302" w14:textId="77777777" w:rsidR="008022A5" w:rsidRPr="002A5F24" w:rsidRDefault="008022A5" w:rsidP="00070773">
      <w:pPr>
        <w:pStyle w:val="ListParagraph"/>
        <w:widowControl w:val="0"/>
        <w:numPr>
          <w:ilvl w:val="0"/>
          <w:numId w:val="1"/>
        </w:numPr>
        <w:spacing w:before="120" w:after="0" w:line="276" w:lineRule="auto"/>
        <w:ind w:left="357" w:hanging="357"/>
        <w:contextualSpacing w:val="0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sz w:val="20"/>
          <w:lang w:val="en-US"/>
        </w:rPr>
        <w:t>report unsafe conditions or practices, and make suggestions to their manager on improving work, health &amp; safety at Aspect.</w:t>
      </w:r>
    </w:p>
    <w:p w14:paraId="10703717" w14:textId="77777777" w:rsidR="008022A5" w:rsidRPr="002A5F24" w:rsidRDefault="008022A5" w:rsidP="00070773">
      <w:pPr>
        <w:pStyle w:val="ListParagraph"/>
        <w:widowControl w:val="0"/>
        <w:numPr>
          <w:ilvl w:val="0"/>
          <w:numId w:val="1"/>
        </w:numPr>
        <w:spacing w:before="120" w:after="0" w:line="276" w:lineRule="auto"/>
        <w:ind w:left="357" w:hanging="357"/>
        <w:contextualSpacing w:val="0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sz w:val="20"/>
          <w:lang w:val="en-US"/>
        </w:rPr>
        <w:t>participate in the staff consultation process about work health &amp; safety matters.</w:t>
      </w:r>
    </w:p>
    <w:p w14:paraId="3BFE2C25" w14:textId="77777777" w:rsidR="00B1222F" w:rsidRDefault="008022A5" w:rsidP="00070773">
      <w:pPr>
        <w:pStyle w:val="ListParagraph"/>
        <w:widowControl w:val="0"/>
        <w:numPr>
          <w:ilvl w:val="0"/>
          <w:numId w:val="1"/>
        </w:numPr>
        <w:spacing w:before="120" w:after="0" w:line="276" w:lineRule="auto"/>
        <w:ind w:left="357" w:hanging="357"/>
        <w:contextualSpacing w:val="0"/>
        <w:rPr>
          <w:rFonts w:ascii="Century Gothic" w:hAnsi="Century Gothic" w:cs="Arial"/>
          <w:sz w:val="20"/>
          <w:lang w:val="en-US"/>
        </w:rPr>
      </w:pPr>
      <w:r w:rsidRPr="002A5F24">
        <w:rPr>
          <w:rFonts w:ascii="Century Gothic" w:hAnsi="Century Gothic" w:cs="Arial"/>
          <w:sz w:val="20"/>
          <w:lang w:val="en-US"/>
        </w:rPr>
        <w:t>understand and adhere to Aspect’s Code of Conduct.</w:t>
      </w:r>
    </w:p>
    <w:p w14:paraId="363062BE" w14:textId="77777777" w:rsidR="00FC7D71" w:rsidRDefault="00FC7D71">
      <w:pPr>
        <w:spacing w:after="160" w:line="259" w:lineRule="auto"/>
        <w:rPr>
          <w:rFonts w:ascii="Century Gothic" w:hAnsi="Century Gothic" w:cs="Arial"/>
          <w:b/>
          <w:sz w:val="26"/>
          <w:szCs w:val="26"/>
        </w:rPr>
      </w:pPr>
      <w:r>
        <w:rPr>
          <w:rFonts w:ascii="Century Gothic" w:hAnsi="Century Gothic" w:cs="Arial"/>
          <w:b/>
          <w:sz w:val="26"/>
          <w:szCs w:val="26"/>
        </w:rPr>
        <w:br w:type="page"/>
      </w:r>
    </w:p>
    <w:p w14:paraId="20F06986" w14:textId="34478119" w:rsidR="00B1222F" w:rsidRDefault="006F1C12" w:rsidP="00070773">
      <w:pPr>
        <w:widowControl w:val="0"/>
        <w:spacing w:before="360" w:after="0" w:line="276" w:lineRule="auto"/>
        <w:rPr>
          <w:rFonts w:ascii="Century Gothic" w:hAnsi="Century Gothic" w:cs="Arial"/>
          <w:b/>
          <w:sz w:val="26"/>
          <w:szCs w:val="26"/>
        </w:rPr>
      </w:pPr>
      <w:r>
        <w:rPr>
          <w:rFonts w:ascii="Century Gothic" w:hAnsi="Century Gothic" w:cs="Arial"/>
          <w:b/>
          <w:sz w:val="26"/>
          <w:szCs w:val="26"/>
        </w:rPr>
        <w:lastRenderedPageBreak/>
        <w:t>What you’ll need to succeed</w:t>
      </w:r>
    </w:p>
    <w:p w14:paraId="4757323A" w14:textId="3C5E377B" w:rsidR="006F1C12" w:rsidRPr="006F1C12" w:rsidRDefault="006F1C12" w:rsidP="006F1C12">
      <w:pPr>
        <w:keepNext/>
        <w:spacing w:after="0" w:line="276" w:lineRule="auto"/>
        <w:rPr>
          <w:rStyle w:val="Strong"/>
          <w:rFonts w:cs="Segoe UI"/>
          <w:i/>
          <w:color w:val="424242"/>
          <w:sz w:val="16"/>
          <w:szCs w:val="16"/>
          <w:shd w:val="clear" w:color="auto" w:fill="FAFAFA"/>
        </w:rPr>
      </w:pPr>
      <w:r w:rsidRPr="006F1C12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Th</w:t>
      </w:r>
      <w:r w:rsidR="00DA4AFA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 xml:space="preserve">is section </w:t>
      </w:r>
      <w:r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 xml:space="preserve">outlines what </w:t>
      </w:r>
      <w:r w:rsidRPr="006F1C12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 xml:space="preserve">key skills, experience, and qualities </w:t>
      </w:r>
      <w:r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 xml:space="preserve">are </w:t>
      </w:r>
      <w:r w:rsidRPr="006F1C12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 xml:space="preserve">needed to do the job </w:t>
      </w:r>
      <w:r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successfully</w:t>
      </w:r>
      <w:r w:rsidRPr="006F1C12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.</w:t>
      </w:r>
    </w:p>
    <w:p w14:paraId="420D0A9A" w14:textId="653B995B" w:rsidR="00B1222F" w:rsidRPr="00B1222F" w:rsidRDefault="00FE6C83" w:rsidP="00070773">
      <w:pPr>
        <w:widowControl w:val="0"/>
        <w:spacing w:before="360" w:after="0" w:line="276" w:lineRule="auto"/>
        <w:rPr>
          <w:rFonts w:ascii="Century Gothic" w:hAnsi="Century Gothic" w:cs="Arial"/>
          <w:b/>
          <w:sz w:val="20"/>
          <w:lang w:val="en-US"/>
        </w:rPr>
      </w:pPr>
      <w:r w:rsidRPr="00B1222F">
        <w:rPr>
          <w:rFonts w:ascii="Century Gothic" w:hAnsi="Century Gothic" w:cs="Arial"/>
          <w:b/>
          <w:sz w:val="20"/>
          <w:lang w:val="en-US"/>
        </w:rPr>
        <w:t xml:space="preserve">Lived </w:t>
      </w:r>
      <w:r w:rsidR="003541BC">
        <w:rPr>
          <w:rFonts w:ascii="Century Gothic" w:hAnsi="Century Gothic" w:cs="Arial"/>
          <w:b/>
          <w:sz w:val="20"/>
          <w:lang w:val="en-US"/>
        </w:rPr>
        <w:t>e</w:t>
      </w:r>
      <w:r w:rsidRPr="00B1222F">
        <w:rPr>
          <w:rFonts w:ascii="Century Gothic" w:hAnsi="Century Gothic" w:cs="Arial"/>
          <w:b/>
          <w:sz w:val="20"/>
          <w:lang w:val="en-US"/>
        </w:rPr>
        <w:t>xperience</w:t>
      </w:r>
    </w:p>
    <w:p w14:paraId="095C9662" w14:textId="77777777" w:rsidR="00B1222F" w:rsidRPr="00356E74" w:rsidRDefault="00FE6C83" w:rsidP="00070773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  <w:lang w:val="en-US"/>
        </w:rPr>
      </w:pPr>
      <w:r w:rsidRPr="00356E74">
        <w:rPr>
          <w:rFonts w:ascii="Century Gothic" w:hAnsi="Century Gothic" w:cs="Arial"/>
          <w:sz w:val="20"/>
        </w:rPr>
        <w:t xml:space="preserve">You are </w:t>
      </w:r>
      <w:r w:rsidR="00B1222F" w:rsidRPr="00356E74">
        <w:rPr>
          <w:rFonts w:ascii="Century Gothic" w:hAnsi="Century Gothic" w:cs="Arial"/>
          <w:sz w:val="20"/>
        </w:rPr>
        <w:t>A</w:t>
      </w:r>
      <w:r w:rsidRPr="00356E74">
        <w:rPr>
          <w:rFonts w:ascii="Century Gothic" w:hAnsi="Century Gothic" w:cs="Arial"/>
          <w:sz w:val="20"/>
        </w:rPr>
        <w:t>utistic.</w:t>
      </w:r>
    </w:p>
    <w:p w14:paraId="4001D850" w14:textId="5281C069" w:rsidR="00B1222F" w:rsidRPr="003541BC" w:rsidRDefault="00FE6C83" w:rsidP="00070773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  <w:lang w:val="en-US"/>
        </w:rPr>
      </w:pPr>
      <w:r w:rsidRPr="00B1222F">
        <w:rPr>
          <w:rFonts w:ascii="Century Gothic" w:hAnsi="Century Gothic" w:cs="Arial"/>
          <w:sz w:val="20"/>
        </w:rPr>
        <w:t xml:space="preserve">You want to help improve work opportunities and experiences for </w:t>
      </w:r>
      <w:r w:rsidR="00B1222F" w:rsidRPr="00B1222F">
        <w:rPr>
          <w:rFonts w:ascii="Century Gothic" w:hAnsi="Century Gothic" w:cs="Arial"/>
          <w:sz w:val="20"/>
        </w:rPr>
        <w:t>A</w:t>
      </w:r>
      <w:r w:rsidRPr="00B1222F">
        <w:rPr>
          <w:rFonts w:ascii="Century Gothic" w:hAnsi="Century Gothic" w:cs="Arial"/>
          <w:sz w:val="20"/>
        </w:rPr>
        <w:t xml:space="preserve">utistic </w:t>
      </w:r>
      <w:r w:rsidR="00FC7D71">
        <w:rPr>
          <w:rFonts w:ascii="Century Gothic" w:hAnsi="Century Gothic" w:cs="Arial"/>
          <w:sz w:val="20"/>
        </w:rPr>
        <w:t>(</w:t>
      </w:r>
      <w:r w:rsidRPr="00B1222F">
        <w:rPr>
          <w:rFonts w:ascii="Century Gothic" w:hAnsi="Century Gothic" w:cs="Arial"/>
          <w:sz w:val="20"/>
        </w:rPr>
        <w:t>and neurodivergent</w:t>
      </w:r>
      <w:r w:rsidR="00FC7D71">
        <w:rPr>
          <w:rFonts w:ascii="Century Gothic" w:hAnsi="Century Gothic" w:cs="Arial"/>
          <w:sz w:val="20"/>
        </w:rPr>
        <w:t>)</w:t>
      </w:r>
      <w:r w:rsidRPr="00B1222F">
        <w:rPr>
          <w:rFonts w:ascii="Century Gothic" w:hAnsi="Century Gothic" w:cs="Arial"/>
          <w:sz w:val="20"/>
        </w:rPr>
        <w:t xml:space="preserve"> people.</w:t>
      </w:r>
    </w:p>
    <w:p w14:paraId="44F7AF78" w14:textId="72F693D0" w:rsidR="003541BC" w:rsidRPr="003541BC" w:rsidRDefault="003541BC" w:rsidP="003541BC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</w:rPr>
      </w:pPr>
      <w:r w:rsidRPr="003541BC">
        <w:rPr>
          <w:rFonts w:ascii="Century Gothic" w:hAnsi="Century Gothic" w:cs="Arial"/>
          <w:sz w:val="20"/>
        </w:rPr>
        <w:t xml:space="preserve">You are willing to share your lived experience to help others understand the importance of inclusion and why </w:t>
      </w:r>
      <w:r w:rsidR="00F83EEF">
        <w:rPr>
          <w:rFonts w:ascii="Century Gothic" w:hAnsi="Century Gothic" w:cs="Arial"/>
          <w:sz w:val="20"/>
        </w:rPr>
        <w:t>Aspect is</w:t>
      </w:r>
      <w:r w:rsidRPr="003541BC">
        <w:rPr>
          <w:rFonts w:ascii="Century Gothic" w:hAnsi="Century Gothic" w:cs="Arial"/>
          <w:sz w:val="20"/>
        </w:rPr>
        <w:t xml:space="preserve"> driving change.</w:t>
      </w:r>
    </w:p>
    <w:p w14:paraId="21D43D12" w14:textId="26099188" w:rsidR="00B1222F" w:rsidRPr="00B1222F" w:rsidRDefault="003541BC" w:rsidP="00070773">
      <w:pPr>
        <w:widowControl w:val="0"/>
        <w:spacing w:before="360" w:after="0" w:line="276" w:lineRule="auto"/>
        <w:rPr>
          <w:rFonts w:ascii="Century Gothic" w:hAnsi="Century Gothic" w:cs="Arial"/>
          <w:b/>
          <w:sz w:val="20"/>
          <w:lang w:val="en-US"/>
        </w:rPr>
      </w:pPr>
      <w:r>
        <w:rPr>
          <w:rFonts w:ascii="Century Gothic" w:hAnsi="Century Gothic" w:cs="Arial"/>
          <w:b/>
          <w:sz w:val="20"/>
          <w:lang w:val="en-US"/>
        </w:rPr>
        <w:t xml:space="preserve">Experience </w:t>
      </w:r>
    </w:p>
    <w:p w14:paraId="1844CB00" w14:textId="045F3EE0" w:rsidR="003541BC" w:rsidRPr="00033624" w:rsidRDefault="00F83EEF" w:rsidP="003541BC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  <w:lang w:val="en-US"/>
        </w:rPr>
      </w:pPr>
      <w:r>
        <w:rPr>
          <w:rFonts w:ascii="Century Gothic" w:hAnsi="Century Gothic" w:cs="Arial"/>
          <w:sz w:val="20"/>
        </w:rPr>
        <w:t>You</w:t>
      </w:r>
      <w:r w:rsidR="003541BC">
        <w:rPr>
          <w:rFonts w:ascii="Century Gothic" w:hAnsi="Century Gothic" w:cs="Arial"/>
          <w:sz w:val="20"/>
        </w:rPr>
        <w:t xml:space="preserve"> have HR knowledge and experience in a corporate organisation.</w:t>
      </w:r>
    </w:p>
    <w:p w14:paraId="222C6E22" w14:textId="5FBAECD6" w:rsidR="003541BC" w:rsidRPr="00033624" w:rsidRDefault="00AF3DFD" w:rsidP="003541BC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  <w:lang w:val="en-US"/>
        </w:rPr>
      </w:pPr>
      <w:r>
        <w:rPr>
          <w:rFonts w:ascii="Century Gothic" w:hAnsi="Century Gothic" w:cs="Arial"/>
          <w:sz w:val="20"/>
          <w:lang w:val="en-US"/>
        </w:rPr>
        <w:t>You</w:t>
      </w:r>
      <w:r w:rsidR="003541BC">
        <w:rPr>
          <w:rFonts w:ascii="Century Gothic" w:hAnsi="Century Gothic" w:cs="Arial"/>
          <w:sz w:val="20"/>
          <w:lang w:val="en-US"/>
        </w:rPr>
        <w:t xml:space="preserve"> have professional experience in advocacy </w:t>
      </w:r>
      <w:r>
        <w:rPr>
          <w:rFonts w:ascii="Century Gothic" w:hAnsi="Century Gothic" w:cs="Arial"/>
          <w:sz w:val="20"/>
          <w:lang w:val="en-US"/>
        </w:rPr>
        <w:t>and/</w:t>
      </w:r>
      <w:r w:rsidR="003541BC">
        <w:rPr>
          <w:rFonts w:ascii="Century Gothic" w:hAnsi="Century Gothic" w:cs="Arial"/>
          <w:sz w:val="20"/>
          <w:lang w:val="en-US"/>
        </w:rPr>
        <w:t>or co-</w:t>
      </w:r>
      <w:r>
        <w:rPr>
          <w:rFonts w:ascii="Century Gothic" w:hAnsi="Century Gothic" w:cs="Arial"/>
          <w:sz w:val="20"/>
          <w:lang w:val="en-US"/>
        </w:rPr>
        <w:t>design</w:t>
      </w:r>
      <w:r w:rsidR="003541BC">
        <w:rPr>
          <w:rFonts w:ascii="Century Gothic" w:hAnsi="Century Gothic" w:cs="Arial"/>
          <w:sz w:val="20"/>
          <w:lang w:val="en-US"/>
        </w:rPr>
        <w:t>.</w:t>
      </w:r>
    </w:p>
    <w:p w14:paraId="5020B2E3" w14:textId="796898E8" w:rsidR="006F1C12" w:rsidRDefault="006F1C12" w:rsidP="006F1C12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</w:rPr>
      </w:pPr>
      <w:r w:rsidRPr="006F1C12">
        <w:rPr>
          <w:rFonts w:ascii="Century Gothic" w:hAnsi="Century Gothic" w:cs="Arial"/>
          <w:sz w:val="20"/>
        </w:rPr>
        <w:t>You have experience in developing written materials such as guides, tools, and resources that support learning, inclusion, or workplace improvement</w:t>
      </w:r>
      <w:r w:rsidR="00AF3DFD">
        <w:rPr>
          <w:rFonts w:ascii="Century Gothic" w:hAnsi="Century Gothic" w:cs="Arial"/>
          <w:sz w:val="20"/>
        </w:rPr>
        <w:t xml:space="preserve"> for diverse audiences</w:t>
      </w:r>
      <w:r w:rsidRPr="006F1C12">
        <w:rPr>
          <w:rFonts w:ascii="Century Gothic" w:hAnsi="Century Gothic" w:cs="Arial"/>
          <w:sz w:val="20"/>
        </w:rPr>
        <w:t>.</w:t>
      </w:r>
    </w:p>
    <w:p w14:paraId="384F5D98" w14:textId="56BF60D9" w:rsidR="006F1C12" w:rsidRPr="00FC7D71" w:rsidRDefault="006F1C12" w:rsidP="006F1C12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  <w:lang w:val="en-US"/>
        </w:rPr>
      </w:pPr>
      <w:r w:rsidRPr="00E632FF">
        <w:rPr>
          <w:rFonts w:ascii="Century Gothic" w:hAnsi="Century Gothic" w:cs="Arial"/>
          <w:sz w:val="20"/>
        </w:rPr>
        <w:t xml:space="preserve">You have experience </w:t>
      </w:r>
      <w:r>
        <w:rPr>
          <w:rFonts w:ascii="Century Gothic" w:hAnsi="Century Gothic" w:cs="Arial"/>
          <w:sz w:val="20"/>
        </w:rPr>
        <w:t>reviewing</w:t>
      </w:r>
      <w:r w:rsidRPr="00E632FF">
        <w:rPr>
          <w:rFonts w:ascii="Century Gothic" w:hAnsi="Century Gothic" w:cs="Arial"/>
          <w:sz w:val="20"/>
        </w:rPr>
        <w:t xml:space="preserve"> research or finding useful information from different sources (like websites, reports, or talking to people).</w:t>
      </w:r>
    </w:p>
    <w:p w14:paraId="06F34378" w14:textId="7E79CA9D" w:rsidR="00FC7D71" w:rsidRPr="006F1C12" w:rsidRDefault="00FC7D71" w:rsidP="006F1C12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  <w:lang w:val="en-US"/>
        </w:rPr>
      </w:pPr>
      <w:r>
        <w:rPr>
          <w:rFonts w:ascii="Century Gothic" w:hAnsi="Century Gothic" w:cs="Arial"/>
          <w:sz w:val="20"/>
          <w:lang w:val="en-US"/>
        </w:rPr>
        <w:t xml:space="preserve">You have experience presenting </w:t>
      </w:r>
      <w:r w:rsidR="005B71C8">
        <w:rPr>
          <w:rFonts w:ascii="Century Gothic" w:hAnsi="Century Gothic" w:cs="Arial"/>
          <w:sz w:val="20"/>
          <w:lang w:val="en-US"/>
        </w:rPr>
        <w:t xml:space="preserve">to diverse </w:t>
      </w:r>
      <w:r>
        <w:rPr>
          <w:rFonts w:ascii="Century Gothic" w:hAnsi="Century Gothic" w:cs="Arial"/>
          <w:sz w:val="20"/>
          <w:lang w:val="en-US"/>
        </w:rPr>
        <w:t>audiences</w:t>
      </w:r>
      <w:r w:rsidR="005B71C8">
        <w:rPr>
          <w:rFonts w:ascii="Century Gothic" w:hAnsi="Century Gothic" w:cs="Arial"/>
          <w:sz w:val="20"/>
          <w:lang w:val="en-US"/>
        </w:rPr>
        <w:t xml:space="preserve"> (virtually and in person)</w:t>
      </w:r>
      <w:r>
        <w:rPr>
          <w:rFonts w:ascii="Century Gothic" w:hAnsi="Century Gothic" w:cs="Arial"/>
          <w:sz w:val="20"/>
          <w:lang w:val="en-US"/>
        </w:rPr>
        <w:t>.</w:t>
      </w:r>
    </w:p>
    <w:p w14:paraId="59F210AF" w14:textId="1691E86C" w:rsidR="006F1C12" w:rsidRPr="006F1C12" w:rsidRDefault="003541BC" w:rsidP="006F1C12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  <w:lang w:val="en-US"/>
        </w:rPr>
      </w:pPr>
      <w:r w:rsidRPr="00B1222F">
        <w:rPr>
          <w:rFonts w:ascii="Century Gothic" w:hAnsi="Century Gothic" w:cs="Arial"/>
          <w:sz w:val="20"/>
        </w:rPr>
        <w:t xml:space="preserve">You have </w:t>
      </w:r>
      <w:r>
        <w:rPr>
          <w:rFonts w:ascii="Century Gothic" w:hAnsi="Century Gothic" w:cs="Arial"/>
          <w:sz w:val="20"/>
        </w:rPr>
        <w:t>experience working collaboratively</w:t>
      </w:r>
      <w:r w:rsidRPr="00B1222F">
        <w:rPr>
          <w:rFonts w:ascii="Century Gothic" w:hAnsi="Century Gothic" w:cs="Arial"/>
          <w:sz w:val="20"/>
        </w:rPr>
        <w:t xml:space="preserve"> with people to</w:t>
      </w:r>
      <w:r w:rsidR="005B71C8">
        <w:rPr>
          <w:rFonts w:ascii="Century Gothic" w:hAnsi="Century Gothic" w:cs="Arial"/>
          <w:sz w:val="20"/>
        </w:rPr>
        <w:t xml:space="preserve"> deliver work projects</w:t>
      </w:r>
      <w:r w:rsidRPr="00B1222F">
        <w:rPr>
          <w:rFonts w:ascii="Century Gothic" w:hAnsi="Century Gothic" w:cs="Arial"/>
          <w:sz w:val="20"/>
        </w:rPr>
        <w:t>.</w:t>
      </w:r>
    </w:p>
    <w:p w14:paraId="0E7CF774" w14:textId="779EE6CF" w:rsidR="006F1C12" w:rsidRPr="006F1C12" w:rsidRDefault="006F1C12" w:rsidP="006F1C12">
      <w:pPr>
        <w:widowControl w:val="0"/>
        <w:spacing w:before="360" w:after="0" w:line="276" w:lineRule="auto"/>
        <w:rPr>
          <w:rFonts w:ascii="Century Gothic" w:hAnsi="Century Gothic" w:cs="Arial"/>
          <w:b/>
          <w:sz w:val="20"/>
          <w:lang w:val="en-US"/>
        </w:rPr>
      </w:pPr>
      <w:r>
        <w:rPr>
          <w:rFonts w:ascii="Century Gothic" w:hAnsi="Century Gothic" w:cs="Arial"/>
          <w:b/>
          <w:sz w:val="20"/>
          <w:lang w:val="en-US"/>
        </w:rPr>
        <w:t>Skills</w:t>
      </w:r>
    </w:p>
    <w:p w14:paraId="5628432E" w14:textId="3CBEE8C7" w:rsidR="003541BC" w:rsidRDefault="003541BC" w:rsidP="003541BC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</w:rPr>
      </w:pPr>
      <w:r w:rsidRPr="003541BC">
        <w:rPr>
          <w:rFonts w:ascii="Century Gothic" w:hAnsi="Century Gothic" w:cs="Arial"/>
          <w:sz w:val="20"/>
        </w:rPr>
        <w:t>You are able to travel independently (driving, public transport) to attend face-to-face meetings.</w:t>
      </w:r>
    </w:p>
    <w:p w14:paraId="02F4F4BC" w14:textId="2103A3C9" w:rsidR="00AF3DFD" w:rsidRPr="003541BC" w:rsidRDefault="00AF3DFD" w:rsidP="003541BC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You are able to work from Aspect’s Chatswood office a minimum of one day per week.</w:t>
      </w:r>
    </w:p>
    <w:p w14:paraId="61A61267" w14:textId="23AF14A9" w:rsidR="003541BC" w:rsidRDefault="003541BC" w:rsidP="003541BC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You are a</w:t>
      </w:r>
      <w:r w:rsidRPr="003541BC">
        <w:rPr>
          <w:rFonts w:ascii="Century Gothic" w:hAnsi="Century Gothic" w:cs="Arial"/>
          <w:sz w:val="20"/>
        </w:rPr>
        <w:t>ble to work with confidence and persistence in environments that may not yet be fully</w:t>
      </w:r>
      <w:r>
        <w:rPr>
          <w:rFonts w:ascii="Segoe UI" w:hAnsi="Segoe UI" w:cs="Segoe UI"/>
          <w:color w:val="424242"/>
          <w:shd w:val="clear" w:color="auto" w:fill="FAFAFA"/>
        </w:rPr>
        <w:t xml:space="preserve"> </w:t>
      </w:r>
      <w:r w:rsidRPr="003541BC">
        <w:rPr>
          <w:rFonts w:ascii="Century Gothic" w:hAnsi="Century Gothic" w:cs="Arial"/>
          <w:sz w:val="20"/>
        </w:rPr>
        <w:t>inclusive of Autistic people.</w:t>
      </w:r>
    </w:p>
    <w:p w14:paraId="0EB86B8B" w14:textId="5FA5DE78" w:rsidR="00AF3DFD" w:rsidRPr="003541BC" w:rsidRDefault="00AF3DFD" w:rsidP="003541BC">
      <w:pPr>
        <w:pStyle w:val="ListParagraph"/>
        <w:widowControl w:val="0"/>
        <w:numPr>
          <w:ilvl w:val="0"/>
          <w:numId w:val="21"/>
        </w:numPr>
        <w:spacing w:before="120" w:after="0" w:line="276" w:lineRule="auto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You are able to speak in front of groups of people.</w:t>
      </w:r>
    </w:p>
    <w:p w14:paraId="3B1CD954" w14:textId="77777777" w:rsidR="003541BC" w:rsidRPr="00B1222F" w:rsidRDefault="003541BC" w:rsidP="003541BC">
      <w:pPr>
        <w:pStyle w:val="ListParagraph"/>
        <w:widowControl w:val="0"/>
        <w:numPr>
          <w:ilvl w:val="0"/>
          <w:numId w:val="22"/>
        </w:numPr>
        <w:spacing w:before="120" w:after="0" w:line="276" w:lineRule="auto"/>
        <w:rPr>
          <w:rFonts w:ascii="Century Gothic" w:hAnsi="Century Gothic" w:cs="Arial"/>
          <w:sz w:val="20"/>
          <w:lang w:val="en-US"/>
        </w:rPr>
      </w:pPr>
      <w:r w:rsidRPr="00B1222F">
        <w:rPr>
          <w:rFonts w:ascii="Century Gothic" w:hAnsi="Century Gothic" w:cs="Arial"/>
          <w:sz w:val="20"/>
        </w:rPr>
        <w:t>You can explain your ideas clearly in writing and when speaking.</w:t>
      </w:r>
    </w:p>
    <w:p w14:paraId="5CCA322C" w14:textId="534FD02C" w:rsidR="003541BC" w:rsidRPr="006F1C12" w:rsidRDefault="006F1C12" w:rsidP="006F1C12">
      <w:pPr>
        <w:pStyle w:val="ListParagraph"/>
        <w:widowControl w:val="0"/>
        <w:numPr>
          <w:ilvl w:val="0"/>
          <w:numId w:val="22"/>
        </w:numPr>
        <w:spacing w:before="120" w:after="0" w:line="276" w:lineRule="auto"/>
        <w:rPr>
          <w:rFonts w:ascii="Century Gothic" w:hAnsi="Century Gothic" w:cs="Arial"/>
          <w:sz w:val="20"/>
        </w:rPr>
      </w:pPr>
      <w:r w:rsidRPr="006F1C12">
        <w:rPr>
          <w:rFonts w:ascii="Century Gothic" w:hAnsi="Century Gothic" w:cs="Arial"/>
          <w:sz w:val="20"/>
        </w:rPr>
        <w:t>You are able to stay organised by tracking tasks, documents, and timelines to support effective project delivery.</w:t>
      </w:r>
    </w:p>
    <w:p w14:paraId="53F3A6D6" w14:textId="45F56634" w:rsidR="003541BC" w:rsidRPr="00B1222F" w:rsidRDefault="003541BC" w:rsidP="003541BC">
      <w:pPr>
        <w:pStyle w:val="ListParagraph"/>
        <w:widowControl w:val="0"/>
        <w:numPr>
          <w:ilvl w:val="0"/>
          <w:numId w:val="22"/>
        </w:numPr>
        <w:spacing w:before="120" w:after="0" w:line="276" w:lineRule="auto"/>
        <w:rPr>
          <w:rFonts w:ascii="Century Gothic" w:hAnsi="Century Gothic" w:cs="Arial"/>
          <w:sz w:val="20"/>
          <w:lang w:val="en-US"/>
        </w:rPr>
      </w:pPr>
      <w:r w:rsidRPr="00B1222F">
        <w:rPr>
          <w:rFonts w:ascii="Century Gothic" w:hAnsi="Century Gothic" w:cs="Arial"/>
          <w:sz w:val="20"/>
        </w:rPr>
        <w:t>You can work respectfully with Autistic and non-</w:t>
      </w:r>
      <w:r w:rsidR="005B71C8">
        <w:rPr>
          <w:rFonts w:ascii="Century Gothic" w:hAnsi="Century Gothic" w:cs="Arial"/>
          <w:sz w:val="20"/>
        </w:rPr>
        <w:t>A</w:t>
      </w:r>
      <w:r w:rsidRPr="00B1222F">
        <w:rPr>
          <w:rFonts w:ascii="Century Gothic" w:hAnsi="Century Gothic" w:cs="Arial"/>
          <w:sz w:val="20"/>
        </w:rPr>
        <w:t>utistic people.</w:t>
      </w:r>
    </w:p>
    <w:p w14:paraId="45544C50" w14:textId="665C59C4" w:rsidR="003541BC" w:rsidRPr="00B1222F" w:rsidRDefault="003541BC" w:rsidP="003541BC">
      <w:pPr>
        <w:pStyle w:val="ListParagraph"/>
        <w:widowControl w:val="0"/>
        <w:numPr>
          <w:ilvl w:val="0"/>
          <w:numId w:val="22"/>
        </w:numPr>
        <w:spacing w:before="120" w:after="0" w:line="276" w:lineRule="auto"/>
        <w:rPr>
          <w:rFonts w:ascii="Century Gothic" w:hAnsi="Century Gothic" w:cs="Arial"/>
          <w:sz w:val="20"/>
          <w:lang w:val="en-US"/>
        </w:rPr>
      </w:pPr>
      <w:r w:rsidRPr="00B1222F">
        <w:rPr>
          <w:rFonts w:ascii="Century Gothic" w:hAnsi="Century Gothic" w:cs="Arial"/>
          <w:sz w:val="20"/>
        </w:rPr>
        <w:t xml:space="preserve">You can give feedback and share ideas to help improve </w:t>
      </w:r>
      <w:r>
        <w:rPr>
          <w:rFonts w:ascii="Century Gothic" w:hAnsi="Century Gothic" w:cs="Arial"/>
          <w:sz w:val="20"/>
        </w:rPr>
        <w:t>experiences</w:t>
      </w:r>
      <w:r w:rsidRPr="00B1222F">
        <w:rPr>
          <w:rFonts w:ascii="Century Gothic" w:hAnsi="Century Gothic" w:cs="Arial"/>
          <w:sz w:val="20"/>
        </w:rPr>
        <w:t>.</w:t>
      </w:r>
    </w:p>
    <w:p w14:paraId="4E007A78" w14:textId="03CC6B87" w:rsidR="003541BC" w:rsidRPr="006F1C12" w:rsidRDefault="003541BC" w:rsidP="003541BC">
      <w:pPr>
        <w:pStyle w:val="ListParagraph"/>
        <w:widowControl w:val="0"/>
        <w:numPr>
          <w:ilvl w:val="0"/>
          <w:numId w:val="22"/>
        </w:numPr>
        <w:spacing w:before="120" w:after="0" w:line="276" w:lineRule="auto"/>
        <w:rPr>
          <w:rFonts w:ascii="Century Gothic" w:hAnsi="Century Gothic" w:cs="Arial"/>
          <w:sz w:val="20"/>
          <w:lang w:val="en-US"/>
        </w:rPr>
      </w:pPr>
      <w:r w:rsidRPr="00B1222F">
        <w:rPr>
          <w:rFonts w:ascii="Century Gothic" w:hAnsi="Century Gothic" w:cs="Arial"/>
          <w:sz w:val="20"/>
        </w:rPr>
        <w:t>You can use digital tools like email, Microsoft Word, Excel, and the internet.</w:t>
      </w:r>
    </w:p>
    <w:p w14:paraId="5445BCBC" w14:textId="5477DC32" w:rsidR="006F1C12" w:rsidRPr="006F1C12" w:rsidRDefault="006F1C12" w:rsidP="006F1C12">
      <w:pPr>
        <w:pStyle w:val="ListParagraph"/>
        <w:widowControl w:val="0"/>
        <w:numPr>
          <w:ilvl w:val="0"/>
          <w:numId w:val="22"/>
        </w:numPr>
        <w:spacing w:before="120" w:after="0" w:line="276" w:lineRule="auto"/>
        <w:rPr>
          <w:rFonts w:ascii="Century Gothic" w:hAnsi="Century Gothic" w:cs="Arial"/>
          <w:sz w:val="20"/>
        </w:rPr>
      </w:pPr>
      <w:r w:rsidRPr="006F1C12">
        <w:rPr>
          <w:rFonts w:ascii="Century Gothic" w:hAnsi="Century Gothic" w:cs="Arial"/>
          <w:sz w:val="20"/>
        </w:rPr>
        <w:t xml:space="preserve">You are able to carry out the routine tasks and responsibilities of the role, including </w:t>
      </w:r>
      <w:r w:rsidRPr="006F1C12">
        <w:rPr>
          <w:rFonts w:ascii="Century Gothic" w:hAnsi="Century Gothic" w:cs="Arial"/>
          <w:bCs/>
          <w:sz w:val="20"/>
        </w:rPr>
        <w:t>updating client databases, scheduling appointments, responding to emails, and following up on actions</w:t>
      </w:r>
      <w:r w:rsidRPr="006F1C12">
        <w:rPr>
          <w:rFonts w:ascii="Century Gothic" w:hAnsi="Century Gothic" w:cs="Arial"/>
          <w:sz w:val="20"/>
        </w:rPr>
        <w:t xml:space="preserve"> reliably and independently.</w:t>
      </w:r>
    </w:p>
    <w:p w14:paraId="2F6D9879" w14:textId="12C2068F" w:rsidR="00FE6C83" w:rsidRPr="00B1222F" w:rsidRDefault="00FE6C83" w:rsidP="00070773">
      <w:pPr>
        <w:widowControl w:val="0"/>
        <w:spacing w:before="360" w:after="0" w:line="276" w:lineRule="auto"/>
        <w:rPr>
          <w:rFonts w:ascii="Century Gothic" w:hAnsi="Century Gothic" w:cs="Arial"/>
          <w:b/>
          <w:sz w:val="20"/>
          <w:lang w:val="en-US"/>
        </w:rPr>
      </w:pPr>
      <w:r w:rsidRPr="00B1222F">
        <w:rPr>
          <w:rFonts w:ascii="Century Gothic" w:hAnsi="Century Gothic" w:cs="Arial"/>
          <w:b/>
          <w:sz w:val="20"/>
          <w:lang w:val="en-US"/>
        </w:rPr>
        <w:t xml:space="preserve">Personal </w:t>
      </w:r>
      <w:r w:rsidR="003541BC">
        <w:rPr>
          <w:rFonts w:ascii="Century Gothic" w:hAnsi="Century Gothic" w:cs="Arial"/>
          <w:b/>
          <w:sz w:val="20"/>
          <w:lang w:val="en-US"/>
        </w:rPr>
        <w:t>q</w:t>
      </w:r>
      <w:r w:rsidRPr="00B1222F">
        <w:rPr>
          <w:rFonts w:ascii="Century Gothic" w:hAnsi="Century Gothic" w:cs="Arial"/>
          <w:b/>
          <w:sz w:val="20"/>
          <w:lang w:val="en-US"/>
        </w:rPr>
        <w:t>ualities</w:t>
      </w:r>
    </w:p>
    <w:p w14:paraId="1A7F2257" w14:textId="28241634" w:rsidR="00FE6C83" w:rsidRPr="00B1222F" w:rsidRDefault="00FE6C83" w:rsidP="00070773">
      <w:pPr>
        <w:pStyle w:val="ListParagraph"/>
        <w:widowControl w:val="0"/>
        <w:numPr>
          <w:ilvl w:val="0"/>
          <w:numId w:val="20"/>
        </w:numPr>
        <w:spacing w:before="180" w:after="120" w:line="276" w:lineRule="auto"/>
        <w:rPr>
          <w:rFonts w:ascii="Century Gothic" w:hAnsi="Century Gothic" w:cs="Arial"/>
          <w:sz w:val="20"/>
        </w:rPr>
      </w:pPr>
      <w:r w:rsidRPr="00B1222F">
        <w:rPr>
          <w:rFonts w:ascii="Century Gothic" w:hAnsi="Century Gothic" w:cs="Arial"/>
          <w:sz w:val="20"/>
        </w:rPr>
        <w:t xml:space="preserve">You care about inclusion and fairness for </w:t>
      </w:r>
      <w:r w:rsidR="003541BC">
        <w:rPr>
          <w:rFonts w:ascii="Century Gothic" w:hAnsi="Century Gothic" w:cs="Arial"/>
          <w:sz w:val="20"/>
        </w:rPr>
        <w:t>A</w:t>
      </w:r>
      <w:r w:rsidRPr="00B1222F">
        <w:rPr>
          <w:rFonts w:ascii="Century Gothic" w:hAnsi="Century Gothic" w:cs="Arial"/>
          <w:sz w:val="20"/>
        </w:rPr>
        <w:t>utistic people.</w:t>
      </w:r>
    </w:p>
    <w:p w14:paraId="1A5528EB" w14:textId="77777777" w:rsidR="00FE6C83" w:rsidRPr="00B1222F" w:rsidRDefault="00FE6C83" w:rsidP="00070773">
      <w:pPr>
        <w:pStyle w:val="ListParagraph"/>
        <w:widowControl w:val="0"/>
        <w:numPr>
          <w:ilvl w:val="0"/>
          <w:numId w:val="20"/>
        </w:numPr>
        <w:spacing w:before="180" w:after="120" w:line="276" w:lineRule="auto"/>
        <w:rPr>
          <w:rFonts w:ascii="Century Gothic" w:hAnsi="Century Gothic" w:cs="Arial"/>
          <w:sz w:val="20"/>
        </w:rPr>
      </w:pPr>
      <w:r w:rsidRPr="00B1222F">
        <w:rPr>
          <w:rFonts w:ascii="Century Gothic" w:hAnsi="Century Gothic" w:cs="Arial"/>
          <w:sz w:val="20"/>
        </w:rPr>
        <w:t>You are willing to learn and work with others.</w:t>
      </w:r>
    </w:p>
    <w:p w14:paraId="500F7385" w14:textId="77777777" w:rsidR="00FE6C83" w:rsidRPr="00B1222F" w:rsidRDefault="00FE6C83" w:rsidP="00070773">
      <w:pPr>
        <w:pStyle w:val="ListParagraph"/>
        <w:widowControl w:val="0"/>
        <w:numPr>
          <w:ilvl w:val="0"/>
          <w:numId w:val="20"/>
        </w:numPr>
        <w:spacing w:before="180" w:after="120" w:line="276" w:lineRule="auto"/>
        <w:rPr>
          <w:rFonts w:ascii="Century Gothic" w:hAnsi="Century Gothic" w:cs="Arial"/>
          <w:sz w:val="20"/>
        </w:rPr>
      </w:pPr>
      <w:r w:rsidRPr="00B1222F">
        <w:rPr>
          <w:rFonts w:ascii="Century Gothic" w:hAnsi="Century Gothic" w:cs="Arial"/>
          <w:sz w:val="20"/>
        </w:rPr>
        <w:t>You are reliable and pay attention to detail.</w:t>
      </w:r>
    </w:p>
    <w:p w14:paraId="496A999A" w14:textId="13DFDEC0" w:rsidR="007D7DE2" w:rsidRPr="007D7DE2" w:rsidRDefault="007D7DE2" w:rsidP="007D7DE2">
      <w:pPr>
        <w:widowControl w:val="0"/>
        <w:spacing w:before="360" w:after="0" w:line="276" w:lineRule="auto"/>
        <w:rPr>
          <w:rFonts w:ascii="Century Gothic" w:hAnsi="Century Gothic" w:cs="Arial"/>
          <w:b/>
          <w:sz w:val="26"/>
          <w:szCs w:val="26"/>
        </w:rPr>
      </w:pPr>
      <w:r w:rsidRPr="00DB5C89">
        <w:rPr>
          <w:rFonts w:ascii="Century Gothic" w:hAnsi="Century Gothic" w:cs="Arial"/>
          <w:b/>
          <w:sz w:val="26"/>
          <w:szCs w:val="26"/>
        </w:rPr>
        <w:t>How we work and what matters to our team</w:t>
      </w:r>
    </w:p>
    <w:p w14:paraId="593E57F9" w14:textId="77777777" w:rsidR="00E36A5D" w:rsidRPr="00E36A5D" w:rsidRDefault="00E36A5D" w:rsidP="00E36A5D">
      <w:pPr>
        <w:keepNext/>
        <w:spacing w:after="0" w:line="276" w:lineRule="auto"/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</w:pPr>
      <w:r w:rsidRPr="00E36A5D">
        <w:rPr>
          <w:rStyle w:val="Strong"/>
          <w:rFonts w:ascii="Century Gothic" w:hAnsi="Century Gothic" w:cs="Segoe UI"/>
          <w:b w:val="0"/>
          <w:i/>
          <w:color w:val="424242"/>
          <w:sz w:val="16"/>
          <w:szCs w:val="16"/>
          <w:shd w:val="clear" w:color="auto" w:fill="FAFAFA"/>
        </w:rPr>
        <w:t>This section explains how our team works together, what we care about, and the values that guide how we treat each other and the people we support.</w:t>
      </w:r>
    </w:p>
    <w:p w14:paraId="19937201" w14:textId="1406858E" w:rsidR="007D7DE2" w:rsidRPr="007D7DE2" w:rsidRDefault="007D7DE2" w:rsidP="007D7DE2">
      <w:pPr>
        <w:widowControl w:val="0"/>
        <w:spacing w:before="180" w:after="120" w:line="276" w:lineRule="auto"/>
        <w:rPr>
          <w:rFonts w:ascii="Century Gothic" w:hAnsi="Century Gothic" w:cs="Arial"/>
          <w:sz w:val="20"/>
        </w:rPr>
      </w:pPr>
      <w:r w:rsidRPr="007D7DE2">
        <w:rPr>
          <w:rFonts w:ascii="Century Gothic" w:hAnsi="Century Gothic" w:cs="Arial"/>
          <w:sz w:val="20"/>
        </w:rPr>
        <w:t xml:space="preserve">We are guided by shared values and a strong team culture that supports inclusion, collaboration, </w:t>
      </w:r>
      <w:r w:rsidRPr="007D7DE2">
        <w:rPr>
          <w:rFonts w:ascii="Century Gothic" w:hAnsi="Century Gothic" w:cs="Arial"/>
          <w:sz w:val="20"/>
        </w:rPr>
        <w:lastRenderedPageBreak/>
        <w:t>and continuous improvement. Together, we:</w:t>
      </w:r>
    </w:p>
    <w:p w14:paraId="488947A9" w14:textId="0C03DDEC" w:rsidR="007D7DE2" w:rsidRPr="007D7DE2" w:rsidRDefault="007D7DE2" w:rsidP="007D7DE2">
      <w:pPr>
        <w:pStyle w:val="ListParagraph"/>
        <w:widowControl w:val="0"/>
        <w:numPr>
          <w:ilvl w:val="0"/>
          <w:numId w:val="20"/>
        </w:numPr>
        <w:spacing w:before="180" w:after="120" w:line="276" w:lineRule="auto"/>
        <w:rPr>
          <w:rFonts w:ascii="Century Gothic" w:hAnsi="Century Gothic" w:cs="Arial"/>
          <w:sz w:val="20"/>
        </w:rPr>
      </w:pPr>
      <w:r w:rsidRPr="007D7DE2">
        <w:rPr>
          <w:rFonts w:ascii="Century Gothic" w:hAnsi="Century Gothic" w:cs="Arial"/>
          <w:sz w:val="20"/>
        </w:rPr>
        <w:t>Put clients first by working in partnership with Autism Friendly Employment partners, responding promptly, and building trusted relationships.</w:t>
      </w:r>
    </w:p>
    <w:p w14:paraId="558EFA2E" w14:textId="37BBED6E" w:rsidR="007D7DE2" w:rsidRPr="007D7DE2" w:rsidRDefault="007D7DE2" w:rsidP="007D7DE2">
      <w:pPr>
        <w:pStyle w:val="ListParagraph"/>
        <w:widowControl w:val="0"/>
        <w:numPr>
          <w:ilvl w:val="0"/>
          <w:numId w:val="20"/>
        </w:numPr>
        <w:spacing w:before="180" w:after="120" w:line="276" w:lineRule="auto"/>
        <w:rPr>
          <w:rFonts w:ascii="Century Gothic" w:hAnsi="Century Gothic" w:cs="Arial"/>
          <w:sz w:val="20"/>
        </w:rPr>
      </w:pPr>
      <w:r w:rsidRPr="007D7DE2">
        <w:rPr>
          <w:rFonts w:ascii="Century Gothic" w:hAnsi="Century Gothic" w:cs="Arial"/>
          <w:sz w:val="20"/>
        </w:rPr>
        <w:t>Collaborate closely as a team, valuing the strengths and perspectives of both Autistic and non-</w:t>
      </w:r>
      <w:r w:rsidR="005B71C8">
        <w:rPr>
          <w:rFonts w:ascii="Century Gothic" w:hAnsi="Century Gothic" w:cs="Arial"/>
          <w:sz w:val="20"/>
        </w:rPr>
        <w:t>A</w:t>
      </w:r>
      <w:r w:rsidRPr="007D7DE2">
        <w:rPr>
          <w:rFonts w:ascii="Century Gothic" w:hAnsi="Century Gothic" w:cs="Arial"/>
          <w:sz w:val="20"/>
        </w:rPr>
        <w:t>utistic staff.</w:t>
      </w:r>
    </w:p>
    <w:p w14:paraId="6920A41B" w14:textId="77777777" w:rsidR="007D7DE2" w:rsidRPr="007D7DE2" w:rsidRDefault="007D7DE2" w:rsidP="007D7DE2">
      <w:pPr>
        <w:pStyle w:val="ListParagraph"/>
        <w:widowControl w:val="0"/>
        <w:numPr>
          <w:ilvl w:val="0"/>
          <w:numId w:val="20"/>
        </w:numPr>
        <w:spacing w:before="180" w:after="120" w:line="276" w:lineRule="auto"/>
        <w:rPr>
          <w:rFonts w:ascii="Century Gothic" w:hAnsi="Century Gothic" w:cs="Arial"/>
          <w:sz w:val="20"/>
        </w:rPr>
      </w:pPr>
      <w:r w:rsidRPr="007D7DE2">
        <w:rPr>
          <w:rFonts w:ascii="Century Gothic" w:hAnsi="Century Gothic" w:cs="Arial"/>
          <w:sz w:val="20"/>
        </w:rPr>
        <w:t>Act with integrity, being honest and authentic in our work and always acting in the best interests of Autistic people.</w:t>
      </w:r>
    </w:p>
    <w:p w14:paraId="24448124" w14:textId="77777777" w:rsidR="007D7DE2" w:rsidRPr="007D7DE2" w:rsidRDefault="007D7DE2" w:rsidP="007D7DE2">
      <w:pPr>
        <w:pStyle w:val="ListParagraph"/>
        <w:widowControl w:val="0"/>
        <w:numPr>
          <w:ilvl w:val="0"/>
          <w:numId w:val="20"/>
        </w:numPr>
        <w:spacing w:before="180" w:after="120" w:line="276" w:lineRule="auto"/>
        <w:rPr>
          <w:rFonts w:ascii="Century Gothic" w:hAnsi="Century Gothic" w:cs="Arial"/>
          <w:sz w:val="20"/>
        </w:rPr>
      </w:pPr>
      <w:r w:rsidRPr="007D7DE2">
        <w:rPr>
          <w:rFonts w:ascii="Century Gothic" w:hAnsi="Century Gothic" w:cs="Arial"/>
          <w:sz w:val="20"/>
        </w:rPr>
        <w:t>Strive for excellence by using best practice approaches, informed by data and focused on continuous improvement.</w:t>
      </w:r>
    </w:p>
    <w:p w14:paraId="731B1A0B" w14:textId="77777777" w:rsidR="007D7DE2" w:rsidRPr="007D7DE2" w:rsidRDefault="007D7DE2" w:rsidP="007D7DE2">
      <w:pPr>
        <w:pStyle w:val="ListParagraph"/>
        <w:widowControl w:val="0"/>
        <w:numPr>
          <w:ilvl w:val="0"/>
          <w:numId w:val="20"/>
        </w:numPr>
        <w:spacing w:before="180" w:after="120" w:line="276" w:lineRule="auto"/>
        <w:rPr>
          <w:rFonts w:ascii="Century Gothic" w:hAnsi="Century Gothic" w:cs="Arial"/>
          <w:sz w:val="20"/>
        </w:rPr>
      </w:pPr>
      <w:r w:rsidRPr="007D7DE2">
        <w:rPr>
          <w:rFonts w:ascii="Century Gothic" w:hAnsi="Century Gothic" w:cs="Arial"/>
          <w:sz w:val="20"/>
        </w:rPr>
        <w:t>Encourage creativity and innovation in everything we do.</w:t>
      </w:r>
    </w:p>
    <w:p w14:paraId="71C2FB46" w14:textId="77777777" w:rsidR="007D7DE2" w:rsidRPr="007D7DE2" w:rsidRDefault="007D7DE2" w:rsidP="007D7DE2">
      <w:pPr>
        <w:pStyle w:val="ListParagraph"/>
        <w:widowControl w:val="0"/>
        <w:numPr>
          <w:ilvl w:val="0"/>
          <w:numId w:val="20"/>
        </w:numPr>
        <w:spacing w:before="180" w:after="120" w:line="276" w:lineRule="auto"/>
        <w:rPr>
          <w:rFonts w:ascii="Century Gothic" w:hAnsi="Century Gothic" w:cs="Arial"/>
          <w:sz w:val="20"/>
        </w:rPr>
      </w:pPr>
      <w:r w:rsidRPr="007D7DE2">
        <w:rPr>
          <w:rFonts w:ascii="Century Gothic" w:hAnsi="Century Gothic" w:cs="Arial"/>
          <w:sz w:val="20"/>
        </w:rPr>
        <w:t>Promote inclusion by treating everyone with respect, removing barriers, and embedding inclusive practices across all aspects of our work.</w:t>
      </w:r>
    </w:p>
    <w:p w14:paraId="602EA031" w14:textId="77777777" w:rsidR="007D7DE2" w:rsidRPr="007D7DE2" w:rsidRDefault="007D7DE2" w:rsidP="007D7DE2">
      <w:pPr>
        <w:pStyle w:val="ListParagraph"/>
        <w:widowControl w:val="0"/>
        <w:numPr>
          <w:ilvl w:val="0"/>
          <w:numId w:val="20"/>
        </w:numPr>
        <w:spacing w:before="180" w:after="120" w:line="276" w:lineRule="auto"/>
        <w:rPr>
          <w:rFonts w:ascii="Century Gothic" w:hAnsi="Century Gothic" w:cs="Arial"/>
          <w:sz w:val="20"/>
        </w:rPr>
      </w:pPr>
      <w:r w:rsidRPr="007D7DE2">
        <w:rPr>
          <w:rFonts w:ascii="Century Gothic" w:hAnsi="Century Gothic" w:cs="Arial"/>
          <w:sz w:val="20"/>
        </w:rPr>
        <w:t>Contribute to a positive team culture that values high performance, continuous learning, and inclusion.</w:t>
      </w:r>
    </w:p>
    <w:p w14:paraId="77C46A10" w14:textId="77777777" w:rsidR="007D7DE2" w:rsidRPr="007D7DE2" w:rsidRDefault="007D7DE2" w:rsidP="007D7DE2">
      <w:pPr>
        <w:pStyle w:val="ListParagraph"/>
        <w:widowControl w:val="0"/>
        <w:numPr>
          <w:ilvl w:val="0"/>
          <w:numId w:val="20"/>
        </w:numPr>
        <w:spacing w:before="180" w:after="120" w:line="276" w:lineRule="auto"/>
        <w:rPr>
          <w:rFonts w:ascii="Century Gothic" w:hAnsi="Century Gothic" w:cs="Arial"/>
          <w:sz w:val="20"/>
        </w:rPr>
      </w:pPr>
      <w:r w:rsidRPr="007D7DE2">
        <w:rPr>
          <w:rFonts w:ascii="Century Gothic" w:hAnsi="Century Gothic" w:cs="Arial"/>
          <w:sz w:val="20"/>
        </w:rPr>
        <w:t>Participate in team development activities, including FABS and Autism Friendly team days, to strengthen collaboration and shared purpose.</w:t>
      </w:r>
    </w:p>
    <w:p w14:paraId="5F4AC21E" w14:textId="5820CB79" w:rsidR="00A9797D" w:rsidRPr="00B1222F" w:rsidRDefault="00A9797D" w:rsidP="00070773">
      <w:pPr>
        <w:widowControl w:val="0"/>
        <w:spacing w:before="360" w:after="0" w:line="276" w:lineRule="auto"/>
        <w:rPr>
          <w:rFonts w:ascii="Century Gothic" w:hAnsi="Century Gothic" w:cs="Arial"/>
          <w:b/>
          <w:sz w:val="20"/>
          <w:lang w:val="en-US"/>
        </w:rPr>
      </w:pPr>
      <w:r w:rsidRPr="00B1222F">
        <w:rPr>
          <w:rFonts w:ascii="Century Gothic" w:hAnsi="Century Gothic" w:cs="Arial"/>
          <w:b/>
          <w:sz w:val="20"/>
          <w:lang w:val="en-US"/>
        </w:rPr>
        <w:t>Functional capacity requirements</w:t>
      </w:r>
    </w:p>
    <w:p w14:paraId="5205DAD4" w14:textId="77777777" w:rsidR="00A9797D" w:rsidRPr="00BC51DD" w:rsidRDefault="00A9797D" w:rsidP="00070773">
      <w:pPr>
        <w:widowControl w:val="0"/>
        <w:spacing w:before="120" w:after="0" w:line="276" w:lineRule="auto"/>
        <w:rPr>
          <w:rFonts w:ascii="Century Gothic" w:hAnsi="Century Gothic" w:cs="Arial"/>
          <w:i/>
          <w:sz w:val="18"/>
        </w:rPr>
      </w:pPr>
      <w:r w:rsidRPr="00BC51DD">
        <w:rPr>
          <w:rFonts w:ascii="Century Gothic" w:hAnsi="Century Gothic" w:cs="Arial"/>
          <w:i/>
          <w:sz w:val="18"/>
        </w:rPr>
        <w:t>Frequency refers to an approximate percentage of time in a typical shift or period on duty:</w:t>
      </w:r>
    </w:p>
    <w:p w14:paraId="45A8E05D" w14:textId="77777777" w:rsidR="00A9797D" w:rsidRPr="002A5F24" w:rsidRDefault="00A9797D" w:rsidP="00070773">
      <w:pPr>
        <w:widowControl w:val="0"/>
        <w:tabs>
          <w:tab w:val="left" w:pos="1985"/>
          <w:tab w:val="left" w:pos="4536"/>
          <w:tab w:val="left" w:pos="6663"/>
        </w:tabs>
        <w:spacing w:after="120" w:line="276" w:lineRule="auto"/>
        <w:rPr>
          <w:rFonts w:ascii="Century Gothic" w:hAnsi="Century Gothic" w:cs="Arial"/>
          <w:i/>
          <w:sz w:val="18"/>
        </w:rPr>
      </w:pPr>
      <w:r w:rsidRPr="00BC51DD">
        <w:rPr>
          <w:rFonts w:ascii="Century Gothic" w:hAnsi="Century Gothic" w:cs="Arial"/>
          <w:i/>
          <w:sz w:val="18"/>
        </w:rPr>
        <w:t>Rarely: Up to 7%</w:t>
      </w:r>
      <w:r w:rsidRPr="00BC51DD">
        <w:rPr>
          <w:rFonts w:ascii="Century Gothic" w:hAnsi="Century Gothic" w:cs="Arial"/>
          <w:i/>
          <w:sz w:val="18"/>
        </w:rPr>
        <w:tab/>
        <w:t>Occasionally: 8% to 33%</w:t>
      </w:r>
      <w:r w:rsidRPr="00BC51DD">
        <w:rPr>
          <w:rFonts w:ascii="Century Gothic" w:hAnsi="Century Gothic" w:cs="Arial"/>
          <w:i/>
          <w:sz w:val="18"/>
        </w:rPr>
        <w:tab/>
        <w:t>Often: 34% to 66%</w:t>
      </w:r>
      <w:r w:rsidRPr="00BC51DD">
        <w:rPr>
          <w:rFonts w:ascii="Century Gothic" w:hAnsi="Century Gothic" w:cs="Arial"/>
          <w:i/>
          <w:sz w:val="18"/>
        </w:rPr>
        <w:tab/>
        <w:t>Continuously: More than 66%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2522"/>
      </w:tblGrid>
      <w:tr w:rsidR="00A9797D" w:rsidRPr="002A5F24" w14:paraId="28DA41DA" w14:textId="77777777" w:rsidTr="00E40DC0">
        <w:tc>
          <w:tcPr>
            <w:tcW w:w="7083" w:type="dxa"/>
          </w:tcPr>
          <w:p w14:paraId="7AB43875" w14:textId="77777777" w:rsidR="00A9797D" w:rsidRPr="002A5F24" w:rsidRDefault="00A9797D" w:rsidP="00070773">
            <w:pPr>
              <w:widowControl w:val="0"/>
              <w:spacing w:before="60" w:after="60" w:line="276" w:lineRule="auto"/>
              <w:rPr>
                <w:rFonts w:ascii="Century Gothic" w:hAnsi="Century Gothic" w:cs="Arial"/>
                <w:b/>
                <w:bCs/>
                <w:sz w:val="21"/>
                <w:szCs w:val="21"/>
              </w:rPr>
            </w:pPr>
            <w:r w:rsidRPr="002A5F24">
              <w:rPr>
                <w:rFonts w:ascii="Century Gothic" w:hAnsi="Century Gothic" w:cs="Arial"/>
                <w:b/>
                <w:bCs/>
                <w:sz w:val="21"/>
                <w:szCs w:val="21"/>
              </w:rPr>
              <w:t>Requirement</w:t>
            </w:r>
          </w:p>
        </w:tc>
        <w:tc>
          <w:tcPr>
            <w:tcW w:w="2522" w:type="dxa"/>
          </w:tcPr>
          <w:p w14:paraId="6EE6D730" w14:textId="77777777" w:rsidR="00A9797D" w:rsidRPr="002A5F24" w:rsidRDefault="00A9797D" w:rsidP="00070773">
            <w:pPr>
              <w:widowControl w:val="0"/>
              <w:spacing w:before="60" w:after="60" w:line="276" w:lineRule="auto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2A5F24">
              <w:rPr>
                <w:rFonts w:ascii="Century Gothic" w:hAnsi="Century Gothic" w:cs="Arial"/>
                <w:b/>
                <w:sz w:val="21"/>
                <w:szCs w:val="21"/>
              </w:rPr>
              <w:t>Frequency</w:t>
            </w:r>
          </w:p>
        </w:tc>
      </w:tr>
      <w:tr w:rsidR="00E40DC0" w:rsidRPr="002A5F24" w14:paraId="1CD6277F" w14:textId="77777777" w:rsidTr="00E40DC0">
        <w:tc>
          <w:tcPr>
            <w:tcW w:w="7083" w:type="dxa"/>
          </w:tcPr>
          <w:p w14:paraId="581D13F2" w14:textId="77777777" w:rsidR="00E40DC0" w:rsidRPr="002A5F24" w:rsidRDefault="00E40DC0" w:rsidP="00070773">
            <w:pPr>
              <w:widowControl w:val="0"/>
              <w:spacing w:before="60" w:after="60" w:line="276" w:lineRule="auto"/>
              <w:rPr>
                <w:rFonts w:ascii="Century Gothic" w:hAnsi="Century Gothic" w:cs="Arial"/>
                <w:bCs/>
              </w:rPr>
            </w:pPr>
            <w:r w:rsidRPr="002A5F24">
              <w:rPr>
                <w:rFonts w:ascii="Century Gothic" w:hAnsi="Century Gothic" w:cs="Arial"/>
              </w:rPr>
              <w:t xml:space="preserve">Resilience to </w:t>
            </w:r>
            <w:r w:rsidR="00AC6B7F">
              <w:rPr>
                <w:rFonts w:ascii="Century Gothic" w:hAnsi="Century Gothic" w:cs="Arial"/>
              </w:rPr>
              <w:t>time pressure/workload</w:t>
            </w:r>
          </w:p>
        </w:tc>
        <w:tc>
          <w:tcPr>
            <w:tcW w:w="2522" w:type="dxa"/>
          </w:tcPr>
          <w:p w14:paraId="6E931D41" w14:textId="77777777" w:rsidR="00E40DC0" w:rsidRPr="00BC51DD" w:rsidRDefault="00855AEC" w:rsidP="00070773">
            <w:pPr>
              <w:widowControl w:val="0"/>
              <w:spacing w:before="60" w:after="60" w:line="276" w:lineRule="auto"/>
              <w:rPr>
                <w:rFonts w:ascii="Century Gothic" w:hAnsi="Century Gothic" w:cs="Arial"/>
                <w:iCs/>
              </w:rPr>
            </w:pPr>
            <w:r w:rsidRPr="00BC51DD">
              <w:rPr>
                <w:rFonts w:ascii="Century Gothic" w:hAnsi="Century Gothic" w:cs="Arial"/>
                <w:iCs/>
              </w:rPr>
              <w:t>Often</w:t>
            </w:r>
          </w:p>
        </w:tc>
      </w:tr>
      <w:tr w:rsidR="00E40DC0" w:rsidRPr="002A5F24" w14:paraId="039E5AD2" w14:textId="77777777" w:rsidTr="00E40DC0">
        <w:tc>
          <w:tcPr>
            <w:tcW w:w="7083" w:type="dxa"/>
          </w:tcPr>
          <w:p w14:paraId="5EB607BB" w14:textId="77777777" w:rsidR="00E40DC0" w:rsidRPr="002A5F24" w:rsidRDefault="00E40DC0" w:rsidP="00070773">
            <w:pPr>
              <w:widowControl w:val="0"/>
              <w:spacing w:before="60" w:after="60" w:line="276" w:lineRule="auto"/>
              <w:rPr>
                <w:rFonts w:ascii="Century Gothic" w:hAnsi="Century Gothic" w:cs="Arial"/>
                <w:bCs/>
              </w:rPr>
            </w:pPr>
            <w:r w:rsidRPr="002A5F24">
              <w:rPr>
                <w:rFonts w:ascii="Century Gothic" w:hAnsi="Century Gothic" w:cs="Arial"/>
              </w:rPr>
              <w:t xml:space="preserve">Sitting </w:t>
            </w:r>
          </w:p>
        </w:tc>
        <w:tc>
          <w:tcPr>
            <w:tcW w:w="2522" w:type="dxa"/>
          </w:tcPr>
          <w:p w14:paraId="08536D8C" w14:textId="77777777" w:rsidR="00E40DC0" w:rsidRPr="00BC51DD" w:rsidRDefault="00E40DC0" w:rsidP="00070773">
            <w:pPr>
              <w:widowControl w:val="0"/>
              <w:spacing w:before="60" w:after="60" w:line="276" w:lineRule="auto"/>
              <w:rPr>
                <w:rFonts w:ascii="Century Gothic" w:hAnsi="Century Gothic" w:cs="Arial"/>
                <w:i/>
                <w:iCs/>
              </w:rPr>
            </w:pPr>
            <w:r w:rsidRPr="00BC51DD">
              <w:rPr>
                <w:rFonts w:ascii="Century Gothic" w:hAnsi="Century Gothic" w:cs="Arial"/>
              </w:rPr>
              <w:t>Continuously</w:t>
            </w:r>
          </w:p>
        </w:tc>
      </w:tr>
      <w:tr w:rsidR="00E40DC0" w:rsidRPr="002A5F24" w14:paraId="3D634513" w14:textId="77777777" w:rsidTr="00E40DC0">
        <w:tc>
          <w:tcPr>
            <w:tcW w:w="7083" w:type="dxa"/>
          </w:tcPr>
          <w:p w14:paraId="6D0EDE49" w14:textId="77777777" w:rsidR="00E40DC0" w:rsidRPr="002A5F24" w:rsidRDefault="00E40DC0" w:rsidP="00070773">
            <w:pPr>
              <w:widowControl w:val="0"/>
              <w:spacing w:before="60" w:after="60" w:line="276" w:lineRule="auto"/>
              <w:rPr>
                <w:rFonts w:ascii="Century Gothic" w:hAnsi="Century Gothic" w:cs="Arial"/>
                <w:bCs/>
              </w:rPr>
            </w:pPr>
            <w:r w:rsidRPr="002A5F24">
              <w:rPr>
                <w:rFonts w:ascii="Century Gothic" w:hAnsi="Century Gothic" w:cs="Arial"/>
              </w:rPr>
              <w:t xml:space="preserve">Standing, </w:t>
            </w:r>
            <w:r w:rsidR="00855AEC" w:rsidRPr="002A5F24">
              <w:rPr>
                <w:rFonts w:ascii="Century Gothic" w:hAnsi="Century Gothic" w:cs="Arial"/>
              </w:rPr>
              <w:t>w</w:t>
            </w:r>
            <w:r w:rsidRPr="002A5F24">
              <w:rPr>
                <w:rFonts w:ascii="Century Gothic" w:hAnsi="Century Gothic" w:cs="Arial"/>
              </w:rPr>
              <w:t xml:space="preserve">alking </w:t>
            </w:r>
          </w:p>
        </w:tc>
        <w:tc>
          <w:tcPr>
            <w:tcW w:w="2522" w:type="dxa"/>
          </w:tcPr>
          <w:p w14:paraId="6E7298F8" w14:textId="77777777" w:rsidR="00E40DC0" w:rsidRPr="00BC51DD" w:rsidRDefault="00E40DC0" w:rsidP="00070773">
            <w:pPr>
              <w:widowControl w:val="0"/>
              <w:spacing w:before="60" w:after="60" w:line="276" w:lineRule="auto"/>
              <w:rPr>
                <w:rFonts w:ascii="Century Gothic" w:hAnsi="Century Gothic" w:cs="Arial"/>
                <w:i/>
                <w:iCs/>
              </w:rPr>
            </w:pPr>
            <w:r w:rsidRPr="00BC51DD">
              <w:rPr>
                <w:rFonts w:ascii="Century Gothic" w:hAnsi="Century Gothic" w:cs="Arial"/>
              </w:rPr>
              <w:t>Occasionally</w:t>
            </w:r>
          </w:p>
        </w:tc>
      </w:tr>
      <w:tr w:rsidR="00E40DC0" w:rsidRPr="002A5F24" w14:paraId="2A91C1E6" w14:textId="77777777" w:rsidTr="00E40DC0">
        <w:tc>
          <w:tcPr>
            <w:tcW w:w="7083" w:type="dxa"/>
          </w:tcPr>
          <w:p w14:paraId="245DC1CC" w14:textId="77777777" w:rsidR="00E40DC0" w:rsidRPr="002A5F24" w:rsidRDefault="00E40DC0" w:rsidP="00070773">
            <w:pPr>
              <w:widowControl w:val="0"/>
              <w:spacing w:before="60" w:after="60" w:line="276" w:lineRule="auto"/>
              <w:rPr>
                <w:rFonts w:ascii="Century Gothic" w:hAnsi="Century Gothic" w:cs="Arial"/>
                <w:bCs/>
              </w:rPr>
            </w:pPr>
            <w:r w:rsidRPr="002A5F24">
              <w:rPr>
                <w:rFonts w:ascii="Century Gothic" w:hAnsi="Century Gothic" w:cs="Arial"/>
              </w:rPr>
              <w:t>Pulling, pushing, lifting &lt;5kg, reaching, carrying</w:t>
            </w:r>
          </w:p>
        </w:tc>
        <w:tc>
          <w:tcPr>
            <w:tcW w:w="2522" w:type="dxa"/>
          </w:tcPr>
          <w:p w14:paraId="3BE0650F" w14:textId="77777777" w:rsidR="00E40DC0" w:rsidRPr="00BC51DD" w:rsidRDefault="00E40DC0" w:rsidP="00070773">
            <w:pPr>
              <w:widowControl w:val="0"/>
              <w:spacing w:before="60" w:after="60" w:line="276" w:lineRule="auto"/>
              <w:rPr>
                <w:rFonts w:ascii="Century Gothic" w:hAnsi="Century Gothic" w:cs="Arial"/>
                <w:i/>
                <w:iCs/>
              </w:rPr>
            </w:pPr>
            <w:r w:rsidRPr="00BC51DD">
              <w:rPr>
                <w:rFonts w:ascii="Century Gothic" w:hAnsi="Century Gothic" w:cs="Arial"/>
              </w:rPr>
              <w:t>Rarely</w:t>
            </w:r>
          </w:p>
        </w:tc>
      </w:tr>
      <w:tr w:rsidR="00E40DC0" w:rsidRPr="002A5F24" w14:paraId="52AAE856" w14:textId="77777777" w:rsidTr="00E40DC0">
        <w:tc>
          <w:tcPr>
            <w:tcW w:w="7083" w:type="dxa"/>
          </w:tcPr>
          <w:p w14:paraId="34C8590A" w14:textId="414763F4" w:rsidR="00E40DC0" w:rsidRPr="002A5F24" w:rsidRDefault="00E40DC0" w:rsidP="00070773">
            <w:pPr>
              <w:widowControl w:val="0"/>
              <w:spacing w:before="60" w:after="60" w:line="276" w:lineRule="auto"/>
              <w:rPr>
                <w:rFonts w:ascii="Century Gothic" w:hAnsi="Century Gothic" w:cs="Arial"/>
                <w:bCs/>
              </w:rPr>
            </w:pPr>
            <w:r w:rsidRPr="002A5F24">
              <w:rPr>
                <w:rFonts w:ascii="Century Gothic" w:hAnsi="Century Gothic" w:cs="Arial"/>
              </w:rPr>
              <w:t>Fine motor skills – keyboard</w:t>
            </w:r>
            <w:r w:rsidR="006F1C12">
              <w:rPr>
                <w:rFonts w:ascii="Century Gothic" w:hAnsi="Century Gothic" w:cs="Arial"/>
              </w:rPr>
              <w:t xml:space="preserve"> use</w:t>
            </w:r>
            <w:r w:rsidRPr="002A5F24">
              <w:rPr>
                <w:rFonts w:ascii="Century Gothic" w:hAnsi="Century Gothic" w:cs="Arial"/>
              </w:rPr>
              <w:t>, writing</w:t>
            </w:r>
          </w:p>
        </w:tc>
        <w:tc>
          <w:tcPr>
            <w:tcW w:w="2522" w:type="dxa"/>
          </w:tcPr>
          <w:p w14:paraId="050CAF3A" w14:textId="77777777" w:rsidR="00E40DC0" w:rsidRPr="00BC51DD" w:rsidRDefault="00E40DC0" w:rsidP="00070773">
            <w:pPr>
              <w:widowControl w:val="0"/>
              <w:spacing w:before="60" w:after="60" w:line="276" w:lineRule="auto"/>
              <w:rPr>
                <w:rFonts w:ascii="Century Gothic" w:hAnsi="Century Gothic" w:cs="Arial"/>
                <w:i/>
                <w:iCs/>
              </w:rPr>
            </w:pPr>
            <w:r w:rsidRPr="00BC51DD">
              <w:rPr>
                <w:rFonts w:ascii="Century Gothic" w:hAnsi="Century Gothic" w:cs="Arial"/>
              </w:rPr>
              <w:t>Continuously</w:t>
            </w:r>
          </w:p>
        </w:tc>
      </w:tr>
    </w:tbl>
    <w:p w14:paraId="01A001CA" w14:textId="77777777" w:rsidR="00126F4D" w:rsidRPr="00AE050A" w:rsidRDefault="00126F4D" w:rsidP="00B1222F">
      <w:pPr>
        <w:keepNext/>
        <w:spacing w:before="360" w:after="0" w:line="276" w:lineRule="auto"/>
        <w:rPr>
          <w:rFonts w:ascii="Century Gothic" w:hAnsi="Century Gothic" w:cs="Arial"/>
          <w:sz w:val="20"/>
          <w:lang w:val="en-US"/>
        </w:rPr>
      </w:pPr>
    </w:p>
    <w:sectPr w:rsidR="00126F4D" w:rsidRPr="00AE050A" w:rsidSect="00A5312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851" w:bottom="1134" w:left="1440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3C094" w14:textId="77777777" w:rsidR="00C55334" w:rsidRDefault="00C55334" w:rsidP="00884D94">
      <w:pPr>
        <w:spacing w:after="0" w:line="240" w:lineRule="auto"/>
      </w:pPr>
      <w:r>
        <w:separator/>
      </w:r>
    </w:p>
  </w:endnote>
  <w:endnote w:type="continuationSeparator" w:id="0">
    <w:p w14:paraId="6283ADF1" w14:textId="77777777" w:rsidR="00C55334" w:rsidRDefault="00C55334" w:rsidP="0088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D076" w14:textId="77777777" w:rsidR="00884D94" w:rsidRPr="00FF2867" w:rsidRDefault="00884D94" w:rsidP="00884D94">
    <w:pPr>
      <w:pStyle w:val="Footer"/>
      <w:tabs>
        <w:tab w:val="right" w:pos="9923"/>
      </w:tabs>
      <w:rPr>
        <w:sz w:val="16"/>
        <w:szCs w:val="16"/>
      </w:rPr>
    </w:pPr>
    <w:r w:rsidRPr="002E4FF5">
      <w:rPr>
        <w:rStyle w:val="PageNumber"/>
        <w:noProof/>
        <w:sz w:val="16"/>
        <w:szCs w:val="16"/>
      </w:rPr>
      <w:tab/>
    </w:r>
    <w:r w:rsidRPr="002E4FF5">
      <w:rPr>
        <w:rStyle w:val="PageNumber"/>
        <w:noProof/>
        <w:sz w:val="16"/>
        <w:szCs w:val="16"/>
      </w:rPr>
      <w:tab/>
    </w:r>
    <w:r w:rsidRPr="002E4FF5">
      <w:rPr>
        <w:rStyle w:val="PageNumber"/>
        <w:sz w:val="16"/>
        <w:szCs w:val="16"/>
      </w:rPr>
      <w:t xml:space="preserve">Page </w:t>
    </w:r>
    <w:r w:rsidRPr="002E4FF5">
      <w:rPr>
        <w:rStyle w:val="PageNumber"/>
        <w:sz w:val="16"/>
        <w:szCs w:val="16"/>
      </w:rPr>
      <w:fldChar w:fldCharType="begin"/>
    </w:r>
    <w:r w:rsidRPr="002E4FF5">
      <w:rPr>
        <w:rStyle w:val="PageNumber"/>
        <w:sz w:val="16"/>
        <w:szCs w:val="16"/>
      </w:rPr>
      <w:instrText xml:space="preserve"> PAGE </w:instrText>
    </w:r>
    <w:r w:rsidRPr="002E4FF5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2E4FF5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458642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16"/>
        <w:szCs w:val="16"/>
      </w:rPr>
    </w:sdtEndPr>
    <w:sdtContent>
      <w:p w14:paraId="68121A05" w14:textId="6E8DEE2E" w:rsidR="00356E74" w:rsidRPr="00356E74" w:rsidRDefault="00356E74">
        <w:pPr>
          <w:pStyle w:val="Footer"/>
          <w:jc w:val="right"/>
          <w:rPr>
            <w:rFonts w:ascii="Century Gothic" w:hAnsi="Century Gothic"/>
            <w:sz w:val="16"/>
            <w:szCs w:val="16"/>
          </w:rPr>
        </w:pPr>
        <w:r w:rsidRPr="00356E74">
          <w:rPr>
            <w:rFonts w:ascii="Century Gothic" w:hAnsi="Century Gothic"/>
            <w:sz w:val="16"/>
            <w:szCs w:val="16"/>
          </w:rPr>
          <w:fldChar w:fldCharType="begin"/>
        </w:r>
        <w:r w:rsidRPr="00356E74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356E74">
          <w:rPr>
            <w:rFonts w:ascii="Century Gothic" w:hAnsi="Century Gothic"/>
            <w:sz w:val="16"/>
            <w:szCs w:val="16"/>
          </w:rPr>
          <w:fldChar w:fldCharType="separate"/>
        </w:r>
        <w:r w:rsidRPr="00356E74">
          <w:rPr>
            <w:rFonts w:ascii="Century Gothic" w:hAnsi="Century Gothic"/>
            <w:noProof/>
            <w:sz w:val="16"/>
            <w:szCs w:val="16"/>
          </w:rPr>
          <w:t>2</w:t>
        </w:r>
        <w:r w:rsidRPr="00356E74">
          <w:rPr>
            <w:rFonts w:ascii="Century Gothic" w:hAnsi="Century Gothic"/>
            <w:noProof/>
            <w:sz w:val="16"/>
            <w:szCs w:val="16"/>
          </w:rPr>
          <w:fldChar w:fldCharType="end"/>
        </w:r>
      </w:p>
    </w:sdtContent>
  </w:sdt>
  <w:p w14:paraId="4979E952" w14:textId="77777777" w:rsidR="00356E74" w:rsidRDefault="00356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66F02" w14:textId="77777777" w:rsidR="00C55334" w:rsidRDefault="00C55334" w:rsidP="00884D94">
      <w:pPr>
        <w:spacing w:after="0" w:line="240" w:lineRule="auto"/>
      </w:pPr>
      <w:r>
        <w:separator/>
      </w:r>
    </w:p>
  </w:footnote>
  <w:footnote w:type="continuationSeparator" w:id="0">
    <w:p w14:paraId="5DF22D60" w14:textId="77777777" w:rsidR="00C55334" w:rsidRDefault="00C55334" w:rsidP="0088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FF352" w14:textId="77777777" w:rsidR="00884D94" w:rsidRPr="002A5F24" w:rsidRDefault="00884D94" w:rsidP="00884D94">
    <w:pPr>
      <w:pStyle w:val="Header"/>
      <w:rPr>
        <w:rFonts w:ascii="Century Gothic" w:hAnsi="Century Gothic"/>
        <w:sz w:val="18"/>
        <w:szCs w:val="18"/>
      </w:rPr>
    </w:pPr>
    <w:r w:rsidRPr="002A5F24">
      <w:rPr>
        <w:rFonts w:ascii="Century Gothic" w:hAnsi="Century Gothic"/>
        <w:sz w:val="18"/>
        <w:szCs w:val="18"/>
      </w:rPr>
      <w:t xml:space="preserve">Position Profile: </w:t>
    </w:r>
    <w:r w:rsidR="00B139D1" w:rsidRPr="00BC51DD">
      <w:rPr>
        <w:rFonts w:ascii="Century Gothic" w:hAnsi="Century Gothic"/>
        <w:b/>
        <w:sz w:val="18"/>
        <w:szCs w:val="18"/>
      </w:rPr>
      <w:t>Autism Friendly Employment Consultant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6390"/>
      <w:gridCol w:w="3391"/>
    </w:tblGrid>
    <w:tr w:rsidR="00884D94" w14:paraId="4B8F7420" w14:textId="77777777" w:rsidTr="00232A6D">
      <w:trPr>
        <w:trHeight w:val="567"/>
      </w:trPr>
      <w:tc>
        <w:tcPr>
          <w:tcW w:w="6390" w:type="dxa"/>
          <w:vAlign w:val="center"/>
        </w:tcPr>
        <w:p w14:paraId="6DCBF141" w14:textId="77777777" w:rsidR="00884D94" w:rsidRDefault="00884D94" w:rsidP="00884D94">
          <w:pPr>
            <w:pStyle w:val="Header"/>
            <w:rPr>
              <w:rFonts w:ascii="Century Gothic" w:hAnsi="Century Gothic"/>
              <w:b/>
              <w:bCs/>
              <w:sz w:val="36"/>
              <w:szCs w:val="36"/>
            </w:rPr>
          </w:pPr>
          <w:r w:rsidRPr="002A5F24">
            <w:rPr>
              <w:rFonts w:ascii="Century Gothic" w:hAnsi="Century Gothic"/>
              <w:b/>
              <w:bCs/>
              <w:sz w:val="36"/>
              <w:szCs w:val="36"/>
            </w:rPr>
            <w:t>Position Profile</w:t>
          </w:r>
        </w:p>
        <w:p w14:paraId="599490C8" w14:textId="01D45B3E" w:rsidR="002F67C9" w:rsidRPr="00232A6D" w:rsidRDefault="002F67C9" w:rsidP="00884D94">
          <w:pPr>
            <w:pStyle w:val="Header"/>
            <w:rPr>
              <w:rFonts w:ascii="Century Gothic" w:hAnsi="Century Gothic"/>
              <w:b/>
              <w:bCs/>
              <w:i/>
              <w:sz w:val="16"/>
              <w:szCs w:val="16"/>
            </w:rPr>
          </w:pPr>
          <w:r w:rsidRPr="00232A6D">
            <w:rPr>
              <w:rStyle w:val="Strong"/>
              <w:rFonts w:ascii="Century Gothic" w:hAnsi="Century Gothic" w:cs="Segoe UI"/>
              <w:b w:val="0"/>
              <w:i/>
              <w:color w:val="424242"/>
              <w:sz w:val="16"/>
              <w:szCs w:val="16"/>
              <w:shd w:val="clear" w:color="auto" w:fill="FAFAFA"/>
            </w:rPr>
            <w:t>A position profile explains the purpose of a role, what the person in the role does</w:t>
          </w:r>
          <w:r w:rsidR="00232A6D">
            <w:rPr>
              <w:rStyle w:val="Strong"/>
              <w:rFonts w:ascii="Century Gothic" w:hAnsi="Century Gothic" w:cs="Segoe UI"/>
              <w:b w:val="0"/>
              <w:i/>
              <w:color w:val="424242"/>
              <w:sz w:val="16"/>
              <w:szCs w:val="16"/>
              <w:shd w:val="clear" w:color="auto" w:fill="FAFAFA"/>
            </w:rPr>
            <w:t xml:space="preserve"> and</w:t>
          </w:r>
          <w:r w:rsidRPr="00232A6D">
            <w:rPr>
              <w:rStyle w:val="Strong"/>
              <w:rFonts w:ascii="Century Gothic" w:hAnsi="Century Gothic" w:cs="Segoe UI"/>
              <w:b w:val="0"/>
              <w:i/>
              <w:color w:val="424242"/>
              <w:sz w:val="16"/>
              <w:szCs w:val="16"/>
              <w:shd w:val="clear" w:color="auto" w:fill="FAFAFA"/>
            </w:rPr>
            <w:t xml:space="preserve"> the skills and </w:t>
          </w:r>
          <w:r w:rsidR="00232A6D">
            <w:rPr>
              <w:rStyle w:val="Strong"/>
              <w:rFonts w:ascii="Century Gothic" w:hAnsi="Century Gothic" w:cs="Segoe UI"/>
              <w:b w:val="0"/>
              <w:i/>
              <w:color w:val="424242"/>
              <w:sz w:val="16"/>
              <w:szCs w:val="16"/>
              <w:shd w:val="clear" w:color="auto" w:fill="FAFAFA"/>
            </w:rPr>
            <w:t>experience</w:t>
          </w:r>
          <w:r w:rsidRPr="00232A6D">
            <w:rPr>
              <w:rStyle w:val="Strong"/>
              <w:rFonts w:ascii="Century Gothic" w:hAnsi="Century Gothic" w:cs="Segoe UI"/>
              <w:b w:val="0"/>
              <w:i/>
              <w:color w:val="424242"/>
              <w:sz w:val="16"/>
              <w:szCs w:val="16"/>
              <w:shd w:val="clear" w:color="auto" w:fill="FAFAFA"/>
            </w:rPr>
            <w:t xml:space="preserve"> </w:t>
          </w:r>
          <w:r w:rsidR="00232A6D">
            <w:rPr>
              <w:rStyle w:val="Strong"/>
              <w:rFonts w:ascii="Century Gothic" w:hAnsi="Century Gothic" w:cs="Segoe UI"/>
              <w:b w:val="0"/>
              <w:i/>
              <w:color w:val="424242"/>
              <w:sz w:val="16"/>
              <w:szCs w:val="16"/>
              <w:shd w:val="clear" w:color="auto" w:fill="FAFAFA"/>
            </w:rPr>
            <w:t xml:space="preserve">someone </w:t>
          </w:r>
          <w:r w:rsidRPr="00232A6D">
            <w:rPr>
              <w:rStyle w:val="Strong"/>
              <w:rFonts w:ascii="Century Gothic" w:hAnsi="Century Gothic" w:cs="Segoe UI"/>
              <w:b w:val="0"/>
              <w:i/>
              <w:color w:val="424242"/>
              <w:sz w:val="16"/>
              <w:szCs w:val="16"/>
              <w:shd w:val="clear" w:color="auto" w:fill="FAFAFA"/>
            </w:rPr>
            <w:t>need</w:t>
          </w:r>
          <w:r w:rsidR="00232A6D">
            <w:rPr>
              <w:rStyle w:val="Strong"/>
              <w:rFonts w:ascii="Century Gothic" w:hAnsi="Century Gothic" w:cs="Segoe UI"/>
              <w:b w:val="0"/>
              <w:i/>
              <w:color w:val="424242"/>
              <w:sz w:val="16"/>
              <w:szCs w:val="16"/>
              <w:shd w:val="clear" w:color="auto" w:fill="FAFAFA"/>
            </w:rPr>
            <w:t>s to be successful in the role</w:t>
          </w:r>
          <w:r w:rsidRPr="00232A6D">
            <w:rPr>
              <w:rStyle w:val="Strong"/>
              <w:rFonts w:ascii="Century Gothic" w:hAnsi="Century Gothic" w:cs="Segoe UI"/>
              <w:b w:val="0"/>
              <w:i/>
              <w:color w:val="424242"/>
              <w:sz w:val="16"/>
              <w:szCs w:val="16"/>
              <w:shd w:val="clear" w:color="auto" w:fill="FAFAFA"/>
            </w:rPr>
            <w:t>.</w:t>
          </w:r>
        </w:p>
      </w:tc>
      <w:tc>
        <w:tcPr>
          <w:tcW w:w="3391" w:type="dxa"/>
          <w:vAlign w:val="bottom"/>
        </w:tcPr>
        <w:p w14:paraId="338334DB" w14:textId="77777777" w:rsidR="00884D94" w:rsidRDefault="002A5F24" w:rsidP="00884D9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64830A8" wp14:editId="2A7F7C7E">
                <wp:extent cx="1352550" cy="59538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pect_Logo_Master 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9960" cy="611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66BCCD" w14:textId="77777777" w:rsidR="00884D94" w:rsidRDefault="00884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D0A"/>
    <w:multiLevelType w:val="hybridMultilevel"/>
    <w:tmpl w:val="8CD0A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624"/>
    <w:multiLevelType w:val="hybridMultilevel"/>
    <w:tmpl w:val="D9067D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5AB5"/>
    <w:multiLevelType w:val="multilevel"/>
    <w:tmpl w:val="4BEC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0E49D9"/>
    <w:multiLevelType w:val="hybridMultilevel"/>
    <w:tmpl w:val="A79EE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A49B7"/>
    <w:multiLevelType w:val="hybridMultilevel"/>
    <w:tmpl w:val="8F6EDE78"/>
    <w:lvl w:ilvl="0" w:tplc="4C06F26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282582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EC85790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27E0D2A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3E64FF0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4FC187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675C8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0642BFE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2C69F8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1AB2589E"/>
    <w:multiLevelType w:val="multilevel"/>
    <w:tmpl w:val="DABA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6E478B"/>
    <w:multiLevelType w:val="hybridMultilevel"/>
    <w:tmpl w:val="C46E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70519"/>
    <w:multiLevelType w:val="multilevel"/>
    <w:tmpl w:val="86D0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385C14"/>
    <w:multiLevelType w:val="hybridMultilevel"/>
    <w:tmpl w:val="4CE2F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102B1"/>
    <w:multiLevelType w:val="hybridMultilevel"/>
    <w:tmpl w:val="F2FC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E1368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F1907"/>
    <w:multiLevelType w:val="hybridMultilevel"/>
    <w:tmpl w:val="8C483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2064"/>
    <w:multiLevelType w:val="hybridMultilevel"/>
    <w:tmpl w:val="CAAC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02134"/>
    <w:multiLevelType w:val="multilevel"/>
    <w:tmpl w:val="E83E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607CE3"/>
    <w:multiLevelType w:val="multilevel"/>
    <w:tmpl w:val="E71C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620D0A"/>
    <w:multiLevelType w:val="hybridMultilevel"/>
    <w:tmpl w:val="D872251A"/>
    <w:lvl w:ilvl="0" w:tplc="0C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ABA6AEDA">
      <w:start w:val="1"/>
      <w:numFmt w:val="bullet"/>
      <w:lvlText w:val=""/>
      <w:lvlJc w:val="left"/>
      <w:pPr>
        <w:ind w:left="2511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5" w15:restartNumberingAfterBreak="0">
    <w:nsid w:val="32A46DDA"/>
    <w:multiLevelType w:val="hybridMultilevel"/>
    <w:tmpl w:val="18A23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D7F0C"/>
    <w:multiLevelType w:val="hybridMultilevel"/>
    <w:tmpl w:val="6DFE2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22164"/>
    <w:multiLevelType w:val="multilevel"/>
    <w:tmpl w:val="81A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D32C53"/>
    <w:multiLevelType w:val="multilevel"/>
    <w:tmpl w:val="5DFE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8D0C21"/>
    <w:multiLevelType w:val="hybridMultilevel"/>
    <w:tmpl w:val="E8F46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07DC1"/>
    <w:multiLevelType w:val="hybridMultilevel"/>
    <w:tmpl w:val="6400C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C527D"/>
    <w:multiLevelType w:val="hybridMultilevel"/>
    <w:tmpl w:val="A296F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72F89"/>
    <w:multiLevelType w:val="hybridMultilevel"/>
    <w:tmpl w:val="8F92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C2750"/>
    <w:multiLevelType w:val="hybridMultilevel"/>
    <w:tmpl w:val="B8B20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BAD"/>
    <w:multiLevelType w:val="hybridMultilevel"/>
    <w:tmpl w:val="CC7A22C2"/>
    <w:lvl w:ilvl="0" w:tplc="B29A601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EFE3AD6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BB8AD38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656446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7406B2E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2ACA2C6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138B80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CF2988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17401F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587B2CF1"/>
    <w:multiLevelType w:val="hybridMultilevel"/>
    <w:tmpl w:val="85E65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07CD0"/>
    <w:multiLevelType w:val="multilevel"/>
    <w:tmpl w:val="3078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900A5F"/>
    <w:multiLevelType w:val="hybridMultilevel"/>
    <w:tmpl w:val="419C7E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60354"/>
    <w:multiLevelType w:val="multilevel"/>
    <w:tmpl w:val="DC1A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C11F51"/>
    <w:multiLevelType w:val="hybridMultilevel"/>
    <w:tmpl w:val="5352E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12AE7"/>
    <w:multiLevelType w:val="hybridMultilevel"/>
    <w:tmpl w:val="21D2BBA6"/>
    <w:lvl w:ilvl="0" w:tplc="7EB8D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E8C9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1EF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581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A0B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8E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E8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E4D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2E9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EA0392C"/>
    <w:multiLevelType w:val="multilevel"/>
    <w:tmpl w:val="3978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71420D"/>
    <w:multiLevelType w:val="multilevel"/>
    <w:tmpl w:val="64E8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193B1D"/>
    <w:multiLevelType w:val="hybridMultilevel"/>
    <w:tmpl w:val="EE7CC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30"/>
  </w:num>
  <w:num w:numId="5">
    <w:abstractNumId w:val="4"/>
  </w:num>
  <w:num w:numId="6">
    <w:abstractNumId w:val="24"/>
  </w:num>
  <w:num w:numId="7">
    <w:abstractNumId w:val="22"/>
  </w:num>
  <w:num w:numId="8">
    <w:abstractNumId w:val="6"/>
  </w:num>
  <w:num w:numId="9">
    <w:abstractNumId w:val="14"/>
  </w:num>
  <w:num w:numId="10">
    <w:abstractNumId w:val="11"/>
  </w:num>
  <w:num w:numId="11">
    <w:abstractNumId w:val="16"/>
  </w:num>
  <w:num w:numId="12">
    <w:abstractNumId w:val="19"/>
  </w:num>
  <w:num w:numId="13">
    <w:abstractNumId w:val="15"/>
  </w:num>
  <w:num w:numId="14">
    <w:abstractNumId w:val="25"/>
  </w:num>
  <w:num w:numId="15">
    <w:abstractNumId w:val="10"/>
  </w:num>
  <w:num w:numId="16">
    <w:abstractNumId w:val="21"/>
  </w:num>
  <w:num w:numId="17">
    <w:abstractNumId w:val="20"/>
  </w:num>
  <w:num w:numId="18">
    <w:abstractNumId w:val="3"/>
  </w:num>
  <w:num w:numId="19">
    <w:abstractNumId w:val="29"/>
  </w:num>
  <w:num w:numId="20">
    <w:abstractNumId w:val="23"/>
  </w:num>
  <w:num w:numId="21">
    <w:abstractNumId w:val="8"/>
  </w:num>
  <w:num w:numId="22">
    <w:abstractNumId w:val="0"/>
  </w:num>
  <w:num w:numId="23">
    <w:abstractNumId w:val="33"/>
  </w:num>
  <w:num w:numId="24">
    <w:abstractNumId w:val="1"/>
  </w:num>
  <w:num w:numId="25">
    <w:abstractNumId w:val="27"/>
  </w:num>
  <w:num w:numId="26">
    <w:abstractNumId w:val="28"/>
  </w:num>
  <w:num w:numId="27">
    <w:abstractNumId w:val="31"/>
  </w:num>
  <w:num w:numId="28">
    <w:abstractNumId w:val="32"/>
  </w:num>
  <w:num w:numId="29">
    <w:abstractNumId w:val="12"/>
  </w:num>
  <w:num w:numId="30">
    <w:abstractNumId w:val="13"/>
  </w:num>
  <w:num w:numId="31">
    <w:abstractNumId w:val="5"/>
  </w:num>
  <w:num w:numId="32">
    <w:abstractNumId w:val="17"/>
  </w:num>
  <w:num w:numId="33">
    <w:abstractNumId w:val="26"/>
  </w:num>
  <w:num w:numId="34">
    <w:abstractNumId w:val="2"/>
  </w:num>
  <w:num w:numId="35">
    <w:abstractNumId w:val="7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34"/>
    <w:rsid w:val="00033624"/>
    <w:rsid w:val="00070773"/>
    <w:rsid w:val="000715CA"/>
    <w:rsid w:val="000C20C0"/>
    <w:rsid w:val="000E647B"/>
    <w:rsid w:val="000E7C76"/>
    <w:rsid w:val="000E7D24"/>
    <w:rsid w:val="00100805"/>
    <w:rsid w:val="00126F4D"/>
    <w:rsid w:val="001851EF"/>
    <w:rsid w:val="001A6193"/>
    <w:rsid w:val="00232A6D"/>
    <w:rsid w:val="002701DB"/>
    <w:rsid w:val="002A5F24"/>
    <w:rsid w:val="002B7886"/>
    <w:rsid w:val="002F67C9"/>
    <w:rsid w:val="003013DE"/>
    <w:rsid w:val="003412EC"/>
    <w:rsid w:val="00350064"/>
    <w:rsid w:val="003541BC"/>
    <w:rsid w:val="00356E74"/>
    <w:rsid w:val="00384F58"/>
    <w:rsid w:val="00394976"/>
    <w:rsid w:val="00422893"/>
    <w:rsid w:val="004256CE"/>
    <w:rsid w:val="004672BD"/>
    <w:rsid w:val="00491D48"/>
    <w:rsid w:val="004B1562"/>
    <w:rsid w:val="004E1A47"/>
    <w:rsid w:val="004E2F4A"/>
    <w:rsid w:val="00507136"/>
    <w:rsid w:val="00513D97"/>
    <w:rsid w:val="00525152"/>
    <w:rsid w:val="005533B5"/>
    <w:rsid w:val="005B71C8"/>
    <w:rsid w:val="005D3EE1"/>
    <w:rsid w:val="00603CC1"/>
    <w:rsid w:val="006402A4"/>
    <w:rsid w:val="00645721"/>
    <w:rsid w:val="00670CAA"/>
    <w:rsid w:val="00680426"/>
    <w:rsid w:val="006B7959"/>
    <w:rsid w:val="006E33D2"/>
    <w:rsid w:val="006F1C12"/>
    <w:rsid w:val="007032B5"/>
    <w:rsid w:val="00722E4E"/>
    <w:rsid w:val="00724F35"/>
    <w:rsid w:val="00735F27"/>
    <w:rsid w:val="00762E85"/>
    <w:rsid w:val="007639D9"/>
    <w:rsid w:val="007B194C"/>
    <w:rsid w:val="007C0F4E"/>
    <w:rsid w:val="007C4498"/>
    <w:rsid w:val="007D7DE2"/>
    <w:rsid w:val="008022A5"/>
    <w:rsid w:val="00805B97"/>
    <w:rsid w:val="00814F11"/>
    <w:rsid w:val="00855AEC"/>
    <w:rsid w:val="00884D94"/>
    <w:rsid w:val="008B53C3"/>
    <w:rsid w:val="009239D5"/>
    <w:rsid w:val="0097062A"/>
    <w:rsid w:val="00996D07"/>
    <w:rsid w:val="009A7ED5"/>
    <w:rsid w:val="009B0AC0"/>
    <w:rsid w:val="009D37D4"/>
    <w:rsid w:val="00A42BC3"/>
    <w:rsid w:val="00A53124"/>
    <w:rsid w:val="00A574C1"/>
    <w:rsid w:val="00A9797D"/>
    <w:rsid w:val="00AB0E14"/>
    <w:rsid w:val="00AC6B7F"/>
    <w:rsid w:val="00AE050A"/>
    <w:rsid w:val="00AE30A5"/>
    <w:rsid w:val="00AF3DFD"/>
    <w:rsid w:val="00B1222F"/>
    <w:rsid w:val="00B139D1"/>
    <w:rsid w:val="00B25B43"/>
    <w:rsid w:val="00B32427"/>
    <w:rsid w:val="00B40B6A"/>
    <w:rsid w:val="00B5374D"/>
    <w:rsid w:val="00B564D7"/>
    <w:rsid w:val="00B707D9"/>
    <w:rsid w:val="00BA5E4C"/>
    <w:rsid w:val="00BB3763"/>
    <w:rsid w:val="00BC40D7"/>
    <w:rsid w:val="00BC51DD"/>
    <w:rsid w:val="00BC5E32"/>
    <w:rsid w:val="00BE5520"/>
    <w:rsid w:val="00C10B17"/>
    <w:rsid w:val="00C13A68"/>
    <w:rsid w:val="00C24A06"/>
    <w:rsid w:val="00C30133"/>
    <w:rsid w:val="00C43225"/>
    <w:rsid w:val="00C55334"/>
    <w:rsid w:val="00C77127"/>
    <w:rsid w:val="00D108B0"/>
    <w:rsid w:val="00D50841"/>
    <w:rsid w:val="00DA4AFA"/>
    <w:rsid w:val="00DB5C89"/>
    <w:rsid w:val="00E07AD0"/>
    <w:rsid w:val="00E10E9F"/>
    <w:rsid w:val="00E36A5D"/>
    <w:rsid w:val="00E40DC0"/>
    <w:rsid w:val="00E632FF"/>
    <w:rsid w:val="00E6440C"/>
    <w:rsid w:val="00E653B1"/>
    <w:rsid w:val="00E97927"/>
    <w:rsid w:val="00EE4733"/>
    <w:rsid w:val="00EE76AE"/>
    <w:rsid w:val="00EF0336"/>
    <w:rsid w:val="00F24C93"/>
    <w:rsid w:val="00F46A2E"/>
    <w:rsid w:val="00F80635"/>
    <w:rsid w:val="00F83EEF"/>
    <w:rsid w:val="00F979A1"/>
    <w:rsid w:val="00FC7D71"/>
    <w:rsid w:val="00FE0AD4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AD8AC4"/>
  <w15:chartTrackingRefBased/>
  <w15:docId w15:val="{BBB4B262-0094-4766-AB1E-34B771F2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D94"/>
    <w:pPr>
      <w:spacing w:after="240" w:line="360" w:lineRule="auto"/>
    </w:pPr>
    <w:rPr>
      <w:rFonts w:ascii="Arial" w:eastAsia="Times New Roman" w:hAnsi="Arial" w:cs="Times New Roman"/>
      <w:szCs w:val="20"/>
      <w:lang w:val="en-AU"/>
    </w:rPr>
  </w:style>
  <w:style w:type="paragraph" w:styleId="Heading3">
    <w:name w:val="heading 3"/>
    <w:basedOn w:val="Normal"/>
    <w:link w:val="Heading3Char"/>
    <w:uiPriority w:val="9"/>
    <w:qFormat/>
    <w:rsid w:val="007D7DE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4D94"/>
    <w:pPr>
      <w:spacing w:after="240" w:line="36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4D94"/>
    <w:pPr>
      <w:ind w:left="720"/>
      <w:contextualSpacing/>
    </w:pPr>
  </w:style>
  <w:style w:type="character" w:styleId="Hyperlink">
    <w:name w:val="Hyperlink"/>
    <w:basedOn w:val="DefaultParagraphFont"/>
    <w:rsid w:val="00884D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884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94"/>
    <w:rPr>
      <w:rFonts w:ascii="Arial" w:eastAsia="Times New Roman" w:hAnsi="Arial"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84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94"/>
    <w:rPr>
      <w:rFonts w:ascii="Arial" w:eastAsia="Times New Roman" w:hAnsi="Arial" w:cs="Times New Roman"/>
      <w:szCs w:val="20"/>
      <w:lang w:val="en-AU"/>
    </w:rPr>
  </w:style>
  <w:style w:type="character" w:styleId="PageNumber">
    <w:name w:val="page number"/>
    <w:basedOn w:val="DefaultParagraphFont"/>
    <w:rsid w:val="00884D94"/>
  </w:style>
  <w:style w:type="paragraph" w:customStyle="1" w:styleId="Default">
    <w:name w:val="Default"/>
    <w:rsid w:val="00E979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22A5"/>
    <w:rPr>
      <w:rFonts w:ascii="Arial" w:eastAsia="Times New Roman" w:hAnsi="Arial" w:cs="Times New Roman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55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53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334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334"/>
    <w:rPr>
      <w:rFonts w:ascii="Arial" w:eastAsia="Times New Roman" w:hAnsi="Arial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334"/>
    <w:rPr>
      <w:rFonts w:ascii="Segoe UI" w:eastAsia="Times New Roman" w:hAnsi="Segoe UI" w:cs="Segoe UI"/>
      <w:sz w:val="18"/>
      <w:szCs w:val="18"/>
      <w:lang w:val="en-AU"/>
    </w:rPr>
  </w:style>
  <w:style w:type="character" w:styleId="Strong">
    <w:name w:val="Strong"/>
    <w:basedOn w:val="DefaultParagraphFont"/>
    <w:uiPriority w:val="22"/>
    <w:qFormat/>
    <w:rsid w:val="002F67C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D7DE2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7D7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2138">
          <w:marLeft w:val="14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387">
          <w:marLeft w:val="14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752">
          <w:marLeft w:val="144"/>
          <w:marRight w:val="0"/>
          <w:marTop w:val="3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851">
          <w:marLeft w:val="14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303">
          <w:marLeft w:val="173"/>
          <w:marRight w:val="0"/>
          <w:marTop w:val="3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943">
          <w:marLeft w:val="173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843">
          <w:marLeft w:val="173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6716">
          <w:marLeft w:val="173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115">
          <w:marLeft w:val="173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259">
          <w:marLeft w:val="173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190">
          <w:marLeft w:val="173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Autism Spectrum Australia</Company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Kelly</dc:creator>
  <cp:keywords/>
  <dc:description/>
  <cp:lastModifiedBy>Lauren Roebuck</cp:lastModifiedBy>
  <cp:revision>2</cp:revision>
  <cp:lastPrinted>2023-01-24T01:10:00Z</cp:lastPrinted>
  <dcterms:created xsi:type="dcterms:W3CDTF">2025-09-04T00:56:00Z</dcterms:created>
  <dcterms:modified xsi:type="dcterms:W3CDTF">2025-09-04T00:56:00Z</dcterms:modified>
</cp:coreProperties>
</file>