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BA7D" w14:textId="655C9F92" w:rsidR="008460B6" w:rsidRDefault="00A16F5D" w:rsidP="00034322">
      <w:r>
        <w:rPr>
          <w:noProof/>
        </w:rPr>
        <w:drawing>
          <wp:anchor distT="0" distB="0" distL="114300" distR="114300" simplePos="0" relativeHeight="251658240" behindDoc="0" locked="0" layoutInCell="1" allowOverlap="1" wp14:anchorId="313CC583" wp14:editId="03720AEF">
            <wp:simplePos x="0" y="0"/>
            <wp:positionH relativeFrom="column">
              <wp:posOffset>5046345</wp:posOffset>
            </wp:positionH>
            <wp:positionV relativeFrom="paragraph">
              <wp:posOffset>-690880</wp:posOffset>
            </wp:positionV>
            <wp:extent cx="1714500" cy="659765"/>
            <wp:effectExtent l="19050" t="0" r="0" b="0"/>
            <wp:wrapNone/>
            <wp:docPr id="8" name="Picture 8" descr="Stannah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annah_CMYK"/>
                    <pic:cNvPicPr>
                      <a:picLocks noChangeAspect="1" noChangeArrowheads="1"/>
                    </pic:cNvPicPr>
                  </pic:nvPicPr>
                  <pic:blipFill>
                    <a:blip r:embed="rId7" cstate="print">
                      <a:lum bright="-2000" contrast="6000"/>
                    </a:blip>
                    <a:srcRect/>
                    <a:stretch>
                      <a:fillRect/>
                    </a:stretch>
                  </pic:blipFill>
                  <pic:spPr bwMode="auto">
                    <a:xfrm>
                      <a:off x="0" y="0"/>
                      <a:ext cx="1714500" cy="659765"/>
                    </a:xfrm>
                    <a:prstGeom prst="rect">
                      <a:avLst/>
                    </a:prstGeom>
                    <a:noFill/>
                    <a:ln w="9525">
                      <a:noFill/>
                      <a:miter lim="800000"/>
                      <a:headEnd/>
                      <a:tailEnd/>
                    </a:ln>
                  </pic:spPr>
                </pic:pic>
              </a:graphicData>
            </a:graphic>
          </wp:anchor>
        </w:drawing>
      </w:r>
      <w:r w:rsidR="00034322">
        <w:rPr>
          <w:noProof/>
        </w:rPr>
        <mc:AlternateContent>
          <mc:Choice Requires="wps">
            <w:drawing>
              <wp:anchor distT="0" distB="0" distL="114300" distR="114300" simplePos="0" relativeHeight="251657216" behindDoc="0" locked="0" layoutInCell="1" allowOverlap="1" wp14:anchorId="491A2C38" wp14:editId="2F583100">
                <wp:simplePos x="0" y="0"/>
                <wp:positionH relativeFrom="column">
                  <wp:posOffset>17145</wp:posOffset>
                </wp:positionH>
                <wp:positionV relativeFrom="paragraph">
                  <wp:posOffset>-5080</wp:posOffset>
                </wp:positionV>
                <wp:extent cx="4916805" cy="22860"/>
                <wp:effectExtent l="32385" t="30480" r="32385" b="323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6805" cy="2286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14D4B"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pt" to="38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vSytgEAAE0DAAAOAAAAZHJzL2Uyb0RvYy54bWysU01v2zAMvQ/ofxB0X2wHS5YZcXpI213a&#10;LUC7H8BIsi1MFgVRiZ1/X0lN0mK7DfNBoPjx9PhIr2+nwbCj8qTRNryalZwpK1Bq2zX818vD5xVn&#10;FMBKMGhVw0+K+O3m5tN6dLWaY49GKs8iiKV6dA3vQ3B1UZDo1QA0Q6dsDLboBwjx6rtCehgj+mCK&#10;eVkuixG9dB6FIoreu7cg32T8tlUi/GxbUoGZhkduIZ8+n/t0Fps11J0H12txpgH/wGIAbeOjV6g7&#10;CMAOXv8FNWjhkbANM4FDgW2rhco9xG6q8o9unntwKvcSxSF3lYn+H6z4cdzanU/UxWSf3SOK38Qs&#10;bnuwncoEXk4uDq5KUhWjo/paki7kdp7txyeUMQcOAbMKU+uHBBn7Y1MW+3QVW02Biej88q1arsoF&#10;ZyLG5vPVMg+jgPpS7DyF7woHloyGG22TFlDD8ZFCIgP1JSW5LT5oY/I8jWVjwxdfq0WZKwiNlima&#10;8sh3+63x7AhpJfKXW4uRj2keD1ZmtF6BvD/bAbR5s+Prxp4VSSKkjaN6j/K08xel4swyzfN+paX4&#10;eM/V73/B5hUAAP//AwBQSwMEFAAGAAgAAAAhAAMoKevcAAAABQEAAA8AAABkcnMvZG93bnJldi54&#10;bWxMj8FOwzAQRO9I/IO1SFwQdSgSrtI4VVVBL0EgQi+9OfGSRMTrKHab8PdsT3CcndHM22wzu16c&#10;cQydJw0PiwQEUu1tR42Gw+fL/QpEiIas6T2hhh8MsMmvrzKTWj/RB57L2AguoZAaDW2MQyplqFt0&#10;Jiz8gMTelx+diSzHRtrRTFzuerlMkifpTEe80JoBdy3W3+XJaeje9tNrWWyL5/fjobijsdrvHpXW&#10;tzfzdg0i4hz/wnDBZ3TImanyJ7JB9BqWioMaLvzsKqX4s4rPK5B5Jv/T578AAAD//wMAUEsBAi0A&#10;FAAGAAgAAAAhALaDOJL+AAAA4QEAABMAAAAAAAAAAAAAAAAAAAAAAFtDb250ZW50X1R5cGVzXS54&#10;bWxQSwECLQAUAAYACAAAACEAOP0h/9YAAACUAQAACwAAAAAAAAAAAAAAAAAvAQAAX3JlbHMvLnJl&#10;bHNQSwECLQAUAAYACAAAACEAH1b0srYBAABNAwAADgAAAAAAAAAAAAAAAAAuAgAAZHJzL2Uyb0Rv&#10;Yy54bWxQSwECLQAUAAYACAAAACEAAygp69wAAAAFAQAADwAAAAAAAAAAAAAAAAAQBAAAZHJzL2Rv&#10;d25yZXYueG1sUEsFBgAAAAAEAAQA8wAAABkFAAAAAA==&#10;" strokeweight="4.5pt"/>
            </w:pict>
          </mc:Fallback>
        </mc:AlternateContent>
      </w:r>
    </w:p>
    <w:p w14:paraId="5824D640" w14:textId="23312750" w:rsidR="0049116B" w:rsidRPr="00034322" w:rsidRDefault="0049116B" w:rsidP="008B5796">
      <w:pPr>
        <w:pStyle w:val="Heading8"/>
        <w:rPr>
          <w:rFonts w:ascii="Arial" w:hAnsi="Arial"/>
          <w:sz w:val="22"/>
          <w:szCs w:val="22"/>
        </w:rPr>
      </w:pPr>
      <w:r w:rsidRPr="00034322">
        <w:rPr>
          <w:rFonts w:ascii="Arial" w:hAnsi="Arial"/>
          <w:sz w:val="22"/>
          <w:szCs w:val="22"/>
        </w:rPr>
        <w:t>Company:</w:t>
      </w:r>
      <w:r w:rsidRPr="00034322">
        <w:rPr>
          <w:rFonts w:ascii="Arial" w:hAnsi="Arial"/>
          <w:sz w:val="22"/>
          <w:szCs w:val="22"/>
        </w:rPr>
        <w:tab/>
      </w:r>
      <w:r w:rsidR="00034322" w:rsidRPr="00034322">
        <w:rPr>
          <w:rFonts w:ascii="Arial" w:hAnsi="Arial"/>
          <w:sz w:val="22"/>
          <w:szCs w:val="22"/>
        </w:rPr>
        <w:t>Stannah Management Services Ltd</w:t>
      </w:r>
      <w:r w:rsidRPr="00034322">
        <w:rPr>
          <w:rFonts w:ascii="Arial" w:hAnsi="Arial"/>
          <w:sz w:val="22"/>
          <w:szCs w:val="22"/>
        </w:rPr>
        <w:t xml:space="preserve"> </w:t>
      </w:r>
    </w:p>
    <w:p w14:paraId="183C2C18" w14:textId="6C4A519A" w:rsidR="008B5796" w:rsidRPr="00034322" w:rsidRDefault="008B5796" w:rsidP="008B5796">
      <w:pPr>
        <w:pStyle w:val="Heading8"/>
        <w:rPr>
          <w:rFonts w:ascii="Arial" w:hAnsi="Arial"/>
          <w:sz w:val="22"/>
          <w:szCs w:val="22"/>
        </w:rPr>
      </w:pPr>
      <w:r w:rsidRPr="00034322">
        <w:rPr>
          <w:rFonts w:ascii="Arial" w:hAnsi="Arial"/>
          <w:sz w:val="22"/>
          <w:szCs w:val="22"/>
        </w:rPr>
        <w:t>Function:</w:t>
      </w:r>
      <w:r w:rsidRPr="00034322">
        <w:rPr>
          <w:rFonts w:ascii="Arial" w:hAnsi="Arial"/>
          <w:sz w:val="22"/>
          <w:szCs w:val="22"/>
        </w:rPr>
        <w:tab/>
      </w:r>
      <w:r w:rsidR="00034322" w:rsidRPr="00034322">
        <w:rPr>
          <w:rFonts w:ascii="Arial" w:hAnsi="Arial"/>
          <w:sz w:val="22"/>
          <w:szCs w:val="22"/>
        </w:rPr>
        <w:t>IT</w:t>
      </w:r>
      <w:r w:rsidRPr="00034322">
        <w:rPr>
          <w:rFonts w:ascii="Arial" w:hAnsi="Arial"/>
          <w:sz w:val="22"/>
          <w:szCs w:val="22"/>
        </w:rPr>
        <w:t xml:space="preserve"> </w:t>
      </w:r>
    </w:p>
    <w:p w14:paraId="57745C33" w14:textId="70570A38" w:rsidR="008B5796" w:rsidRPr="00034322" w:rsidRDefault="008B5796" w:rsidP="008B5796">
      <w:pPr>
        <w:pStyle w:val="Heading8"/>
        <w:rPr>
          <w:rFonts w:ascii="Arial" w:hAnsi="Arial"/>
          <w:sz w:val="22"/>
          <w:szCs w:val="22"/>
        </w:rPr>
      </w:pPr>
      <w:r w:rsidRPr="00034322">
        <w:rPr>
          <w:rFonts w:ascii="Arial" w:hAnsi="Arial"/>
          <w:sz w:val="22"/>
          <w:szCs w:val="22"/>
        </w:rPr>
        <w:t>Reports to:</w:t>
      </w:r>
      <w:r w:rsidRPr="00034322">
        <w:rPr>
          <w:rFonts w:ascii="Arial" w:hAnsi="Arial"/>
          <w:sz w:val="22"/>
          <w:szCs w:val="22"/>
        </w:rPr>
        <w:tab/>
      </w:r>
      <w:r w:rsidR="0029386F" w:rsidRPr="009D6770">
        <w:rPr>
          <w:rFonts w:ascii="Arial" w:hAnsi="Arial"/>
          <w:sz w:val="22"/>
          <w:szCs w:val="22"/>
        </w:rPr>
        <w:t>IT Service</w:t>
      </w:r>
      <w:r w:rsidR="009D6770" w:rsidRPr="009D6770">
        <w:rPr>
          <w:rFonts w:ascii="Arial" w:hAnsi="Arial"/>
          <w:sz w:val="22"/>
          <w:szCs w:val="22"/>
        </w:rPr>
        <w:t xml:space="preserve"> </w:t>
      </w:r>
      <w:r w:rsidR="00037256">
        <w:rPr>
          <w:rFonts w:ascii="Arial" w:hAnsi="Arial"/>
          <w:sz w:val="22"/>
          <w:szCs w:val="22"/>
        </w:rPr>
        <w:t>Desk Manager</w:t>
      </w:r>
    </w:p>
    <w:p w14:paraId="342C96F1" w14:textId="77777777" w:rsidR="008B5796" w:rsidRPr="00034322" w:rsidRDefault="008B5796" w:rsidP="008B5796">
      <w:pPr>
        <w:jc w:val="right"/>
        <w:rPr>
          <w:sz w:val="22"/>
          <w:szCs w:val="22"/>
        </w:rPr>
      </w:pPr>
    </w:p>
    <w:p w14:paraId="17693784" w14:textId="0FE479C1" w:rsidR="00FD3356" w:rsidRDefault="008B5796" w:rsidP="00406094">
      <w:pPr>
        <w:pStyle w:val="Heading1"/>
        <w:jc w:val="left"/>
        <w:rPr>
          <w:sz w:val="22"/>
          <w:szCs w:val="22"/>
        </w:rPr>
      </w:pPr>
      <w:r w:rsidRPr="00844DA5">
        <w:rPr>
          <w:sz w:val="22"/>
          <w:szCs w:val="22"/>
        </w:rPr>
        <w:t>Purpose</w:t>
      </w:r>
    </w:p>
    <w:p w14:paraId="4F1D9FBE" w14:textId="77777777" w:rsidR="00EA55CD" w:rsidRDefault="00EA55CD" w:rsidP="008B5796">
      <w:pPr>
        <w:rPr>
          <w:sz w:val="22"/>
          <w:szCs w:val="22"/>
        </w:rPr>
      </w:pPr>
    </w:p>
    <w:p w14:paraId="3C996793" w14:textId="042F9F1E" w:rsidR="00EA55CD" w:rsidRPr="00F63527" w:rsidRDefault="00FB6D34" w:rsidP="008B5796">
      <w:pPr>
        <w:rPr>
          <w:sz w:val="22"/>
          <w:szCs w:val="22"/>
        </w:rPr>
      </w:pPr>
      <w:r w:rsidRPr="00736AAD">
        <w:rPr>
          <w:sz w:val="22"/>
          <w:szCs w:val="22"/>
        </w:rPr>
        <w:t xml:space="preserve">As </w:t>
      </w:r>
      <w:r w:rsidR="00862644" w:rsidRPr="00736AAD">
        <w:rPr>
          <w:sz w:val="22"/>
          <w:szCs w:val="22"/>
        </w:rPr>
        <w:t>an</w:t>
      </w:r>
      <w:r w:rsidRPr="00736AAD">
        <w:rPr>
          <w:sz w:val="22"/>
          <w:szCs w:val="22"/>
        </w:rPr>
        <w:t xml:space="preserve"> IT S</w:t>
      </w:r>
      <w:r w:rsidR="00862644" w:rsidRPr="00736AAD">
        <w:rPr>
          <w:sz w:val="22"/>
          <w:szCs w:val="22"/>
        </w:rPr>
        <w:t>ervice Desk A</w:t>
      </w:r>
      <w:r w:rsidR="00A05344">
        <w:rPr>
          <w:sz w:val="22"/>
          <w:szCs w:val="22"/>
        </w:rPr>
        <w:t>dministrator</w:t>
      </w:r>
      <w:r w:rsidRPr="00736AAD">
        <w:rPr>
          <w:sz w:val="22"/>
          <w:szCs w:val="22"/>
        </w:rPr>
        <w:t>, your primary duty is to efficiently manage user queries, IT issues, and requests by logging them into our ITSM tool and ensuring they adhere to SLAs, while also validating and triaging them for further processing. Additionally, you'll be responsible for keeping users informed about the progress of their requests. You'll play a pivotal role in process optimi</w:t>
      </w:r>
      <w:r w:rsidR="00862644" w:rsidRPr="00736AAD">
        <w:rPr>
          <w:sz w:val="22"/>
          <w:szCs w:val="22"/>
        </w:rPr>
        <w:t>s</w:t>
      </w:r>
      <w:r w:rsidRPr="00736AAD">
        <w:rPr>
          <w:sz w:val="22"/>
          <w:szCs w:val="22"/>
        </w:rPr>
        <w:t>ation by continuously analysing, reviewing, and reporting on these processes, fostering improvement through automation, knowledge sharing, competence building, and other organi</w:t>
      </w:r>
      <w:r w:rsidR="00736AAD" w:rsidRPr="00736AAD">
        <w:rPr>
          <w:sz w:val="22"/>
          <w:szCs w:val="22"/>
        </w:rPr>
        <w:t>s</w:t>
      </w:r>
      <w:r w:rsidRPr="00736AAD">
        <w:rPr>
          <w:sz w:val="22"/>
          <w:szCs w:val="22"/>
        </w:rPr>
        <w:t>ational enhancements—all within the framework of our required IT skill set.</w:t>
      </w:r>
    </w:p>
    <w:p w14:paraId="65DAEDCD" w14:textId="77777777" w:rsidR="00F63527" w:rsidRDefault="00F63527" w:rsidP="008B5796">
      <w:pPr>
        <w:rPr>
          <w:rFonts w:ascii="Noto Sans" w:hAnsi="Noto Sans" w:cs="Noto Sans"/>
          <w:color w:val="595959"/>
          <w:sz w:val="21"/>
          <w:szCs w:val="21"/>
          <w:shd w:val="clear" w:color="auto" w:fill="FFFFFF"/>
        </w:rPr>
      </w:pPr>
    </w:p>
    <w:p w14:paraId="1B5C07E4" w14:textId="7622FE51" w:rsidR="008B5796" w:rsidRPr="00034322" w:rsidRDefault="008B5796" w:rsidP="008B5796">
      <w:pPr>
        <w:rPr>
          <w:sz w:val="22"/>
          <w:szCs w:val="22"/>
        </w:rPr>
      </w:pPr>
      <w:r w:rsidRPr="00034322">
        <w:rPr>
          <w:b/>
          <w:sz w:val="22"/>
          <w:szCs w:val="22"/>
        </w:rPr>
        <w:t xml:space="preserve">Key Responsibilities </w:t>
      </w:r>
    </w:p>
    <w:p w14:paraId="403FD531" w14:textId="4A40F2E4" w:rsidR="00FA5784" w:rsidRPr="00FA5784" w:rsidRDefault="00FA5784" w:rsidP="00162250">
      <w:pPr>
        <w:numPr>
          <w:ilvl w:val="0"/>
          <w:numId w:val="35"/>
        </w:numPr>
        <w:shd w:val="clear" w:color="auto" w:fill="FFFFFF"/>
        <w:spacing w:before="100" w:beforeAutospacing="1" w:after="100" w:afterAutospacing="1"/>
        <w:rPr>
          <w:sz w:val="22"/>
          <w:szCs w:val="22"/>
        </w:rPr>
      </w:pPr>
      <w:r w:rsidRPr="00FA5784">
        <w:rPr>
          <w:sz w:val="22"/>
          <w:szCs w:val="22"/>
        </w:rPr>
        <w:t xml:space="preserve">Act as the single routine contact point, receiving and handling requests for support </w:t>
      </w:r>
      <w:r w:rsidR="009D6770">
        <w:rPr>
          <w:sz w:val="22"/>
          <w:szCs w:val="22"/>
        </w:rPr>
        <w:t>from</w:t>
      </w:r>
      <w:r w:rsidRPr="00FA5784">
        <w:rPr>
          <w:sz w:val="22"/>
          <w:szCs w:val="22"/>
        </w:rPr>
        <w:t xml:space="preserve"> the </w:t>
      </w:r>
      <w:r w:rsidR="009D6770">
        <w:rPr>
          <w:sz w:val="22"/>
          <w:szCs w:val="22"/>
        </w:rPr>
        <w:t>Stannah</w:t>
      </w:r>
      <w:r w:rsidRPr="00FA5784">
        <w:rPr>
          <w:sz w:val="22"/>
          <w:szCs w:val="22"/>
        </w:rPr>
        <w:t xml:space="preserve"> </w:t>
      </w:r>
      <w:r w:rsidR="00660415">
        <w:rPr>
          <w:sz w:val="22"/>
          <w:szCs w:val="22"/>
        </w:rPr>
        <w:t>B</w:t>
      </w:r>
      <w:r w:rsidRPr="00FA5784">
        <w:rPr>
          <w:sz w:val="22"/>
          <w:szCs w:val="22"/>
        </w:rPr>
        <w:t>usiness</w:t>
      </w:r>
      <w:r w:rsidR="00162250">
        <w:rPr>
          <w:sz w:val="22"/>
          <w:szCs w:val="22"/>
        </w:rPr>
        <w:t xml:space="preserve">. </w:t>
      </w:r>
      <w:r w:rsidR="00162250" w:rsidRPr="00FA5784">
        <w:rPr>
          <w:sz w:val="22"/>
          <w:szCs w:val="22"/>
        </w:rPr>
        <w:t>Supporting users at offices in various geographical locations</w:t>
      </w:r>
    </w:p>
    <w:p w14:paraId="6BE29902" w14:textId="1FBE8231" w:rsidR="00FA5784" w:rsidRPr="00FA5784" w:rsidRDefault="00FA5784" w:rsidP="00FA5784">
      <w:pPr>
        <w:numPr>
          <w:ilvl w:val="0"/>
          <w:numId w:val="35"/>
        </w:numPr>
        <w:shd w:val="clear" w:color="auto" w:fill="FFFFFF"/>
        <w:spacing w:before="100" w:beforeAutospacing="1" w:after="100" w:afterAutospacing="1"/>
        <w:rPr>
          <w:sz w:val="22"/>
          <w:szCs w:val="22"/>
        </w:rPr>
      </w:pPr>
      <w:r w:rsidRPr="00FA5784">
        <w:rPr>
          <w:sz w:val="22"/>
          <w:szCs w:val="22"/>
        </w:rPr>
        <w:t xml:space="preserve">Respond to a broad range of </w:t>
      </w:r>
      <w:r w:rsidR="009D6770">
        <w:rPr>
          <w:sz w:val="22"/>
          <w:szCs w:val="22"/>
        </w:rPr>
        <w:t xml:space="preserve">incidents and </w:t>
      </w:r>
      <w:r w:rsidRPr="00FA5784">
        <w:rPr>
          <w:sz w:val="22"/>
          <w:szCs w:val="22"/>
        </w:rPr>
        <w:t>service requests by providing information to fulfil or enable resolution</w:t>
      </w:r>
    </w:p>
    <w:p w14:paraId="6F14C441" w14:textId="5A1CACD4" w:rsidR="00FA5784" w:rsidRPr="00FA5784" w:rsidRDefault="00FA5784" w:rsidP="00FA5784">
      <w:pPr>
        <w:numPr>
          <w:ilvl w:val="0"/>
          <w:numId w:val="35"/>
        </w:numPr>
        <w:shd w:val="clear" w:color="auto" w:fill="FFFFFF"/>
        <w:spacing w:before="100" w:beforeAutospacing="1" w:after="100" w:afterAutospacing="1"/>
        <w:rPr>
          <w:sz w:val="22"/>
          <w:szCs w:val="22"/>
        </w:rPr>
      </w:pPr>
      <w:r w:rsidRPr="00FA5784">
        <w:rPr>
          <w:sz w:val="22"/>
          <w:szCs w:val="22"/>
        </w:rPr>
        <w:t>Provides first line investigation and diagnosis and promptly allocate unresolved issues as appropriate</w:t>
      </w:r>
    </w:p>
    <w:p w14:paraId="0AB9EC6D" w14:textId="2F4BFD59" w:rsidR="00FA5784" w:rsidRPr="00FA5784" w:rsidRDefault="00E26788" w:rsidP="00FA5784">
      <w:pPr>
        <w:numPr>
          <w:ilvl w:val="0"/>
          <w:numId w:val="35"/>
        </w:numPr>
        <w:shd w:val="clear" w:color="auto" w:fill="FFFFFF"/>
        <w:spacing w:before="100" w:beforeAutospacing="1" w:after="100" w:afterAutospacing="1"/>
        <w:rPr>
          <w:sz w:val="22"/>
          <w:szCs w:val="22"/>
        </w:rPr>
      </w:pPr>
      <w:r>
        <w:rPr>
          <w:sz w:val="22"/>
          <w:szCs w:val="22"/>
        </w:rPr>
        <w:t>Control</w:t>
      </w:r>
      <w:r w:rsidR="00FA5784" w:rsidRPr="00FA5784">
        <w:rPr>
          <w:sz w:val="22"/>
          <w:szCs w:val="22"/>
        </w:rPr>
        <w:t xml:space="preserve"> of incidents</w:t>
      </w:r>
      <w:r w:rsidR="0054391F">
        <w:rPr>
          <w:sz w:val="22"/>
          <w:szCs w:val="22"/>
        </w:rPr>
        <w:t xml:space="preserve"> and </w:t>
      </w:r>
      <w:r w:rsidR="00660415">
        <w:rPr>
          <w:sz w:val="22"/>
          <w:szCs w:val="22"/>
        </w:rPr>
        <w:t xml:space="preserve">service </w:t>
      </w:r>
      <w:r w:rsidR="0054391F">
        <w:rPr>
          <w:sz w:val="22"/>
          <w:szCs w:val="22"/>
        </w:rPr>
        <w:t>requests</w:t>
      </w:r>
      <w:r>
        <w:rPr>
          <w:sz w:val="22"/>
          <w:szCs w:val="22"/>
        </w:rPr>
        <w:t xml:space="preserve"> t</w:t>
      </w:r>
      <w:r w:rsidR="0054391F">
        <w:rPr>
          <w:sz w:val="22"/>
          <w:szCs w:val="22"/>
        </w:rPr>
        <w:t>o facilitate a timely resolution</w:t>
      </w:r>
      <w:r w:rsidR="00FA5784" w:rsidRPr="00FA5784">
        <w:rPr>
          <w:sz w:val="22"/>
          <w:szCs w:val="22"/>
        </w:rPr>
        <w:t xml:space="preserve">, liaising with 3rd parties, and internal resolver groups. </w:t>
      </w:r>
      <w:r w:rsidR="0054391F">
        <w:rPr>
          <w:sz w:val="22"/>
          <w:szCs w:val="22"/>
        </w:rPr>
        <w:t>providing</w:t>
      </w:r>
      <w:r w:rsidR="00FA5784" w:rsidRPr="00FA5784">
        <w:rPr>
          <w:sz w:val="22"/>
          <w:szCs w:val="22"/>
        </w:rPr>
        <w:t xml:space="preserve"> updates to </w:t>
      </w:r>
      <w:r w:rsidR="00660415">
        <w:rPr>
          <w:sz w:val="22"/>
          <w:szCs w:val="22"/>
        </w:rPr>
        <w:t>the users</w:t>
      </w:r>
    </w:p>
    <w:p w14:paraId="19AFB9FD" w14:textId="63605A91" w:rsidR="00FA5784" w:rsidRDefault="00FA5784" w:rsidP="00FA5784">
      <w:pPr>
        <w:numPr>
          <w:ilvl w:val="0"/>
          <w:numId w:val="35"/>
        </w:numPr>
        <w:shd w:val="clear" w:color="auto" w:fill="FFFFFF"/>
        <w:spacing w:before="100" w:beforeAutospacing="1" w:after="100" w:afterAutospacing="1"/>
        <w:rPr>
          <w:sz w:val="22"/>
          <w:szCs w:val="22"/>
        </w:rPr>
      </w:pPr>
      <w:r w:rsidRPr="00FA5784">
        <w:rPr>
          <w:sz w:val="22"/>
          <w:szCs w:val="22"/>
        </w:rPr>
        <w:t>Following agreed procedures, identif</w:t>
      </w:r>
      <w:r w:rsidR="00660415">
        <w:rPr>
          <w:sz w:val="22"/>
          <w:szCs w:val="22"/>
        </w:rPr>
        <w:t>y</w:t>
      </w:r>
      <w:r w:rsidRPr="00FA5784">
        <w:rPr>
          <w:sz w:val="22"/>
          <w:szCs w:val="22"/>
        </w:rPr>
        <w:t>, register, and categorise incidents</w:t>
      </w:r>
      <w:r w:rsidR="00660415">
        <w:rPr>
          <w:sz w:val="22"/>
          <w:szCs w:val="22"/>
        </w:rPr>
        <w:t xml:space="preserve"> and service requests</w:t>
      </w:r>
      <w:r w:rsidRPr="00FA5784">
        <w:rPr>
          <w:sz w:val="22"/>
          <w:szCs w:val="22"/>
        </w:rPr>
        <w:t xml:space="preserve">. Gather information to enable resolution and promptly allocate </w:t>
      </w:r>
      <w:r w:rsidR="005A5EA2">
        <w:rPr>
          <w:sz w:val="22"/>
          <w:szCs w:val="22"/>
        </w:rPr>
        <w:t xml:space="preserve">tickets </w:t>
      </w:r>
      <w:r w:rsidRPr="00FA5784">
        <w:rPr>
          <w:sz w:val="22"/>
          <w:szCs w:val="22"/>
        </w:rPr>
        <w:t>as appropriate</w:t>
      </w:r>
    </w:p>
    <w:p w14:paraId="471B6DE1" w14:textId="6F7D02FE" w:rsidR="00C03378" w:rsidRDefault="00C03378" w:rsidP="00FA5784">
      <w:pPr>
        <w:numPr>
          <w:ilvl w:val="0"/>
          <w:numId w:val="35"/>
        </w:numPr>
        <w:shd w:val="clear" w:color="auto" w:fill="FFFFFF"/>
        <w:spacing w:before="100" w:beforeAutospacing="1" w:after="100" w:afterAutospacing="1"/>
        <w:rPr>
          <w:sz w:val="22"/>
          <w:szCs w:val="22"/>
        </w:rPr>
      </w:pPr>
      <w:r>
        <w:rPr>
          <w:sz w:val="22"/>
          <w:szCs w:val="22"/>
        </w:rPr>
        <w:t xml:space="preserve">Action service requests resulting from the </w:t>
      </w:r>
      <w:r w:rsidR="00CA39C5">
        <w:rPr>
          <w:sz w:val="22"/>
          <w:szCs w:val="22"/>
        </w:rPr>
        <w:t>Joiners/Movers/Leavers process</w:t>
      </w:r>
    </w:p>
    <w:p w14:paraId="6360689A" w14:textId="30334D50" w:rsidR="00B95DE7" w:rsidRPr="003F0499" w:rsidRDefault="00FA5784" w:rsidP="00D67ADA">
      <w:pPr>
        <w:numPr>
          <w:ilvl w:val="0"/>
          <w:numId w:val="35"/>
        </w:numPr>
        <w:shd w:val="clear" w:color="auto" w:fill="FFFFFF"/>
        <w:spacing w:before="100" w:beforeAutospacing="1" w:after="100" w:afterAutospacing="1"/>
        <w:rPr>
          <w:b/>
          <w:iCs/>
          <w:sz w:val="22"/>
          <w:szCs w:val="22"/>
        </w:rPr>
      </w:pPr>
      <w:r w:rsidRPr="00FA5784">
        <w:rPr>
          <w:sz w:val="22"/>
          <w:szCs w:val="22"/>
        </w:rPr>
        <w:t xml:space="preserve">Assist in identifying and implementing </w:t>
      </w:r>
      <w:r w:rsidR="00162250" w:rsidRPr="00162250">
        <w:rPr>
          <w:sz w:val="22"/>
          <w:szCs w:val="22"/>
        </w:rPr>
        <w:t>s</w:t>
      </w:r>
      <w:r w:rsidRPr="00FA5784">
        <w:rPr>
          <w:sz w:val="22"/>
          <w:szCs w:val="22"/>
        </w:rPr>
        <w:t xml:space="preserve">ervice </w:t>
      </w:r>
      <w:r w:rsidR="00162250" w:rsidRPr="00162250">
        <w:rPr>
          <w:sz w:val="22"/>
          <w:szCs w:val="22"/>
        </w:rPr>
        <w:t>i</w:t>
      </w:r>
      <w:r w:rsidRPr="00FA5784">
        <w:rPr>
          <w:sz w:val="22"/>
          <w:szCs w:val="22"/>
        </w:rPr>
        <w:t xml:space="preserve">mprovements </w:t>
      </w:r>
    </w:p>
    <w:p w14:paraId="13AC6447" w14:textId="77777777" w:rsidR="00321797" w:rsidRDefault="00321797" w:rsidP="00321797">
      <w:pPr>
        <w:rPr>
          <w:sz w:val="22"/>
          <w:szCs w:val="22"/>
        </w:rPr>
      </w:pPr>
      <w:r w:rsidRPr="00034322">
        <w:rPr>
          <w:i/>
          <w:sz w:val="22"/>
          <w:szCs w:val="22"/>
        </w:rPr>
        <w:t>This list is not exhaustive and the jobholder will be expected to undertake any duties within their capacity to meet the needs of the business and/or the IT function.</w:t>
      </w:r>
    </w:p>
    <w:p w14:paraId="0D3DB744" w14:textId="77777777" w:rsidR="00321797" w:rsidRDefault="00321797" w:rsidP="00034322">
      <w:pPr>
        <w:rPr>
          <w:b/>
          <w:iCs/>
          <w:sz w:val="22"/>
          <w:szCs w:val="22"/>
        </w:rPr>
      </w:pPr>
    </w:p>
    <w:p w14:paraId="70806C23" w14:textId="24476E55" w:rsidR="00034322" w:rsidRPr="00034322" w:rsidRDefault="00034322" w:rsidP="00034322">
      <w:pPr>
        <w:rPr>
          <w:b/>
          <w:iCs/>
          <w:sz w:val="22"/>
          <w:szCs w:val="22"/>
        </w:rPr>
      </w:pPr>
      <w:r w:rsidRPr="00315F3A">
        <w:rPr>
          <w:b/>
          <w:iCs/>
          <w:sz w:val="22"/>
          <w:szCs w:val="22"/>
        </w:rPr>
        <w:t>Key Outputs/Results:</w:t>
      </w:r>
    </w:p>
    <w:p w14:paraId="09C15DC6" w14:textId="77777777" w:rsidR="00034322" w:rsidRPr="00034322" w:rsidRDefault="00034322" w:rsidP="00034322">
      <w:pPr>
        <w:rPr>
          <w:b/>
          <w:iCs/>
          <w:sz w:val="22"/>
          <w:szCs w:val="22"/>
        </w:rPr>
      </w:pPr>
    </w:p>
    <w:p w14:paraId="67E17A99" w14:textId="7BDBA3EA" w:rsidR="00D930D1" w:rsidRPr="004A4154" w:rsidRDefault="00D930D1" w:rsidP="00D930D1">
      <w:pPr>
        <w:numPr>
          <w:ilvl w:val="0"/>
          <w:numId w:val="24"/>
        </w:numPr>
        <w:rPr>
          <w:sz w:val="22"/>
          <w:szCs w:val="22"/>
        </w:rPr>
      </w:pPr>
      <w:r w:rsidRPr="004A4154">
        <w:rPr>
          <w:sz w:val="22"/>
          <w:szCs w:val="22"/>
        </w:rPr>
        <w:t>Customer satisfaction measures</w:t>
      </w:r>
    </w:p>
    <w:p w14:paraId="57CEC738" w14:textId="2435A628" w:rsidR="00D930D1" w:rsidRPr="004A4154" w:rsidRDefault="00D930D1" w:rsidP="00D930D1">
      <w:pPr>
        <w:numPr>
          <w:ilvl w:val="0"/>
          <w:numId w:val="24"/>
        </w:numPr>
        <w:rPr>
          <w:sz w:val="22"/>
          <w:szCs w:val="22"/>
        </w:rPr>
      </w:pPr>
      <w:r w:rsidRPr="004A4154">
        <w:rPr>
          <w:sz w:val="22"/>
          <w:szCs w:val="22"/>
        </w:rPr>
        <w:t xml:space="preserve">Managing down </w:t>
      </w:r>
      <w:r w:rsidR="002055E6">
        <w:rPr>
          <w:sz w:val="22"/>
          <w:szCs w:val="22"/>
        </w:rPr>
        <w:t xml:space="preserve">average time to resolve support tickets </w:t>
      </w:r>
    </w:p>
    <w:p w14:paraId="467C08B5" w14:textId="77777777" w:rsidR="00034322" w:rsidRPr="00034322" w:rsidRDefault="00034322" w:rsidP="00330695">
      <w:pPr>
        <w:rPr>
          <w:i/>
          <w:sz w:val="22"/>
          <w:szCs w:val="22"/>
        </w:rPr>
      </w:pPr>
    </w:p>
    <w:p w14:paraId="7572AF7A" w14:textId="77777777" w:rsidR="00034322" w:rsidRPr="00034322" w:rsidRDefault="00034322" w:rsidP="00034322">
      <w:pPr>
        <w:rPr>
          <w:sz w:val="22"/>
          <w:szCs w:val="22"/>
        </w:rPr>
      </w:pPr>
    </w:p>
    <w:p w14:paraId="2F24CB4B" w14:textId="77777777" w:rsidR="008B5796" w:rsidRPr="00034322" w:rsidRDefault="008B5796" w:rsidP="008B5796">
      <w:pPr>
        <w:spacing w:after="240"/>
        <w:rPr>
          <w:b/>
          <w:sz w:val="22"/>
          <w:szCs w:val="22"/>
        </w:rPr>
      </w:pPr>
      <w:r w:rsidRPr="007A2BBF">
        <w:rPr>
          <w:b/>
          <w:sz w:val="22"/>
          <w:szCs w:val="22"/>
        </w:rPr>
        <w:t>Skills and Experience</w:t>
      </w:r>
    </w:p>
    <w:p w14:paraId="4242214B" w14:textId="77777777" w:rsidR="000E0AE8" w:rsidRDefault="000E0AE8" w:rsidP="000E0AE8">
      <w:pPr>
        <w:numPr>
          <w:ilvl w:val="0"/>
          <w:numId w:val="36"/>
        </w:numPr>
        <w:shd w:val="clear" w:color="auto" w:fill="FFFFFF"/>
        <w:spacing w:before="100" w:beforeAutospacing="1" w:after="100" w:afterAutospacing="1"/>
        <w:rPr>
          <w:sz w:val="22"/>
          <w:szCs w:val="22"/>
        </w:rPr>
      </w:pPr>
      <w:r w:rsidRPr="000E0AE8">
        <w:rPr>
          <w:sz w:val="22"/>
          <w:szCs w:val="22"/>
        </w:rPr>
        <w:t>Experience of working in an IT environment</w:t>
      </w:r>
    </w:p>
    <w:p w14:paraId="5BCFAFEA" w14:textId="3BA05EA3" w:rsidR="007714CB" w:rsidRPr="00D52D7F" w:rsidRDefault="007714CB" w:rsidP="00D52D7F">
      <w:pPr>
        <w:numPr>
          <w:ilvl w:val="0"/>
          <w:numId w:val="36"/>
        </w:numPr>
        <w:shd w:val="clear" w:color="auto" w:fill="FFFFFF"/>
        <w:spacing w:before="100" w:beforeAutospacing="1" w:after="100" w:afterAutospacing="1"/>
        <w:rPr>
          <w:sz w:val="22"/>
          <w:szCs w:val="22"/>
        </w:rPr>
      </w:pPr>
      <w:r w:rsidRPr="00871D70">
        <w:rPr>
          <w:sz w:val="22"/>
          <w:szCs w:val="22"/>
        </w:rPr>
        <w:t>Ability to effectively prioriti</w:t>
      </w:r>
      <w:r w:rsidR="00D52D7F">
        <w:rPr>
          <w:sz w:val="22"/>
          <w:szCs w:val="22"/>
        </w:rPr>
        <w:t>s</w:t>
      </w:r>
      <w:r w:rsidRPr="00871D70">
        <w:rPr>
          <w:sz w:val="22"/>
          <w:szCs w:val="22"/>
        </w:rPr>
        <w:t>e and execute tasks under pressure</w:t>
      </w:r>
    </w:p>
    <w:p w14:paraId="00629762" w14:textId="285CCD5F" w:rsidR="004F6191" w:rsidRPr="000E0AE8" w:rsidRDefault="004F6191" w:rsidP="004F6191">
      <w:pPr>
        <w:numPr>
          <w:ilvl w:val="0"/>
          <w:numId w:val="36"/>
        </w:numPr>
        <w:shd w:val="clear" w:color="auto" w:fill="FFFFFF"/>
        <w:spacing w:before="100" w:beforeAutospacing="1" w:after="100" w:afterAutospacing="1"/>
        <w:rPr>
          <w:sz w:val="22"/>
          <w:szCs w:val="22"/>
        </w:rPr>
      </w:pPr>
      <w:r w:rsidRPr="000E0AE8">
        <w:rPr>
          <w:sz w:val="22"/>
          <w:szCs w:val="22"/>
        </w:rPr>
        <w:t xml:space="preserve">Experience of recording and tracking information in </w:t>
      </w:r>
      <w:r w:rsidR="00323AF8">
        <w:rPr>
          <w:sz w:val="22"/>
          <w:szCs w:val="22"/>
        </w:rPr>
        <w:t>an</w:t>
      </w:r>
      <w:r w:rsidRPr="000E0AE8">
        <w:rPr>
          <w:sz w:val="22"/>
          <w:szCs w:val="22"/>
        </w:rPr>
        <w:t xml:space="preserve"> ITSM</w:t>
      </w:r>
      <w:r w:rsidR="00323AF8">
        <w:rPr>
          <w:sz w:val="22"/>
          <w:szCs w:val="22"/>
        </w:rPr>
        <w:t xml:space="preserve"> tool</w:t>
      </w:r>
    </w:p>
    <w:p w14:paraId="7E0420F8" w14:textId="77777777" w:rsidR="000E0AE8" w:rsidRPr="000E0AE8" w:rsidRDefault="000E0AE8" w:rsidP="000E0AE8">
      <w:pPr>
        <w:numPr>
          <w:ilvl w:val="0"/>
          <w:numId w:val="36"/>
        </w:numPr>
        <w:shd w:val="clear" w:color="auto" w:fill="FFFFFF"/>
        <w:spacing w:before="100" w:beforeAutospacing="1" w:after="100" w:afterAutospacing="1"/>
        <w:rPr>
          <w:sz w:val="22"/>
          <w:szCs w:val="22"/>
        </w:rPr>
      </w:pPr>
      <w:r w:rsidRPr="000E0AE8">
        <w:rPr>
          <w:sz w:val="22"/>
          <w:szCs w:val="22"/>
        </w:rPr>
        <w:t>Experienced in coordinating efforts to resolve issues with multiple stakeholders</w:t>
      </w:r>
    </w:p>
    <w:p w14:paraId="56D20E44" w14:textId="77777777" w:rsidR="001B0FA7" w:rsidRPr="00871D70" w:rsidRDefault="001B0FA7" w:rsidP="001B0FA7">
      <w:pPr>
        <w:numPr>
          <w:ilvl w:val="0"/>
          <w:numId w:val="36"/>
        </w:numPr>
        <w:shd w:val="clear" w:color="auto" w:fill="FFFFFF"/>
        <w:spacing w:before="100" w:beforeAutospacing="1" w:after="100" w:afterAutospacing="1"/>
        <w:rPr>
          <w:sz w:val="22"/>
          <w:szCs w:val="22"/>
        </w:rPr>
      </w:pPr>
      <w:r w:rsidRPr="00871D70">
        <w:rPr>
          <w:sz w:val="22"/>
          <w:szCs w:val="22"/>
        </w:rPr>
        <w:t>Excellent communication skills required, good command of the English language spoken and written</w:t>
      </w:r>
    </w:p>
    <w:p w14:paraId="4B95B57E" w14:textId="7A9A4F27" w:rsidR="000E0AE8" w:rsidRPr="000E0AE8" w:rsidRDefault="000E0AE8" w:rsidP="000E0AE8">
      <w:pPr>
        <w:numPr>
          <w:ilvl w:val="0"/>
          <w:numId w:val="36"/>
        </w:numPr>
        <w:shd w:val="clear" w:color="auto" w:fill="FFFFFF"/>
        <w:spacing w:before="100" w:beforeAutospacing="1" w:after="100" w:afterAutospacing="1"/>
        <w:rPr>
          <w:sz w:val="22"/>
          <w:szCs w:val="22"/>
        </w:rPr>
      </w:pPr>
      <w:r w:rsidRPr="000E0AE8">
        <w:rPr>
          <w:sz w:val="22"/>
          <w:szCs w:val="22"/>
        </w:rPr>
        <w:t>ITIL Foundation or knowledge and understanding of ITIL framework</w:t>
      </w:r>
      <w:r w:rsidR="001B6C6A">
        <w:rPr>
          <w:sz w:val="22"/>
          <w:szCs w:val="22"/>
        </w:rPr>
        <w:t xml:space="preserve"> (desirable)</w:t>
      </w:r>
    </w:p>
    <w:p w14:paraId="496072B9" w14:textId="2B9E94BF" w:rsidR="000E0AE8" w:rsidRDefault="000E0AE8" w:rsidP="000E0AE8">
      <w:pPr>
        <w:numPr>
          <w:ilvl w:val="0"/>
          <w:numId w:val="36"/>
        </w:numPr>
        <w:shd w:val="clear" w:color="auto" w:fill="FFFFFF"/>
        <w:spacing w:before="100" w:beforeAutospacing="1" w:after="100" w:afterAutospacing="1"/>
        <w:rPr>
          <w:sz w:val="22"/>
          <w:szCs w:val="22"/>
        </w:rPr>
      </w:pPr>
      <w:r w:rsidRPr="000E0AE8">
        <w:rPr>
          <w:sz w:val="22"/>
          <w:szCs w:val="22"/>
        </w:rPr>
        <w:t>Qualifications within IT or computing such as Comp TIA, Microsoft Fundamentals or equivalent</w:t>
      </w:r>
      <w:r w:rsidR="00235B80">
        <w:rPr>
          <w:sz w:val="22"/>
          <w:szCs w:val="22"/>
        </w:rPr>
        <w:t xml:space="preserve"> (desirable)</w:t>
      </w:r>
    </w:p>
    <w:p w14:paraId="1C49AF02" w14:textId="77777777" w:rsidR="00871D70" w:rsidRDefault="00871D70" w:rsidP="00871D70">
      <w:pPr>
        <w:shd w:val="clear" w:color="auto" w:fill="FFFFFF"/>
        <w:spacing w:before="100" w:beforeAutospacing="1" w:after="100" w:afterAutospacing="1"/>
        <w:rPr>
          <w:sz w:val="22"/>
          <w:szCs w:val="22"/>
        </w:rPr>
      </w:pPr>
    </w:p>
    <w:p w14:paraId="29948491" w14:textId="77777777" w:rsidR="00871D70" w:rsidRPr="000E0AE8" w:rsidRDefault="00871D70" w:rsidP="00871D70">
      <w:pPr>
        <w:shd w:val="clear" w:color="auto" w:fill="FFFFFF"/>
        <w:spacing w:before="100" w:beforeAutospacing="1" w:after="100" w:afterAutospacing="1"/>
        <w:rPr>
          <w:sz w:val="22"/>
          <w:szCs w:val="22"/>
        </w:rPr>
      </w:pPr>
    </w:p>
    <w:p w14:paraId="6EC9ECE6" w14:textId="4F8AB1B3" w:rsidR="008B5796" w:rsidRPr="00034322" w:rsidRDefault="008B5796" w:rsidP="00034322">
      <w:pPr>
        <w:rPr>
          <w:sz w:val="22"/>
          <w:szCs w:val="22"/>
        </w:rPr>
      </w:pPr>
    </w:p>
    <w:p w14:paraId="539236C1" w14:textId="77777777" w:rsidR="008B5796" w:rsidRPr="00034322" w:rsidRDefault="008B5796" w:rsidP="008B5796">
      <w:pPr>
        <w:rPr>
          <w:b/>
          <w:sz w:val="22"/>
          <w:szCs w:val="22"/>
        </w:rPr>
      </w:pPr>
      <w:r w:rsidRPr="006056DC">
        <w:rPr>
          <w:b/>
          <w:sz w:val="22"/>
          <w:szCs w:val="22"/>
        </w:rPr>
        <w:lastRenderedPageBreak/>
        <w:t>Personal Attributes and Behaviours</w:t>
      </w:r>
    </w:p>
    <w:p w14:paraId="2B4B660D" w14:textId="77777777" w:rsidR="008B5796" w:rsidRPr="00034322" w:rsidRDefault="008B5796" w:rsidP="008B5796">
      <w:pPr>
        <w:rPr>
          <w:sz w:val="22"/>
          <w:szCs w:val="22"/>
        </w:rPr>
      </w:pPr>
    </w:p>
    <w:p w14:paraId="460FB6D4" w14:textId="5DBF93C5" w:rsidR="007E006F" w:rsidRDefault="007E006F" w:rsidP="001E1426">
      <w:pPr>
        <w:pStyle w:val="ListParagraph"/>
        <w:numPr>
          <w:ilvl w:val="0"/>
          <w:numId w:val="25"/>
        </w:numPr>
        <w:contextualSpacing/>
        <w:rPr>
          <w:rFonts w:eastAsia="Arial" w:cs="Arial"/>
          <w:color w:val="000000" w:themeColor="text1"/>
          <w:sz w:val="22"/>
          <w:szCs w:val="22"/>
        </w:rPr>
      </w:pPr>
      <w:r w:rsidRPr="00DE5CBB">
        <w:rPr>
          <w:rFonts w:eastAsia="Arial" w:cs="Arial"/>
          <w:color w:val="000000" w:themeColor="text1"/>
          <w:sz w:val="22"/>
          <w:szCs w:val="22"/>
        </w:rPr>
        <w:t>Methodical approach, attention to detail and accuracy of recording information</w:t>
      </w:r>
    </w:p>
    <w:p w14:paraId="570B0578" w14:textId="4EEBD76E" w:rsidR="00AD489C" w:rsidRPr="00D52D7F" w:rsidRDefault="00AD489C" w:rsidP="00D52D7F">
      <w:pPr>
        <w:pStyle w:val="ListParagraph"/>
        <w:numPr>
          <w:ilvl w:val="0"/>
          <w:numId w:val="25"/>
        </w:numPr>
        <w:contextualSpacing/>
        <w:rPr>
          <w:rFonts w:eastAsia="Arial" w:cs="Arial"/>
          <w:color w:val="000000" w:themeColor="text1"/>
          <w:sz w:val="22"/>
          <w:szCs w:val="22"/>
        </w:rPr>
      </w:pPr>
      <w:r>
        <w:rPr>
          <w:rFonts w:eastAsia="Arial" w:cs="Arial"/>
          <w:color w:val="000000" w:themeColor="text1"/>
          <w:sz w:val="22"/>
          <w:szCs w:val="22"/>
        </w:rPr>
        <w:t>Active listener who can demonstrate empathy</w:t>
      </w:r>
    </w:p>
    <w:p w14:paraId="7CC7CF0B" w14:textId="2C49F1C3" w:rsidR="007E006F" w:rsidRPr="00DE5CBB" w:rsidRDefault="007E006F" w:rsidP="001E1426">
      <w:pPr>
        <w:pStyle w:val="ListParagraph"/>
        <w:numPr>
          <w:ilvl w:val="0"/>
          <w:numId w:val="25"/>
        </w:numPr>
        <w:contextualSpacing/>
        <w:rPr>
          <w:rFonts w:cs="Arial"/>
          <w:color w:val="000000"/>
          <w:sz w:val="22"/>
          <w:szCs w:val="22"/>
        </w:rPr>
      </w:pPr>
      <w:r w:rsidRPr="00DE5CBB">
        <w:rPr>
          <w:rFonts w:cs="Arial"/>
          <w:color w:val="000000" w:themeColor="text1"/>
          <w:sz w:val="22"/>
          <w:szCs w:val="22"/>
        </w:rPr>
        <w:t xml:space="preserve">Ability to </w:t>
      </w:r>
      <w:r w:rsidR="00E3194F">
        <w:rPr>
          <w:rFonts w:cs="Arial"/>
          <w:color w:val="000000" w:themeColor="text1"/>
          <w:sz w:val="22"/>
          <w:szCs w:val="22"/>
        </w:rPr>
        <w:t>prioritise</w:t>
      </w:r>
      <w:r w:rsidR="00150890">
        <w:rPr>
          <w:rFonts w:cs="Arial"/>
          <w:color w:val="000000" w:themeColor="text1"/>
          <w:sz w:val="22"/>
          <w:szCs w:val="22"/>
        </w:rPr>
        <w:t xml:space="preserve"> and multi-task</w:t>
      </w:r>
      <w:r w:rsidR="00915E29">
        <w:rPr>
          <w:rFonts w:cs="Arial"/>
          <w:color w:val="000000" w:themeColor="text1"/>
          <w:sz w:val="22"/>
          <w:szCs w:val="22"/>
        </w:rPr>
        <w:t>, have a sense of urgency whilst remaining calm under pressure</w:t>
      </w:r>
    </w:p>
    <w:p w14:paraId="185EC2B9" w14:textId="77777777" w:rsidR="007E006F" w:rsidRPr="00DE5CBB" w:rsidRDefault="007E006F" w:rsidP="001E1426">
      <w:pPr>
        <w:pStyle w:val="ListParagraph"/>
        <w:numPr>
          <w:ilvl w:val="0"/>
          <w:numId w:val="25"/>
        </w:numPr>
        <w:contextualSpacing/>
        <w:rPr>
          <w:rFonts w:cs="Arial"/>
          <w:color w:val="000000"/>
          <w:sz w:val="22"/>
          <w:szCs w:val="22"/>
        </w:rPr>
      </w:pPr>
      <w:r w:rsidRPr="00DE5CBB">
        <w:rPr>
          <w:rFonts w:cs="Arial"/>
          <w:color w:val="000000" w:themeColor="text1"/>
          <w:sz w:val="22"/>
          <w:szCs w:val="22"/>
        </w:rPr>
        <w:t>Excellent communication at all levels. Able to explain complex matters simply</w:t>
      </w:r>
    </w:p>
    <w:p w14:paraId="50338596" w14:textId="77777777" w:rsidR="007E006F" w:rsidRPr="00DE5CBB" w:rsidRDefault="007E006F" w:rsidP="001E1426">
      <w:pPr>
        <w:pStyle w:val="ListParagraph"/>
        <w:numPr>
          <w:ilvl w:val="0"/>
          <w:numId w:val="25"/>
        </w:numPr>
        <w:contextualSpacing/>
        <w:rPr>
          <w:rFonts w:eastAsia="Myriad Pro" w:cs="Arial"/>
          <w:color w:val="000000" w:themeColor="text1"/>
          <w:sz w:val="22"/>
          <w:szCs w:val="22"/>
        </w:rPr>
      </w:pPr>
      <w:r w:rsidRPr="00DE5CBB">
        <w:rPr>
          <w:rFonts w:cs="Arial"/>
          <w:sz w:val="22"/>
          <w:szCs w:val="22"/>
        </w:rPr>
        <w:t>Self-motivating and able to work under own initiative</w:t>
      </w:r>
    </w:p>
    <w:p w14:paraId="6398BEA8" w14:textId="2B7D7984" w:rsidR="007E006F" w:rsidRDefault="007E006F" w:rsidP="001E1426">
      <w:pPr>
        <w:numPr>
          <w:ilvl w:val="0"/>
          <w:numId w:val="25"/>
        </w:numPr>
        <w:rPr>
          <w:rFonts w:cs="Arial"/>
          <w:sz w:val="22"/>
          <w:szCs w:val="22"/>
        </w:rPr>
      </w:pPr>
      <w:r w:rsidRPr="00DE5CBB">
        <w:rPr>
          <w:rFonts w:cs="Arial"/>
          <w:sz w:val="22"/>
          <w:szCs w:val="22"/>
        </w:rPr>
        <w:t>Must be able to work well in a team</w:t>
      </w:r>
      <w:r w:rsidR="00A217D2">
        <w:rPr>
          <w:rFonts w:cs="Arial"/>
          <w:sz w:val="22"/>
          <w:szCs w:val="22"/>
        </w:rPr>
        <w:t xml:space="preserve"> and work collaboratively in cross-functional </w:t>
      </w:r>
      <w:r w:rsidRPr="00DE5CBB">
        <w:rPr>
          <w:rFonts w:cs="Arial"/>
          <w:sz w:val="22"/>
          <w:szCs w:val="22"/>
        </w:rPr>
        <w:t>environment</w:t>
      </w:r>
      <w:r w:rsidR="004D0A60">
        <w:rPr>
          <w:rFonts w:cs="Arial"/>
          <w:sz w:val="22"/>
          <w:szCs w:val="22"/>
        </w:rPr>
        <w:t>s</w:t>
      </w:r>
    </w:p>
    <w:p w14:paraId="22D67207" w14:textId="4FFB9F5C" w:rsidR="00D52D7F" w:rsidRPr="00DE5CBB" w:rsidRDefault="00D52D7F" w:rsidP="001E1426">
      <w:pPr>
        <w:numPr>
          <w:ilvl w:val="0"/>
          <w:numId w:val="25"/>
        </w:numPr>
        <w:rPr>
          <w:rFonts w:cs="Arial"/>
          <w:sz w:val="22"/>
          <w:szCs w:val="22"/>
        </w:rPr>
      </w:pPr>
      <w:r>
        <w:rPr>
          <w:rFonts w:cs="Arial"/>
          <w:sz w:val="22"/>
          <w:szCs w:val="22"/>
        </w:rPr>
        <w:t>Patience and tenacity</w:t>
      </w:r>
    </w:p>
    <w:p w14:paraId="6EAE9644" w14:textId="77777777" w:rsidR="008B5796" w:rsidRPr="00034322" w:rsidRDefault="008B5796" w:rsidP="008B5796">
      <w:pPr>
        <w:tabs>
          <w:tab w:val="left" w:pos="567"/>
        </w:tabs>
        <w:rPr>
          <w:sz w:val="22"/>
          <w:szCs w:val="22"/>
        </w:rPr>
      </w:pPr>
    </w:p>
    <w:p w14:paraId="1EAB53C1" w14:textId="77777777" w:rsidR="001A34C7" w:rsidRPr="00034322" w:rsidRDefault="001A34C7" w:rsidP="001A34C7">
      <w:pPr>
        <w:rPr>
          <w:b/>
          <w:sz w:val="22"/>
          <w:szCs w:val="22"/>
        </w:rPr>
      </w:pPr>
      <w:r w:rsidRPr="00991AFC">
        <w:rPr>
          <w:b/>
          <w:sz w:val="22"/>
          <w:szCs w:val="22"/>
        </w:rPr>
        <w:t>Relationships</w:t>
      </w:r>
    </w:p>
    <w:p w14:paraId="2DB8C7CA" w14:textId="77777777" w:rsidR="001A34C7" w:rsidRPr="00034322" w:rsidRDefault="001A34C7" w:rsidP="001A34C7">
      <w:pPr>
        <w:rPr>
          <w:b/>
          <w:sz w:val="22"/>
          <w:szCs w:val="22"/>
        </w:rPr>
      </w:pPr>
    </w:p>
    <w:p w14:paraId="24D55E76" w14:textId="77777777" w:rsidR="001A34C7" w:rsidRPr="00034322" w:rsidRDefault="001A34C7" w:rsidP="001A34C7">
      <w:pPr>
        <w:rPr>
          <w:sz w:val="22"/>
          <w:szCs w:val="22"/>
          <w:u w:val="single"/>
        </w:rPr>
      </w:pPr>
      <w:r w:rsidRPr="00034322">
        <w:rPr>
          <w:sz w:val="22"/>
          <w:szCs w:val="22"/>
          <w:u w:val="single"/>
        </w:rPr>
        <w:t xml:space="preserve">Internal </w:t>
      </w:r>
    </w:p>
    <w:p w14:paraId="289592AF" w14:textId="09EF098C" w:rsidR="001A34C7" w:rsidRPr="00034322" w:rsidRDefault="00034322" w:rsidP="001A34C7">
      <w:pPr>
        <w:rPr>
          <w:b/>
          <w:sz w:val="20"/>
        </w:rPr>
      </w:pPr>
      <w:r w:rsidRPr="00034322">
        <w:rPr>
          <w:rFonts w:cs="Arial"/>
          <w:noProof/>
          <w:sz w:val="20"/>
        </w:rPr>
        <w:drawing>
          <wp:anchor distT="0" distB="0" distL="114300" distR="114300" simplePos="0" relativeHeight="251659776" behindDoc="1" locked="0" layoutInCell="1" allowOverlap="1" wp14:anchorId="33A67584" wp14:editId="4247316D">
            <wp:simplePos x="0" y="0"/>
            <wp:positionH relativeFrom="column">
              <wp:posOffset>1701482</wp:posOffset>
            </wp:positionH>
            <wp:positionV relativeFrom="paragraph">
              <wp:posOffset>201136</wp:posOffset>
            </wp:positionV>
            <wp:extent cx="2807970" cy="1537970"/>
            <wp:effectExtent l="0" t="0" r="0" b="24130"/>
            <wp:wrapTopAndBottom/>
            <wp:docPr id="2" name="Organis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14:paraId="49663EE4" w14:textId="49C44745" w:rsidR="00034322" w:rsidRPr="00034322" w:rsidRDefault="00034322" w:rsidP="001A34C7">
      <w:pPr>
        <w:rPr>
          <w:b/>
          <w:sz w:val="20"/>
        </w:rPr>
      </w:pPr>
    </w:p>
    <w:p w14:paraId="57FEAFD7" w14:textId="77777777" w:rsidR="00034322" w:rsidRPr="00034322" w:rsidRDefault="00034322" w:rsidP="001A34C7">
      <w:pPr>
        <w:rPr>
          <w:b/>
          <w:sz w:val="20"/>
        </w:rPr>
      </w:pPr>
    </w:p>
    <w:p w14:paraId="25A55380" w14:textId="4EF77225" w:rsidR="00BB5214" w:rsidRPr="00DE5CBB" w:rsidRDefault="00BB5214" w:rsidP="00BB5214">
      <w:pPr>
        <w:numPr>
          <w:ilvl w:val="0"/>
          <w:numId w:val="22"/>
        </w:numPr>
        <w:rPr>
          <w:rFonts w:cs="Arial"/>
          <w:sz w:val="22"/>
          <w:szCs w:val="22"/>
        </w:rPr>
      </w:pPr>
      <w:r w:rsidRPr="00DE5CBB">
        <w:rPr>
          <w:rFonts w:cs="Arial"/>
          <w:sz w:val="22"/>
          <w:szCs w:val="22"/>
        </w:rPr>
        <w:t>IT Service team</w:t>
      </w:r>
      <w:r w:rsidR="00FB1617">
        <w:rPr>
          <w:rFonts w:cs="Arial"/>
          <w:sz w:val="22"/>
          <w:szCs w:val="22"/>
        </w:rPr>
        <w:t>,</w:t>
      </w:r>
      <w:r w:rsidR="00A44DCE">
        <w:rPr>
          <w:rFonts w:cs="Arial"/>
          <w:sz w:val="22"/>
          <w:szCs w:val="22"/>
        </w:rPr>
        <w:t xml:space="preserve"> including IT Service </w:t>
      </w:r>
      <w:r w:rsidR="00F94E31">
        <w:rPr>
          <w:rFonts w:cs="Arial"/>
          <w:sz w:val="22"/>
          <w:szCs w:val="22"/>
        </w:rPr>
        <w:t>Desk Manager</w:t>
      </w:r>
      <w:r w:rsidR="00FE007F">
        <w:rPr>
          <w:rFonts w:cs="Arial"/>
          <w:sz w:val="22"/>
          <w:szCs w:val="22"/>
        </w:rPr>
        <w:t xml:space="preserve"> and Service Technicians</w:t>
      </w:r>
    </w:p>
    <w:p w14:paraId="5E3AC2BC" w14:textId="2711D92C" w:rsidR="002B7AD1" w:rsidRDefault="00BB5214" w:rsidP="00BB5214">
      <w:pPr>
        <w:numPr>
          <w:ilvl w:val="0"/>
          <w:numId w:val="22"/>
        </w:numPr>
        <w:rPr>
          <w:rFonts w:cs="Arial"/>
          <w:sz w:val="22"/>
          <w:szCs w:val="22"/>
        </w:rPr>
      </w:pPr>
      <w:r w:rsidRPr="00DE5CBB">
        <w:rPr>
          <w:rFonts w:cs="Arial"/>
          <w:sz w:val="22"/>
          <w:szCs w:val="22"/>
        </w:rPr>
        <w:t xml:space="preserve">IT Department, including </w:t>
      </w:r>
      <w:r w:rsidR="00A44DCE">
        <w:rPr>
          <w:rFonts w:cs="Arial"/>
          <w:sz w:val="22"/>
          <w:szCs w:val="22"/>
        </w:rPr>
        <w:t xml:space="preserve">IT support </w:t>
      </w:r>
      <w:r w:rsidR="00A3512C">
        <w:rPr>
          <w:rFonts w:cs="Arial"/>
          <w:sz w:val="22"/>
          <w:szCs w:val="22"/>
        </w:rPr>
        <w:t>groups</w:t>
      </w:r>
      <w:r w:rsidR="00C83487">
        <w:rPr>
          <w:rFonts w:cs="Arial"/>
          <w:sz w:val="22"/>
          <w:szCs w:val="22"/>
        </w:rPr>
        <w:t xml:space="preserve"> </w:t>
      </w:r>
    </w:p>
    <w:p w14:paraId="40B171E6" w14:textId="76092695" w:rsidR="00BB5214" w:rsidRPr="002B7AD1" w:rsidRDefault="002B7AD1" w:rsidP="002B7AD1">
      <w:pPr>
        <w:numPr>
          <w:ilvl w:val="0"/>
          <w:numId w:val="22"/>
        </w:numPr>
        <w:rPr>
          <w:rFonts w:cs="Arial"/>
          <w:sz w:val="22"/>
          <w:szCs w:val="22"/>
        </w:rPr>
      </w:pPr>
      <w:r w:rsidRPr="00DE5CBB">
        <w:rPr>
          <w:rFonts w:cs="Arial"/>
          <w:sz w:val="22"/>
          <w:szCs w:val="22"/>
        </w:rPr>
        <w:t xml:space="preserve">Business </w:t>
      </w:r>
      <w:r w:rsidR="00A3512C">
        <w:rPr>
          <w:rFonts w:cs="Arial"/>
          <w:sz w:val="22"/>
          <w:szCs w:val="22"/>
        </w:rPr>
        <w:t xml:space="preserve">users </w:t>
      </w:r>
    </w:p>
    <w:p w14:paraId="7C82A6E0" w14:textId="77777777" w:rsidR="001A34C7" w:rsidRPr="00034322" w:rsidRDefault="001A34C7" w:rsidP="001A34C7">
      <w:pPr>
        <w:rPr>
          <w:b/>
          <w:sz w:val="22"/>
          <w:szCs w:val="22"/>
        </w:rPr>
      </w:pPr>
    </w:p>
    <w:p w14:paraId="3B48E14D" w14:textId="77777777" w:rsidR="001A34C7" w:rsidRPr="00034322" w:rsidRDefault="001A34C7" w:rsidP="001A34C7">
      <w:pPr>
        <w:rPr>
          <w:rFonts w:cs="Arial"/>
          <w:sz w:val="22"/>
          <w:szCs w:val="22"/>
          <w:u w:val="single"/>
        </w:rPr>
      </w:pPr>
      <w:r w:rsidRPr="00034322">
        <w:rPr>
          <w:rFonts w:cs="Arial"/>
          <w:sz w:val="22"/>
          <w:szCs w:val="22"/>
          <w:u w:val="single"/>
        </w:rPr>
        <w:t xml:space="preserve">External </w:t>
      </w:r>
    </w:p>
    <w:p w14:paraId="75F81F9C" w14:textId="77777777" w:rsidR="001A34C7" w:rsidRPr="00034322" w:rsidRDefault="001A34C7" w:rsidP="001A34C7">
      <w:pPr>
        <w:pStyle w:val="Default"/>
        <w:rPr>
          <w:rFonts w:ascii="Arial" w:hAnsi="Arial" w:cs="Arial"/>
          <w:sz w:val="22"/>
          <w:szCs w:val="22"/>
        </w:rPr>
      </w:pPr>
    </w:p>
    <w:p w14:paraId="2A7C6183" w14:textId="1AE6E947" w:rsidR="00034322" w:rsidRDefault="00034322" w:rsidP="00034322">
      <w:pPr>
        <w:pStyle w:val="Default"/>
        <w:numPr>
          <w:ilvl w:val="0"/>
          <w:numId w:val="22"/>
        </w:numPr>
        <w:rPr>
          <w:rFonts w:ascii="Arial" w:hAnsi="Arial" w:cs="Arial"/>
          <w:sz w:val="22"/>
          <w:szCs w:val="22"/>
        </w:rPr>
      </w:pPr>
      <w:r w:rsidRPr="00034322">
        <w:rPr>
          <w:rFonts w:ascii="Arial" w:hAnsi="Arial" w:cs="Arial"/>
          <w:sz w:val="22"/>
          <w:szCs w:val="22"/>
        </w:rPr>
        <w:t xml:space="preserve">IT </w:t>
      </w:r>
      <w:r w:rsidR="00991AFC">
        <w:rPr>
          <w:rFonts w:ascii="Arial" w:hAnsi="Arial" w:cs="Arial"/>
          <w:sz w:val="22"/>
          <w:szCs w:val="22"/>
        </w:rPr>
        <w:t>suppliers</w:t>
      </w:r>
      <w:r w:rsidRPr="00034322">
        <w:rPr>
          <w:rFonts w:ascii="Arial" w:hAnsi="Arial" w:cs="Arial"/>
          <w:sz w:val="22"/>
          <w:szCs w:val="22"/>
        </w:rPr>
        <w:t xml:space="preserve"> and integration partners</w:t>
      </w:r>
    </w:p>
    <w:p w14:paraId="71860561" w14:textId="77777777" w:rsidR="00791586" w:rsidRPr="00034322" w:rsidRDefault="00791586" w:rsidP="00791586">
      <w:pPr>
        <w:pStyle w:val="Default"/>
        <w:ind w:left="510"/>
        <w:rPr>
          <w:rFonts w:ascii="Arial" w:hAnsi="Arial" w:cs="Arial"/>
          <w:sz w:val="22"/>
          <w:szCs w:val="22"/>
        </w:rPr>
      </w:pPr>
    </w:p>
    <w:p w14:paraId="4CA94216" w14:textId="77777777" w:rsidR="00DF50C8" w:rsidRPr="00034322" w:rsidRDefault="00BE28A7" w:rsidP="00DF50C8">
      <w:pPr>
        <w:pStyle w:val="Default"/>
        <w:rPr>
          <w:rFonts w:ascii="Arial" w:hAnsi="Arial" w:cs="Arial"/>
          <w:sz w:val="22"/>
          <w:szCs w:val="22"/>
        </w:rPr>
      </w:pPr>
      <w:r w:rsidRPr="00034322">
        <w:rPr>
          <w:rFonts w:ascii="Arial" w:hAnsi="Arial" w:cs="Arial"/>
          <w:sz w:val="22"/>
          <w:szCs w:val="22"/>
        </w:rPr>
        <w:t xml:space="preserve"> </w:t>
      </w:r>
    </w:p>
    <w:sectPr w:rsidR="00DF50C8" w:rsidRPr="00034322" w:rsidSect="0084758D">
      <w:headerReference w:type="default" r:id="rId13"/>
      <w:pgSz w:w="11906" w:h="16838"/>
      <w:pgMar w:top="425" w:right="992" w:bottom="28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8680A" w14:textId="77777777" w:rsidR="00EF23B9" w:rsidRDefault="00EF23B9">
      <w:r>
        <w:separator/>
      </w:r>
    </w:p>
  </w:endnote>
  <w:endnote w:type="continuationSeparator" w:id="0">
    <w:p w14:paraId="6ED04279" w14:textId="77777777" w:rsidR="00EF23B9" w:rsidRDefault="00EF2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Noto Sans">
    <w:charset w:val="00"/>
    <w:family w:val="swiss"/>
    <w:pitch w:val="variable"/>
    <w:sig w:usb0="E00082FF" w:usb1="400078FF" w:usb2="00000021" w:usb3="00000000" w:csb0="0000019F"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A2E9B" w14:textId="77777777" w:rsidR="00EF23B9" w:rsidRDefault="00EF23B9">
      <w:r>
        <w:separator/>
      </w:r>
    </w:p>
  </w:footnote>
  <w:footnote w:type="continuationSeparator" w:id="0">
    <w:p w14:paraId="18DDB3B5" w14:textId="77777777" w:rsidR="00EF23B9" w:rsidRDefault="00EF2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D9D4" w14:textId="6BC1C28B" w:rsidR="001D045E" w:rsidRPr="0029386F" w:rsidRDefault="00440F59">
    <w:pPr>
      <w:pStyle w:val="Header"/>
      <w:rPr>
        <w:b/>
        <w:sz w:val="28"/>
        <w:szCs w:val="28"/>
      </w:rPr>
    </w:pPr>
    <w:r w:rsidRPr="0029386F">
      <w:rPr>
        <w:b/>
        <w:sz w:val="28"/>
        <w:szCs w:val="28"/>
      </w:rPr>
      <w:t xml:space="preserve">IT </w:t>
    </w:r>
    <w:r w:rsidR="00604CA3">
      <w:rPr>
        <w:b/>
        <w:sz w:val="28"/>
        <w:szCs w:val="28"/>
      </w:rPr>
      <w:t>Service Desk A</w:t>
    </w:r>
    <w:r w:rsidR="00037256">
      <w:rPr>
        <w:b/>
        <w:sz w:val="28"/>
        <w:szCs w:val="28"/>
      </w:rPr>
      <w:t>dministrator</w:t>
    </w:r>
    <w:r w:rsidR="00034322" w:rsidRPr="0029386F">
      <w:rPr>
        <w:b/>
        <w:sz w:val="28"/>
        <w:szCs w:val="28"/>
      </w:rPr>
      <w:t xml:space="preserve"> </w:t>
    </w:r>
    <w:r w:rsidR="001D045E" w:rsidRPr="0029386F">
      <w:rPr>
        <w:b/>
        <w:sz w:val="28"/>
        <w:szCs w:val="28"/>
      </w:rPr>
      <w:t>–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30BA6"/>
    <w:multiLevelType w:val="multilevel"/>
    <w:tmpl w:val="FC3E7300"/>
    <w:lvl w:ilvl="0">
      <w:start w:val="1"/>
      <w:numFmt w:val="bullet"/>
      <w:lvlText w:val=""/>
      <w:lvlJc w:val="left"/>
      <w:pPr>
        <w:tabs>
          <w:tab w:val="num" w:pos="360"/>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A86620"/>
    <w:multiLevelType w:val="hybridMultilevel"/>
    <w:tmpl w:val="35CC29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161169"/>
    <w:multiLevelType w:val="multilevel"/>
    <w:tmpl w:val="1CFE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957CFE"/>
    <w:multiLevelType w:val="multilevel"/>
    <w:tmpl w:val="E2A2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ED4034"/>
    <w:multiLevelType w:val="hybridMultilevel"/>
    <w:tmpl w:val="D428A70A"/>
    <w:lvl w:ilvl="0" w:tplc="4EDA57E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745B4E"/>
    <w:multiLevelType w:val="hybridMultilevel"/>
    <w:tmpl w:val="CB24C9E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55975"/>
    <w:multiLevelType w:val="multilevel"/>
    <w:tmpl w:val="2C88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673E00"/>
    <w:multiLevelType w:val="hybridMultilevel"/>
    <w:tmpl w:val="92D68E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3329EE"/>
    <w:multiLevelType w:val="hybridMultilevel"/>
    <w:tmpl w:val="705E5892"/>
    <w:lvl w:ilvl="0" w:tplc="0809000B">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1D9A4503"/>
    <w:multiLevelType w:val="hybridMultilevel"/>
    <w:tmpl w:val="6C66E496"/>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8140BF"/>
    <w:multiLevelType w:val="hybridMultilevel"/>
    <w:tmpl w:val="39E45D2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28667961"/>
    <w:multiLevelType w:val="hybridMultilevel"/>
    <w:tmpl w:val="E0604A76"/>
    <w:lvl w:ilvl="0" w:tplc="0809000D">
      <w:start w:val="1"/>
      <w:numFmt w:val="bullet"/>
      <w:lvlText w:val=""/>
      <w:lvlJc w:val="left"/>
      <w:pPr>
        <w:tabs>
          <w:tab w:val="num" w:pos="510"/>
        </w:tabs>
        <w:ind w:left="510" w:hanging="34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670B2B"/>
    <w:multiLevelType w:val="hybridMultilevel"/>
    <w:tmpl w:val="3C062232"/>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2D2B0706"/>
    <w:multiLevelType w:val="multilevel"/>
    <w:tmpl w:val="25707B22"/>
    <w:lvl w:ilvl="0">
      <w:start w:val="1"/>
      <w:numFmt w:val="bullet"/>
      <w:lvlText w:val=""/>
      <w:lvlJc w:val="left"/>
      <w:pPr>
        <w:tabs>
          <w:tab w:val="num" w:pos="360"/>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0339CB"/>
    <w:multiLevelType w:val="multilevel"/>
    <w:tmpl w:val="B0C2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F033F2"/>
    <w:multiLevelType w:val="hybridMultilevel"/>
    <w:tmpl w:val="0026F68A"/>
    <w:lvl w:ilvl="0" w:tplc="0809000D">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374C20BF"/>
    <w:multiLevelType w:val="hybridMultilevel"/>
    <w:tmpl w:val="E2B60B06"/>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1B25F5"/>
    <w:multiLevelType w:val="hybridMultilevel"/>
    <w:tmpl w:val="E214B39E"/>
    <w:lvl w:ilvl="0" w:tplc="C6900772">
      <w:start w:val="1"/>
      <w:numFmt w:val="bullet"/>
      <w:lvlText w:val="~"/>
      <w:lvlJc w:val="left"/>
      <w:pPr>
        <w:tabs>
          <w:tab w:val="num" w:pos="2160"/>
        </w:tabs>
        <w:ind w:left="216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7C530E"/>
    <w:multiLevelType w:val="hybridMultilevel"/>
    <w:tmpl w:val="14929988"/>
    <w:lvl w:ilvl="0" w:tplc="8BEAF4B4">
      <w:start w:val="1"/>
      <w:numFmt w:val="bullet"/>
      <w:lvlText w:val=""/>
      <w:lvlJc w:val="left"/>
      <w:pPr>
        <w:tabs>
          <w:tab w:val="num" w:pos="680"/>
        </w:tabs>
        <w:ind w:left="680" w:hanging="34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0" w15:restartNumberingAfterBreak="0">
    <w:nsid w:val="3EEF13A6"/>
    <w:multiLevelType w:val="multilevel"/>
    <w:tmpl w:val="EC6E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1F6226"/>
    <w:multiLevelType w:val="hybridMultilevel"/>
    <w:tmpl w:val="21A2BE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3277EF5"/>
    <w:multiLevelType w:val="hybridMultilevel"/>
    <w:tmpl w:val="7FDA7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F42CD0"/>
    <w:multiLevelType w:val="hybridMultilevel"/>
    <w:tmpl w:val="2BDCF436"/>
    <w:lvl w:ilvl="0" w:tplc="4EDA57E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B15B95"/>
    <w:multiLevelType w:val="hybridMultilevel"/>
    <w:tmpl w:val="3CFC015E"/>
    <w:lvl w:ilvl="0" w:tplc="8BEAF4B4">
      <w:start w:val="1"/>
      <w:numFmt w:val="bullet"/>
      <w:lvlText w:val=""/>
      <w:lvlJc w:val="left"/>
      <w:pPr>
        <w:tabs>
          <w:tab w:val="num" w:pos="680"/>
        </w:tabs>
        <w:ind w:left="680" w:hanging="34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460E4DE9"/>
    <w:multiLevelType w:val="hybridMultilevel"/>
    <w:tmpl w:val="679C6930"/>
    <w:lvl w:ilvl="0" w:tplc="0809000B">
      <w:start w:val="1"/>
      <w:numFmt w:val="bullet"/>
      <w:lvlText w:val=""/>
      <w:lvlJc w:val="left"/>
      <w:pPr>
        <w:tabs>
          <w:tab w:val="num" w:pos="510"/>
        </w:tabs>
        <w:ind w:left="510" w:hanging="34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A4529F"/>
    <w:multiLevelType w:val="hybridMultilevel"/>
    <w:tmpl w:val="A69C2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1B4476"/>
    <w:multiLevelType w:val="hybridMultilevel"/>
    <w:tmpl w:val="81DA0D6A"/>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FF42B3"/>
    <w:multiLevelType w:val="hybridMultilevel"/>
    <w:tmpl w:val="29C85420"/>
    <w:lvl w:ilvl="0" w:tplc="08090001">
      <w:start w:val="1"/>
      <w:numFmt w:val="bullet"/>
      <w:lvlText w:val=""/>
      <w:lvlJc w:val="left"/>
      <w:pPr>
        <w:tabs>
          <w:tab w:val="num" w:pos="510"/>
        </w:tabs>
        <w:ind w:left="510" w:hanging="34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8850A7"/>
    <w:multiLevelType w:val="singleLevel"/>
    <w:tmpl w:val="0809000F"/>
    <w:lvl w:ilvl="0">
      <w:start w:val="1"/>
      <w:numFmt w:val="decimal"/>
      <w:lvlText w:val="%1."/>
      <w:lvlJc w:val="left"/>
      <w:pPr>
        <w:ind w:left="360" w:hanging="360"/>
      </w:pPr>
    </w:lvl>
  </w:abstractNum>
  <w:abstractNum w:abstractNumId="30" w15:restartNumberingAfterBreak="0">
    <w:nsid w:val="51172913"/>
    <w:multiLevelType w:val="multilevel"/>
    <w:tmpl w:val="F5BE3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3B5308"/>
    <w:multiLevelType w:val="singleLevel"/>
    <w:tmpl w:val="3FBA1AC4"/>
    <w:lvl w:ilvl="0">
      <w:start w:val="1"/>
      <w:numFmt w:val="decimal"/>
      <w:lvlText w:val="%1."/>
      <w:lvlJc w:val="left"/>
      <w:pPr>
        <w:tabs>
          <w:tab w:val="num" w:pos="720"/>
        </w:tabs>
        <w:ind w:left="720" w:hanging="720"/>
      </w:pPr>
      <w:rPr>
        <w:rFonts w:hint="default"/>
      </w:rPr>
    </w:lvl>
  </w:abstractNum>
  <w:abstractNum w:abstractNumId="32" w15:restartNumberingAfterBreak="0">
    <w:nsid w:val="5E302513"/>
    <w:multiLevelType w:val="hybridMultilevel"/>
    <w:tmpl w:val="26BEADD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15:restartNumberingAfterBreak="0">
    <w:nsid w:val="63434098"/>
    <w:multiLevelType w:val="hybridMultilevel"/>
    <w:tmpl w:val="B0B23E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AA1EBD"/>
    <w:multiLevelType w:val="hybridMultilevel"/>
    <w:tmpl w:val="E6ECAF3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69982E89"/>
    <w:multiLevelType w:val="hybridMultilevel"/>
    <w:tmpl w:val="60AE8136"/>
    <w:lvl w:ilvl="0" w:tplc="5BECC5F0">
      <w:start w:val="1"/>
      <w:numFmt w:val="decimal"/>
      <w:lvlText w:val="%1."/>
      <w:lvlJc w:val="left"/>
      <w:pPr>
        <w:ind w:left="1080" w:hanging="72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E842CA"/>
    <w:multiLevelType w:val="multilevel"/>
    <w:tmpl w:val="DEAA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645BC2"/>
    <w:multiLevelType w:val="hybridMultilevel"/>
    <w:tmpl w:val="6AA26012"/>
    <w:lvl w:ilvl="0" w:tplc="8BEAF4B4">
      <w:start w:val="1"/>
      <w:numFmt w:val="bullet"/>
      <w:lvlText w:val=""/>
      <w:lvlJc w:val="left"/>
      <w:pPr>
        <w:tabs>
          <w:tab w:val="num" w:pos="510"/>
        </w:tabs>
        <w:ind w:left="510" w:hanging="34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7F256E"/>
    <w:multiLevelType w:val="singleLevel"/>
    <w:tmpl w:val="7A44EF96"/>
    <w:lvl w:ilvl="0">
      <w:start w:val="1"/>
      <w:numFmt w:val="decimal"/>
      <w:lvlText w:val="%1."/>
      <w:legacy w:legacy="1" w:legacySpace="0" w:legacyIndent="283"/>
      <w:lvlJc w:val="left"/>
      <w:pPr>
        <w:ind w:left="1003" w:hanging="283"/>
      </w:pPr>
    </w:lvl>
  </w:abstractNum>
  <w:abstractNum w:abstractNumId="39" w15:restartNumberingAfterBreak="0">
    <w:nsid w:val="7B84418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DDF3951"/>
    <w:multiLevelType w:val="multilevel"/>
    <w:tmpl w:val="3876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8680764">
    <w:abstractNumId w:val="31"/>
  </w:num>
  <w:num w:numId="2" w16cid:durableId="539780549">
    <w:abstractNumId w:val="21"/>
  </w:num>
  <w:num w:numId="3" w16cid:durableId="1896157662">
    <w:abstractNumId w:val="8"/>
  </w:num>
  <w:num w:numId="4" w16cid:durableId="1735543506">
    <w:abstractNumId w:val="18"/>
  </w:num>
  <w:num w:numId="5" w16cid:durableId="1383283693">
    <w:abstractNumId w:val="35"/>
  </w:num>
  <w:num w:numId="6" w16cid:durableId="1159226804">
    <w:abstractNumId w:val="27"/>
  </w:num>
  <w:num w:numId="7" w16cid:durableId="523859642">
    <w:abstractNumId w:val="2"/>
  </w:num>
  <w:num w:numId="8" w16cid:durableId="288903125">
    <w:abstractNumId w:val="10"/>
  </w:num>
  <w:num w:numId="9" w16cid:durableId="359286479">
    <w:abstractNumId w:val="17"/>
  </w:num>
  <w:num w:numId="10" w16cid:durableId="1357079772">
    <w:abstractNumId w:val="33"/>
  </w:num>
  <w:num w:numId="11" w16cid:durableId="679698112">
    <w:abstractNumId w:val="6"/>
  </w:num>
  <w:num w:numId="12" w16cid:durableId="2127968168">
    <w:abstractNumId w:val="23"/>
  </w:num>
  <w:num w:numId="13" w16cid:durableId="71315910">
    <w:abstractNumId w:val="5"/>
  </w:num>
  <w:num w:numId="14" w16cid:durableId="19577864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0035550">
    <w:abstractNumId w:val="29"/>
  </w:num>
  <w:num w:numId="16" w16cid:durableId="104163167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210793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557920">
    <w:abstractNumId w:val="9"/>
  </w:num>
  <w:num w:numId="19" w16cid:durableId="881862855">
    <w:abstractNumId w:val="16"/>
  </w:num>
  <w:num w:numId="20" w16cid:durableId="1250624277">
    <w:abstractNumId w:val="28"/>
  </w:num>
  <w:num w:numId="21" w16cid:durableId="411128423">
    <w:abstractNumId w:val="22"/>
  </w:num>
  <w:num w:numId="22" w16cid:durableId="1392461724">
    <w:abstractNumId w:val="37"/>
  </w:num>
  <w:num w:numId="23" w16cid:durableId="916286939">
    <w:abstractNumId w:val="26"/>
  </w:num>
  <w:num w:numId="24" w16cid:durableId="1841774570">
    <w:abstractNumId w:val="11"/>
  </w:num>
  <w:num w:numId="25" w16cid:durableId="1417705816">
    <w:abstractNumId w:val="12"/>
  </w:num>
  <w:num w:numId="26" w16cid:durableId="340276911">
    <w:abstractNumId w:val="19"/>
  </w:num>
  <w:num w:numId="27" w16cid:durableId="238173228">
    <w:abstractNumId w:val="24"/>
  </w:num>
  <w:num w:numId="28" w16cid:durableId="821695483">
    <w:abstractNumId w:val="25"/>
  </w:num>
  <w:num w:numId="29" w16cid:durableId="1729646036">
    <w:abstractNumId w:val="1"/>
  </w:num>
  <w:num w:numId="30" w16cid:durableId="349797168">
    <w:abstractNumId w:val="14"/>
  </w:num>
  <w:num w:numId="31" w16cid:durableId="765418917">
    <w:abstractNumId w:val="39"/>
  </w:num>
  <w:num w:numId="32" w16cid:durableId="1517649670">
    <w:abstractNumId w:val="38"/>
  </w:num>
  <w:num w:numId="33" w16cid:durableId="954677825">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4" w16cid:durableId="890313445">
    <w:abstractNumId w:val="7"/>
  </w:num>
  <w:num w:numId="35" w16cid:durableId="578714639">
    <w:abstractNumId w:val="30"/>
  </w:num>
  <w:num w:numId="36" w16cid:durableId="403767901">
    <w:abstractNumId w:val="4"/>
  </w:num>
  <w:num w:numId="37" w16cid:durableId="1477188562">
    <w:abstractNumId w:val="15"/>
  </w:num>
  <w:num w:numId="38" w16cid:durableId="2027439492">
    <w:abstractNumId w:val="20"/>
  </w:num>
  <w:num w:numId="39" w16cid:durableId="1391149112">
    <w:abstractNumId w:val="3"/>
  </w:num>
  <w:num w:numId="40" w16cid:durableId="1972396050">
    <w:abstractNumId w:val="40"/>
  </w:num>
  <w:num w:numId="41" w16cid:durableId="36641267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0B6"/>
    <w:rsid w:val="0000572F"/>
    <w:rsid w:val="00005DFF"/>
    <w:rsid w:val="00020110"/>
    <w:rsid w:val="00021CC5"/>
    <w:rsid w:val="00027E85"/>
    <w:rsid w:val="000315BA"/>
    <w:rsid w:val="00031BB0"/>
    <w:rsid w:val="00034322"/>
    <w:rsid w:val="00037256"/>
    <w:rsid w:val="000503D8"/>
    <w:rsid w:val="0007106B"/>
    <w:rsid w:val="000825FA"/>
    <w:rsid w:val="00090663"/>
    <w:rsid w:val="00096FFE"/>
    <w:rsid w:val="00097F05"/>
    <w:rsid w:val="000A27C2"/>
    <w:rsid w:val="000A6485"/>
    <w:rsid w:val="000B28BE"/>
    <w:rsid w:val="000C4571"/>
    <w:rsid w:val="000E0AE8"/>
    <w:rsid w:val="000F13C9"/>
    <w:rsid w:val="000F1AAA"/>
    <w:rsid w:val="000F3A01"/>
    <w:rsid w:val="000F4AA9"/>
    <w:rsid w:val="0010340B"/>
    <w:rsid w:val="001064A9"/>
    <w:rsid w:val="00110119"/>
    <w:rsid w:val="00110EC8"/>
    <w:rsid w:val="00111998"/>
    <w:rsid w:val="0012177F"/>
    <w:rsid w:val="001228ED"/>
    <w:rsid w:val="00126CCA"/>
    <w:rsid w:val="001344DA"/>
    <w:rsid w:val="00136707"/>
    <w:rsid w:val="00150890"/>
    <w:rsid w:val="00150ACD"/>
    <w:rsid w:val="0015136C"/>
    <w:rsid w:val="00162250"/>
    <w:rsid w:val="00164EEF"/>
    <w:rsid w:val="00173B1A"/>
    <w:rsid w:val="00187514"/>
    <w:rsid w:val="00190372"/>
    <w:rsid w:val="00192946"/>
    <w:rsid w:val="001965A7"/>
    <w:rsid w:val="001A34C7"/>
    <w:rsid w:val="001A64AC"/>
    <w:rsid w:val="001A6B7A"/>
    <w:rsid w:val="001B0FA7"/>
    <w:rsid w:val="001B1814"/>
    <w:rsid w:val="001B548D"/>
    <w:rsid w:val="001B6C6A"/>
    <w:rsid w:val="001B76A5"/>
    <w:rsid w:val="001C7AB2"/>
    <w:rsid w:val="001D045E"/>
    <w:rsid w:val="001E1426"/>
    <w:rsid w:val="001E7B39"/>
    <w:rsid w:val="002055E6"/>
    <w:rsid w:val="0021536C"/>
    <w:rsid w:val="00235063"/>
    <w:rsid w:val="00235B80"/>
    <w:rsid w:val="002360F6"/>
    <w:rsid w:val="00244AB9"/>
    <w:rsid w:val="00257096"/>
    <w:rsid w:val="00265FC4"/>
    <w:rsid w:val="00275613"/>
    <w:rsid w:val="00277ED6"/>
    <w:rsid w:val="00291B07"/>
    <w:rsid w:val="0029386F"/>
    <w:rsid w:val="00297335"/>
    <w:rsid w:val="002A737C"/>
    <w:rsid w:val="002B7AD1"/>
    <w:rsid w:val="002C1A35"/>
    <w:rsid w:val="002C3DFF"/>
    <w:rsid w:val="002C689C"/>
    <w:rsid w:val="002D42E5"/>
    <w:rsid w:val="002E0A0D"/>
    <w:rsid w:val="002E4860"/>
    <w:rsid w:val="002F4A84"/>
    <w:rsid w:val="002F528D"/>
    <w:rsid w:val="002F567D"/>
    <w:rsid w:val="003044D0"/>
    <w:rsid w:val="003056F3"/>
    <w:rsid w:val="00314AC2"/>
    <w:rsid w:val="003157AC"/>
    <w:rsid w:val="00315F3A"/>
    <w:rsid w:val="00321797"/>
    <w:rsid w:val="00323AF8"/>
    <w:rsid w:val="0033011F"/>
    <w:rsid w:val="00330695"/>
    <w:rsid w:val="00332DBA"/>
    <w:rsid w:val="00333E1D"/>
    <w:rsid w:val="00342F8C"/>
    <w:rsid w:val="00343F57"/>
    <w:rsid w:val="00346BD7"/>
    <w:rsid w:val="003472BC"/>
    <w:rsid w:val="00356947"/>
    <w:rsid w:val="003615CF"/>
    <w:rsid w:val="00364F96"/>
    <w:rsid w:val="00367480"/>
    <w:rsid w:val="00384316"/>
    <w:rsid w:val="00385A1F"/>
    <w:rsid w:val="00386290"/>
    <w:rsid w:val="00390DE6"/>
    <w:rsid w:val="003936B1"/>
    <w:rsid w:val="00396951"/>
    <w:rsid w:val="003A3ED9"/>
    <w:rsid w:val="003B72DA"/>
    <w:rsid w:val="003C31FD"/>
    <w:rsid w:val="003D56EF"/>
    <w:rsid w:val="003E3875"/>
    <w:rsid w:val="003F0499"/>
    <w:rsid w:val="003F2F9A"/>
    <w:rsid w:val="00400778"/>
    <w:rsid w:val="00406094"/>
    <w:rsid w:val="00411473"/>
    <w:rsid w:val="0041566B"/>
    <w:rsid w:val="004237DF"/>
    <w:rsid w:val="00432CAB"/>
    <w:rsid w:val="00433B42"/>
    <w:rsid w:val="00440F59"/>
    <w:rsid w:val="00444D78"/>
    <w:rsid w:val="00446041"/>
    <w:rsid w:val="00452BCE"/>
    <w:rsid w:val="00457D3C"/>
    <w:rsid w:val="004671E1"/>
    <w:rsid w:val="00470A29"/>
    <w:rsid w:val="004848DE"/>
    <w:rsid w:val="0049116B"/>
    <w:rsid w:val="004A4154"/>
    <w:rsid w:val="004A6C40"/>
    <w:rsid w:val="004A7797"/>
    <w:rsid w:val="004B77FA"/>
    <w:rsid w:val="004C0C5E"/>
    <w:rsid w:val="004D0A60"/>
    <w:rsid w:val="004E5BCA"/>
    <w:rsid w:val="004E7BA5"/>
    <w:rsid w:val="004F2108"/>
    <w:rsid w:val="004F522F"/>
    <w:rsid w:val="004F6191"/>
    <w:rsid w:val="005015D5"/>
    <w:rsid w:val="0050315C"/>
    <w:rsid w:val="00510B69"/>
    <w:rsid w:val="00510CA1"/>
    <w:rsid w:val="00513852"/>
    <w:rsid w:val="00514FA4"/>
    <w:rsid w:val="00517A33"/>
    <w:rsid w:val="00522E31"/>
    <w:rsid w:val="0053154E"/>
    <w:rsid w:val="00540FB2"/>
    <w:rsid w:val="0054153F"/>
    <w:rsid w:val="0054391F"/>
    <w:rsid w:val="00550E78"/>
    <w:rsid w:val="00555888"/>
    <w:rsid w:val="00572957"/>
    <w:rsid w:val="00597960"/>
    <w:rsid w:val="005A5EA2"/>
    <w:rsid w:val="005B3BDF"/>
    <w:rsid w:val="005B60E5"/>
    <w:rsid w:val="005C1775"/>
    <w:rsid w:val="005C3763"/>
    <w:rsid w:val="005C3D17"/>
    <w:rsid w:val="005C717A"/>
    <w:rsid w:val="005D259C"/>
    <w:rsid w:val="005D7BCA"/>
    <w:rsid w:val="005E1E8D"/>
    <w:rsid w:val="006016D8"/>
    <w:rsid w:val="00604CA3"/>
    <w:rsid w:val="006056DC"/>
    <w:rsid w:val="0061257F"/>
    <w:rsid w:val="006134FC"/>
    <w:rsid w:val="00632502"/>
    <w:rsid w:val="0063291E"/>
    <w:rsid w:val="006374E8"/>
    <w:rsid w:val="006512BF"/>
    <w:rsid w:val="00652E2C"/>
    <w:rsid w:val="006565D7"/>
    <w:rsid w:val="00660415"/>
    <w:rsid w:val="00672216"/>
    <w:rsid w:val="00673535"/>
    <w:rsid w:val="00683768"/>
    <w:rsid w:val="0068379F"/>
    <w:rsid w:val="006852C4"/>
    <w:rsid w:val="0069077D"/>
    <w:rsid w:val="00691AA0"/>
    <w:rsid w:val="006A7BB1"/>
    <w:rsid w:val="006A7F47"/>
    <w:rsid w:val="006B30BC"/>
    <w:rsid w:val="006C4485"/>
    <w:rsid w:val="006D384D"/>
    <w:rsid w:val="006E2DA6"/>
    <w:rsid w:val="006E34F7"/>
    <w:rsid w:val="006E73A6"/>
    <w:rsid w:val="00713923"/>
    <w:rsid w:val="00723BCE"/>
    <w:rsid w:val="00736AAD"/>
    <w:rsid w:val="00745296"/>
    <w:rsid w:val="007714CB"/>
    <w:rsid w:val="00775188"/>
    <w:rsid w:val="00791586"/>
    <w:rsid w:val="007954DE"/>
    <w:rsid w:val="007A2BBF"/>
    <w:rsid w:val="007A645C"/>
    <w:rsid w:val="007B753E"/>
    <w:rsid w:val="007C3709"/>
    <w:rsid w:val="007C3EBD"/>
    <w:rsid w:val="007C40CD"/>
    <w:rsid w:val="007C624C"/>
    <w:rsid w:val="007C667B"/>
    <w:rsid w:val="007D698C"/>
    <w:rsid w:val="007E006F"/>
    <w:rsid w:val="007E03A5"/>
    <w:rsid w:val="007E4EE3"/>
    <w:rsid w:val="007F33EB"/>
    <w:rsid w:val="007F60B3"/>
    <w:rsid w:val="008057E9"/>
    <w:rsid w:val="00807BE9"/>
    <w:rsid w:val="00820127"/>
    <w:rsid w:val="00820C7D"/>
    <w:rsid w:val="00822F9B"/>
    <w:rsid w:val="00826F7E"/>
    <w:rsid w:val="008312B7"/>
    <w:rsid w:val="0083581A"/>
    <w:rsid w:val="00841C13"/>
    <w:rsid w:val="00844DA5"/>
    <w:rsid w:val="008460B6"/>
    <w:rsid w:val="00846B45"/>
    <w:rsid w:val="0084758D"/>
    <w:rsid w:val="0085508F"/>
    <w:rsid w:val="008622D2"/>
    <w:rsid w:val="00862644"/>
    <w:rsid w:val="00867AA4"/>
    <w:rsid w:val="00871D70"/>
    <w:rsid w:val="00882A72"/>
    <w:rsid w:val="008830E3"/>
    <w:rsid w:val="00892410"/>
    <w:rsid w:val="008966B3"/>
    <w:rsid w:val="008B3C7F"/>
    <w:rsid w:val="008B5796"/>
    <w:rsid w:val="008C3C74"/>
    <w:rsid w:val="008C52E9"/>
    <w:rsid w:val="008C6BA3"/>
    <w:rsid w:val="008C7AEF"/>
    <w:rsid w:val="008D0825"/>
    <w:rsid w:val="008D109B"/>
    <w:rsid w:val="008D3B8B"/>
    <w:rsid w:val="009010BE"/>
    <w:rsid w:val="009032AC"/>
    <w:rsid w:val="00911CD9"/>
    <w:rsid w:val="00913B95"/>
    <w:rsid w:val="00915E29"/>
    <w:rsid w:val="00917BED"/>
    <w:rsid w:val="00920EEB"/>
    <w:rsid w:val="00921847"/>
    <w:rsid w:val="00940D49"/>
    <w:rsid w:val="00941725"/>
    <w:rsid w:val="0094334C"/>
    <w:rsid w:val="00947626"/>
    <w:rsid w:val="00955519"/>
    <w:rsid w:val="00960CA5"/>
    <w:rsid w:val="00963FDB"/>
    <w:rsid w:val="00972C23"/>
    <w:rsid w:val="00973C98"/>
    <w:rsid w:val="00976778"/>
    <w:rsid w:val="009853E2"/>
    <w:rsid w:val="009868C0"/>
    <w:rsid w:val="0098772B"/>
    <w:rsid w:val="0099105E"/>
    <w:rsid w:val="00991AFC"/>
    <w:rsid w:val="00991DE3"/>
    <w:rsid w:val="00992579"/>
    <w:rsid w:val="009D2C07"/>
    <w:rsid w:val="009D6770"/>
    <w:rsid w:val="009D7F23"/>
    <w:rsid w:val="009E094B"/>
    <w:rsid w:val="009F0270"/>
    <w:rsid w:val="009F73E9"/>
    <w:rsid w:val="00A05344"/>
    <w:rsid w:val="00A11691"/>
    <w:rsid w:val="00A16F5D"/>
    <w:rsid w:val="00A17320"/>
    <w:rsid w:val="00A217D2"/>
    <w:rsid w:val="00A337E7"/>
    <w:rsid w:val="00A3512C"/>
    <w:rsid w:val="00A36A46"/>
    <w:rsid w:val="00A44DCE"/>
    <w:rsid w:val="00A47BB7"/>
    <w:rsid w:val="00A51F83"/>
    <w:rsid w:val="00A52597"/>
    <w:rsid w:val="00A5445A"/>
    <w:rsid w:val="00A564C0"/>
    <w:rsid w:val="00A6219F"/>
    <w:rsid w:val="00A64C26"/>
    <w:rsid w:val="00A71425"/>
    <w:rsid w:val="00A7154E"/>
    <w:rsid w:val="00A76F94"/>
    <w:rsid w:val="00A85C3B"/>
    <w:rsid w:val="00A867EE"/>
    <w:rsid w:val="00A9413A"/>
    <w:rsid w:val="00AA6265"/>
    <w:rsid w:val="00AD2C5B"/>
    <w:rsid w:val="00AD3290"/>
    <w:rsid w:val="00AD489C"/>
    <w:rsid w:val="00AE2D17"/>
    <w:rsid w:val="00AF2947"/>
    <w:rsid w:val="00AF65ED"/>
    <w:rsid w:val="00B24746"/>
    <w:rsid w:val="00B25891"/>
    <w:rsid w:val="00B33FA9"/>
    <w:rsid w:val="00B35C7E"/>
    <w:rsid w:val="00B43716"/>
    <w:rsid w:val="00B43A3B"/>
    <w:rsid w:val="00B4758D"/>
    <w:rsid w:val="00B53538"/>
    <w:rsid w:val="00B55155"/>
    <w:rsid w:val="00B55FF1"/>
    <w:rsid w:val="00B5635B"/>
    <w:rsid w:val="00B60C99"/>
    <w:rsid w:val="00B647E6"/>
    <w:rsid w:val="00B762BF"/>
    <w:rsid w:val="00B84649"/>
    <w:rsid w:val="00B87D4C"/>
    <w:rsid w:val="00B907C3"/>
    <w:rsid w:val="00B90DDC"/>
    <w:rsid w:val="00B90EA3"/>
    <w:rsid w:val="00B94E78"/>
    <w:rsid w:val="00B95DE7"/>
    <w:rsid w:val="00B97001"/>
    <w:rsid w:val="00B972E4"/>
    <w:rsid w:val="00BA271D"/>
    <w:rsid w:val="00BA351B"/>
    <w:rsid w:val="00BA6257"/>
    <w:rsid w:val="00BA6EAF"/>
    <w:rsid w:val="00BB13A3"/>
    <w:rsid w:val="00BB5214"/>
    <w:rsid w:val="00BB69BE"/>
    <w:rsid w:val="00BC3269"/>
    <w:rsid w:val="00BD09EB"/>
    <w:rsid w:val="00BD2613"/>
    <w:rsid w:val="00BD7181"/>
    <w:rsid w:val="00BE28A7"/>
    <w:rsid w:val="00BF5864"/>
    <w:rsid w:val="00C022CC"/>
    <w:rsid w:val="00C0312D"/>
    <w:rsid w:val="00C03378"/>
    <w:rsid w:val="00C05C6E"/>
    <w:rsid w:val="00C160F2"/>
    <w:rsid w:val="00C358E8"/>
    <w:rsid w:val="00C42C05"/>
    <w:rsid w:val="00C51CAF"/>
    <w:rsid w:val="00C53464"/>
    <w:rsid w:val="00C62136"/>
    <w:rsid w:val="00C64DAB"/>
    <w:rsid w:val="00C77DA9"/>
    <w:rsid w:val="00C83487"/>
    <w:rsid w:val="00C96658"/>
    <w:rsid w:val="00CA2A1E"/>
    <w:rsid w:val="00CA39C5"/>
    <w:rsid w:val="00CB3CD5"/>
    <w:rsid w:val="00CC56BF"/>
    <w:rsid w:val="00CE1245"/>
    <w:rsid w:val="00CE75D1"/>
    <w:rsid w:val="00CF2BCC"/>
    <w:rsid w:val="00D07510"/>
    <w:rsid w:val="00D105E3"/>
    <w:rsid w:val="00D10DC3"/>
    <w:rsid w:val="00D12699"/>
    <w:rsid w:val="00D177BD"/>
    <w:rsid w:val="00D31D1C"/>
    <w:rsid w:val="00D32B47"/>
    <w:rsid w:val="00D52D7F"/>
    <w:rsid w:val="00D64716"/>
    <w:rsid w:val="00D8335A"/>
    <w:rsid w:val="00D930D1"/>
    <w:rsid w:val="00DA34FE"/>
    <w:rsid w:val="00DB33EA"/>
    <w:rsid w:val="00DC4772"/>
    <w:rsid w:val="00DD3521"/>
    <w:rsid w:val="00DE3E3C"/>
    <w:rsid w:val="00DE6F59"/>
    <w:rsid w:val="00DF26B5"/>
    <w:rsid w:val="00DF4009"/>
    <w:rsid w:val="00DF4AC4"/>
    <w:rsid w:val="00DF50C8"/>
    <w:rsid w:val="00E00122"/>
    <w:rsid w:val="00E03AB5"/>
    <w:rsid w:val="00E26788"/>
    <w:rsid w:val="00E3194F"/>
    <w:rsid w:val="00E3266F"/>
    <w:rsid w:val="00E3414D"/>
    <w:rsid w:val="00E3751A"/>
    <w:rsid w:val="00E54F95"/>
    <w:rsid w:val="00E55570"/>
    <w:rsid w:val="00E56749"/>
    <w:rsid w:val="00E60430"/>
    <w:rsid w:val="00E60784"/>
    <w:rsid w:val="00E61077"/>
    <w:rsid w:val="00E64AAB"/>
    <w:rsid w:val="00E64C8A"/>
    <w:rsid w:val="00E705D9"/>
    <w:rsid w:val="00E73B0A"/>
    <w:rsid w:val="00E902C3"/>
    <w:rsid w:val="00E95638"/>
    <w:rsid w:val="00EA47F3"/>
    <w:rsid w:val="00EA55CD"/>
    <w:rsid w:val="00EA6511"/>
    <w:rsid w:val="00EA7367"/>
    <w:rsid w:val="00EA7851"/>
    <w:rsid w:val="00EA7957"/>
    <w:rsid w:val="00EC1DB0"/>
    <w:rsid w:val="00EC22B7"/>
    <w:rsid w:val="00EC3FE7"/>
    <w:rsid w:val="00ED3513"/>
    <w:rsid w:val="00ED5F9C"/>
    <w:rsid w:val="00EE17F7"/>
    <w:rsid w:val="00EE4ED0"/>
    <w:rsid w:val="00EF0697"/>
    <w:rsid w:val="00EF23B9"/>
    <w:rsid w:val="00EF66A0"/>
    <w:rsid w:val="00F01ABB"/>
    <w:rsid w:val="00F03571"/>
    <w:rsid w:val="00F2508F"/>
    <w:rsid w:val="00F25A06"/>
    <w:rsid w:val="00F2681B"/>
    <w:rsid w:val="00F27F1A"/>
    <w:rsid w:val="00F4118B"/>
    <w:rsid w:val="00F436FC"/>
    <w:rsid w:val="00F44CC2"/>
    <w:rsid w:val="00F44E3C"/>
    <w:rsid w:val="00F63527"/>
    <w:rsid w:val="00F8590F"/>
    <w:rsid w:val="00F93046"/>
    <w:rsid w:val="00F94E31"/>
    <w:rsid w:val="00F9597A"/>
    <w:rsid w:val="00F9783A"/>
    <w:rsid w:val="00FA0496"/>
    <w:rsid w:val="00FA2EF8"/>
    <w:rsid w:val="00FA35A8"/>
    <w:rsid w:val="00FA5784"/>
    <w:rsid w:val="00FA5F0A"/>
    <w:rsid w:val="00FB1617"/>
    <w:rsid w:val="00FB3CEB"/>
    <w:rsid w:val="00FB6D34"/>
    <w:rsid w:val="00FC2041"/>
    <w:rsid w:val="00FC5452"/>
    <w:rsid w:val="00FC5F94"/>
    <w:rsid w:val="00FD3356"/>
    <w:rsid w:val="00FE007F"/>
    <w:rsid w:val="00FE40F9"/>
    <w:rsid w:val="00FF2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24065"/>
  <w15:docId w15:val="{38650D19-AE9A-4B38-875E-52001E4FB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0F2"/>
    <w:rPr>
      <w:rFonts w:ascii="Arial" w:hAnsi="Arial"/>
      <w:sz w:val="24"/>
    </w:rPr>
  </w:style>
  <w:style w:type="paragraph" w:styleId="Heading1">
    <w:name w:val="heading 1"/>
    <w:basedOn w:val="Normal"/>
    <w:next w:val="Normal"/>
    <w:qFormat/>
    <w:rsid w:val="00C160F2"/>
    <w:pPr>
      <w:keepNext/>
      <w:jc w:val="center"/>
      <w:outlineLvl w:val="0"/>
    </w:pPr>
    <w:rPr>
      <w:b/>
      <w:sz w:val="32"/>
    </w:rPr>
  </w:style>
  <w:style w:type="paragraph" w:styleId="Heading8">
    <w:name w:val="heading 8"/>
    <w:basedOn w:val="Normal"/>
    <w:next w:val="Normal"/>
    <w:link w:val="Heading8Char"/>
    <w:semiHidden/>
    <w:unhideWhenUsed/>
    <w:qFormat/>
    <w:rsid w:val="008B5796"/>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E1245"/>
    <w:rPr>
      <w:rFonts w:ascii="Tahoma" w:hAnsi="Tahoma" w:cs="Tahoma"/>
      <w:sz w:val="16"/>
      <w:szCs w:val="16"/>
    </w:rPr>
  </w:style>
  <w:style w:type="paragraph" w:styleId="Header">
    <w:name w:val="header"/>
    <w:basedOn w:val="Normal"/>
    <w:rsid w:val="00822F9B"/>
    <w:pPr>
      <w:tabs>
        <w:tab w:val="center" w:pos="4153"/>
        <w:tab w:val="right" w:pos="8306"/>
      </w:tabs>
    </w:pPr>
  </w:style>
  <w:style w:type="paragraph" w:styleId="Footer">
    <w:name w:val="footer"/>
    <w:basedOn w:val="Normal"/>
    <w:link w:val="FooterChar"/>
    <w:uiPriority w:val="99"/>
    <w:rsid w:val="00822F9B"/>
    <w:pPr>
      <w:tabs>
        <w:tab w:val="center" w:pos="4153"/>
        <w:tab w:val="right" w:pos="8306"/>
      </w:tabs>
    </w:pPr>
  </w:style>
  <w:style w:type="paragraph" w:styleId="ListParagraph">
    <w:name w:val="List Paragraph"/>
    <w:basedOn w:val="Normal"/>
    <w:uiPriority w:val="34"/>
    <w:qFormat/>
    <w:rsid w:val="00EA6511"/>
    <w:pPr>
      <w:ind w:left="720"/>
    </w:pPr>
  </w:style>
  <w:style w:type="paragraph" w:customStyle="1" w:styleId="Default">
    <w:name w:val="Default"/>
    <w:rsid w:val="0010340B"/>
    <w:pPr>
      <w:autoSpaceDE w:val="0"/>
      <w:autoSpaceDN w:val="0"/>
      <w:adjustRightInd w:val="0"/>
    </w:pPr>
    <w:rPr>
      <w:rFonts w:ascii="Arial Narrow" w:hAnsi="Arial Narrow" w:cs="Arial Narrow"/>
      <w:color w:val="000000"/>
      <w:sz w:val="24"/>
      <w:szCs w:val="24"/>
    </w:rPr>
  </w:style>
  <w:style w:type="character" w:customStyle="1" w:styleId="Heading8Char">
    <w:name w:val="Heading 8 Char"/>
    <w:basedOn w:val="DefaultParagraphFont"/>
    <w:link w:val="Heading8"/>
    <w:semiHidden/>
    <w:rsid w:val="008B5796"/>
    <w:rPr>
      <w:rFonts w:asciiTheme="majorHAnsi" w:eastAsiaTheme="majorEastAsia" w:hAnsiTheme="majorHAnsi" w:cstheme="majorBidi"/>
      <w:color w:val="404040" w:themeColor="text1" w:themeTint="BF"/>
    </w:rPr>
  </w:style>
  <w:style w:type="character" w:customStyle="1" w:styleId="FooterChar">
    <w:name w:val="Footer Char"/>
    <w:basedOn w:val="DefaultParagraphFont"/>
    <w:link w:val="Footer"/>
    <w:uiPriority w:val="99"/>
    <w:rsid w:val="0084758D"/>
    <w:rPr>
      <w:rFonts w:ascii="Arial" w:hAnsi="Arial"/>
      <w:sz w:val="24"/>
    </w:rPr>
  </w:style>
  <w:style w:type="paragraph" w:styleId="BodyTextIndent">
    <w:name w:val="Body Text Indent"/>
    <w:basedOn w:val="Normal"/>
    <w:link w:val="BodyTextIndentChar"/>
    <w:semiHidden/>
    <w:rsid w:val="008C3C74"/>
    <w:pPr>
      <w:ind w:left="2160"/>
    </w:pPr>
    <w:rPr>
      <w:rFonts w:ascii="Times New Roman" w:hAnsi="Times New Roman"/>
      <w:sz w:val="20"/>
      <w:lang w:eastAsia="en-US"/>
    </w:rPr>
  </w:style>
  <w:style w:type="character" w:customStyle="1" w:styleId="BodyTextIndentChar">
    <w:name w:val="Body Text Indent Char"/>
    <w:basedOn w:val="DefaultParagraphFont"/>
    <w:link w:val="BodyTextIndent"/>
    <w:semiHidden/>
    <w:rsid w:val="008C3C74"/>
    <w:rPr>
      <w:lang w:eastAsia="en-US"/>
    </w:rPr>
  </w:style>
  <w:style w:type="paragraph" w:styleId="NormalWeb">
    <w:name w:val="Normal (Web)"/>
    <w:basedOn w:val="Normal"/>
    <w:uiPriority w:val="99"/>
    <w:semiHidden/>
    <w:unhideWhenUsed/>
    <w:rsid w:val="00BB13A3"/>
    <w:pPr>
      <w:spacing w:before="100" w:beforeAutospacing="1" w:after="100" w:afterAutospacing="1"/>
    </w:pPr>
    <w:rPr>
      <w:rFonts w:ascii="Times New Roman" w:hAnsi="Times New Roman"/>
      <w:szCs w:val="24"/>
    </w:rPr>
  </w:style>
  <w:style w:type="paragraph" w:customStyle="1" w:styleId="trt0xe">
    <w:name w:val="trt0xe"/>
    <w:basedOn w:val="Normal"/>
    <w:rsid w:val="00031BB0"/>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69318">
      <w:bodyDiv w:val="1"/>
      <w:marLeft w:val="0"/>
      <w:marRight w:val="0"/>
      <w:marTop w:val="0"/>
      <w:marBottom w:val="0"/>
      <w:divBdr>
        <w:top w:val="none" w:sz="0" w:space="0" w:color="auto"/>
        <w:left w:val="none" w:sz="0" w:space="0" w:color="auto"/>
        <w:bottom w:val="none" w:sz="0" w:space="0" w:color="auto"/>
        <w:right w:val="none" w:sz="0" w:space="0" w:color="auto"/>
      </w:divBdr>
    </w:div>
    <w:div w:id="193424843">
      <w:bodyDiv w:val="1"/>
      <w:marLeft w:val="0"/>
      <w:marRight w:val="0"/>
      <w:marTop w:val="0"/>
      <w:marBottom w:val="0"/>
      <w:divBdr>
        <w:top w:val="none" w:sz="0" w:space="0" w:color="auto"/>
        <w:left w:val="none" w:sz="0" w:space="0" w:color="auto"/>
        <w:bottom w:val="none" w:sz="0" w:space="0" w:color="auto"/>
        <w:right w:val="none" w:sz="0" w:space="0" w:color="auto"/>
      </w:divBdr>
    </w:div>
    <w:div w:id="202400097">
      <w:bodyDiv w:val="1"/>
      <w:marLeft w:val="0"/>
      <w:marRight w:val="0"/>
      <w:marTop w:val="0"/>
      <w:marBottom w:val="0"/>
      <w:divBdr>
        <w:top w:val="none" w:sz="0" w:space="0" w:color="auto"/>
        <w:left w:val="none" w:sz="0" w:space="0" w:color="auto"/>
        <w:bottom w:val="none" w:sz="0" w:space="0" w:color="auto"/>
        <w:right w:val="none" w:sz="0" w:space="0" w:color="auto"/>
      </w:divBdr>
    </w:div>
    <w:div w:id="288586423">
      <w:bodyDiv w:val="1"/>
      <w:marLeft w:val="0"/>
      <w:marRight w:val="0"/>
      <w:marTop w:val="0"/>
      <w:marBottom w:val="0"/>
      <w:divBdr>
        <w:top w:val="none" w:sz="0" w:space="0" w:color="auto"/>
        <w:left w:val="none" w:sz="0" w:space="0" w:color="auto"/>
        <w:bottom w:val="none" w:sz="0" w:space="0" w:color="auto"/>
        <w:right w:val="none" w:sz="0" w:space="0" w:color="auto"/>
      </w:divBdr>
    </w:div>
    <w:div w:id="651065448">
      <w:bodyDiv w:val="1"/>
      <w:marLeft w:val="0"/>
      <w:marRight w:val="0"/>
      <w:marTop w:val="0"/>
      <w:marBottom w:val="0"/>
      <w:divBdr>
        <w:top w:val="none" w:sz="0" w:space="0" w:color="auto"/>
        <w:left w:val="none" w:sz="0" w:space="0" w:color="auto"/>
        <w:bottom w:val="none" w:sz="0" w:space="0" w:color="auto"/>
        <w:right w:val="none" w:sz="0" w:space="0" w:color="auto"/>
      </w:divBdr>
    </w:div>
    <w:div w:id="670061526">
      <w:bodyDiv w:val="1"/>
      <w:marLeft w:val="0"/>
      <w:marRight w:val="0"/>
      <w:marTop w:val="0"/>
      <w:marBottom w:val="0"/>
      <w:divBdr>
        <w:top w:val="none" w:sz="0" w:space="0" w:color="auto"/>
        <w:left w:val="none" w:sz="0" w:space="0" w:color="auto"/>
        <w:bottom w:val="none" w:sz="0" w:space="0" w:color="auto"/>
        <w:right w:val="none" w:sz="0" w:space="0" w:color="auto"/>
      </w:divBdr>
    </w:div>
    <w:div w:id="791479044">
      <w:bodyDiv w:val="1"/>
      <w:marLeft w:val="0"/>
      <w:marRight w:val="0"/>
      <w:marTop w:val="0"/>
      <w:marBottom w:val="0"/>
      <w:divBdr>
        <w:top w:val="none" w:sz="0" w:space="0" w:color="auto"/>
        <w:left w:val="none" w:sz="0" w:space="0" w:color="auto"/>
        <w:bottom w:val="none" w:sz="0" w:space="0" w:color="auto"/>
        <w:right w:val="none" w:sz="0" w:space="0" w:color="auto"/>
      </w:divBdr>
    </w:div>
    <w:div w:id="1039428501">
      <w:bodyDiv w:val="1"/>
      <w:marLeft w:val="0"/>
      <w:marRight w:val="0"/>
      <w:marTop w:val="0"/>
      <w:marBottom w:val="0"/>
      <w:divBdr>
        <w:top w:val="none" w:sz="0" w:space="0" w:color="auto"/>
        <w:left w:val="none" w:sz="0" w:space="0" w:color="auto"/>
        <w:bottom w:val="none" w:sz="0" w:space="0" w:color="auto"/>
        <w:right w:val="none" w:sz="0" w:space="0" w:color="auto"/>
      </w:divBdr>
    </w:div>
    <w:div w:id="1237594262">
      <w:bodyDiv w:val="1"/>
      <w:marLeft w:val="0"/>
      <w:marRight w:val="0"/>
      <w:marTop w:val="0"/>
      <w:marBottom w:val="0"/>
      <w:divBdr>
        <w:top w:val="none" w:sz="0" w:space="0" w:color="auto"/>
        <w:left w:val="none" w:sz="0" w:space="0" w:color="auto"/>
        <w:bottom w:val="none" w:sz="0" w:space="0" w:color="auto"/>
        <w:right w:val="none" w:sz="0" w:space="0" w:color="auto"/>
      </w:divBdr>
    </w:div>
    <w:div w:id="1303000507">
      <w:bodyDiv w:val="1"/>
      <w:marLeft w:val="0"/>
      <w:marRight w:val="0"/>
      <w:marTop w:val="0"/>
      <w:marBottom w:val="0"/>
      <w:divBdr>
        <w:top w:val="none" w:sz="0" w:space="0" w:color="auto"/>
        <w:left w:val="none" w:sz="0" w:space="0" w:color="auto"/>
        <w:bottom w:val="none" w:sz="0" w:space="0" w:color="auto"/>
        <w:right w:val="none" w:sz="0" w:space="0" w:color="auto"/>
      </w:divBdr>
    </w:div>
    <w:div w:id="1589341372">
      <w:bodyDiv w:val="1"/>
      <w:marLeft w:val="0"/>
      <w:marRight w:val="0"/>
      <w:marTop w:val="0"/>
      <w:marBottom w:val="0"/>
      <w:divBdr>
        <w:top w:val="none" w:sz="0" w:space="0" w:color="auto"/>
        <w:left w:val="none" w:sz="0" w:space="0" w:color="auto"/>
        <w:bottom w:val="none" w:sz="0" w:space="0" w:color="auto"/>
        <w:right w:val="none" w:sz="0" w:space="0" w:color="auto"/>
      </w:divBdr>
    </w:div>
    <w:div w:id="1679916935">
      <w:bodyDiv w:val="1"/>
      <w:marLeft w:val="0"/>
      <w:marRight w:val="0"/>
      <w:marTop w:val="0"/>
      <w:marBottom w:val="0"/>
      <w:divBdr>
        <w:top w:val="none" w:sz="0" w:space="0" w:color="auto"/>
        <w:left w:val="none" w:sz="0" w:space="0" w:color="auto"/>
        <w:bottom w:val="none" w:sz="0" w:space="0" w:color="auto"/>
        <w:right w:val="none" w:sz="0" w:space="0" w:color="auto"/>
      </w:divBdr>
    </w:div>
    <w:div w:id="1814518653">
      <w:bodyDiv w:val="1"/>
      <w:marLeft w:val="0"/>
      <w:marRight w:val="0"/>
      <w:marTop w:val="0"/>
      <w:marBottom w:val="0"/>
      <w:divBdr>
        <w:top w:val="none" w:sz="0" w:space="0" w:color="auto"/>
        <w:left w:val="none" w:sz="0" w:space="0" w:color="auto"/>
        <w:bottom w:val="none" w:sz="0" w:space="0" w:color="auto"/>
        <w:right w:val="none" w:sz="0" w:space="0" w:color="auto"/>
      </w:divBdr>
    </w:div>
    <w:div w:id="182951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56643EC-DB78-47FB-A107-1068A8A732A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06928674-DAA1-418D-9C66-3E06DB76DA1E}">
      <dgm:prSet custT="1"/>
      <dgm:spPr/>
      <dgm:t>
        <a:bodyPr/>
        <a:lstStyle/>
        <a:p>
          <a:pPr marR="0" algn="ctr" rtl="0"/>
          <a:r>
            <a:rPr lang="en-GB" sz="700"/>
            <a:t>IT Service Desk Manager</a:t>
          </a:r>
        </a:p>
      </dgm:t>
    </dgm:pt>
    <dgm:pt modelId="{4653075D-FA92-4FE7-8E61-C53E7E71AC63}" type="parTrans" cxnId="{D5279B7D-7AF3-45C0-9408-563067F85DCF}">
      <dgm:prSet/>
      <dgm:spPr/>
      <dgm:t>
        <a:bodyPr/>
        <a:lstStyle/>
        <a:p>
          <a:endParaRPr lang="en-US" sz="1200"/>
        </a:p>
      </dgm:t>
    </dgm:pt>
    <dgm:pt modelId="{22B81F9A-1E9D-470C-9E1C-FA7D10F4C42A}" type="sibTrans" cxnId="{D5279B7D-7AF3-45C0-9408-563067F85DCF}">
      <dgm:prSet/>
      <dgm:spPr/>
      <dgm:t>
        <a:bodyPr/>
        <a:lstStyle/>
        <a:p>
          <a:endParaRPr lang="en-US" sz="1200"/>
        </a:p>
      </dgm:t>
    </dgm:pt>
    <dgm:pt modelId="{E4B75333-C006-46A6-8C6B-15067D21F1B8}">
      <dgm:prSet custT="1"/>
      <dgm:spPr/>
      <dgm:t>
        <a:bodyPr/>
        <a:lstStyle/>
        <a:p>
          <a:pPr marR="0" algn="ctr" rtl="0"/>
          <a:r>
            <a:rPr lang="en-GB" altLang="ja-JP" sz="500" b="0" i="0" u="none" strike="noStrike" baseline="0">
              <a:latin typeface="Arial" panose="020B0604020202020204" pitchFamily="34" charset="0"/>
              <a:ea typeface="Yu Mincho" panose="02020400000000000000" pitchFamily="18" charset="-128"/>
            </a:rPr>
            <a:t>IT Service Administrator</a:t>
          </a:r>
          <a:endParaRPr lang="en-GB" sz="500"/>
        </a:p>
      </dgm:t>
    </dgm:pt>
    <dgm:pt modelId="{0B147D0C-D467-4880-B7EB-55BE498416A9}" type="sibTrans" cxnId="{DCFFA3D0-B070-4551-8104-420419B15CF6}">
      <dgm:prSet/>
      <dgm:spPr/>
      <dgm:t>
        <a:bodyPr/>
        <a:lstStyle/>
        <a:p>
          <a:endParaRPr lang="en-US" sz="1200"/>
        </a:p>
      </dgm:t>
    </dgm:pt>
    <dgm:pt modelId="{7E02A7CD-6ABF-48DA-BDCD-4E6B5329AC7E}" type="parTrans" cxnId="{DCFFA3D0-B070-4551-8104-420419B15CF6}">
      <dgm:prSet/>
      <dgm:spPr/>
      <dgm:t>
        <a:bodyPr/>
        <a:lstStyle/>
        <a:p>
          <a:endParaRPr lang="en-US" sz="1200"/>
        </a:p>
      </dgm:t>
    </dgm:pt>
    <dgm:pt modelId="{1F3C8AE2-C8B9-4648-B8EC-457FE113D23A}">
      <dgm:prSet custT="1"/>
      <dgm:spPr/>
      <dgm:t>
        <a:bodyPr/>
        <a:lstStyle/>
        <a:p>
          <a:pPr marR="0" algn="ctr" rtl="0"/>
          <a:r>
            <a:rPr lang="en-GB" sz="500"/>
            <a:t>IT Service Technicians</a:t>
          </a:r>
        </a:p>
      </dgm:t>
    </dgm:pt>
    <dgm:pt modelId="{E4D6D5EC-C10B-4808-A35D-CD0F5888456D}" type="sibTrans" cxnId="{39BF0923-3140-4DC0-8409-12C6AFEEE065}">
      <dgm:prSet/>
      <dgm:spPr/>
      <dgm:t>
        <a:bodyPr/>
        <a:lstStyle/>
        <a:p>
          <a:endParaRPr lang="en-GB"/>
        </a:p>
      </dgm:t>
    </dgm:pt>
    <dgm:pt modelId="{F64E603D-DB63-41E2-8557-FEE7CF9D37D0}" type="parTrans" cxnId="{39BF0923-3140-4DC0-8409-12C6AFEEE065}">
      <dgm:prSet/>
      <dgm:spPr/>
      <dgm:t>
        <a:bodyPr/>
        <a:lstStyle/>
        <a:p>
          <a:endParaRPr lang="en-GB"/>
        </a:p>
      </dgm:t>
    </dgm:pt>
    <dgm:pt modelId="{B40A9BD5-17A7-4AF7-BC3B-1794C58884E1}" type="pres">
      <dgm:prSet presAssocID="{556643EC-DB78-47FB-A107-1068A8A732AB}" presName="hierChild1" presStyleCnt="0">
        <dgm:presLayoutVars>
          <dgm:orgChart val="1"/>
          <dgm:chPref val="1"/>
          <dgm:dir/>
          <dgm:animOne val="branch"/>
          <dgm:animLvl val="lvl"/>
          <dgm:resizeHandles/>
        </dgm:presLayoutVars>
      </dgm:prSet>
      <dgm:spPr/>
    </dgm:pt>
    <dgm:pt modelId="{CC70AB89-5EB5-4E7E-9645-B7015A84AFFA}" type="pres">
      <dgm:prSet presAssocID="{06928674-DAA1-418D-9C66-3E06DB76DA1E}" presName="hierRoot1" presStyleCnt="0">
        <dgm:presLayoutVars>
          <dgm:hierBranch/>
        </dgm:presLayoutVars>
      </dgm:prSet>
      <dgm:spPr/>
    </dgm:pt>
    <dgm:pt modelId="{AD9153BC-7C9B-4A81-AA19-E075D6E6383C}" type="pres">
      <dgm:prSet presAssocID="{06928674-DAA1-418D-9C66-3E06DB76DA1E}" presName="rootComposite1" presStyleCnt="0"/>
      <dgm:spPr/>
    </dgm:pt>
    <dgm:pt modelId="{E3295CB7-2D14-4F36-83E5-3390B7767310}" type="pres">
      <dgm:prSet presAssocID="{06928674-DAA1-418D-9C66-3E06DB76DA1E}" presName="rootText1" presStyleLbl="node0" presStyleIdx="0" presStyleCnt="1">
        <dgm:presLayoutVars>
          <dgm:chPref val="3"/>
        </dgm:presLayoutVars>
      </dgm:prSet>
      <dgm:spPr/>
    </dgm:pt>
    <dgm:pt modelId="{96DF95E1-DF64-4507-B42B-B333214C4AE8}" type="pres">
      <dgm:prSet presAssocID="{06928674-DAA1-418D-9C66-3E06DB76DA1E}" presName="rootConnector1" presStyleLbl="node1" presStyleIdx="0" presStyleCnt="0"/>
      <dgm:spPr/>
    </dgm:pt>
    <dgm:pt modelId="{18F3CC1A-1059-4FC6-AD32-767264CDF857}" type="pres">
      <dgm:prSet presAssocID="{06928674-DAA1-418D-9C66-3E06DB76DA1E}" presName="hierChild2" presStyleCnt="0"/>
      <dgm:spPr/>
    </dgm:pt>
    <dgm:pt modelId="{1BA19F32-B207-4214-8135-C20E5FDE13CA}" type="pres">
      <dgm:prSet presAssocID="{7E02A7CD-6ABF-48DA-BDCD-4E6B5329AC7E}" presName="Name35" presStyleLbl="parChTrans1D2" presStyleIdx="0" presStyleCnt="2"/>
      <dgm:spPr/>
    </dgm:pt>
    <dgm:pt modelId="{9FB24298-E2FB-43CC-83DA-12457D8CF0D7}" type="pres">
      <dgm:prSet presAssocID="{E4B75333-C006-46A6-8C6B-15067D21F1B8}" presName="hierRoot2" presStyleCnt="0">
        <dgm:presLayoutVars>
          <dgm:hierBranch/>
        </dgm:presLayoutVars>
      </dgm:prSet>
      <dgm:spPr/>
    </dgm:pt>
    <dgm:pt modelId="{97F465E3-E2D3-4742-A643-5B4425F68BFC}" type="pres">
      <dgm:prSet presAssocID="{E4B75333-C006-46A6-8C6B-15067D21F1B8}" presName="rootComposite" presStyleCnt="0"/>
      <dgm:spPr/>
    </dgm:pt>
    <dgm:pt modelId="{DCEC7E8F-9614-47C1-8653-096FBA803C72}" type="pres">
      <dgm:prSet presAssocID="{E4B75333-C006-46A6-8C6B-15067D21F1B8}" presName="rootText" presStyleLbl="node2" presStyleIdx="0" presStyleCnt="2" custLinFactNeighborX="-10074" custLinFactNeighborY="104">
        <dgm:presLayoutVars>
          <dgm:chPref val="3"/>
        </dgm:presLayoutVars>
      </dgm:prSet>
      <dgm:spPr/>
    </dgm:pt>
    <dgm:pt modelId="{5F1360E9-BC15-4315-9BF8-0A10B6F500FE}" type="pres">
      <dgm:prSet presAssocID="{E4B75333-C006-46A6-8C6B-15067D21F1B8}" presName="rootConnector" presStyleLbl="node2" presStyleIdx="0" presStyleCnt="2"/>
      <dgm:spPr/>
    </dgm:pt>
    <dgm:pt modelId="{F7A6DD23-BE4A-4F3C-9222-1B561DBD67E4}" type="pres">
      <dgm:prSet presAssocID="{E4B75333-C006-46A6-8C6B-15067D21F1B8}" presName="hierChild4" presStyleCnt="0"/>
      <dgm:spPr/>
    </dgm:pt>
    <dgm:pt modelId="{6AEB988D-EB60-45FD-9D21-11737D10F727}" type="pres">
      <dgm:prSet presAssocID="{E4B75333-C006-46A6-8C6B-15067D21F1B8}" presName="hierChild5" presStyleCnt="0"/>
      <dgm:spPr/>
    </dgm:pt>
    <dgm:pt modelId="{CE1D5550-67DD-4710-B3B4-2783932F96A3}" type="pres">
      <dgm:prSet presAssocID="{F64E603D-DB63-41E2-8557-FEE7CF9D37D0}" presName="Name35" presStyleLbl="parChTrans1D2" presStyleIdx="1" presStyleCnt="2"/>
      <dgm:spPr/>
    </dgm:pt>
    <dgm:pt modelId="{2D4EF60D-8B79-44A0-9914-3FE72107AD95}" type="pres">
      <dgm:prSet presAssocID="{1F3C8AE2-C8B9-4648-B8EC-457FE113D23A}" presName="hierRoot2" presStyleCnt="0">
        <dgm:presLayoutVars>
          <dgm:hierBranch val="init"/>
        </dgm:presLayoutVars>
      </dgm:prSet>
      <dgm:spPr/>
    </dgm:pt>
    <dgm:pt modelId="{40A40CD6-7B77-4603-AD93-A24C170DCBE8}" type="pres">
      <dgm:prSet presAssocID="{1F3C8AE2-C8B9-4648-B8EC-457FE113D23A}" presName="rootComposite" presStyleCnt="0"/>
      <dgm:spPr/>
    </dgm:pt>
    <dgm:pt modelId="{EA205F13-CD71-4026-97F2-969A350D878F}" type="pres">
      <dgm:prSet presAssocID="{1F3C8AE2-C8B9-4648-B8EC-457FE113D23A}" presName="rootText" presStyleLbl="node2" presStyleIdx="1" presStyleCnt="2" custScaleX="90909" custLinFactNeighborX="-2284">
        <dgm:presLayoutVars>
          <dgm:chPref val="3"/>
        </dgm:presLayoutVars>
      </dgm:prSet>
      <dgm:spPr/>
    </dgm:pt>
    <dgm:pt modelId="{70445323-3712-4880-A155-DFB478FB86C5}" type="pres">
      <dgm:prSet presAssocID="{1F3C8AE2-C8B9-4648-B8EC-457FE113D23A}" presName="rootConnector" presStyleLbl="node2" presStyleIdx="1" presStyleCnt="2"/>
      <dgm:spPr/>
    </dgm:pt>
    <dgm:pt modelId="{55017932-1901-49AA-93D5-E2C1199082D9}" type="pres">
      <dgm:prSet presAssocID="{1F3C8AE2-C8B9-4648-B8EC-457FE113D23A}" presName="hierChild4" presStyleCnt="0"/>
      <dgm:spPr/>
    </dgm:pt>
    <dgm:pt modelId="{B3B71C2B-6AAA-4A28-9269-B74076045C16}" type="pres">
      <dgm:prSet presAssocID="{1F3C8AE2-C8B9-4648-B8EC-457FE113D23A}" presName="hierChild5" presStyleCnt="0"/>
      <dgm:spPr/>
    </dgm:pt>
    <dgm:pt modelId="{503F526C-9D3E-494F-A365-2A5F4A145DC8}" type="pres">
      <dgm:prSet presAssocID="{06928674-DAA1-418D-9C66-3E06DB76DA1E}" presName="hierChild3" presStyleCnt="0"/>
      <dgm:spPr/>
    </dgm:pt>
  </dgm:ptLst>
  <dgm:cxnLst>
    <dgm:cxn modelId="{147A7308-70AA-4AF5-93CE-D76DE6E81F57}" type="presOf" srcId="{E4B75333-C006-46A6-8C6B-15067D21F1B8}" destId="{DCEC7E8F-9614-47C1-8653-096FBA803C72}" srcOrd="0" destOrd="0" presId="urn:microsoft.com/office/officeart/2005/8/layout/orgChart1"/>
    <dgm:cxn modelId="{87629209-AF29-4B75-85E0-9378CBE75B2B}" type="presOf" srcId="{1F3C8AE2-C8B9-4648-B8EC-457FE113D23A}" destId="{EA205F13-CD71-4026-97F2-969A350D878F}" srcOrd="0" destOrd="0" presId="urn:microsoft.com/office/officeart/2005/8/layout/orgChart1"/>
    <dgm:cxn modelId="{39BF0923-3140-4DC0-8409-12C6AFEEE065}" srcId="{06928674-DAA1-418D-9C66-3E06DB76DA1E}" destId="{1F3C8AE2-C8B9-4648-B8EC-457FE113D23A}" srcOrd="1" destOrd="0" parTransId="{F64E603D-DB63-41E2-8557-FEE7CF9D37D0}" sibTransId="{E4D6D5EC-C10B-4808-A35D-CD0F5888456D}"/>
    <dgm:cxn modelId="{D1D5D526-8A89-4504-A9AE-DE868A8CD918}" type="presOf" srcId="{1F3C8AE2-C8B9-4648-B8EC-457FE113D23A}" destId="{70445323-3712-4880-A155-DFB478FB86C5}" srcOrd="1" destOrd="0" presId="urn:microsoft.com/office/officeart/2005/8/layout/orgChart1"/>
    <dgm:cxn modelId="{49364253-2E11-47AE-B3BC-2EAB6114C2B8}" type="presOf" srcId="{06928674-DAA1-418D-9C66-3E06DB76DA1E}" destId="{E3295CB7-2D14-4F36-83E5-3390B7767310}" srcOrd="0" destOrd="0" presId="urn:microsoft.com/office/officeart/2005/8/layout/orgChart1"/>
    <dgm:cxn modelId="{F4DB127C-1476-4600-8AAC-6AF99A75DA47}" type="presOf" srcId="{556643EC-DB78-47FB-A107-1068A8A732AB}" destId="{B40A9BD5-17A7-4AF7-BC3B-1794C58884E1}" srcOrd="0" destOrd="0" presId="urn:microsoft.com/office/officeart/2005/8/layout/orgChart1"/>
    <dgm:cxn modelId="{D5279B7D-7AF3-45C0-9408-563067F85DCF}" srcId="{556643EC-DB78-47FB-A107-1068A8A732AB}" destId="{06928674-DAA1-418D-9C66-3E06DB76DA1E}" srcOrd="0" destOrd="0" parTransId="{4653075D-FA92-4FE7-8E61-C53E7E71AC63}" sibTransId="{22B81F9A-1E9D-470C-9E1C-FA7D10F4C42A}"/>
    <dgm:cxn modelId="{71175D98-2A72-4804-8AB7-38B972C885C8}" type="presOf" srcId="{06928674-DAA1-418D-9C66-3E06DB76DA1E}" destId="{96DF95E1-DF64-4507-B42B-B333214C4AE8}" srcOrd="1" destOrd="0" presId="urn:microsoft.com/office/officeart/2005/8/layout/orgChart1"/>
    <dgm:cxn modelId="{2D6F5EA7-A8A8-410F-B3AE-8D6A1F44258E}" type="presOf" srcId="{7E02A7CD-6ABF-48DA-BDCD-4E6B5329AC7E}" destId="{1BA19F32-B207-4214-8135-C20E5FDE13CA}" srcOrd="0" destOrd="0" presId="urn:microsoft.com/office/officeart/2005/8/layout/orgChart1"/>
    <dgm:cxn modelId="{03359EC5-EBD5-48DF-A5B0-B3F7A288E46A}" type="presOf" srcId="{E4B75333-C006-46A6-8C6B-15067D21F1B8}" destId="{5F1360E9-BC15-4315-9BF8-0A10B6F500FE}" srcOrd="1" destOrd="0" presId="urn:microsoft.com/office/officeart/2005/8/layout/orgChart1"/>
    <dgm:cxn modelId="{DCFFA3D0-B070-4551-8104-420419B15CF6}" srcId="{06928674-DAA1-418D-9C66-3E06DB76DA1E}" destId="{E4B75333-C006-46A6-8C6B-15067D21F1B8}" srcOrd="0" destOrd="0" parTransId="{7E02A7CD-6ABF-48DA-BDCD-4E6B5329AC7E}" sibTransId="{0B147D0C-D467-4880-B7EB-55BE498416A9}"/>
    <dgm:cxn modelId="{AC92BFED-ADEB-4A4A-A274-C4B5FECB4C7D}" type="presOf" srcId="{F64E603D-DB63-41E2-8557-FEE7CF9D37D0}" destId="{CE1D5550-67DD-4710-B3B4-2783932F96A3}" srcOrd="0" destOrd="0" presId="urn:microsoft.com/office/officeart/2005/8/layout/orgChart1"/>
    <dgm:cxn modelId="{8DC8C951-9F92-4A12-B667-513F34CE0746}" type="presParOf" srcId="{B40A9BD5-17A7-4AF7-BC3B-1794C58884E1}" destId="{CC70AB89-5EB5-4E7E-9645-B7015A84AFFA}" srcOrd="0" destOrd="0" presId="urn:microsoft.com/office/officeart/2005/8/layout/orgChart1"/>
    <dgm:cxn modelId="{697DAE76-66D1-4BF5-B6FF-CBB456F772D8}" type="presParOf" srcId="{CC70AB89-5EB5-4E7E-9645-B7015A84AFFA}" destId="{AD9153BC-7C9B-4A81-AA19-E075D6E6383C}" srcOrd="0" destOrd="0" presId="urn:microsoft.com/office/officeart/2005/8/layout/orgChart1"/>
    <dgm:cxn modelId="{22134F4E-EE8F-4ADE-A3A7-0AA032203DD0}" type="presParOf" srcId="{AD9153BC-7C9B-4A81-AA19-E075D6E6383C}" destId="{E3295CB7-2D14-4F36-83E5-3390B7767310}" srcOrd="0" destOrd="0" presId="urn:microsoft.com/office/officeart/2005/8/layout/orgChart1"/>
    <dgm:cxn modelId="{10E7B63E-54AF-4107-AACF-68245E35BE46}" type="presParOf" srcId="{AD9153BC-7C9B-4A81-AA19-E075D6E6383C}" destId="{96DF95E1-DF64-4507-B42B-B333214C4AE8}" srcOrd="1" destOrd="0" presId="urn:microsoft.com/office/officeart/2005/8/layout/orgChart1"/>
    <dgm:cxn modelId="{6ADB91BF-2A19-4B18-9EF1-DF2C26AB9522}" type="presParOf" srcId="{CC70AB89-5EB5-4E7E-9645-B7015A84AFFA}" destId="{18F3CC1A-1059-4FC6-AD32-767264CDF857}" srcOrd="1" destOrd="0" presId="urn:microsoft.com/office/officeart/2005/8/layout/orgChart1"/>
    <dgm:cxn modelId="{D42EEE53-1834-4674-8C05-38BC603802D9}" type="presParOf" srcId="{18F3CC1A-1059-4FC6-AD32-767264CDF857}" destId="{1BA19F32-B207-4214-8135-C20E5FDE13CA}" srcOrd="0" destOrd="0" presId="urn:microsoft.com/office/officeart/2005/8/layout/orgChart1"/>
    <dgm:cxn modelId="{1B53CA8F-FC90-4166-86C2-71FB4A7BDDFE}" type="presParOf" srcId="{18F3CC1A-1059-4FC6-AD32-767264CDF857}" destId="{9FB24298-E2FB-43CC-83DA-12457D8CF0D7}" srcOrd="1" destOrd="0" presId="urn:microsoft.com/office/officeart/2005/8/layout/orgChart1"/>
    <dgm:cxn modelId="{40F95385-4F63-4190-BE48-ED244B5DDF89}" type="presParOf" srcId="{9FB24298-E2FB-43CC-83DA-12457D8CF0D7}" destId="{97F465E3-E2D3-4742-A643-5B4425F68BFC}" srcOrd="0" destOrd="0" presId="urn:microsoft.com/office/officeart/2005/8/layout/orgChart1"/>
    <dgm:cxn modelId="{D85D19E1-4DAC-4904-B9CE-EA4E44257763}" type="presParOf" srcId="{97F465E3-E2D3-4742-A643-5B4425F68BFC}" destId="{DCEC7E8F-9614-47C1-8653-096FBA803C72}" srcOrd="0" destOrd="0" presId="urn:microsoft.com/office/officeart/2005/8/layout/orgChart1"/>
    <dgm:cxn modelId="{C2C8ACF8-0957-447F-AF58-844F7086B45F}" type="presParOf" srcId="{97F465E3-E2D3-4742-A643-5B4425F68BFC}" destId="{5F1360E9-BC15-4315-9BF8-0A10B6F500FE}" srcOrd="1" destOrd="0" presId="urn:microsoft.com/office/officeart/2005/8/layout/orgChart1"/>
    <dgm:cxn modelId="{493A2CA8-E557-423C-91D9-A87E5FCE0B83}" type="presParOf" srcId="{9FB24298-E2FB-43CC-83DA-12457D8CF0D7}" destId="{F7A6DD23-BE4A-4F3C-9222-1B561DBD67E4}" srcOrd="1" destOrd="0" presId="urn:microsoft.com/office/officeart/2005/8/layout/orgChart1"/>
    <dgm:cxn modelId="{521ACE88-9958-49D3-A6D2-677A9D2C2BA7}" type="presParOf" srcId="{9FB24298-E2FB-43CC-83DA-12457D8CF0D7}" destId="{6AEB988D-EB60-45FD-9D21-11737D10F727}" srcOrd="2" destOrd="0" presId="urn:microsoft.com/office/officeart/2005/8/layout/orgChart1"/>
    <dgm:cxn modelId="{EB57DB3A-1043-4E0B-8F03-F14659E224FF}" type="presParOf" srcId="{18F3CC1A-1059-4FC6-AD32-767264CDF857}" destId="{CE1D5550-67DD-4710-B3B4-2783932F96A3}" srcOrd="2" destOrd="0" presId="urn:microsoft.com/office/officeart/2005/8/layout/orgChart1"/>
    <dgm:cxn modelId="{3C394F27-F1B5-4E49-8D5B-D19E50CCEB7B}" type="presParOf" srcId="{18F3CC1A-1059-4FC6-AD32-767264CDF857}" destId="{2D4EF60D-8B79-44A0-9914-3FE72107AD95}" srcOrd="3" destOrd="0" presId="urn:microsoft.com/office/officeart/2005/8/layout/orgChart1"/>
    <dgm:cxn modelId="{A3A0F56E-C4B9-4269-90A9-B70896C4B655}" type="presParOf" srcId="{2D4EF60D-8B79-44A0-9914-3FE72107AD95}" destId="{40A40CD6-7B77-4603-AD93-A24C170DCBE8}" srcOrd="0" destOrd="0" presId="urn:microsoft.com/office/officeart/2005/8/layout/orgChart1"/>
    <dgm:cxn modelId="{CE8796D5-CCCD-4936-932A-583C620EDF1E}" type="presParOf" srcId="{40A40CD6-7B77-4603-AD93-A24C170DCBE8}" destId="{EA205F13-CD71-4026-97F2-969A350D878F}" srcOrd="0" destOrd="0" presId="urn:microsoft.com/office/officeart/2005/8/layout/orgChart1"/>
    <dgm:cxn modelId="{D01D70F3-B551-4435-8850-7A92FD5BC164}" type="presParOf" srcId="{40A40CD6-7B77-4603-AD93-A24C170DCBE8}" destId="{70445323-3712-4880-A155-DFB478FB86C5}" srcOrd="1" destOrd="0" presId="urn:microsoft.com/office/officeart/2005/8/layout/orgChart1"/>
    <dgm:cxn modelId="{F72903A6-C2C0-4FC6-B720-9A9406C83620}" type="presParOf" srcId="{2D4EF60D-8B79-44A0-9914-3FE72107AD95}" destId="{55017932-1901-49AA-93D5-E2C1199082D9}" srcOrd="1" destOrd="0" presId="urn:microsoft.com/office/officeart/2005/8/layout/orgChart1"/>
    <dgm:cxn modelId="{EA030FDB-33CA-4742-9C0F-235B7F839794}" type="presParOf" srcId="{2D4EF60D-8B79-44A0-9914-3FE72107AD95}" destId="{B3B71C2B-6AAA-4A28-9269-B74076045C16}" srcOrd="2" destOrd="0" presId="urn:microsoft.com/office/officeart/2005/8/layout/orgChart1"/>
    <dgm:cxn modelId="{3F2D3E1A-B91F-46A9-80BF-26962427E97B}" type="presParOf" srcId="{CC70AB89-5EB5-4E7E-9645-B7015A84AFFA}" destId="{503F526C-9D3E-494F-A365-2A5F4A145DC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1D5550-67DD-4710-B3B4-2783932F96A3}">
      <dsp:nvSpPr>
        <dsp:cNvPr id="0" name=""/>
        <dsp:cNvSpPr/>
      </dsp:nvSpPr>
      <dsp:spPr>
        <a:xfrm>
          <a:off x="1403985" y="635638"/>
          <a:ext cx="739321" cy="266692"/>
        </a:xfrm>
        <a:custGeom>
          <a:avLst/>
          <a:gdLst/>
          <a:ahLst/>
          <a:cxnLst/>
          <a:rect l="0" t="0" r="0" b="0"/>
          <a:pathLst>
            <a:path>
              <a:moveTo>
                <a:pt x="0" y="0"/>
              </a:moveTo>
              <a:lnTo>
                <a:pt x="0" y="133346"/>
              </a:lnTo>
              <a:lnTo>
                <a:pt x="739321" y="133346"/>
              </a:lnTo>
              <a:lnTo>
                <a:pt x="739321" y="2666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A19F32-B207-4214-8135-C20E5FDE13CA}">
      <dsp:nvSpPr>
        <dsp:cNvPr id="0" name=""/>
        <dsp:cNvSpPr/>
      </dsp:nvSpPr>
      <dsp:spPr>
        <a:xfrm>
          <a:off x="634981" y="635638"/>
          <a:ext cx="769003" cy="267350"/>
        </a:xfrm>
        <a:custGeom>
          <a:avLst/>
          <a:gdLst/>
          <a:ahLst/>
          <a:cxnLst/>
          <a:rect l="0" t="0" r="0" b="0"/>
          <a:pathLst>
            <a:path>
              <a:moveTo>
                <a:pt x="769003" y="0"/>
              </a:moveTo>
              <a:lnTo>
                <a:pt x="769003" y="134003"/>
              </a:lnTo>
              <a:lnTo>
                <a:pt x="0" y="134003"/>
              </a:lnTo>
              <a:lnTo>
                <a:pt x="0" y="26735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295CB7-2D14-4F36-83E5-3390B7767310}">
      <dsp:nvSpPr>
        <dsp:cNvPr id="0" name=""/>
        <dsp:cNvSpPr/>
      </dsp:nvSpPr>
      <dsp:spPr>
        <a:xfrm>
          <a:off x="769003" y="657"/>
          <a:ext cx="1269962" cy="6349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kern="1200"/>
            <a:t>IT Service Desk Manager</a:t>
          </a:r>
        </a:p>
      </dsp:txBody>
      <dsp:txXfrm>
        <a:off x="769003" y="657"/>
        <a:ext cx="1269962" cy="634981"/>
      </dsp:txXfrm>
    </dsp:sp>
    <dsp:sp modelId="{DCEC7E8F-9614-47C1-8653-096FBA803C72}">
      <dsp:nvSpPr>
        <dsp:cNvPr id="0" name=""/>
        <dsp:cNvSpPr/>
      </dsp:nvSpPr>
      <dsp:spPr>
        <a:xfrm>
          <a:off x="0" y="902988"/>
          <a:ext cx="1269962" cy="6349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GB" altLang="ja-JP" sz="500" b="0" i="0" u="none" strike="noStrike" kern="1200" baseline="0">
              <a:latin typeface="Arial" panose="020B0604020202020204" pitchFamily="34" charset="0"/>
              <a:ea typeface="Yu Mincho" panose="02020400000000000000" pitchFamily="18" charset="-128"/>
            </a:rPr>
            <a:t>IT Service Administrator</a:t>
          </a:r>
          <a:endParaRPr lang="en-GB" sz="500" kern="1200"/>
        </a:p>
      </dsp:txBody>
      <dsp:txXfrm>
        <a:off x="0" y="902988"/>
        <a:ext cx="1269962" cy="634981"/>
      </dsp:txXfrm>
    </dsp:sp>
    <dsp:sp modelId="{EA205F13-CD71-4026-97F2-969A350D878F}">
      <dsp:nvSpPr>
        <dsp:cNvPr id="0" name=""/>
        <dsp:cNvSpPr/>
      </dsp:nvSpPr>
      <dsp:spPr>
        <a:xfrm>
          <a:off x="1566051" y="902331"/>
          <a:ext cx="1154509" cy="6349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GB" sz="500" kern="1200"/>
            <a:t>IT Service Technicians</a:t>
          </a:r>
        </a:p>
      </dsp:txBody>
      <dsp:txXfrm>
        <a:off x="1566051" y="902331"/>
        <a:ext cx="1154509" cy="6349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1753</TotalTime>
  <Pages>2</Pages>
  <Words>451</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Stannah</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jacquiw</dc:creator>
  <cp:lastModifiedBy>Nickie Jones</cp:lastModifiedBy>
  <cp:revision>74</cp:revision>
  <cp:lastPrinted>2011-01-24T13:59:00Z</cp:lastPrinted>
  <dcterms:created xsi:type="dcterms:W3CDTF">2023-09-29T09:30:00Z</dcterms:created>
  <dcterms:modified xsi:type="dcterms:W3CDTF">2025-08-14T13:53:00Z</dcterms:modified>
</cp:coreProperties>
</file>