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8125B" w14:textId="480D492E" w:rsidR="008460B6" w:rsidRDefault="008F577F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9C6960" wp14:editId="1383567A">
            <wp:simplePos x="0" y="0"/>
            <wp:positionH relativeFrom="column">
              <wp:posOffset>5046345</wp:posOffset>
            </wp:positionH>
            <wp:positionV relativeFrom="paragraph">
              <wp:posOffset>-613410</wp:posOffset>
            </wp:positionV>
            <wp:extent cx="1485900" cy="621665"/>
            <wp:effectExtent l="19050" t="0" r="0" b="0"/>
            <wp:wrapTight wrapText="bothSides">
              <wp:wrapPolygon edited="0">
                <wp:start x="-277" y="0"/>
                <wp:lineTo x="-277" y="21181"/>
                <wp:lineTo x="21600" y="21181"/>
                <wp:lineTo x="21600" y="0"/>
                <wp:lineTo x="-277" y="0"/>
              </wp:wrapPolygon>
            </wp:wrapTight>
            <wp:docPr id="3" name="Picture 3" descr="Word Mark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d Mark 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6D7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994E8D" wp14:editId="645911D0">
                <wp:simplePos x="0" y="0"/>
                <wp:positionH relativeFrom="column">
                  <wp:posOffset>17145</wp:posOffset>
                </wp:positionH>
                <wp:positionV relativeFrom="paragraph">
                  <wp:posOffset>38735</wp:posOffset>
                </wp:positionV>
                <wp:extent cx="5143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30E2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05pt" to="406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" strokeweight="4.5pt"/>
            </w:pict>
          </mc:Fallback>
        </mc:AlternateContent>
      </w:r>
    </w:p>
    <w:p w14:paraId="158518F5" w14:textId="77777777" w:rsidR="002C689C" w:rsidRDefault="002C689C">
      <w:pPr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4896"/>
        <w:gridCol w:w="102"/>
      </w:tblGrid>
      <w:tr w:rsidR="005A2DFD" w14:paraId="41938EF6" w14:textId="77777777" w:rsidTr="005A2DFD">
        <w:trPr>
          <w:gridAfter w:val="1"/>
          <w:wAfter w:w="102" w:type="dxa"/>
          <w:trHeight w:val="432"/>
        </w:trPr>
        <w:tc>
          <w:tcPr>
            <w:tcW w:w="2178" w:type="dxa"/>
          </w:tcPr>
          <w:p w14:paraId="2E1B380F" w14:textId="77777777" w:rsidR="005A2DFD" w:rsidRDefault="005A2DFD" w:rsidP="00822F9B">
            <w:r w:rsidRPr="005A2DFD">
              <w:rPr>
                <w:b/>
              </w:rPr>
              <w:t>Reports to:</w:t>
            </w:r>
          </w:p>
        </w:tc>
        <w:tc>
          <w:tcPr>
            <w:tcW w:w="4896" w:type="dxa"/>
          </w:tcPr>
          <w:p w14:paraId="6542751C" w14:textId="607D4390" w:rsidR="005A2DFD" w:rsidRDefault="00956D78" w:rsidP="00822F9B">
            <w:r>
              <w:t>Retractable Rail Cell Coordinator</w:t>
            </w:r>
          </w:p>
        </w:tc>
      </w:tr>
      <w:tr w:rsidR="005A2DFD" w14:paraId="177279EF" w14:textId="77777777" w:rsidTr="005A2DFD">
        <w:tc>
          <w:tcPr>
            <w:tcW w:w="2178" w:type="dxa"/>
          </w:tcPr>
          <w:p w14:paraId="54E03A66" w14:textId="77777777" w:rsidR="005A2DFD" w:rsidRDefault="005A2DFD" w:rsidP="00822F9B">
            <w:r w:rsidRPr="005A2DFD">
              <w:rPr>
                <w:b/>
              </w:rPr>
              <w:t>Purpose:</w:t>
            </w:r>
          </w:p>
        </w:tc>
        <w:tc>
          <w:tcPr>
            <w:tcW w:w="4998" w:type="dxa"/>
            <w:gridSpan w:val="2"/>
          </w:tcPr>
          <w:p w14:paraId="392D3C63" w14:textId="3969B401" w:rsidR="005A2DFD" w:rsidRDefault="0042620A" w:rsidP="0085444D">
            <w:pPr>
              <w:spacing w:line="360" w:lineRule="auto"/>
            </w:pPr>
            <w:r>
              <w:t xml:space="preserve">The purpose of this role is to work within </w:t>
            </w:r>
            <w:r w:rsidR="00956D78">
              <w:t xml:space="preserve">the Retractable Rail Department producing units </w:t>
            </w:r>
            <w:r>
              <w:t xml:space="preserve">for customer orders. Ensuring all standard operating procedures are followed and daily targets are met. </w:t>
            </w:r>
          </w:p>
        </w:tc>
      </w:tr>
    </w:tbl>
    <w:p w14:paraId="1DBC82BE" w14:textId="77777777" w:rsidR="00822F9B" w:rsidRDefault="00822F9B" w:rsidP="005A2DFD">
      <w:pPr>
        <w:pStyle w:val="Heading1"/>
        <w:spacing w:before="240"/>
      </w:pPr>
      <w:r>
        <w:t>Key Responsibilities:</w:t>
      </w:r>
    </w:p>
    <w:p w14:paraId="63F08059" w14:textId="77777777" w:rsidR="006565D7" w:rsidRDefault="006565D7" w:rsidP="001F4DE4">
      <w:pPr>
        <w:pStyle w:val="Heading2"/>
      </w:pPr>
      <w:r>
        <w:t>Health, Safety and the Environment:</w:t>
      </w:r>
    </w:p>
    <w:p w14:paraId="1C78C18F" w14:textId="77777777" w:rsidR="005E5229" w:rsidRDefault="005E5229" w:rsidP="00816F1E">
      <w:pPr>
        <w:numPr>
          <w:ilvl w:val="0"/>
          <w:numId w:val="10"/>
        </w:numPr>
        <w:spacing w:line="360" w:lineRule="auto"/>
      </w:pPr>
      <w:r>
        <w:t>Work in accordance with the Company Health &amp; Safety</w:t>
      </w:r>
      <w:r w:rsidR="00816F1E">
        <w:t xml:space="preserve"> Policies in all that we do in </w:t>
      </w:r>
      <w:r>
        <w:t>order that we protect ourselves and others from any risk of harm.</w:t>
      </w:r>
    </w:p>
    <w:p w14:paraId="5FA63BA7" w14:textId="77777777" w:rsidR="005E5229" w:rsidRDefault="005E5229" w:rsidP="00816F1E">
      <w:pPr>
        <w:numPr>
          <w:ilvl w:val="0"/>
          <w:numId w:val="10"/>
        </w:numPr>
        <w:spacing w:line="360" w:lineRule="auto"/>
      </w:pPr>
      <w:r>
        <w:t>Adherence to Health &amp; Safety responsibilities.</w:t>
      </w:r>
    </w:p>
    <w:p w14:paraId="074B520F" w14:textId="77777777" w:rsidR="005E5229" w:rsidRDefault="005E5229" w:rsidP="00816F1E">
      <w:pPr>
        <w:numPr>
          <w:ilvl w:val="0"/>
          <w:numId w:val="10"/>
        </w:numPr>
        <w:spacing w:line="360" w:lineRule="auto"/>
      </w:pPr>
      <w:r>
        <w:t>Ensure all work is carried out in accordance with Safe Systems of Work.</w:t>
      </w:r>
    </w:p>
    <w:p w14:paraId="6F97BB80" w14:textId="77777777" w:rsidR="005E5229" w:rsidRDefault="005E5229" w:rsidP="0085444D">
      <w:pPr>
        <w:numPr>
          <w:ilvl w:val="0"/>
          <w:numId w:val="10"/>
        </w:numPr>
        <w:spacing w:line="360" w:lineRule="auto"/>
      </w:pPr>
      <w:r>
        <w:t>Work in accordance with the requirements of the companies environmental standard.</w:t>
      </w:r>
    </w:p>
    <w:p w14:paraId="2B01043A" w14:textId="77777777" w:rsidR="0042620A" w:rsidRPr="006565D7" w:rsidRDefault="0042620A" w:rsidP="0085444D">
      <w:pPr>
        <w:numPr>
          <w:ilvl w:val="0"/>
          <w:numId w:val="10"/>
        </w:numPr>
        <w:spacing w:line="360" w:lineRule="auto"/>
      </w:pPr>
      <w:r>
        <w:t>Ensure all accidents and near misses are reported</w:t>
      </w:r>
    </w:p>
    <w:p w14:paraId="610C001B" w14:textId="77777777" w:rsidR="00855542" w:rsidRDefault="00855542" w:rsidP="001F4DE4">
      <w:pPr>
        <w:pStyle w:val="Heading2"/>
        <w:spacing w:line="360" w:lineRule="auto"/>
      </w:pPr>
      <w:r>
        <w:t>The Role:</w:t>
      </w:r>
    </w:p>
    <w:p w14:paraId="246D0040" w14:textId="440F4ED3" w:rsidR="0042620A" w:rsidRDefault="0042620A" w:rsidP="009C7031">
      <w:pPr>
        <w:numPr>
          <w:ilvl w:val="0"/>
          <w:numId w:val="15"/>
        </w:numPr>
        <w:spacing w:line="360" w:lineRule="auto"/>
      </w:pPr>
      <w:r>
        <w:t xml:space="preserve">Ensure all operations are carried out in accordance </w:t>
      </w:r>
      <w:proofErr w:type="gramStart"/>
      <w:r>
        <w:t>to</w:t>
      </w:r>
      <w:proofErr w:type="gramEnd"/>
      <w:r>
        <w:t xml:space="preserve"> Standard Operating </w:t>
      </w:r>
      <w:r w:rsidR="00956D78">
        <w:t>Procedures</w:t>
      </w:r>
    </w:p>
    <w:p w14:paraId="04AF5512" w14:textId="77777777" w:rsidR="0042620A" w:rsidRDefault="0042620A" w:rsidP="009C7031">
      <w:pPr>
        <w:numPr>
          <w:ilvl w:val="0"/>
          <w:numId w:val="15"/>
        </w:numPr>
        <w:spacing w:line="360" w:lineRule="auto"/>
      </w:pPr>
      <w:r>
        <w:t xml:space="preserve">Participate when required in Continuous Improvement activities, to identify both product and process improvements </w:t>
      </w:r>
    </w:p>
    <w:p w14:paraId="555F4165" w14:textId="77777777" w:rsidR="0042620A" w:rsidRDefault="0042620A" w:rsidP="009C7031">
      <w:pPr>
        <w:numPr>
          <w:ilvl w:val="0"/>
          <w:numId w:val="15"/>
        </w:numPr>
        <w:spacing w:line="360" w:lineRule="auto"/>
      </w:pPr>
      <w:r>
        <w:t xml:space="preserve">Ensure that 5s is followed within the department </w:t>
      </w:r>
    </w:p>
    <w:p w14:paraId="425C9FD3" w14:textId="7AA62703" w:rsidR="005D49B6" w:rsidRDefault="005D49B6" w:rsidP="009C7031">
      <w:pPr>
        <w:numPr>
          <w:ilvl w:val="0"/>
          <w:numId w:val="15"/>
        </w:numPr>
        <w:spacing w:line="360" w:lineRule="auto"/>
      </w:pPr>
      <w:r>
        <w:t xml:space="preserve">Drive actions to achieve right </w:t>
      </w:r>
      <w:r w:rsidR="0097742E">
        <w:t>first-time</w:t>
      </w:r>
      <w:r>
        <w:t xml:space="preserve"> targets</w:t>
      </w:r>
    </w:p>
    <w:p w14:paraId="766C3D36" w14:textId="77777777" w:rsidR="005D49B6" w:rsidRPr="0042620A" w:rsidRDefault="005D49B6" w:rsidP="009C7031">
      <w:pPr>
        <w:numPr>
          <w:ilvl w:val="0"/>
          <w:numId w:val="15"/>
        </w:numPr>
        <w:spacing w:line="360" w:lineRule="auto"/>
      </w:pPr>
      <w:r>
        <w:t>Required to be multi skilled to cover other areas of the department</w:t>
      </w:r>
    </w:p>
    <w:p w14:paraId="31753F79" w14:textId="77777777" w:rsidR="0085444D" w:rsidRDefault="00F43EEF" w:rsidP="00F54932">
      <w:pPr>
        <w:pStyle w:val="Heading2"/>
        <w:spacing w:line="360" w:lineRule="auto"/>
      </w:pPr>
      <w:r>
        <w:t>Skills required</w:t>
      </w:r>
      <w:r w:rsidR="006565D7">
        <w:t>:</w:t>
      </w:r>
    </w:p>
    <w:p w14:paraId="7A10CC5C" w14:textId="77777777" w:rsidR="00855542" w:rsidRDefault="0085444D" w:rsidP="00AC56F7">
      <w:pPr>
        <w:numPr>
          <w:ilvl w:val="0"/>
          <w:numId w:val="14"/>
        </w:numPr>
        <w:spacing w:line="360" w:lineRule="auto"/>
      </w:pPr>
      <w:r>
        <w:t>Worked in a modern manufacturing environment</w:t>
      </w:r>
    </w:p>
    <w:p w14:paraId="717CE998" w14:textId="77777777" w:rsidR="005D49B6" w:rsidRDefault="005D49B6" w:rsidP="00AC56F7">
      <w:pPr>
        <w:numPr>
          <w:ilvl w:val="0"/>
          <w:numId w:val="14"/>
        </w:numPr>
        <w:spacing w:line="360" w:lineRule="auto"/>
      </w:pPr>
      <w:r>
        <w:t>Knowledge and understanding of the safe use of hand operated tools.</w:t>
      </w:r>
    </w:p>
    <w:p w14:paraId="601A55F1" w14:textId="77777777" w:rsidR="005D49B6" w:rsidRDefault="005D49B6" w:rsidP="00AC56F7">
      <w:pPr>
        <w:numPr>
          <w:ilvl w:val="0"/>
          <w:numId w:val="14"/>
        </w:numPr>
        <w:spacing w:line="360" w:lineRule="auto"/>
      </w:pPr>
      <w:r>
        <w:t>Proactive to stop potential out of box issues and drive to improve quality</w:t>
      </w:r>
    </w:p>
    <w:p w14:paraId="6D5FE3C7" w14:textId="77777777" w:rsidR="0085444D" w:rsidRDefault="0085444D" w:rsidP="00AC56F7">
      <w:pPr>
        <w:numPr>
          <w:ilvl w:val="0"/>
          <w:numId w:val="14"/>
        </w:numPr>
        <w:spacing w:line="360" w:lineRule="auto"/>
      </w:pPr>
      <w:r>
        <w:t>An understanding of the Continuous Improvement process</w:t>
      </w:r>
    </w:p>
    <w:p w14:paraId="12B23258" w14:textId="77777777" w:rsidR="0085444D" w:rsidRDefault="0085444D" w:rsidP="00AC56F7">
      <w:pPr>
        <w:numPr>
          <w:ilvl w:val="0"/>
          <w:numId w:val="14"/>
        </w:numPr>
        <w:spacing w:line="360" w:lineRule="auto"/>
      </w:pPr>
      <w:r>
        <w:t xml:space="preserve">Good understanding of health and safety principles and procedures </w:t>
      </w:r>
    </w:p>
    <w:p w14:paraId="594226EB" w14:textId="77777777" w:rsidR="00367480" w:rsidRDefault="00F93046" w:rsidP="001F4DE4">
      <w:pPr>
        <w:pStyle w:val="Heading2"/>
        <w:spacing w:line="360" w:lineRule="auto"/>
      </w:pPr>
      <w:r>
        <w:t>The Person:</w:t>
      </w:r>
    </w:p>
    <w:p w14:paraId="59DBF41D" w14:textId="77777777" w:rsidR="008F577F" w:rsidRDefault="008F577F" w:rsidP="00AC56F7">
      <w:pPr>
        <w:numPr>
          <w:ilvl w:val="0"/>
          <w:numId w:val="12"/>
        </w:numPr>
        <w:spacing w:line="360" w:lineRule="auto"/>
      </w:pPr>
      <w:r>
        <w:t xml:space="preserve">Ensure adherence to company rules and procedures </w:t>
      </w:r>
    </w:p>
    <w:p w14:paraId="6630E835" w14:textId="77777777" w:rsidR="008F577F" w:rsidRDefault="008F577F" w:rsidP="00AC56F7">
      <w:pPr>
        <w:numPr>
          <w:ilvl w:val="0"/>
          <w:numId w:val="12"/>
        </w:numPr>
        <w:spacing w:line="360" w:lineRule="auto"/>
      </w:pPr>
      <w:r>
        <w:t>Able to work within a team environment</w:t>
      </w:r>
    </w:p>
    <w:p w14:paraId="7D4913C4" w14:textId="1FFCC10A" w:rsidR="008F577F" w:rsidRDefault="008F577F" w:rsidP="00AC56F7">
      <w:pPr>
        <w:numPr>
          <w:ilvl w:val="0"/>
          <w:numId w:val="12"/>
        </w:numPr>
        <w:spacing w:line="360" w:lineRule="auto"/>
      </w:pPr>
      <w:r>
        <w:t xml:space="preserve">Shows flexibility and adaptability for the role they </w:t>
      </w:r>
      <w:r w:rsidR="00956D78">
        <w:t xml:space="preserve">are </w:t>
      </w:r>
      <w:r>
        <w:t>being asked to fulfil</w:t>
      </w:r>
    </w:p>
    <w:p w14:paraId="77883039" w14:textId="46176D2B" w:rsidR="00F54932" w:rsidRDefault="00956D78" w:rsidP="00AC56F7">
      <w:pPr>
        <w:numPr>
          <w:ilvl w:val="0"/>
          <w:numId w:val="12"/>
        </w:numPr>
        <w:spacing w:line="360" w:lineRule="auto"/>
      </w:pPr>
      <w:r>
        <w:t>Always demonstrates honesty and integrity</w:t>
      </w:r>
    </w:p>
    <w:p w14:paraId="3EAEFBCF" w14:textId="77777777" w:rsidR="00974CF3" w:rsidRDefault="00974CF3" w:rsidP="00AC56F7">
      <w:pPr>
        <w:numPr>
          <w:ilvl w:val="0"/>
          <w:numId w:val="12"/>
        </w:numPr>
        <w:spacing w:line="360" w:lineRule="auto"/>
      </w:pPr>
      <w:r>
        <w:t>Previous experience would be an advantage</w:t>
      </w:r>
    </w:p>
    <w:p w14:paraId="59FF0CD7" w14:textId="77777777" w:rsidR="00974CF3" w:rsidRDefault="00974CF3" w:rsidP="00AC56F7">
      <w:pPr>
        <w:numPr>
          <w:ilvl w:val="0"/>
          <w:numId w:val="12"/>
        </w:numPr>
        <w:spacing w:line="360" w:lineRule="auto"/>
      </w:pPr>
      <w:r>
        <w:t>Highly proactive and adaptable</w:t>
      </w:r>
    </w:p>
    <w:sectPr w:rsidR="00974CF3" w:rsidSect="004803C6">
      <w:headerReference w:type="default" r:id="rId8"/>
      <w:footerReference w:type="even" r:id="rId9"/>
      <w:pgSz w:w="11906" w:h="16838"/>
      <w:pgMar w:top="1021" w:right="99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6ABF3" w14:textId="77777777" w:rsidR="00200F20" w:rsidRDefault="00200F20">
      <w:r>
        <w:separator/>
      </w:r>
    </w:p>
  </w:endnote>
  <w:endnote w:type="continuationSeparator" w:id="0">
    <w:p w14:paraId="694DFAD6" w14:textId="77777777" w:rsidR="00200F20" w:rsidRDefault="0020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AEAA" w14:textId="77777777" w:rsidR="009C7949" w:rsidRPr="00FC35C4" w:rsidRDefault="009C7949">
    <w:pPr>
      <w:pStyle w:val="Footer"/>
      <w:rPr>
        <w:sz w:val="20"/>
      </w:rPr>
    </w:pPr>
    <w:r w:rsidRPr="00FC35C4">
      <w:rPr>
        <w:sz w:val="20"/>
      </w:rPr>
      <w:t xml:space="preserve">Last updated by </w:t>
    </w:r>
    <w:proofErr w:type="spellStart"/>
    <w:proofErr w:type="gramStart"/>
    <w:r w:rsidRPr="00FC35C4">
      <w:rPr>
        <w:sz w:val="20"/>
      </w:rPr>
      <w:t>E.Kirkum</w:t>
    </w:r>
    <w:proofErr w:type="spellEnd"/>
    <w:proofErr w:type="gramEnd"/>
    <w:r w:rsidRPr="00FC35C4">
      <w:rPr>
        <w:sz w:val="20"/>
      </w:rPr>
      <w:t xml:space="preserve"> 24.3.11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754F6" w14:textId="77777777" w:rsidR="00200F20" w:rsidRDefault="00200F20">
      <w:r>
        <w:separator/>
      </w:r>
    </w:p>
  </w:footnote>
  <w:footnote w:type="continuationSeparator" w:id="0">
    <w:p w14:paraId="430984C0" w14:textId="77777777" w:rsidR="00200F20" w:rsidRDefault="0020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8ECF9" w14:textId="027914EC" w:rsidR="009C7949" w:rsidRPr="00822F9B" w:rsidRDefault="00956D78" w:rsidP="00F54932">
    <w:pPr>
      <w:pStyle w:val="Header"/>
      <w:rPr>
        <w:b/>
        <w:sz w:val="32"/>
        <w:szCs w:val="32"/>
      </w:rPr>
    </w:pPr>
    <w:r>
      <w:rPr>
        <w:b/>
        <w:sz w:val="42"/>
        <w:szCs w:val="42"/>
      </w:rPr>
      <w:t>Production Operative – Retractable Rail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A4503"/>
    <w:multiLevelType w:val="hybridMultilevel"/>
    <w:tmpl w:val="3ABE13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84659"/>
    <w:multiLevelType w:val="hybridMultilevel"/>
    <w:tmpl w:val="54FEF284"/>
    <w:lvl w:ilvl="0" w:tplc="EE4A19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6267F"/>
    <w:multiLevelType w:val="hybridMultilevel"/>
    <w:tmpl w:val="1A7C4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C831D3"/>
    <w:multiLevelType w:val="hybridMultilevel"/>
    <w:tmpl w:val="4FEEB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56D44"/>
    <w:multiLevelType w:val="hybridMultilevel"/>
    <w:tmpl w:val="416C5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3DB31D1"/>
    <w:multiLevelType w:val="hybridMultilevel"/>
    <w:tmpl w:val="A9383C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55C23"/>
    <w:multiLevelType w:val="hybridMultilevel"/>
    <w:tmpl w:val="E2F67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4012C"/>
    <w:multiLevelType w:val="hybridMultilevel"/>
    <w:tmpl w:val="39307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950ABA"/>
    <w:multiLevelType w:val="hybridMultilevel"/>
    <w:tmpl w:val="6678A6EC"/>
    <w:lvl w:ilvl="0" w:tplc="2952898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314AF9"/>
    <w:multiLevelType w:val="hybridMultilevel"/>
    <w:tmpl w:val="E7DEB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973614">
    <w:abstractNumId w:val="9"/>
  </w:num>
  <w:num w:numId="2" w16cid:durableId="1135608055">
    <w:abstractNumId w:val="5"/>
  </w:num>
  <w:num w:numId="3" w16cid:durableId="1473593396">
    <w:abstractNumId w:val="0"/>
  </w:num>
  <w:num w:numId="4" w16cid:durableId="1344746065">
    <w:abstractNumId w:val="4"/>
  </w:num>
  <w:num w:numId="5" w16cid:durableId="962081080">
    <w:abstractNumId w:val="13"/>
  </w:num>
  <w:num w:numId="6" w16cid:durableId="670105711">
    <w:abstractNumId w:val="2"/>
  </w:num>
  <w:num w:numId="7" w16cid:durableId="1370182500">
    <w:abstractNumId w:val="3"/>
  </w:num>
  <w:num w:numId="8" w16cid:durableId="1264074238">
    <w:abstractNumId w:val="14"/>
  </w:num>
  <w:num w:numId="9" w16cid:durableId="950547801">
    <w:abstractNumId w:val="8"/>
  </w:num>
  <w:num w:numId="10" w16cid:durableId="1744985552">
    <w:abstractNumId w:val="12"/>
  </w:num>
  <w:num w:numId="11" w16cid:durableId="2024699789">
    <w:abstractNumId w:val="7"/>
  </w:num>
  <w:num w:numId="12" w16cid:durableId="429934232">
    <w:abstractNumId w:val="11"/>
  </w:num>
  <w:num w:numId="13" w16cid:durableId="1784038433">
    <w:abstractNumId w:val="1"/>
  </w:num>
  <w:num w:numId="14" w16cid:durableId="508762261">
    <w:abstractNumId w:val="10"/>
  </w:num>
  <w:num w:numId="15" w16cid:durableId="791939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B6"/>
    <w:rsid w:val="000174D3"/>
    <w:rsid w:val="0001789E"/>
    <w:rsid w:val="000333D9"/>
    <w:rsid w:val="00055D53"/>
    <w:rsid w:val="0007106B"/>
    <w:rsid w:val="00096FFE"/>
    <w:rsid w:val="000B1A6B"/>
    <w:rsid w:val="000C15AF"/>
    <w:rsid w:val="000E1ACB"/>
    <w:rsid w:val="000F13C9"/>
    <w:rsid w:val="000F1AAA"/>
    <w:rsid w:val="000F4AA9"/>
    <w:rsid w:val="001064A9"/>
    <w:rsid w:val="00107075"/>
    <w:rsid w:val="001228ED"/>
    <w:rsid w:val="00130DF3"/>
    <w:rsid w:val="001344DA"/>
    <w:rsid w:val="00136707"/>
    <w:rsid w:val="00136768"/>
    <w:rsid w:val="00137169"/>
    <w:rsid w:val="00173B1A"/>
    <w:rsid w:val="001965A7"/>
    <w:rsid w:val="001B1814"/>
    <w:rsid w:val="001B31B6"/>
    <w:rsid w:val="001B76A5"/>
    <w:rsid w:val="001C7AB2"/>
    <w:rsid w:val="001F4DE4"/>
    <w:rsid w:val="00200F20"/>
    <w:rsid w:val="0021536C"/>
    <w:rsid w:val="0024741D"/>
    <w:rsid w:val="00257096"/>
    <w:rsid w:val="00274D24"/>
    <w:rsid w:val="00275613"/>
    <w:rsid w:val="00277D07"/>
    <w:rsid w:val="00277ED6"/>
    <w:rsid w:val="00285980"/>
    <w:rsid w:val="002C689C"/>
    <w:rsid w:val="002E1686"/>
    <w:rsid w:val="002E4860"/>
    <w:rsid w:val="002F13EC"/>
    <w:rsid w:val="002F3752"/>
    <w:rsid w:val="003044D0"/>
    <w:rsid w:val="00333E1D"/>
    <w:rsid w:val="00346BD7"/>
    <w:rsid w:val="00362F46"/>
    <w:rsid w:val="00367480"/>
    <w:rsid w:val="00384316"/>
    <w:rsid w:val="00396951"/>
    <w:rsid w:val="003D56EF"/>
    <w:rsid w:val="0041566B"/>
    <w:rsid w:val="0042620A"/>
    <w:rsid w:val="00433B42"/>
    <w:rsid w:val="00435286"/>
    <w:rsid w:val="00435E40"/>
    <w:rsid w:val="00457D3C"/>
    <w:rsid w:val="00461351"/>
    <w:rsid w:val="004803C6"/>
    <w:rsid w:val="004848DE"/>
    <w:rsid w:val="004A4947"/>
    <w:rsid w:val="004C29DB"/>
    <w:rsid w:val="004D3F7D"/>
    <w:rsid w:val="00510B69"/>
    <w:rsid w:val="00513852"/>
    <w:rsid w:val="00514FA4"/>
    <w:rsid w:val="00517B84"/>
    <w:rsid w:val="005264F3"/>
    <w:rsid w:val="00540FB2"/>
    <w:rsid w:val="0054153F"/>
    <w:rsid w:val="005509C6"/>
    <w:rsid w:val="00555888"/>
    <w:rsid w:val="0057663D"/>
    <w:rsid w:val="00581418"/>
    <w:rsid w:val="005A2DFD"/>
    <w:rsid w:val="005B3BDF"/>
    <w:rsid w:val="005C3763"/>
    <w:rsid w:val="005D259C"/>
    <w:rsid w:val="005D49B6"/>
    <w:rsid w:val="005E5229"/>
    <w:rsid w:val="005F437A"/>
    <w:rsid w:val="00632502"/>
    <w:rsid w:val="00632872"/>
    <w:rsid w:val="00656184"/>
    <w:rsid w:val="006565D7"/>
    <w:rsid w:val="0068379F"/>
    <w:rsid w:val="00693FCC"/>
    <w:rsid w:val="006B3215"/>
    <w:rsid w:val="006B46E5"/>
    <w:rsid w:val="006C4485"/>
    <w:rsid w:val="006E34F7"/>
    <w:rsid w:val="00713923"/>
    <w:rsid w:val="007370DA"/>
    <w:rsid w:val="00745296"/>
    <w:rsid w:val="00751B50"/>
    <w:rsid w:val="007654A1"/>
    <w:rsid w:val="00793CFC"/>
    <w:rsid w:val="007A645C"/>
    <w:rsid w:val="007B753E"/>
    <w:rsid w:val="007C3709"/>
    <w:rsid w:val="007C40CD"/>
    <w:rsid w:val="007D698C"/>
    <w:rsid w:val="007F60B3"/>
    <w:rsid w:val="008057E9"/>
    <w:rsid w:val="00807BE9"/>
    <w:rsid w:val="00811021"/>
    <w:rsid w:val="00816F1E"/>
    <w:rsid w:val="00820C7D"/>
    <w:rsid w:val="00822F9B"/>
    <w:rsid w:val="008312B7"/>
    <w:rsid w:val="00841C13"/>
    <w:rsid w:val="008460B6"/>
    <w:rsid w:val="0085444D"/>
    <w:rsid w:val="00855542"/>
    <w:rsid w:val="008830E3"/>
    <w:rsid w:val="00897E66"/>
    <w:rsid w:val="008B3C7F"/>
    <w:rsid w:val="008D2B46"/>
    <w:rsid w:val="008D3B8B"/>
    <w:rsid w:val="008F577F"/>
    <w:rsid w:val="009032AC"/>
    <w:rsid w:val="00911CD9"/>
    <w:rsid w:val="00921847"/>
    <w:rsid w:val="0092771E"/>
    <w:rsid w:val="00941725"/>
    <w:rsid w:val="00947626"/>
    <w:rsid w:val="00956D78"/>
    <w:rsid w:val="00963FDB"/>
    <w:rsid w:val="00972C23"/>
    <w:rsid w:val="00974CF3"/>
    <w:rsid w:val="0097742E"/>
    <w:rsid w:val="00980530"/>
    <w:rsid w:val="009853E2"/>
    <w:rsid w:val="009868C0"/>
    <w:rsid w:val="0098772B"/>
    <w:rsid w:val="00990106"/>
    <w:rsid w:val="00991DE3"/>
    <w:rsid w:val="00992579"/>
    <w:rsid w:val="009C7031"/>
    <w:rsid w:val="009C7949"/>
    <w:rsid w:val="009D7ADE"/>
    <w:rsid w:val="009F73E9"/>
    <w:rsid w:val="00A11691"/>
    <w:rsid w:val="00A16B28"/>
    <w:rsid w:val="00A337E7"/>
    <w:rsid w:val="00A36A46"/>
    <w:rsid w:val="00A53DD7"/>
    <w:rsid w:val="00A564C0"/>
    <w:rsid w:val="00A71425"/>
    <w:rsid w:val="00A76F94"/>
    <w:rsid w:val="00A85C3B"/>
    <w:rsid w:val="00AA15E7"/>
    <w:rsid w:val="00AC56F7"/>
    <w:rsid w:val="00AD2C5B"/>
    <w:rsid w:val="00B24746"/>
    <w:rsid w:val="00B33FA9"/>
    <w:rsid w:val="00B35C7E"/>
    <w:rsid w:val="00B43A3B"/>
    <w:rsid w:val="00B4758D"/>
    <w:rsid w:val="00B55155"/>
    <w:rsid w:val="00B762BF"/>
    <w:rsid w:val="00B83D88"/>
    <w:rsid w:val="00B84649"/>
    <w:rsid w:val="00B90EA3"/>
    <w:rsid w:val="00B94E78"/>
    <w:rsid w:val="00BA271D"/>
    <w:rsid w:val="00BA351B"/>
    <w:rsid w:val="00BA6257"/>
    <w:rsid w:val="00BD0677"/>
    <w:rsid w:val="00C0312D"/>
    <w:rsid w:val="00C358E8"/>
    <w:rsid w:val="00C41365"/>
    <w:rsid w:val="00C42C05"/>
    <w:rsid w:val="00C51CAF"/>
    <w:rsid w:val="00C62E3B"/>
    <w:rsid w:val="00CD7557"/>
    <w:rsid w:val="00CE1245"/>
    <w:rsid w:val="00CF1499"/>
    <w:rsid w:val="00D02CEA"/>
    <w:rsid w:val="00D8335A"/>
    <w:rsid w:val="00DA34FE"/>
    <w:rsid w:val="00DB33EA"/>
    <w:rsid w:val="00DD2C21"/>
    <w:rsid w:val="00DF4009"/>
    <w:rsid w:val="00DF4AC4"/>
    <w:rsid w:val="00E46BDC"/>
    <w:rsid w:val="00E60784"/>
    <w:rsid w:val="00E642F9"/>
    <w:rsid w:val="00E64AAB"/>
    <w:rsid w:val="00E71AA8"/>
    <w:rsid w:val="00ED5F9C"/>
    <w:rsid w:val="00ED6C62"/>
    <w:rsid w:val="00EE17F7"/>
    <w:rsid w:val="00EF4858"/>
    <w:rsid w:val="00EF66A0"/>
    <w:rsid w:val="00F01ABB"/>
    <w:rsid w:val="00F2508F"/>
    <w:rsid w:val="00F37444"/>
    <w:rsid w:val="00F4118B"/>
    <w:rsid w:val="00F43EEF"/>
    <w:rsid w:val="00F54932"/>
    <w:rsid w:val="00F82ED4"/>
    <w:rsid w:val="00F93046"/>
    <w:rsid w:val="00FC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EA1C4"/>
  <w15:docId w15:val="{EBCE9311-8998-42E6-8058-A4678C08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DE4"/>
    <w:rPr>
      <w:rFonts w:ascii="Arial" w:hAnsi="Arial" w:cs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qFormat/>
    <w:rsid w:val="001F4DE4"/>
    <w:pPr>
      <w:keepNext/>
      <w:spacing w:before="120" w:after="120"/>
      <w:outlineLvl w:val="0"/>
    </w:pPr>
    <w:rPr>
      <w:b/>
      <w:bCs/>
      <w:kern w:val="32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F4DE4"/>
    <w:pPr>
      <w:keepNext/>
      <w:spacing w:before="120" w:after="120"/>
      <w:outlineLvl w:val="1"/>
    </w:pPr>
    <w:rPr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1F4DE4"/>
    <w:pPr>
      <w:keepNext/>
      <w:spacing w:before="120" w:after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A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5A2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1F4DE4"/>
    <w:rPr>
      <w:rFonts w:ascii="Arial" w:hAnsi="Arial" w:cs="Arial"/>
      <w:b/>
      <w:bCs/>
      <w:i/>
      <w:i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1F4DE4"/>
    <w:rPr>
      <w:rFonts w:ascii="Arial" w:hAnsi="Arial" w:cs="Arial"/>
      <w:b/>
      <w:bCs/>
      <w:sz w:val="22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c2df32e-ef1b-4fdc-a209-97234793aa4f}" enabled="0" method="" siteId="{4c2df32e-ef1b-4fdc-a209-97234793aa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Stannah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jacquiw</dc:creator>
  <cp:lastModifiedBy>Ian Wood</cp:lastModifiedBy>
  <cp:revision>2</cp:revision>
  <cp:lastPrinted>2014-04-01T14:26:00Z</cp:lastPrinted>
  <dcterms:created xsi:type="dcterms:W3CDTF">2024-10-01T14:25:00Z</dcterms:created>
  <dcterms:modified xsi:type="dcterms:W3CDTF">2024-10-01T14:25:00Z</dcterms:modified>
</cp:coreProperties>
</file>