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82FE4" w14:textId="77777777" w:rsidR="004A1208" w:rsidRPr="004A1208" w:rsidRDefault="004A1208" w:rsidP="004A1208">
      <w:pPr>
        <w:rPr>
          <w:rFonts w:ascii="Futura Bk BT" w:hAnsi="Futura Bk BT"/>
          <w:b/>
          <w:bCs/>
        </w:rPr>
      </w:pPr>
      <w:r w:rsidRPr="004A1208">
        <w:rPr>
          <w:rFonts w:ascii="Futura Bk BT" w:hAnsi="Futura Bk BT"/>
          <w:b/>
          <w:bCs/>
        </w:rPr>
        <w:t>Head of Media Effectiveness &amp; Growth</w:t>
      </w:r>
    </w:p>
    <w:p w14:paraId="67822F58" w14:textId="77777777" w:rsidR="004A1208" w:rsidRPr="004A1208" w:rsidRDefault="004A1208" w:rsidP="004A1208">
      <w:pPr>
        <w:rPr>
          <w:rFonts w:ascii="Futura Bk BT" w:hAnsi="Futura Bk BT"/>
          <w:b/>
          <w:bCs/>
        </w:rPr>
      </w:pPr>
      <w:r w:rsidRPr="004A1208">
        <w:rPr>
          <w:rFonts w:ascii="Futura Bk BT" w:hAnsi="Futura Bk BT"/>
          <w:b/>
          <w:bCs/>
        </w:rPr>
        <w:t>About Stannah</w:t>
      </w:r>
    </w:p>
    <w:p w14:paraId="085F2401" w14:textId="77777777" w:rsidR="004A1208" w:rsidRPr="004A1208" w:rsidRDefault="004A1208" w:rsidP="004A1208">
      <w:pPr>
        <w:rPr>
          <w:rFonts w:ascii="Futura Bk BT" w:hAnsi="Futura Bk BT"/>
          <w:b/>
          <w:bCs/>
        </w:rPr>
      </w:pPr>
      <w:r w:rsidRPr="004A1208">
        <w:rPr>
          <w:rFonts w:ascii="Futura Bk BT" w:hAnsi="Futura Bk BT"/>
          <w:b/>
          <w:bCs/>
        </w:rPr>
        <w:t xml:space="preserve">Stannah is a family-owned business with over 150 years of heritage, helping people maintain independence and mobility through stairlifts, </w:t>
      </w:r>
      <w:proofErr w:type="spellStart"/>
      <w:r w:rsidRPr="004A1208">
        <w:rPr>
          <w:rFonts w:ascii="Futura Bk BT" w:hAnsi="Futura Bk BT"/>
          <w:b/>
          <w:bCs/>
        </w:rPr>
        <w:t>homelifts</w:t>
      </w:r>
      <w:proofErr w:type="spellEnd"/>
      <w:r w:rsidRPr="004A1208">
        <w:rPr>
          <w:rFonts w:ascii="Futura Bk BT" w:hAnsi="Futura Bk BT"/>
          <w:b/>
          <w:bCs/>
        </w:rPr>
        <w:t xml:space="preserve"> and accessibility solutions. Operating across multiple markets, Stannah combines long-term thinking, engineering excellence and customer care to improve lives every day.</w:t>
      </w:r>
    </w:p>
    <w:p w14:paraId="44F4F675" w14:textId="77777777" w:rsidR="004A1208" w:rsidRPr="004A1208" w:rsidRDefault="004A1208" w:rsidP="004A1208">
      <w:pPr>
        <w:rPr>
          <w:rFonts w:ascii="Futura Bk BT" w:hAnsi="Futura Bk BT"/>
          <w:b/>
          <w:bCs/>
        </w:rPr>
      </w:pPr>
      <w:r w:rsidRPr="004A1208">
        <w:rPr>
          <w:rFonts w:ascii="Futura Bk BT" w:hAnsi="Futura Bk BT"/>
          <w:b/>
          <w:bCs/>
        </w:rPr>
        <w:t>Today, the Home Accessibility business is entering an exciting new phase of growth and transformation. Through the Re-Ignite for Growth programme, we are redefining our strategy, strengthening our brand, modernising our marketing capabilities and building a more connected international organisation. This includes the development of a new brand strategy, the appointment of new agency partners across creative, media and performance marketing, and the implementation of a major marketing transformation programme designed to accelerate growth and improve marketing effectiveness across all markets.</w:t>
      </w:r>
    </w:p>
    <w:p w14:paraId="049FB3E9" w14:textId="77777777" w:rsidR="004A1208" w:rsidRPr="004A1208" w:rsidRDefault="004A1208" w:rsidP="004A1208">
      <w:pPr>
        <w:rPr>
          <w:rFonts w:ascii="Futura Bk BT" w:hAnsi="Futura Bk BT"/>
          <w:b/>
          <w:bCs/>
        </w:rPr>
      </w:pPr>
      <w:r w:rsidRPr="004A1208">
        <w:rPr>
          <w:rFonts w:ascii="Futura Bk BT" w:hAnsi="Futura Bk BT"/>
          <w:b/>
          <w:bCs/>
        </w:rPr>
        <w:t>As media investment continues to grow across the business, this role will play a critical part in ensuring that every pound invested works harder to drive growth, improve efficiency and build stronger customer relationships.</w:t>
      </w:r>
    </w:p>
    <w:p w14:paraId="7DC5971B" w14:textId="77777777" w:rsidR="004A1208" w:rsidRPr="004A1208" w:rsidRDefault="00BF06EA" w:rsidP="004A1208">
      <w:pPr>
        <w:rPr>
          <w:rFonts w:ascii="Futura Bk BT" w:hAnsi="Futura Bk BT"/>
          <w:b/>
          <w:bCs/>
        </w:rPr>
      </w:pPr>
      <w:r>
        <w:rPr>
          <w:rFonts w:ascii="Futura Bk BT" w:hAnsi="Futura Bk BT"/>
          <w:b/>
          <w:bCs/>
        </w:rPr>
        <w:pict w14:anchorId="176D12CC">
          <v:rect id="_x0000_i1025" style="width:0;height:1.5pt" o:hralign="center" o:hrstd="t" o:hr="t" fillcolor="#a0a0a0" stroked="f"/>
        </w:pict>
      </w:r>
    </w:p>
    <w:p w14:paraId="2042E01F" w14:textId="77777777" w:rsidR="004A1208" w:rsidRPr="004A1208" w:rsidRDefault="004A1208" w:rsidP="004A1208">
      <w:pPr>
        <w:rPr>
          <w:rFonts w:ascii="Futura Bk BT" w:hAnsi="Futura Bk BT"/>
          <w:b/>
          <w:bCs/>
        </w:rPr>
      </w:pPr>
      <w:r w:rsidRPr="004A1208">
        <w:rPr>
          <w:rFonts w:ascii="Futura Bk BT" w:hAnsi="Futura Bk BT"/>
          <w:b/>
          <w:bCs/>
        </w:rPr>
        <w:t>Head of Media Effectiveness &amp; Growth</w:t>
      </w:r>
    </w:p>
    <w:p w14:paraId="409CBBBC" w14:textId="77777777" w:rsidR="004A1208" w:rsidRPr="004A1208" w:rsidRDefault="004A1208" w:rsidP="004A1208">
      <w:pPr>
        <w:rPr>
          <w:rFonts w:ascii="Futura Bk BT" w:hAnsi="Futura Bk BT"/>
          <w:b/>
          <w:bCs/>
        </w:rPr>
      </w:pPr>
      <w:r w:rsidRPr="004A1208">
        <w:rPr>
          <w:rFonts w:ascii="Futura Bk BT" w:hAnsi="Futura Bk BT"/>
          <w:b/>
          <w:bCs/>
        </w:rPr>
        <w:t>Location</w:t>
      </w:r>
    </w:p>
    <w:p w14:paraId="57DAF728" w14:textId="77777777" w:rsidR="004A1208" w:rsidRPr="004A1208" w:rsidRDefault="004A1208" w:rsidP="004A1208">
      <w:pPr>
        <w:rPr>
          <w:rFonts w:ascii="Futura Bk BT" w:hAnsi="Futura Bk BT"/>
          <w:b/>
          <w:bCs/>
        </w:rPr>
      </w:pPr>
      <w:r w:rsidRPr="004A1208">
        <w:rPr>
          <w:rFonts w:ascii="Futura Bk BT" w:hAnsi="Futura Bk BT"/>
          <w:b/>
          <w:bCs/>
        </w:rPr>
        <w:t>Flexible / Hybrid</w:t>
      </w:r>
    </w:p>
    <w:p w14:paraId="0648ADE6" w14:textId="77777777" w:rsidR="004A1208" w:rsidRPr="004A1208" w:rsidRDefault="004A1208" w:rsidP="004A1208">
      <w:pPr>
        <w:rPr>
          <w:rFonts w:ascii="Futura Bk BT" w:hAnsi="Futura Bk BT"/>
          <w:b/>
          <w:bCs/>
        </w:rPr>
      </w:pPr>
      <w:r w:rsidRPr="004A1208">
        <w:rPr>
          <w:rFonts w:ascii="Futura Bk BT" w:hAnsi="Futura Bk BT"/>
          <w:b/>
          <w:bCs/>
        </w:rPr>
        <w:t>Reporting To</w:t>
      </w:r>
    </w:p>
    <w:p w14:paraId="2D440767" w14:textId="77777777" w:rsidR="004A1208" w:rsidRPr="004A1208" w:rsidRDefault="004A1208" w:rsidP="004A1208">
      <w:pPr>
        <w:rPr>
          <w:rFonts w:ascii="Futura Bk BT" w:hAnsi="Futura Bk BT"/>
          <w:b/>
          <w:bCs/>
        </w:rPr>
      </w:pPr>
      <w:r w:rsidRPr="004A1208">
        <w:rPr>
          <w:rFonts w:ascii="Futura Bk BT" w:hAnsi="Futura Bk BT"/>
          <w:b/>
          <w:bCs/>
        </w:rPr>
        <w:t>Marketing &amp; CX Director, Home Accessibility</w:t>
      </w:r>
    </w:p>
    <w:p w14:paraId="22A9A8E2" w14:textId="77777777" w:rsidR="004A1208" w:rsidRPr="004A1208" w:rsidRDefault="00BF06EA" w:rsidP="004A1208">
      <w:pPr>
        <w:rPr>
          <w:rFonts w:ascii="Futura Bk BT" w:hAnsi="Futura Bk BT"/>
          <w:b/>
          <w:bCs/>
        </w:rPr>
      </w:pPr>
      <w:r>
        <w:rPr>
          <w:rFonts w:ascii="Futura Bk BT" w:hAnsi="Futura Bk BT"/>
          <w:b/>
          <w:bCs/>
        </w:rPr>
        <w:pict w14:anchorId="4E76CC83">
          <v:rect id="_x0000_i1026" style="width:0;height:1.5pt" o:hralign="center" o:hrstd="t" o:hr="t" fillcolor="#a0a0a0" stroked="f"/>
        </w:pict>
      </w:r>
    </w:p>
    <w:p w14:paraId="61C0ACD5" w14:textId="77777777" w:rsidR="004A1208" w:rsidRPr="004A1208" w:rsidRDefault="004A1208" w:rsidP="004A1208">
      <w:pPr>
        <w:rPr>
          <w:rFonts w:ascii="Futura Bk BT" w:hAnsi="Futura Bk BT"/>
          <w:b/>
          <w:bCs/>
        </w:rPr>
      </w:pPr>
      <w:r w:rsidRPr="004A1208">
        <w:rPr>
          <w:rFonts w:ascii="Futura Bk BT" w:hAnsi="Futura Bk BT"/>
          <w:b/>
          <w:bCs/>
        </w:rPr>
        <w:t>Role Purpose</w:t>
      </w:r>
    </w:p>
    <w:p w14:paraId="37B35334" w14:textId="77777777" w:rsidR="004A1208" w:rsidRPr="004A1208" w:rsidRDefault="004A1208" w:rsidP="004A1208">
      <w:pPr>
        <w:rPr>
          <w:rFonts w:ascii="Futura Bk BT" w:hAnsi="Futura Bk BT"/>
          <w:b/>
          <w:bCs/>
        </w:rPr>
      </w:pPr>
      <w:r w:rsidRPr="004A1208">
        <w:rPr>
          <w:rFonts w:ascii="Futura Bk BT" w:hAnsi="Futura Bk BT"/>
          <w:b/>
          <w:bCs/>
        </w:rPr>
        <w:t>The Head of Media Effectiveness &amp; Growth is responsible for leading the development of Stannah Home Accessibility's global media strategy, media investment approach and measurement framework.</w:t>
      </w:r>
    </w:p>
    <w:p w14:paraId="758BB3F9" w14:textId="77777777" w:rsidR="004A1208" w:rsidRPr="004A1208" w:rsidRDefault="004A1208" w:rsidP="004A1208">
      <w:pPr>
        <w:rPr>
          <w:rFonts w:ascii="Futura Bk BT" w:hAnsi="Futura Bk BT"/>
          <w:b/>
          <w:bCs/>
        </w:rPr>
      </w:pPr>
      <w:r w:rsidRPr="004A1208">
        <w:rPr>
          <w:rFonts w:ascii="Futura Bk BT" w:hAnsi="Futura Bk BT"/>
          <w:b/>
          <w:bCs/>
        </w:rPr>
        <w:t>Working in partnership with markets, the role provides strategic leadership, expertise and guidance to help maximise the effectiveness of marketing investment across Home Accessibility. The role will work closely with central agency partners to develop global media strategies, frameworks and best practice that can be adapted and implemented locally by markets and their agency teams.</w:t>
      </w:r>
    </w:p>
    <w:p w14:paraId="7054726E" w14:textId="77777777" w:rsidR="004A1208" w:rsidRPr="004A1208" w:rsidRDefault="004A1208" w:rsidP="004A1208">
      <w:pPr>
        <w:rPr>
          <w:rFonts w:ascii="Futura Bk BT" w:hAnsi="Futura Bk BT"/>
          <w:b/>
          <w:bCs/>
        </w:rPr>
      </w:pPr>
      <w:r w:rsidRPr="004A1208">
        <w:rPr>
          <w:rFonts w:ascii="Futura Bk BT" w:hAnsi="Futura Bk BT"/>
          <w:b/>
          <w:bCs/>
        </w:rPr>
        <w:lastRenderedPageBreak/>
        <w:t>As a member of the Marketing Leadership Team, the role will play a key role in the Re-Ignite for Growth programme, helping to create a more effective, efficient and growth-focused marketing organisation.</w:t>
      </w:r>
    </w:p>
    <w:p w14:paraId="72B6DDD8" w14:textId="77777777" w:rsidR="004A1208" w:rsidRPr="004A1208" w:rsidRDefault="00BF06EA" w:rsidP="004A1208">
      <w:pPr>
        <w:rPr>
          <w:rFonts w:ascii="Futura Bk BT" w:hAnsi="Futura Bk BT"/>
          <w:b/>
          <w:bCs/>
        </w:rPr>
      </w:pPr>
      <w:r>
        <w:rPr>
          <w:rFonts w:ascii="Futura Bk BT" w:hAnsi="Futura Bk BT"/>
          <w:b/>
          <w:bCs/>
        </w:rPr>
        <w:pict w14:anchorId="3E90A478">
          <v:rect id="_x0000_i1027" style="width:0;height:1.5pt" o:hralign="center" o:hrstd="t" o:hr="t" fillcolor="#a0a0a0" stroked="f"/>
        </w:pict>
      </w:r>
    </w:p>
    <w:p w14:paraId="6C699948" w14:textId="77777777" w:rsidR="004A1208" w:rsidRPr="004A1208" w:rsidRDefault="004A1208" w:rsidP="004A1208">
      <w:pPr>
        <w:rPr>
          <w:rFonts w:ascii="Futura Bk BT" w:hAnsi="Futura Bk BT"/>
          <w:b/>
          <w:bCs/>
        </w:rPr>
      </w:pPr>
      <w:r w:rsidRPr="004A1208">
        <w:rPr>
          <w:rFonts w:ascii="Futura Bk BT" w:hAnsi="Futura Bk BT"/>
          <w:b/>
          <w:bCs/>
        </w:rPr>
        <w:t>Key Responsibilities</w:t>
      </w:r>
    </w:p>
    <w:p w14:paraId="2A2A5C10" w14:textId="77777777" w:rsidR="004A1208" w:rsidRPr="004A1208" w:rsidRDefault="004A1208" w:rsidP="004A1208">
      <w:pPr>
        <w:rPr>
          <w:rFonts w:ascii="Futura Bk BT" w:hAnsi="Futura Bk BT"/>
          <w:b/>
          <w:bCs/>
        </w:rPr>
      </w:pPr>
      <w:r w:rsidRPr="004A1208">
        <w:rPr>
          <w:rFonts w:ascii="Futura Bk BT" w:hAnsi="Futura Bk BT"/>
          <w:b/>
          <w:bCs/>
        </w:rPr>
        <w:t>Media Strategy &amp; Growth</w:t>
      </w:r>
    </w:p>
    <w:p w14:paraId="361AA3DC" w14:textId="77777777" w:rsidR="004A1208" w:rsidRDefault="004A1208" w:rsidP="007C5BEB">
      <w:pPr>
        <w:numPr>
          <w:ilvl w:val="0"/>
          <w:numId w:val="1"/>
        </w:numPr>
        <w:rPr>
          <w:rFonts w:ascii="Futura Bk BT" w:hAnsi="Futura Bk BT"/>
          <w:b/>
          <w:bCs/>
        </w:rPr>
      </w:pPr>
      <w:r w:rsidRPr="004A1208">
        <w:rPr>
          <w:rFonts w:ascii="Futura Bk BT" w:hAnsi="Futura Bk BT"/>
          <w:b/>
          <w:bCs/>
        </w:rPr>
        <w:t>Lead the development of the Home Accessibility global media strategy.</w:t>
      </w:r>
    </w:p>
    <w:p w14:paraId="370D04CA" w14:textId="77777777" w:rsidR="004A1208" w:rsidRPr="004A1208" w:rsidRDefault="004A1208" w:rsidP="007C5BEB">
      <w:pPr>
        <w:numPr>
          <w:ilvl w:val="0"/>
          <w:numId w:val="1"/>
        </w:numPr>
        <w:rPr>
          <w:rFonts w:ascii="Futura Bk BT" w:hAnsi="Futura Bk BT"/>
          <w:b/>
          <w:bCs/>
        </w:rPr>
      </w:pPr>
      <w:r w:rsidRPr="004A1208">
        <w:rPr>
          <w:rFonts w:ascii="Futura Bk BT" w:hAnsi="Futura Bk BT"/>
          <w:b/>
          <w:bCs/>
        </w:rPr>
        <w:t>Ensure media investment supports business growth objectives and brand strategy.</w:t>
      </w:r>
    </w:p>
    <w:p w14:paraId="097D995F" w14:textId="77777777" w:rsidR="004A1208" w:rsidRPr="004A1208" w:rsidRDefault="004A1208" w:rsidP="007C5BEB">
      <w:pPr>
        <w:numPr>
          <w:ilvl w:val="0"/>
          <w:numId w:val="1"/>
        </w:numPr>
        <w:rPr>
          <w:rFonts w:ascii="Futura Bk BT" w:hAnsi="Futura Bk BT"/>
          <w:b/>
          <w:bCs/>
        </w:rPr>
      </w:pPr>
      <w:r w:rsidRPr="004A1208">
        <w:rPr>
          <w:rFonts w:ascii="Futura Bk BT" w:hAnsi="Futura Bk BT"/>
          <w:b/>
          <w:bCs/>
        </w:rPr>
        <w:t>Work with central media agency partners to develop media frameworks, planning principles and investment recommendations.</w:t>
      </w:r>
    </w:p>
    <w:p w14:paraId="327178C6" w14:textId="77777777" w:rsidR="004A1208" w:rsidRPr="004A1208" w:rsidRDefault="004A1208" w:rsidP="007C5BEB">
      <w:pPr>
        <w:numPr>
          <w:ilvl w:val="0"/>
          <w:numId w:val="1"/>
        </w:numPr>
        <w:rPr>
          <w:rFonts w:ascii="Futura Bk BT" w:hAnsi="Futura Bk BT"/>
          <w:b/>
          <w:bCs/>
        </w:rPr>
      </w:pPr>
      <w:r w:rsidRPr="004A1208">
        <w:rPr>
          <w:rFonts w:ascii="Futura Bk BT" w:hAnsi="Futura Bk BT"/>
          <w:b/>
          <w:bCs/>
        </w:rPr>
        <w:t>Balance short-term lead generation with long-term brand building.</w:t>
      </w:r>
    </w:p>
    <w:p w14:paraId="463324A9" w14:textId="77777777" w:rsidR="004A1208" w:rsidRPr="004A1208" w:rsidRDefault="004A1208" w:rsidP="007C5BEB">
      <w:pPr>
        <w:numPr>
          <w:ilvl w:val="0"/>
          <w:numId w:val="1"/>
        </w:numPr>
        <w:rPr>
          <w:rFonts w:ascii="Futura Bk BT" w:hAnsi="Futura Bk BT"/>
          <w:b/>
          <w:bCs/>
        </w:rPr>
      </w:pPr>
      <w:r w:rsidRPr="004A1208">
        <w:rPr>
          <w:rFonts w:ascii="Futura Bk BT" w:hAnsi="Futura Bk BT"/>
          <w:b/>
          <w:bCs/>
        </w:rPr>
        <w:t>Identify opportunities to improve media effectiveness, efficiency and growth across markets.</w:t>
      </w:r>
    </w:p>
    <w:p w14:paraId="33125457" w14:textId="77777777" w:rsidR="004A1208" w:rsidRPr="004A1208" w:rsidRDefault="004A1208" w:rsidP="007C5BEB">
      <w:pPr>
        <w:numPr>
          <w:ilvl w:val="0"/>
          <w:numId w:val="1"/>
        </w:numPr>
        <w:rPr>
          <w:rFonts w:ascii="Futura Bk BT" w:hAnsi="Futura Bk BT"/>
          <w:b/>
          <w:bCs/>
        </w:rPr>
      </w:pPr>
      <w:r w:rsidRPr="004A1208">
        <w:rPr>
          <w:rFonts w:ascii="Futura Bk BT" w:hAnsi="Futura Bk BT"/>
          <w:b/>
          <w:bCs/>
        </w:rPr>
        <w:t>Support markets in adapting global media strategies to local market conditions and opportunities.</w:t>
      </w:r>
    </w:p>
    <w:p w14:paraId="613A6B7D" w14:textId="77777777" w:rsidR="004A1208" w:rsidRPr="004A1208" w:rsidRDefault="004A1208" w:rsidP="004A1208">
      <w:pPr>
        <w:rPr>
          <w:rFonts w:ascii="Futura Bk BT" w:hAnsi="Futura Bk BT"/>
          <w:b/>
          <w:bCs/>
        </w:rPr>
      </w:pPr>
      <w:r w:rsidRPr="004A1208">
        <w:rPr>
          <w:rFonts w:ascii="Futura Bk BT" w:hAnsi="Futura Bk BT"/>
          <w:b/>
          <w:bCs/>
        </w:rPr>
        <w:t>Media Investment &amp; Agency Leadership</w:t>
      </w:r>
    </w:p>
    <w:p w14:paraId="193A8B1B" w14:textId="028DB06A" w:rsidR="004A1208" w:rsidRPr="004A1208" w:rsidRDefault="004A1208" w:rsidP="007C5BEB">
      <w:pPr>
        <w:numPr>
          <w:ilvl w:val="0"/>
          <w:numId w:val="2"/>
        </w:numPr>
        <w:rPr>
          <w:rFonts w:ascii="Futura Bk BT" w:hAnsi="Futura Bk BT"/>
          <w:b/>
          <w:bCs/>
        </w:rPr>
      </w:pPr>
      <w:r w:rsidRPr="004A1208">
        <w:rPr>
          <w:rFonts w:ascii="Futura Bk BT" w:hAnsi="Futura Bk BT"/>
          <w:b/>
          <w:bCs/>
        </w:rPr>
        <w:t xml:space="preserve">Own the </w:t>
      </w:r>
      <w:r w:rsidR="00AA0F22">
        <w:rPr>
          <w:rFonts w:ascii="Futura Bk BT" w:hAnsi="Futura Bk BT"/>
          <w:b/>
          <w:bCs/>
        </w:rPr>
        <w:t xml:space="preserve">overall </w:t>
      </w:r>
      <w:r w:rsidRPr="004A1208">
        <w:rPr>
          <w:rFonts w:ascii="Futura Bk BT" w:hAnsi="Futura Bk BT"/>
          <w:b/>
          <w:bCs/>
        </w:rPr>
        <w:t>relationship with the global media agency and global performance marketing agency.</w:t>
      </w:r>
    </w:p>
    <w:p w14:paraId="75F74579" w14:textId="77777777" w:rsidR="004A1208" w:rsidRPr="004A1208" w:rsidRDefault="004A1208" w:rsidP="007C5BEB">
      <w:pPr>
        <w:numPr>
          <w:ilvl w:val="0"/>
          <w:numId w:val="2"/>
        </w:numPr>
        <w:rPr>
          <w:rFonts w:ascii="Futura Bk BT" w:hAnsi="Futura Bk BT"/>
          <w:b/>
          <w:bCs/>
        </w:rPr>
      </w:pPr>
      <w:r w:rsidRPr="004A1208">
        <w:rPr>
          <w:rFonts w:ascii="Futura Bk BT" w:hAnsi="Futura Bk BT"/>
          <w:b/>
          <w:bCs/>
        </w:rPr>
        <w:t>Lead agency governance, performance reviews and annual planning processes.</w:t>
      </w:r>
    </w:p>
    <w:p w14:paraId="2A313BC7" w14:textId="77777777" w:rsidR="004A1208" w:rsidRPr="004A1208" w:rsidRDefault="004A1208" w:rsidP="007C5BEB">
      <w:pPr>
        <w:numPr>
          <w:ilvl w:val="0"/>
          <w:numId w:val="2"/>
        </w:numPr>
        <w:rPr>
          <w:rFonts w:ascii="Futura Bk BT" w:hAnsi="Futura Bk BT"/>
          <w:b/>
          <w:bCs/>
        </w:rPr>
      </w:pPr>
      <w:r w:rsidRPr="004A1208">
        <w:rPr>
          <w:rFonts w:ascii="Futura Bk BT" w:hAnsi="Futura Bk BT"/>
          <w:b/>
          <w:bCs/>
        </w:rPr>
        <w:t>Develop media investment frameworks and budget allocation principles.</w:t>
      </w:r>
    </w:p>
    <w:p w14:paraId="3DCF0ED8" w14:textId="77777777" w:rsidR="004A1208" w:rsidRPr="004A1208" w:rsidRDefault="004A1208" w:rsidP="007C5BEB">
      <w:pPr>
        <w:numPr>
          <w:ilvl w:val="0"/>
          <w:numId w:val="2"/>
        </w:numPr>
        <w:rPr>
          <w:rFonts w:ascii="Futura Bk BT" w:hAnsi="Futura Bk BT"/>
          <w:b/>
          <w:bCs/>
        </w:rPr>
      </w:pPr>
      <w:r w:rsidRPr="004A1208">
        <w:rPr>
          <w:rFonts w:ascii="Futura Bk BT" w:hAnsi="Futura Bk BT"/>
          <w:b/>
          <w:bCs/>
        </w:rPr>
        <w:t>Ensure agency partners deliver innovation, effectiveness and measurable business outcomes.</w:t>
      </w:r>
    </w:p>
    <w:p w14:paraId="4B794E3C" w14:textId="77777777" w:rsidR="004A1208" w:rsidRPr="004A1208" w:rsidRDefault="004A1208" w:rsidP="007C5BEB">
      <w:pPr>
        <w:numPr>
          <w:ilvl w:val="0"/>
          <w:numId w:val="2"/>
        </w:numPr>
        <w:rPr>
          <w:rFonts w:ascii="Futura Bk BT" w:hAnsi="Futura Bk BT"/>
          <w:b/>
          <w:bCs/>
        </w:rPr>
      </w:pPr>
      <w:r w:rsidRPr="004A1208">
        <w:rPr>
          <w:rFonts w:ascii="Futura Bk BT" w:hAnsi="Futura Bk BT"/>
          <w:b/>
          <w:bCs/>
        </w:rPr>
        <w:t>Drive collaboration between central teams, markets and agency partners.</w:t>
      </w:r>
    </w:p>
    <w:p w14:paraId="07BB1E81" w14:textId="77777777" w:rsidR="004A1208" w:rsidRPr="004A1208" w:rsidRDefault="004A1208" w:rsidP="007C5BEB">
      <w:pPr>
        <w:numPr>
          <w:ilvl w:val="0"/>
          <w:numId w:val="2"/>
        </w:numPr>
        <w:rPr>
          <w:rFonts w:ascii="Futura Bk BT" w:hAnsi="Futura Bk BT"/>
          <w:b/>
          <w:bCs/>
        </w:rPr>
      </w:pPr>
      <w:r w:rsidRPr="004A1208">
        <w:rPr>
          <w:rFonts w:ascii="Futura Bk BT" w:hAnsi="Futura Bk BT"/>
          <w:b/>
          <w:bCs/>
        </w:rPr>
        <w:t>Support the onboarding and integration of new agency partners.</w:t>
      </w:r>
    </w:p>
    <w:p w14:paraId="7BAF1E51" w14:textId="77777777" w:rsidR="00D56121" w:rsidRDefault="00D56121" w:rsidP="004A1208">
      <w:pPr>
        <w:rPr>
          <w:rFonts w:ascii="Futura Bk BT" w:hAnsi="Futura Bk BT"/>
          <w:b/>
          <w:bCs/>
        </w:rPr>
      </w:pPr>
    </w:p>
    <w:p w14:paraId="76B87040" w14:textId="77777777" w:rsidR="00D56121" w:rsidRDefault="00D56121" w:rsidP="004A1208">
      <w:pPr>
        <w:rPr>
          <w:rFonts w:ascii="Futura Bk BT" w:hAnsi="Futura Bk BT"/>
          <w:b/>
          <w:bCs/>
        </w:rPr>
      </w:pPr>
    </w:p>
    <w:p w14:paraId="40E70F5F" w14:textId="77777777" w:rsidR="00D56121" w:rsidRDefault="00D56121" w:rsidP="004A1208">
      <w:pPr>
        <w:rPr>
          <w:rFonts w:ascii="Futura Bk BT" w:hAnsi="Futura Bk BT"/>
          <w:b/>
          <w:bCs/>
        </w:rPr>
      </w:pPr>
    </w:p>
    <w:p w14:paraId="3C3E8C2B" w14:textId="77777777" w:rsidR="005B66AC" w:rsidRDefault="005B66AC" w:rsidP="004A1208">
      <w:pPr>
        <w:rPr>
          <w:rFonts w:ascii="Futura Bk BT" w:hAnsi="Futura Bk BT"/>
          <w:b/>
          <w:bCs/>
        </w:rPr>
      </w:pPr>
    </w:p>
    <w:p w14:paraId="3B9578BB" w14:textId="77777777" w:rsidR="005B66AC" w:rsidRDefault="005B66AC" w:rsidP="004A1208">
      <w:pPr>
        <w:rPr>
          <w:rFonts w:ascii="Futura Bk BT" w:hAnsi="Futura Bk BT"/>
          <w:b/>
          <w:bCs/>
        </w:rPr>
      </w:pPr>
    </w:p>
    <w:p w14:paraId="308DF203" w14:textId="46941FD1" w:rsidR="004A1208" w:rsidRPr="004A1208" w:rsidRDefault="004A1208" w:rsidP="004A1208">
      <w:pPr>
        <w:rPr>
          <w:rFonts w:ascii="Futura Bk BT" w:hAnsi="Futura Bk BT"/>
          <w:b/>
          <w:bCs/>
        </w:rPr>
      </w:pPr>
      <w:r w:rsidRPr="004A1208">
        <w:rPr>
          <w:rFonts w:ascii="Futura Bk BT" w:hAnsi="Futura Bk BT"/>
          <w:b/>
          <w:bCs/>
        </w:rPr>
        <w:lastRenderedPageBreak/>
        <w:t>Market Partnership &amp; Capability Building</w:t>
      </w:r>
    </w:p>
    <w:p w14:paraId="508A2AF1" w14:textId="77777777" w:rsidR="004A1208" w:rsidRPr="004A1208" w:rsidRDefault="004A1208" w:rsidP="007C5BEB">
      <w:pPr>
        <w:numPr>
          <w:ilvl w:val="0"/>
          <w:numId w:val="3"/>
        </w:numPr>
        <w:rPr>
          <w:rFonts w:ascii="Futura Bk BT" w:hAnsi="Futura Bk BT"/>
          <w:b/>
          <w:bCs/>
        </w:rPr>
      </w:pPr>
      <w:r w:rsidRPr="004A1208">
        <w:rPr>
          <w:rFonts w:ascii="Futura Bk BT" w:hAnsi="Futura Bk BT"/>
          <w:b/>
          <w:bCs/>
        </w:rPr>
        <w:t>Act as the central media expert for Home Accessibility markets.</w:t>
      </w:r>
    </w:p>
    <w:p w14:paraId="5F9E2ED3" w14:textId="66484309" w:rsidR="004A1208" w:rsidRPr="004A1208" w:rsidRDefault="004A1208" w:rsidP="007C5BEB">
      <w:pPr>
        <w:numPr>
          <w:ilvl w:val="0"/>
          <w:numId w:val="3"/>
        </w:numPr>
        <w:rPr>
          <w:rFonts w:ascii="Futura Bk BT" w:hAnsi="Futura Bk BT"/>
          <w:b/>
          <w:bCs/>
        </w:rPr>
      </w:pPr>
      <w:r w:rsidRPr="004A1208">
        <w:rPr>
          <w:rFonts w:ascii="Futura Bk BT" w:hAnsi="Futura Bk BT"/>
          <w:b/>
          <w:bCs/>
        </w:rPr>
        <w:t xml:space="preserve">Provide support and guidance </w:t>
      </w:r>
      <w:r w:rsidR="005B66AC">
        <w:rPr>
          <w:rFonts w:ascii="Futura Bk BT" w:hAnsi="Futura Bk BT"/>
          <w:b/>
          <w:bCs/>
        </w:rPr>
        <w:t xml:space="preserve">as required </w:t>
      </w:r>
      <w:r w:rsidRPr="004A1208">
        <w:rPr>
          <w:rFonts w:ascii="Futura Bk BT" w:hAnsi="Futura Bk BT"/>
          <w:b/>
          <w:bCs/>
        </w:rPr>
        <w:t>on media planning, investment, optimisation and performance.</w:t>
      </w:r>
    </w:p>
    <w:p w14:paraId="5277353C" w14:textId="77777777" w:rsidR="004A1208" w:rsidRPr="004A1208" w:rsidRDefault="004A1208" w:rsidP="007C5BEB">
      <w:pPr>
        <w:numPr>
          <w:ilvl w:val="0"/>
          <w:numId w:val="3"/>
        </w:numPr>
        <w:rPr>
          <w:rFonts w:ascii="Futura Bk BT" w:hAnsi="Futura Bk BT"/>
          <w:b/>
          <w:bCs/>
        </w:rPr>
      </w:pPr>
      <w:r w:rsidRPr="004A1208">
        <w:rPr>
          <w:rFonts w:ascii="Futura Bk BT" w:hAnsi="Futura Bk BT"/>
          <w:b/>
          <w:bCs/>
        </w:rPr>
        <w:t>Help markets interpret results and identify opportunities for improvement.</w:t>
      </w:r>
    </w:p>
    <w:p w14:paraId="42421DCE" w14:textId="77777777" w:rsidR="004A1208" w:rsidRPr="004A1208" w:rsidRDefault="004A1208" w:rsidP="007C5BEB">
      <w:pPr>
        <w:numPr>
          <w:ilvl w:val="0"/>
          <w:numId w:val="3"/>
        </w:numPr>
        <w:rPr>
          <w:rFonts w:ascii="Futura Bk BT" w:hAnsi="Futura Bk BT"/>
          <w:b/>
          <w:bCs/>
        </w:rPr>
      </w:pPr>
      <w:r w:rsidRPr="004A1208">
        <w:rPr>
          <w:rFonts w:ascii="Futura Bk BT" w:hAnsi="Futura Bk BT"/>
          <w:b/>
          <w:bCs/>
        </w:rPr>
        <w:t>Share best practice, learning and innovation across markets.</w:t>
      </w:r>
    </w:p>
    <w:p w14:paraId="7D7E4DF6" w14:textId="77777777" w:rsidR="004A1208" w:rsidRPr="004A1208" w:rsidRDefault="004A1208" w:rsidP="007C5BEB">
      <w:pPr>
        <w:numPr>
          <w:ilvl w:val="0"/>
          <w:numId w:val="3"/>
        </w:numPr>
        <w:rPr>
          <w:rFonts w:ascii="Futura Bk BT" w:hAnsi="Futura Bk BT"/>
          <w:b/>
          <w:bCs/>
        </w:rPr>
      </w:pPr>
      <w:r w:rsidRPr="004A1208">
        <w:rPr>
          <w:rFonts w:ascii="Futura Bk BT" w:hAnsi="Futura Bk BT"/>
          <w:b/>
          <w:bCs/>
        </w:rPr>
        <w:t>Develop frameworks, tools and guidance to improve marketing effectiveness.</w:t>
      </w:r>
    </w:p>
    <w:p w14:paraId="7181C64F" w14:textId="77777777" w:rsidR="004A1208" w:rsidRPr="004A1208" w:rsidRDefault="004A1208" w:rsidP="007C5BEB">
      <w:pPr>
        <w:numPr>
          <w:ilvl w:val="0"/>
          <w:numId w:val="3"/>
        </w:numPr>
        <w:rPr>
          <w:rFonts w:ascii="Futura Bk BT" w:hAnsi="Futura Bk BT"/>
          <w:b/>
          <w:bCs/>
        </w:rPr>
      </w:pPr>
      <w:r w:rsidRPr="004A1208">
        <w:rPr>
          <w:rFonts w:ascii="Futura Bk BT" w:hAnsi="Futura Bk BT"/>
          <w:b/>
          <w:bCs/>
        </w:rPr>
        <w:t>Build media and measurement capability across the organisation.</w:t>
      </w:r>
    </w:p>
    <w:p w14:paraId="1AA1ACED" w14:textId="77777777" w:rsidR="004A1208" w:rsidRPr="004A1208" w:rsidRDefault="004A1208" w:rsidP="004A1208">
      <w:pPr>
        <w:rPr>
          <w:rFonts w:ascii="Futura Bk BT" w:hAnsi="Futura Bk BT"/>
          <w:b/>
          <w:bCs/>
        </w:rPr>
      </w:pPr>
      <w:r w:rsidRPr="004A1208">
        <w:rPr>
          <w:rFonts w:ascii="Futura Bk BT" w:hAnsi="Futura Bk BT"/>
          <w:b/>
          <w:bCs/>
        </w:rPr>
        <w:t>Media Effectiveness &amp; Measurement</w:t>
      </w:r>
    </w:p>
    <w:p w14:paraId="4773CD0D" w14:textId="77777777" w:rsidR="004A1208" w:rsidRPr="004A1208" w:rsidRDefault="004A1208" w:rsidP="007C5BEB">
      <w:pPr>
        <w:numPr>
          <w:ilvl w:val="0"/>
          <w:numId w:val="4"/>
        </w:numPr>
        <w:rPr>
          <w:rFonts w:ascii="Futura Bk BT" w:hAnsi="Futura Bk BT"/>
          <w:b/>
          <w:bCs/>
        </w:rPr>
      </w:pPr>
      <w:r w:rsidRPr="004A1208">
        <w:rPr>
          <w:rFonts w:ascii="Futura Bk BT" w:hAnsi="Futura Bk BT"/>
          <w:b/>
          <w:bCs/>
        </w:rPr>
        <w:t>Own the global measurement and media effectiveness framework.</w:t>
      </w:r>
    </w:p>
    <w:p w14:paraId="408E341B" w14:textId="77777777" w:rsidR="004A1208" w:rsidRPr="004A1208" w:rsidRDefault="004A1208" w:rsidP="007C5BEB">
      <w:pPr>
        <w:numPr>
          <w:ilvl w:val="0"/>
          <w:numId w:val="4"/>
        </w:numPr>
        <w:rPr>
          <w:rFonts w:ascii="Futura Bk BT" w:hAnsi="Futura Bk BT"/>
          <w:b/>
          <w:bCs/>
        </w:rPr>
      </w:pPr>
      <w:r w:rsidRPr="004A1208">
        <w:rPr>
          <w:rFonts w:ascii="Futura Bk BT" w:hAnsi="Futura Bk BT"/>
          <w:b/>
          <w:bCs/>
        </w:rPr>
        <w:t>Define common KPIs, reporting standards and performance benchmarks.</w:t>
      </w:r>
    </w:p>
    <w:p w14:paraId="2A71B51E" w14:textId="77777777" w:rsidR="004A1208" w:rsidRPr="004A1208" w:rsidRDefault="004A1208" w:rsidP="007C5BEB">
      <w:pPr>
        <w:numPr>
          <w:ilvl w:val="0"/>
          <w:numId w:val="4"/>
        </w:numPr>
        <w:rPr>
          <w:rFonts w:ascii="Futura Bk BT" w:hAnsi="Futura Bk BT"/>
          <w:b/>
          <w:bCs/>
        </w:rPr>
      </w:pPr>
      <w:r w:rsidRPr="004A1208">
        <w:rPr>
          <w:rFonts w:ascii="Futura Bk BT" w:hAnsi="Futura Bk BT"/>
          <w:b/>
          <w:bCs/>
        </w:rPr>
        <w:t>Establish approaches to attribution, testing and evaluation.</w:t>
      </w:r>
    </w:p>
    <w:p w14:paraId="673E1A69" w14:textId="77777777" w:rsidR="004A1208" w:rsidRPr="004A1208" w:rsidRDefault="004A1208" w:rsidP="007C5BEB">
      <w:pPr>
        <w:numPr>
          <w:ilvl w:val="0"/>
          <w:numId w:val="4"/>
        </w:numPr>
        <w:rPr>
          <w:rFonts w:ascii="Futura Bk BT" w:hAnsi="Futura Bk BT"/>
          <w:b/>
          <w:bCs/>
        </w:rPr>
      </w:pPr>
      <w:r w:rsidRPr="004A1208">
        <w:rPr>
          <w:rFonts w:ascii="Futura Bk BT" w:hAnsi="Futura Bk BT"/>
          <w:b/>
          <w:bCs/>
        </w:rPr>
        <w:t>Ensure media decisions are informed by data and commercial outcomes.</w:t>
      </w:r>
    </w:p>
    <w:p w14:paraId="5488182B" w14:textId="77777777" w:rsidR="004A1208" w:rsidRPr="004A1208" w:rsidRDefault="004A1208" w:rsidP="007C5BEB">
      <w:pPr>
        <w:numPr>
          <w:ilvl w:val="0"/>
          <w:numId w:val="4"/>
        </w:numPr>
        <w:rPr>
          <w:rFonts w:ascii="Futura Bk BT" w:hAnsi="Futura Bk BT"/>
          <w:b/>
          <w:bCs/>
        </w:rPr>
      </w:pPr>
      <w:r w:rsidRPr="004A1208">
        <w:rPr>
          <w:rFonts w:ascii="Futura Bk BT" w:hAnsi="Futura Bk BT"/>
          <w:b/>
          <w:bCs/>
        </w:rPr>
        <w:t>Support markets in improving local measurement and reporting capabilities.</w:t>
      </w:r>
    </w:p>
    <w:p w14:paraId="0414044A" w14:textId="77777777" w:rsidR="004A1208" w:rsidRPr="004A1208" w:rsidRDefault="004A1208" w:rsidP="007C5BEB">
      <w:pPr>
        <w:numPr>
          <w:ilvl w:val="0"/>
          <w:numId w:val="4"/>
        </w:numPr>
        <w:rPr>
          <w:rFonts w:ascii="Futura Bk BT" w:hAnsi="Futura Bk BT"/>
          <w:b/>
          <w:bCs/>
        </w:rPr>
      </w:pPr>
      <w:r w:rsidRPr="004A1208">
        <w:rPr>
          <w:rFonts w:ascii="Futura Bk BT" w:hAnsi="Futura Bk BT"/>
          <w:b/>
          <w:bCs/>
        </w:rPr>
        <w:t>Create a culture of continuous testing, learning and optimisation.</w:t>
      </w:r>
    </w:p>
    <w:p w14:paraId="723138C7" w14:textId="38A5836C" w:rsidR="004A1208" w:rsidRPr="004A1208" w:rsidRDefault="004A1208" w:rsidP="004A1208">
      <w:pPr>
        <w:rPr>
          <w:rFonts w:ascii="Futura Bk BT" w:hAnsi="Futura Bk BT"/>
          <w:b/>
          <w:bCs/>
        </w:rPr>
      </w:pPr>
      <w:r w:rsidRPr="004A1208">
        <w:rPr>
          <w:rFonts w:ascii="Futura Bk BT" w:hAnsi="Futura Bk BT"/>
          <w:b/>
          <w:bCs/>
        </w:rPr>
        <w:t>Marketing Transformation</w:t>
      </w:r>
    </w:p>
    <w:p w14:paraId="655C216D" w14:textId="77777777" w:rsidR="004A1208" w:rsidRPr="004A1208" w:rsidRDefault="004A1208" w:rsidP="007C5BEB">
      <w:pPr>
        <w:numPr>
          <w:ilvl w:val="0"/>
          <w:numId w:val="6"/>
        </w:numPr>
        <w:rPr>
          <w:rFonts w:ascii="Futura Bk BT" w:hAnsi="Futura Bk BT"/>
          <w:b/>
          <w:bCs/>
        </w:rPr>
      </w:pPr>
      <w:r w:rsidRPr="004A1208">
        <w:rPr>
          <w:rFonts w:ascii="Futura Bk BT" w:hAnsi="Futura Bk BT"/>
          <w:b/>
          <w:bCs/>
        </w:rPr>
        <w:t>Play a leading role in the Re-Ignite for Growth programme.</w:t>
      </w:r>
    </w:p>
    <w:p w14:paraId="1A7B4B9C" w14:textId="77777777" w:rsidR="004A1208" w:rsidRPr="004A1208" w:rsidRDefault="004A1208" w:rsidP="007C5BEB">
      <w:pPr>
        <w:numPr>
          <w:ilvl w:val="0"/>
          <w:numId w:val="6"/>
        </w:numPr>
        <w:rPr>
          <w:rFonts w:ascii="Futura Bk BT" w:hAnsi="Futura Bk BT"/>
          <w:b/>
          <w:bCs/>
        </w:rPr>
      </w:pPr>
      <w:r w:rsidRPr="004A1208">
        <w:rPr>
          <w:rFonts w:ascii="Futura Bk BT" w:hAnsi="Futura Bk BT"/>
          <w:b/>
          <w:bCs/>
        </w:rPr>
        <w:t>Introduce new processes, tools and governance that improve marketing effectiveness.</w:t>
      </w:r>
    </w:p>
    <w:p w14:paraId="07106090" w14:textId="77777777" w:rsidR="004A1208" w:rsidRPr="004A1208" w:rsidRDefault="004A1208" w:rsidP="007C5BEB">
      <w:pPr>
        <w:numPr>
          <w:ilvl w:val="0"/>
          <w:numId w:val="6"/>
        </w:numPr>
        <w:rPr>
          <w:rFonts w:ascii="Futura Bk BT" w:hAnsi="Futura Bk BT"/>
          <w:b/>
          <w:bCs/>
        </w:rPr>
      </w:pPr>
      <w:r w:rsidRPr="004A1208">
        <w:rPr>
          <w:rFonts w:ascii="Futura Bk BT" w:hAnsi="Futura Bk BT"/>
          <w:b/>
          <w:bCs/>
        </w:rPr>
        <w:t>Help build a more data-driven, performance-focused marketing organisation.</w:t>
      </w:r>
    </w:p>
    <w:p w14:paraId="1A553354" w14:textId="77777777" w:rsidR="004A1208" w:rsidRPr="004A1208" w:rsidRDefault="004A1208" w:rsidP="007C5BEB">
      <w:pPr>
        <w:numPr>
          <w:ilvl w:val="0"/>
          <w:numId w:val="6"/>
        </w:numPr>
        <w:rPr>
          <w:rFonts w:ascii="Futura Bk BT" w:hAnsi="Futura Bk BT"/>
          <w:b/>
          <w:bCs/>
        </w:rPr>
      </w:pPr>
      <w:r w:rsidRPr="004A1208">
        <w:rPr>
          <w:rFonts w:ascii="Futura Bk BT" w:hAnsi="Futura Bk BT"/>
          <w:b/>
          <w:bCs/>
        </w:rPr>
        <w:t>Drive adoption of common media, measurement and reporting frameworks.</w:t>
      </w:r>
    </w:p>
    <w:p w14:paraId="519EEE23" w14:textId="77777777" w:rsidR="004A1208" w:rsidRPr="004A1208" w:rsidRDefault="004A1208" w:rsidP="007C5BEB">
      <w:pPr>
        <w:numPr>
          <w:ilvl w:val="0"/>
          <w:numId w:val="6"/>
        </w:numPr>
        <w:rPr>
          <w:rFonts w:ascii="Futura Bk BT" w:hAnsi="Futura Bk BT"/>
          <w:b/>
          <w:bCs/>
        </w:rPr>
      </w:pPr>
      <w:r w:rsidRPr="004A1208">
        <w:rPr>
          <w:rFonts w:ascii="Futura Bk BT" w:hAnsi="Futura Bk BT"/>
          <w:b/>
          <w:bCs/>
        </w:rPr>
        <w:t>Foster a culture of growth, accountability and continuous improvement.</w:t>
      </w:r>
    </w:p>
    <w:p w14:paraId="59229FA3" w14:textId="77777777" w:rsidR="004A1208" w:rsidRPr="004A1208" w:rsidRDefault="00BF06EA" w:rsidP="004A1208">
      <w:pPr>
        <w:rPr>
          <w:rFonts w:ascii="Futura Bk BT" w:hAnsi="Futura Bk BT"/>
          <w:b/>
          <w:bCs/>
        </w:rPr>
      </w:pPr>
      <w:r>
        <w:rPr>
          <w:rFonts w:ascii="Futura Bk BT" w:hAnsi="Futura Bk BT"/>
          <w:b/>
          <w:bCs/>
        </w:rPr>
        <w:pict w14:anchorId="4E025221">
          <v:rect id="_x0000_i1028" style="width:0;height:1.5pt" o:hralign="center" o:hrstd="t" o:hr="t" fillcolor="#a0a0a0" stroked="f"/>
        </w:pict>
      </w:r>
    </w:p>
    <w:p w14:paraId="205311C6" w14:textId="77777777" w:rsidR="004A1208" w:rsidRPr="004A1208" w:rsidRDefault="004A1208" w:rsidP="004A1208">
      <w:pPr>
        <w:rPr>
          <w:rFonts w:ascii="Futura Bk BT" w:hAnsi="Futura Bk BT"/>
          <w:b/>
          <w:bCs/>
        </w:rPr>
      </w:pPr>
      <w:r w:rsidRPr="004A1208">
        <w:rPr>
          <w:rFonts w:ascii="Futura Bk BT" w:hAnsi="Futura Bk BT"/>
          <w:b/>
          <w:bCs/>
        </w:rPr>
        <w:t>Leadership Responsibilities</w:t>
      </w:r>
    </w:p>
    <w:p w14:paraId="2DDD9F70" w14:textId="3543F1A0" w:rsidR="004A1208" w:rsidRPr="004A1208" w:rsidRDefault="00E213DE" w:rsidP="007C5BEB">
      <w:pPr>
        <w:numPr>
          <w:ilvl w:val="0"/>
          <w:numId w:val="7"/>
        </w:numPr>
        <w:rPr>
          <w:rFonts w:ascii="Futura Bk BT" w:hAnsi="Futura Bk BT"/>
          <w:b/>
          <w:bCs/>
        </w:rPr>
      </w:pPr>
      <w:r>
        <w:rPr>
          <w:rFonts w:ascii="Futura Bk BT" w:hAnsi="Futura Bk BT"/>
          <w:b/>
          <w:bCs/>
        </w:rPr>
        <w:t>Support and i</w:t>
      </w:r>
      <w:r w:rsidR="004A1208" w:rsidRPr="004A1208">
        <w:rPr>
          <w:rFonts w:ascii="Futura Bk BT" w:hAnsi="Futura Bk BT"/>
          <w:b/>
          <w:bCs/>
        </w:rPr>
        <w:t>nfluence media strategy across multiple markets.</w:t>
      </w:r>
    </w:p>
    <w:p w14:paraId="2A3A629B" w14:textId="77777777" w:rsidR="004A1208" w:rsidRPr="004A1208" w:rsidRDefault="004A1208" w:rsidP="007C5BEB">
      <w:pPr>
        <w:numPr>
          <w:ilvl w:val="0"/>
          <w:numId w:val="7"/>
        </w:numPr>
        <w:rPr>
          <w:rFonts w:ascii="Futura Bk BT" w:hAnsi="Futura Bk BT"/>
          <w:b/>
          <w:bCs/>
        </w:rPr>
      </w:pPr>
      <w:r w:rsidRPr="004A1208">
        <w:rPr>
          <w:rFonts w:ascii="Futura Bk BT" w:hAnsi="Futura Bk BT"/>
          <w:b/>
          <w:bCs/>
        </w:rPr>
        <w:t>Build strong relationships with market leaders and stakeholders.</w:t>
      </w:r>
    </w:p>
    <w:p w14:paraId="1CE5A2C3" w14:textId="77777777" w:rsidR="004A1208" w:rsidRPr="004A1208" w:rsidRDefault="004A1208" w:rsidP="007C5BEB">
      <w:pPr>
        <w:numPr>
          <w:ilvl w:val="0"/>
          <w:numId w:val="7"/>
        </w:numPr>
        <w:rPr>
          <w:rFonts w:ascii="Futura Bk BT" w:hAnsi="Futura Bk BT"/>
          <w:b/>
          <w:bCs/>
        </w:rPr>
      </w:pPr>
      <w:r w:rsidRPr="004A1208">
        <w:rPr>
          <w:rFonts w:ascii="Futura Bk BT" w:hAnsi="Futura Bk BT"/>
          <w:b/>
          <w:bCs/>
        </w:rPr>
        <w:t>Act as a trusted advisor on media effectiveness and growth.</w:t>
      </w:r>
    </w:p>
    <w:p w14:paraId="30A1CD23" w14:textId="77777777" w:rsidR="004A1208" w:rsidRPr="004A1208" w:rsidRDefault="004A1208" w:rsidP="007C5BEB">
      <w:pPr>
        <w:numPr>
          <w:ilvl w:val="0"/>
          <w:numId w:val="7"/>
        </w:numPr>
        <w:rPr>
          <w:rFonts w:ascii="Futura Bk BT" w:hAnsi="Futura Bk BT"/>
          <w:b/>
          <w:bCs/>
        </w:rPr>
      </w:pPr>
      <w:r w:rsidRPr="004A1208">
        <w:rPr>
          <w:rFonts w:ascii="Futura Bk BT" w:hAnsi="Futura Bk BT"/>
          <w:b/>
          <w:bCs/>
        </w:rPr>
        <w:t>Foster collaboration between markets, agencies and central teams.</w:t>
      </w:r>
    </w:p>
    <w:p w14:paraId="4A477754" w14:textId="77777777" w:rsidR="004A1208" w:rsidRPr="004A1208" w:rsidRDefault="004A1208" w:rsidP="007C5BEB">
      <w:pPr>
        <w:numPr>
          <w:ilvl w:val="0"/>
          <w:numId w:val="7"/>
        </w:numPr>
        <w:rPr>
          <w:rFonts w:ascii="Futura Bk BT" w:hAnsi="Futura Bk BT"/>
          <w:b/>
          <w:bCs/>
        </w:rPr>
      </w:pPr>
      <w:r w:rsidRPr="004A1208">
        <w:rPr>
          <w:rFonts w:ascii="Futura Bk BT" w:hAnsi="Futura Bk BT"/>
          <w:b/>
          <w:bCs/>
        </w:rPr>
        <w:lastRenderedPageBreak/>
        <w:t>Develop future capability through coaching, mentoring and knowledge sharing.</w:t>
      </w:r>
    </w:p>
    <w:p w14:paraId="32B9B386" w14:textId="77777777" w:rsidR="004A1208" w:rsidRPr="004A1208" w:rsidRDefault="004A1208" w:rsidP="007C5BEB">
      <w:pPr>
        <w:numPr>
          <w:ilvl w:val="0"/>
          <w:numId w:val="7"/>
        </w:numPr>
        <w:rPr>
          <w:rFonts w:ascii="Futura Bk BT" w:hAnsi="Futura Bk BT"/>
          <w:b/>
          <w:bCs/>
        </w:rPr>
      </w:pPr>
      <w:r w:rsidRPr="004A1208">
        <w:rPr>
          <w:rFonts w:ascii="Futura Bk BT" w:hAnsi="Futura Bk BT"/>
          <w:b/>
          <w:bCs/>
        </w:rPr>
        <w:t>Champion evidence-based decision making across the Home Accessibility business.</w:t>
      </w:r>
    </w:p>
    <w:p w14:paraId="1928E5A3" w14:textId="77777777" w:rsidR="004A1208" w:rsidRPr="004A1208" w:rsidRDefault="00BF06EA" w:rsidP="004A1208">
      <w:pPr>
        <w:rPr>
          <w:rFonts w:ascii="Futura Bk BT" w:hAnsi="Futura Bk BT"/>
          <w:b/>
          <w:bCs/>
        </w:rPr>
      </w:pPr>
      <w:r>
        <w:rPr>
          <w:rFonts w:ascii="Futura Bk BT" w:hAnsi="Futura Bk BT"/>
          <w:b/>
          <w:bCs/>
        </w:rPr>
        <w:pict w14:anchorId="4A15A137">
          <v:rect id="_x0000_i1029" style="width:0;height:1.5pt" o:hralign="center" o:hrstd="t" o:hr="t" fillcolor="#a0a0a0" stroked="f"/>
        </w:pict>
      </w:r>
    </w:p>
    <w:p w14:paraId="50FE5C68" w14:textId="77777777" w:rsidR="004A1208" w:rsidRPr="004A1208" w:rsidRDefault="004A1208" w:rsidP="004A1208">
      <w:pPr>
        <w:rPr>
          <w:rFonts w:ascii="Futura Bk BT" w:hAnsi="Futura Bk BT"/>
          <w:b/>
          <w:bCs/>
        </w:rPr>
      </w:pPr>
      <w:r w:rsidRPr="004A1208">
        <w:rPr>
          <w:rFonts w:ascii="Futura Bk BT" w:hAnsi="Futura Bk BT"/>
          <w:b/>
          <w:bCs/>
        </w:rPr>
        <w:t>Success Measures</w:t>
      </w:r>
    </w:p>
    <w:p w14:paraId="492BD27B" w14:textId="77777777" w:rsidR="004A1208" w:rsidRPr="004A1208" w:rsidRDefault="004A1208" w:rsidP="004A1208">
      <w:pPr>
        <w:rPr>
          <w:rFonts w:ascii="Futura Bk BT" w:hAnsi="Futura Bk BT"/>
          <w:b/>
          <w:bCs/>
        </w:rPr>
      </w:pPr>
      <w:r w:rsidRPr="004A1208">
        <w:rPr>
          <w:rFonts w:ascii="Futura Bk BT" w:hAnsi="Futura Bk BT"/>
          <w:b/>
          <w:bCs/>
        </w:rPr>
        <w:t>Commercial Performance</w:t>
      </w:r>
    </w:p>
    <w:p w14:paraId="31368436" w14:textId="77777777" w:rsidR="004A1208" w:rsidRPr="004A1208" w:rsidRDefault="004A1208" w:rsidP="007C5BEB">
      <w:pPr>
        <w:numPr>
          <w:ilvl w:val="0"/>
          <w:numId w:val="8"/>
        </w:numPr>
        <w:rPr>
          <w:rFonts w:ascii="Futura Bk BT" w:hAnsi="Futura Bk BT"/>
          <w:b/>
          <w:bCs/>
        </w:rPr>
      </w:pPr>
      <w:r w:rsidRPr="004A1208">
        <w:rPr>
          <w:rFonts w:ascii="Futura Bk BT" w:hAnsi="Futura Bk BT"/>
          <w:b/>
          <w:bCs/>
        </w:rPr>
        <w:t>Delivery of agreed ROAS and media efficiency targets.</w:t>
      </w:r>
    </w:p>
    <w:p w14:paraId="137AE90E" w14:textId="77777777" w:rsidR="004A1208" w:rsidRPr="004A1208" w:rsidRDefault="004A1208" w:rsidP="007C5BEB">
      <w:pPr>
        <w:numPr>
          <w:ilvl w:val="0"/>
          <w:numId w:val="8"/>
        </w:numPr>
        <w:rPr>
          <w:rFonts w:ascii="Futura Bk BT" w:hAnsi="Futura Bk BT"/>
          <w:b/>
          <w:bCs/>
        </w:rPr>
      </w:pPr>
      <w:r w:rsidRPr="004A1208">
        <w:rPr>
          <w:rFonts w:ascii="Futura Bk BT" w:hAnsi="Futura Bk BT"/>
          <w:b/>
          <w:bCs/>
        </w:rPr>
        <w:t>Improved contribution of marketing investment to business growth.</w:t>
      </w:r>
    </w:p>
    <w:p w14:paraId="6D4B84F7" w14:textId="77777777" w:rsidR="004A1208" w:rsidRPr="004A1208" w:rsidRDefault="004A1208" w:rsidP="007C5BEB">
      <w:pPr>
        <w:numPr>
          <w:ilvl w:val="0"/>
          <w:numId w:val="8"/>
        </w:numPr>
        <w:rPr>
          <w:rFonts w:ascii="Futura Bk BT" w:hAnsi="Futura Bk BT"/>
          <w:b/>
          <w:bCs/>
        </w:rPr>
      </w:pPr>
      <w:r w:rsidRPr="004A1208">
        <w:rPr>
          <w:rFonts w:ascii="Futura Bk BT" w:hAnsi="Futura Bk BT"/>
          <w:b/>
          <w:bCs/>
        </w:rPr>
        <w:t>Effective allocation of media investment across markets.</w:t>
      </w:r>
    </w:p>
    <w:p w14:paraId="0538F17E" w14:textId="77777777" w:rsidR="004A1208" w:rsidRPr="004A1208" w:rsidRDefault="004A1208" w:rsidP="004A1208">
      <w:pPr>
        <w:rPr>
          <w:rFonts w:ascii="Futura Bk BT" w:hAnsi="Futura Bk BT"/>
          <w:b/>
          <w:bCs/>
        </w:rPr>
      </w:pPr>
      <w:r w:rsidRPr="004A1208">
        <w:rPr>
          <w:rFonts w:ascii="Futura Bk BT" w:hAnsi="Futura Bk BT"/>
          <w:b/>
          <w:bCs/>
        </w:rPr>
        <w:t>Market Impact</w:t>
      </w:r>
    </w:p>
    <w:p w14:paraId="749528B1" w14:textId="77777777" w:rsidR="004A1208" w:rsidRPr="004A1208" w:rsidRDefault="004A1208" w:rsidP="007C5BEB">
      <w:pPr>
        <w:numPr>
          <w:ilvl w:val="0"/>
          <w:numId w:val="9"/>
        </w:numPr>
        <w:rPr>
          <w:rFonts w:ascii="Futura Bk BT" w:hAnsi="Futura Bk BT"/>
          <w:b/>
          <w:bCs/>
        </w:rPr>
      </w:pPr>
      <w:r w:rsidRPr="004A1208">
        <w:rPr>
          <w:rFonts w:ascii="Futura Bk BT" w:hAnsi="Futura Bk BT"/>
          <w:b/>
          <w:bCs/>
        </w:rPr>
        <w:t>Market satisfaction with central support and guidance.</w:t>
      </w:r>
    </w:p>
    <w:p w14:paraId="1946F7CD" w14:textId="77777777" w:rsidR="004A1208" w:rsidRPr="004A1208" w:rsidRDefault="004A1208" w:rsidP="007C5BEB">
      <w:pPr>
        <w:numPr>
          <w:ilvl w:val="0"/>
          <w:numId w:val="9"/>
        </w:numPr>
        <w:rPr>
          <w:rFonts w:ascii="Futura Bk BT" w:hAnsi="Futura Bk BT"/>
          <w:b/>
          <w:bCs/>
        </w:rPr>
      </w:pPr>
      <w:r w:rsidRPr="004A1208">
        <w:rPr>
          <w:rFonts w:ascii="Futura Bk BT" w:hAnsi="Futura Bk BT"/>
          <w:b/>
          <w:bCs/>
        </w:rPr>
        <w:t>Adoption of media frameworks and best practices.</w:t>
      </w:r>
    </w:p>
    <w:p w14:paraId="529D43B8" w14:textId="77777777" w:rsidR="004A1208" w:rsidRPr="004A1208" w:rsidRDefault="004A1208" w:rsidP="007C5BEB">
      <w:pPr>
        <w:numPr>
          <w:ilvl w:val="0"/>
          <w:numId w:val="9"/>
        </w:numPr>
        <w:rPr>
          <w:rFonts w:ascii="Futura Bk BT" w:hAnsi="Futura Bk BT"/>
          <w:b/>
          <w:bCs/>
        </w:rPr>
      </w:pPr>
      <w:r w:rsidRPr="004A1208">
        <w:rPr>
          <w:rFonts w:ascii="Futura Bk BT" w:hAnsi="Futura Bk BT"/>
          <w:b/>
          <w:bCs/>
        </w:rPr>
        <w:t>Improvement in media capability across markets.</w:t>
      </w:r>
    </w:p>
    <w:p w14:paraId="763BD849" w14:textId="77777777" w:rsidR="004A1208" w:rsidRPr="004A1208" w:rsidRDefault="004A1208" w:rsidP="004A1208">
      <w:pPr>
        <w:rPr>
          <w:rFonts w:ascii="Futura Bk BT" w:hAnsi="Futura Bk BT"/>
          <w:b/>
          <w:bCs/>
        </w:rPr>
      </w:pPr>
      <w:r w:rsidRPr="004A1208">
        <w:rPr>
          <w:rFonts w:ascii="Futura Bk BT" w:hAnsi="Futura Bk BT"/>
          <w:b/>
          <w:bCs/>
        </w:rPr>
        <w:t>Media Effectiveness</w:t>
      </w:r>
    </w:p>
    <w:p w14:paraId="70E55EAE" w14:textId="77777777" w:rsidR="004A1208" w:rsidRPr="004A1208" w:rsidRDefault="004A1208" w:rsidP="007C5BEB">
      <w:pPr>
        <w:numPr>
          <w:ilvl w:val="0"/>
          <w:numId w:val="10"/>
        </w:numPr>
        <w:rPr>
          <w:rFonts w:ascii="Futura Bk BT" w:hAnsi="Futura Bk BT"/>
          <w:b/>
          <w:bCs/>
        </w:rPr>
      </w:pPr>
      <w:r w:rsidRPr="004A1208">
        <w:rPr>
          <w:rFonts w:ascii="Futura Bk BT" w:hAnsi="Futura Bk BT"/>
          <w:b/>
          <w:bCs/>
        </w:rPr>
        <w:t>Improvements in marketing effectiveness and efficiency.</w:t>
      </w:r>
    </w:p>
    <w:p w14:paraId="2A6E2449" w14:textId="77777777" w:rsidR="004A1208" w:rsidRPr="004A1208" w:rsidRDefault="004A1208" w:rsidP="007C5BEB">
      <w:pPr>
        <w:numPr>
          <w:ilvl w:val="0"/>
          <w:numId w:val="10"/>
        </w:numPr>
        <w:rPr>
          <w:rFonts w:ascii="Futura Bk BT" w:hAnsi="Futura Bk BT"/>
          <w:b/>
          <w:bCs/>
        </w:rPr>
      </w:pPr>
      <w:r w:rsidRPr="004A1208">
        <w:rPr>
          <w:rFonts w:ascii="Futura Bk BT" w:hAnsi="Futura Bk BT"/>
          <w:b/>
          <w:bCs/>
        </w:rPr>
        <w:t>Delivery of testing, optimisation and learning programmes.</w:t>
      </w:r>
    </w:p>
    <w:p w14:paraId="5E72CDB9" w14:textId="77777777" w:rsidR="004A1208" w:rsidRPr="004A1208" w:rsidRDefault="004A1208" w:rsidP="007C5BEB">
      <w:pPr>
        <w:numPr>
          <w:ilvl w:val="0"/>
          <w:numId w:val="10"/>
        </w:numPr>
        <w:rPr>
          <w:rFonts w:ascii="Futura Bk BT" w:hAnsi="Futura Bk BT"/>
          <w:b/>
          <w:bCs/>
        </w:rPr>
      </w:pPr>
      <w:r w:rsidRPr="004A1208">
        <w:rPr>
          <w:rFonts w:ascii="Futura Bk BT" w:hAnsi="Futura Bk BT"/>
          <w:b/>
          <w:bCs/>
        </w:rPr>
        <w:t>Adoption of common measurement and reporting frameworks.</w:t>
      </w:r>
    </w:p>
    <w:p w14:paraId="754B1DCD" w14:textId="77777777" w:rsidR="004A1208" w:rsidRPr="004A1208" w:rsidRDefault="004A1208" w:rsidP="004A1208">
      <w:pPr>
        <w:rPr>
          <w:rFonts w:ascii="Futura Bk BT" w:hAnsi="Futura Bk BT"/>
          <w:b/>
          <w:bCs/>
        </w:rPr>
      </w:pPr>
      <w:r w:rsidRPr="004A1208">
        <w:rPr>
          <w:rFonts w:ascii="Futura Bk BT" w:hAnsi="Futura Bk BT"/>
          <w:b/>
          <w:bCs/>
        </w:rPr>
        <w:t>Agency Performance</w:t>
      </w:r>
    </w:p>
    <w:p w14:paraId="5DC33B61" w14:textId="77777777" w:rsidR="004A1208" w:rsidRPr="004A1208" w:rsidRDefault="004A1208" w:rsidP="007C5BEB">
      <w:pPr>
        <w:numPr>
          <w:ilvl w:val="0"/>
          <w:numId w:val="11"/>
        </w:numPr>
        <w:rPr>
          <w:rFonts w:ascii="Futura Bk BT" w:hAnsi="Futura Bk BT"/>
          <w:b/>
          <w:bCs/>
        </w:rPr>
      </w:pPr>
      <w:r w:rsidRPr="004A1208">
        <w:rPr>
          <w:rFonts w:ascii="Futura Bk BT" w:hAnsi="Futura Bk BT"/>
          <w:b/>
          <w:bCs/>
        </w:rPr>
        <w:t>Quality and effectiveness of agency output.</w:t>
      </w:r>
    </w:p>
    <w:p w14:paraId="25C9E676" w14:textId="77777777" w:rsidR="004A1208" w:rsidRPr="004A1208" w:rsidRDefault="004A1208" w:rsidP="007C5BEB">
      <w:pPr>
        <w:numPr>
          <w:ilvl w:val="0"/>
          <w:numId w:val="11"/>
        </w:numPr>
        <w:rPr>
          <w:rFonts w:ascii="Futura Bk BT" w:hAnsi="Futura Bk BT"/>
          <w:b/>
          <w:bCs/>
        </w:rPr>
      </w:pPr>
      <w:r w:rsidRPr="004A1208">
        <w:rPr>
          <w:rFonts w:ascii="Futura Bk BT" w:hAnsi="Futura Bk BT"/>
          <w:b/>
          <w:bCs/>
        </w:rPr>
        <w:t>Strong collaboration between central, market and agency teams.</w:t>
      </w:r>
    </w:p>
    <w:p w14:paraId="4D9AF7C3" w14:textId="77777777" w:rsidR="004A1208" w:rsidRPr="004A1208" w:rsidRDefault="004A1208" w:rsidP="007C5BEB">
      <w:pPr>
        <w:numPr>
          <w:ilvl w:val="0"/>
          <w:numId w:val="11"/>
        </w:numPr>
        <w:rPr>
          <w:rFonts w:ascii="Futura Bk BT" w:hAnsi="Futura Bk BT"/>
          <w:b/>
          <w:bCs/>
        </w:rPr>
      </w:pPr>
      <w:r w:rsidRPr="004A1208">
        <w:rPr>
          <w:rFonts w:ascii="Futura Bk BT" w:hAnsi="Futura Bk BT"/>
          <w:b/>
          <w:bCs/>
        </w:rPr>
        <w:t>Delivery against agreed objectives and service levels.</w:t>
      </w:r>
    </w:p>
    <w:p w14:paraId="4D1FC4D6" w14:textId="77777777" w:rsidR="004A1208" w:rsidRPr="004A1208" w:rsidRDefault="004A1208" w:rsidP="004A1208">
      <w:pPr>
        <w:rPr>
          <w:rFonts w:ascii="Futura Bk BT" w:hAnsi="Futura Bk BT"/>
          <w:b/>
          <w:bCs/>
        </w:rPr>
      </w:pPr>
      <w:r w:rsidRPr="004A1208">
        <w:rPr>
          <w:rFonts w:ascii="Futura Bk BT" w:hAnsi="Futura Bk BT"/>
          <w:b/>
          <w:bCs/>
        </w:rPr>
        <w:t>Transformation</w:t>
      </w:r>
    </w:p>
    <w:p w14:paraId="56CF2D24" w14:textId="77777777" w:rsidR="004A1208" w:rsidRPr="004A1208" w:rsidRDefault="004A1208" w:rsidP="007C5BEB">
      <w:pPr>
        <w:numPr>
          <w:ilvl w:val="0"/>
          <w:numId w:val="12"/>
        </w:numPr>
        <w:rPr>
          <w:rFonts w:ascii="Futura Bk BT" w:hAnsi="Futura Bk BT"/>
          <w:b/>
          <w:bCs/>
        </w:rPr>
      </w:pPr>
      <w:r w:rsidRPr="004A1208">
        <w:rPr>
          <w:rFonts w:ascii="Futura Bk BT" w:hAnsi="Futura Bk BT"/>
          <w:b/>
          <w:bCs/>
        </w:rPr>
        <w:t>Successful implementation of new ways of working.</w:t>
      </w:r>
    </w:p>
    <w:p w14:paraId="6503B164" w14:textId="77777777" w:rsidR="004A1208" w:rsidRPr="004A1208" w:rsidRDefault="004A1208" w:rsidP="007C5BEB">
      <w:pPr>
        <w:numPr>
          <w:ilvl w:val="0"/>
          <w:numId w:val="12"/>
        </w:numPr>
        <w:rPr>
          <w:rFonts w:ascii="Futura Bk BT" w:hAnsi="Futura Bk BT"/>
          <w:b/>
          <w:bCs/>
        </w:rPr>
      </w:pPr>
      <w:r w:rsidRPr="004A1208">
        <w:rPr>
          <w:rFonts w:ascii="Futura Bk BT" w:hAnsi="Futura Bk BT"/>
          <w:b/>
          <w:bCs/>
        </w:rPr>
        <w:t>Delivery of key Re-Ignite for Growth initiatives.</w:t>
      </w:r>
    </w:p>
    <w:p w14:paraId="59B93812" w14:textId="77777777" w:rsidR="004A1208" w:rsidRPr="004A1208" w:rsidRDefault="004A1208" w:rsidP="007C5BEB">
      <w:pPr>
        <w:numPr>
          <w:ilvl w:val="0"/>
          <w:numId w:val="12"/>
        </w:numPr>
        <w:rPr>
          <w:rFonts w:ascii="Futura Bk BT" w:hAnsi="Futura Bk BT"/>
          <w:b/>
          <w:bCs/>
        </w:rPr>
      </w:pPr>
      <w:r w:rsidRPr="004A1208">
        <w:rPr>
          <w:rFonts w:ascii="Futura Bk BT" w:hAnsi="Futura Bk BT"/>
          <w:b/>
          <w:bCs/>
        </w:rPr>
        <w:t>Improved use of data, measurement and evidence-based decision making.</w:t>
      </w:r>
    </w:p>
    <w:p w14:paraId="31A8F636" w14:textId="77777777" w:rsidR="004A1208" w:rsidRPr="004A1208" w:rsidRDefault="00BF06EA" w:rsidP="004A1208">
      <w:pPr>
        <w:rPr>
          <w:rFonts w:ascii="Futura Bk BT" w:hAnsi="Futura Bk BT"/>
          <w:b/>
          <w:bCs/>
        </w:rPr>
      </w:pPr>
      <w:r>
        <w:rPr>
          <w:rFonts w:ascii="Futura Bk BT" w:hAnsi="Futura Bk BT"/>
          <w:b/>
          <w:bCs/>
        </w:rPr>
        <w:pict w14:anchorId="3AD6A408">
          <v:rect id="_x0000_i1030" style="width:0;height:1.5pt" o:hralign="center" o:hrstd="t" o:hr="t" fillcolor="#a0a0a0" stroked="f"/>
        </w:pict>
      </w:r>
    </w:p>
    <w:p w14:paraId="534D7BCB" w14:textId="77777777" w:rsidR="00ED0DD4" w:rsidRDefault="00ED0DD4" w:rsidP="004A1208">
      <w:pPr>
        <w:rPr>
          <w:rFonts w:ascii="Futura Bk BT" w:hAnsi="Futura Bk BT"/>
          <w:b/>
          <w:bCs/>
        </w:rPr>
      </w:pPr>
    </w:p>
    <w:p w14:paraId="49B1EE27" w14:textId="77777777" w:rsidR="00ED0DD4" w:rsidRDefault="00ED0DD4" w:rsidP="004A1208">
      <w:pPr>
        <w:rPr>
          <w:rFonts w:ascii="Futura Bk BT" w:hAnsi="Futura Bk BT"/>
          <w:b/>
          <w:bCs/>
        </w:rPr>
      </w:pPr>
    </w:p>
    <w:p w14:paraId="39FA5022" w14:textId="5E93084A" w:rsidR="004A1208" w:rsidRPr="004A1208" w:rsidRDefault="004A1208" w:rsidP="004A1208">
      <w:pPr>
        <w:rPr>
          <w:rFonts w:ascii="Futura Bk BT" w:hAnsi="Futura Bk BT"/>
          <w:b/>
          <w:bCs/>
        </w:rPr>
      </w:pPr>
      <w:r w:rsidRPr="004A1208">
        <w:rPr>
          <w:rFonts w:ascii="Futura Bk BT" w:hAnsi="Futura Bk BT"/>
          <w:b/>
          <w:bCs/>
        </w:rPr>
        <w:lastRenderedPageBreak/>
        <w:t>Candidate Profile</w:t>
      </w:r>
    </w:p>
    <w:p w14:paraId="52E0EC03" w14:textId="77777777" w:rsidR="004A1208" w:rsidRPr="004A1208" w:rsidRDefault="004A1208" w:rsidP="004A1208">
      <w:pPr>
        <w:rPr>
          <w:rFonts w:ascii="Futura Bk BT" w:hAnsi="Futura Bk BT"/>
          <w:b/>
          <w:bCs/>
        </w:rPr>
      </w:pPr>
      <w:r w:rsidRPr="004A1208">
        <w:rPr>
          <w:rFonts w:ascii="Futura Bk BT" w:hAnsi="Futura Bk BT"/>
          <w:b/>
          <w:bCs/>
        </w:rPr>
        <w:t>Experience</w:t>
      </w:r>
    </w:p>
    <w:p w14:paraId="19CB09C1" w14:textId="77777777" w:rsidR="004A1208" w:rsidRPr="004A1208" w:rsidRDefault="004A1208" w:rsidP="007C5BEB">
      <w:pPr>
        <w:numPr>
          <w:ilvl w:val="0"/>
          <w:numId w:val="13"/>
        </w:numPr>
        <w:rPr>
          <w:rFonts w:ascii="Futura Bk BT" w:hAnsi="Futura Bk BT"/>
          <w:b/>
          <w:bCs/>
        </w:rPr>
      </w:pPr>
      <w:r w:rsidRPr="004A1208">
        <w:rPr>
          <w:rFonts w:ascii="Futura Bk BT" w:hAnsi="Futura Bk BT"/>
          <w:b/>
          <w:bCs/>
        </w:rPr>
        <w:t>Significant experience in media, performance marketing, marketing effectiveness or growth leadership roles.</w:t>
      </w:r>
    </w:p>
    <w:p w14:paraId="1D4202B6" w14:textId="77777777" w:rsidR="004A1208" w:rsidRPr="004A1208" w:rsidRDefault="004A1208" w:rsidP="007C5BEB">
      <w:pPr>
        <w:numPr>
          <w:ilvl w:val="0"/>
          <w:numId w:val="13"/>
        </w:numPr>
        <w:rPr>
          <w:rFonts w:ascii="Futura Bk BT" w:hAnsi="Futura Bk BT"/>
          <w:b/>
          <w:bCs/>
        </w:rPr>
      </w:pPr>
      <w:r w:rsidRPr="004A1208">
        <w:rPr>
          <w:rFonts w:ascii="Futura Bk BT" w:hAnsi="Futura Bk BT"/>
          <w:b/>
          <w:bCs/>
        </w:rPr>
        <w:t>Proven track record of managing substantial media budgets and delivering commercial outcomes.</w:t>
      </w:r>
    </w:p>
    <w:p w14:paraId="086ED28B" w14:textId="77777777" w:rsidR="004A1208" w:rsidRPr="004A1208" w:rsidRDefault="004A1208" w:rsidP="007C5BEB">
      <w:pPr>
        <w:numPr>
          <w:ilvl w:val="0"/>
          <w:numId w:val="13"/>
        </w:numPr>
        <w:rPr>
          <w:rFonts w:ascii="Futura Bk BT" w:hAnsi="Futura Bk BT"/>
          <w:b/>
          <w:bCs/>
        </w:rPr>
      </w:pPr>
      <w:r w:rsidRPr="004A1208">
        <w:rPr>
          <w:rFonts w:ascii="Futura Bk BT" w:hAnsi="Futura Bk BT"/>
          <w:b/>
          <w:bCs/>
        </w:rPr>
        <w:t>Experience leading media and performance agency relationships.</w:t>
      </w:r>
    </w:p>
    <w:p w14:paraId="1E8FCA7B" w14:textId="77777777" w:rsidR="004A1208" w:rsidRPr="004A1208" w:rsidRDefault="004A1208" w:rsidP="007C5BEB">
      <w:pPr>
        <w:numPr>
          <w:ilvl w:val="0"/>
          <w:numId w:val="13"/>
        </w:numPr>
        <w:rPr>
          <w:rFonts w:ascii="Futura Bk BT" w:hAnsi="Futura Bk BT"/>
          <w:b/>
          <w:bCs/>
        </w:rPr>
      </w:pPr>
      <w:r w:rsidRPr="004A1208">
        <w:rPr>
          <w:rFonts w:ascii="Futura Bk BT" w:hAnsi="Futura Bk BT"/>
          <w:b/>
          <w:bCs/>
        </w:rPr>
        <w:t>Strong understanding of both brand and performance media.</w:t>
      </w:r>
    </w:p>
    <w:p w14:paraId="0D579C11" w14:textId="77777777" w:rsidR="004A1208" w:rsidRPr="004A1208" w:rsidRDefault="004A1208" w:rsidP="007C5BEB">
      <w:pPr>
        <w:numPr>
          <w:ilvl w:val="0"/>
          <w:numId w:val="13"/>
        </w:numPr>
        <w:rPr>
          <w:rFonts w:ascii="Futura Bk BT" w:hAnsi="Futura Bk BT"/>
          <w:b/>
          <w:bCs/>
        </w:rPr>
      </w:pPr>
      <w:r w:rsidRPr="004A1208">
        <w:rPr>
          <w:rFonts w:ascii="Futura Bk BT" w:hAnsi="Futura Bk BT"/>
          <w:b/>
          <w:bCs/>
        </w:rPr>
        <w:t>Experience developing measurement frameworks and performance reporting.</w:t>
      </w:r>
    </w:p>
    <w:p w14:paraId="750AE14F" w14:textId="77777777" w:rsidR="004A1208" w:rsidRPr="004A1208" w:rsidRDefault="004A1208" w:rsidP="007C5BEB">
      <w:pPr>
        <w:numPr>
          <w:ilvl w:val="0"/>
          <w:numId w:val="13"/>
        </w:numPr>
        <w:rPr>
          <w:rFonts w:ascii="Futura Bk BT" w:hAnsi="Futura Bk BT"/>
          <w:b/>
          <w:bCs/>
        </w:rPr>
      </w:pPr>
      <w:r w:rsidRPr="004A1208">
        <w:rPr>
          <w:rFonts w:ascii="Futura Bk BT" w:hAnsi="Futura Bk BT"/>
          <w:b/>
          <w:bCs/>
        </w:rPr>
        <w:t>Experience operating within multi-market or matrix organisations.</w:t>
      </w:r>
    </w:p>
    <w:p w14:paraId="3D728930" w14:textId="77777777" w:rsidR="004A1208" w:rsidRPr="004A1208" w:rsidRDefault="004A1208" w:rsidP="007C5BEB">
      <w:pPr>
        <w:numPr>
          <w:ilvl w:val="0"/>
          <w:numId w:val="13"/>
        </w:numPr>
        <w:rPr>
          <w:rFonts w:ascii="Futura Bk BT" w:hAnsi="Futura Bk BT"/>
          <w:b/>
          <w:bCs/>
        </w:rPr>
      </w:pPr>
      <w:r w:rsidRPr="004A1208">
        <w:rPr>
          <w:rFonts w:ascii="Futura Bk BT" w:hAnsi="Futura Bk BT"/>
          <w:b/>
          <w:bCs/>
        </w:rPr>
        <w:t>Experience leading business or marketing transformation programmes.</w:t>
      </w:r>
    </w:p>
    <w:p w14:paraId="6E05C915" w14:textId="77777777" w:rsidR="004A1208" w:rsidRPr="004A1208" w:rsidRDefault="004A1208" w:rsidP="004A1208">
      <w:pPr>
        <w:rPr>
          <w:rFonts w:ascii="Futura Bk BT" w:hAnsi="Futura Bk BT"/>
          <w:b/>
          <w:bCs/>
        </w:rPr>
      </w:pPr>
      <w:r w:rsidRPr="004A1208">
        <w:rPr>
          <w:rFonts w:ascii="Futura Bk BT" w:hAnsi="Futura Bk BT"/>
          <w:b/>
          <w:bCs/>
        </w:rPr>
        <w:t>Skills &amp; Capabilities</w:t>
      </w:r>
    </w:p>
    <w:p w14:paraId="6F0011E1" w14:textId="77777777" w:rsidR="004A1208" w:rsidRPr="004A1208" w:rsidRDefault="004A1208" w:rsidP="007C5BEB">
      <w:pPr>
        <w:numPr>
          <w:ilvl w:val="0"/>
          <w:numId w:val="14"/>
        </w:numPr>
        <w:rPr>
          <w:rFonts w:ascii="Futura Bk BT" w:hAnsi="Futura Bk BT"/>
          <w:b/>
          <w:bCs/>
        </w:rPr>
      </w:pPr>
      <w:r w:rsidRPr="004A1208">
        <w:rPr>
          <w:rFonts w:ascii="Futura Bk BT" w:hAnsi="Futura Bk BT"/>
          <w:b/>
          <w:bCs/>
        </w:rPr>
        <w:t>Deep understanding of media strategy and investment management.</w:t>
      </w:r>
    </w:p>
    <w:p w14:paraId="70BACA43" w14:textId="77777777" w:rsidR="004A1208" w:rsidRPr="004A1208" w:rsidRDefault="004A1208" w:rsidP="007C5BEB">
      <w:pPr>
        <w:numPr>
          <w:ilvl w:val="0"/>
          <w:numId w:val="14"/>
        </w:numPr>
        <w:rPr>
          <w:rFonts w:ascii="Futura Bk BT" w:hAnsi="Futura Bk BT"/>
          <w:b/>
          <w:bCs/>
        </w:rPr>
      </w:pPr>
      <w:r w:rsidRPr="004A1208">
        <w:rPr>
          <w:rFonts w:ascii="Futura Bk BT" w:hAnsi="Futura Bk BT"/>
          <w:b/>
          <w:bCs/>
        </w:rPr>
        <w:t>Strong commercial and financial acumen.</w:t>
      </w:r>
    </w:p>
    <w:p w14:paraId="48EE7156" w14:textId="77777777" w:rsidR="004A1208" w:rsidRPr="004A1208" w:rsidRDefault="004A1208" w:rsidP="007C5BEB">
      <w:pPr>
        <w:numPr>
          <w:ilvl w:val="0"/>
          <w:numId w:val="14"/>
        </w:numPr>
        <w:rPr>
          <w:rFonts w:ascii="Futura Bk BT" w:hAnsi="Futura Bk BT"/>
          <w:b/>
          <w:bCs/>
        </w:rPr>
      </w:pPr>
      <w:r w:rsidRPr="004A1208">
        <w:rPr>
          <w:rFonts w:ascii="Futura Bk BT" w:hAnsi="Futura Bk BT"/>
          <w:b/>
          <w:bCs/>
        </w:rPr>
        <w:t>Excellent analytical and problem-solving skills.</w:t>
      </w:r>
    </w:p>
    <w:p w14:paraId="7E7ED9F6" w14:textId="77777777" w:rsidR="004A1208" w:rsidRPr="004A1208" w:rsidRDefault="004A1208" w:rsidP="007C5BEB">
      <w:pPr>
        <w:numPr>
          <w:ilvl w:val="0"/>
          <w:numId w:val="14"/>
        </w:numPr>
        <w:rPr>
          <w:rFonts w:ascii="Futura Bk BT" w:hAnsi="Futura Bk BT"/>
          <w:b/>
          <w:bCs/>
        </w:rPr>
      </w:pPr>
      <w:r w:rsidRPr="004A1208">
        <w:rPr>
          <w:rFonts w:ascii="Futura Bk BT" w:hAnsi="Futura Bk BT"/>
          <w:b/>
          <w:bCs/>
        </w:rPr>
        <w:t>Strong understanding of media measurement and effectiveness.</w:t>
      </w:r>
    </w:p>
    <w:p w14:paraId="637CBDE2" w14:textId="77777777" w:rsidR="004A1208" w:rsidRPr="004A1208" w:rsidRDefault="004A1208" w:rsidP="007C5BEB">
      <w:pPr>
        <w:numPr>
          <w:ilvl w:val="0"/>
          <w:numId w:val="14"/>
        </w:numPr>
        <w:rPr>
          <w:rFonts w:ascii="Futura Bk BT" w:hAnsi="Futura Bk BT"/>
          <w:b/>
          <w:bCs/>
        </w:rPr>
      </w:pPr>
      <w:r w:rsidRPr="004A1208">
        <w:rPr>
          <w:rFonts w:ascii="Futura Bk BT" w:hAnsi="Futura Bk BT"/>
          <w:b/>
          <w:bCs/>
        </w:rPr>
        <w:t>Excellent stakeholder management and influencing skills.</w:t>
      </w:r>
    </w:p>
    <w:p w14:paraId="438D6955" w14:textId="77777777" w:rsidR="004A1208" w:rsidRPr="004A1208" w:rsidRDefault="004A1208" w:rsidP="007C5BEB">
      <w:pPr>
        <w:numPr>
          <w:ilvl w:val="0"/>
          <w:numId w:val="14"/>
        </w:numPr>
        <w:rPr>
          <w:rFonts w:ascii="Futura Bk BT" w:hAnsi="Futura Bk BT"/>
          <w:b/>
          <w:bCs/>
        </w:rPr>
      </w:pPr>
      <w:r w:rsidRPr="004A1208">
        <w:rPr>
          <w:rFonts w:ascii="Futura Bk BT" w:hAnsi="Futura Bk BT"/>
          <w:b/>
          <w:bCs/>
        </w:rPr>
        <w:t>Ability to translate data into actionable business recommendations.</w:t>
      </w:r>
    </w:p>
    <w:p w14:paraId="230EC0BD" w14:textId="77777777" w:rsidR="004A1208" w:rsidRPr="004A1208" w:rsidRDefault="004A1208" w:rsidP="007C5BEB">
      <w:pPr>
        <w:numPr>
          <w:ilvl w:val="0"/>
          <w:numId w:val="14"/>
        </w:numPr>
        <w:rPr>
          <w:rFonts w:ascii="Futura Bk BT" w:hAnsi="Futura Bk BT"/>
          <w:b/>
          <w:bCs/>
        </w:rPr>
      </w:pPr>
      <w:r w:rsidRPr="004A1208">
        <w:rPr>
          <w:rFonts w:ascii="Futura Bk BT" w:hAnsi="Futura Bk BT"/>
          <w:b/>
          <w:bCs/>
        </w:rPr>
        <w:t>Strong communication and presentation capabilities.</w:t>
      </w:r>
    </w:p>
    <w:p w14:paraId="0804EADB" w14:textId="77777777" w:rsidR="004A1208" w:rsidRPr="004A1208" w:rsidRDefault="004A1208" w:rsidP="004A1208">
      <w:pPr>
        <w:rPr>
          <w:rFonts w:ascii="Futura Bk BT" w:hAnsi="Futura Bk BT"/>
          <w:b/>
          <w:bCs/>
        </w:rPr>
      </w:pPr>
      <w:r w:rsidRPr="004A1208">
        <w:rPr>
          <w:rFonts w:ascii="Futura Bk BT" w:hAnsi="Futura Bk BT"/>
          <w:b/>
          <w:bCs/>
        </w:rPr>
        <w:t>Personal Attributes</w:t>
      </w:r>
    </w:p>
    <w:p w14:paraId="3FB27F04" w14:textId="77777777" w:rsidR="004A1208" w:rsidRPr="004A1208" w:rsidRDefault="004A1208" w:rsidP="007C5BEB">
      <w:pPr>
        <w:numPr>
          <w:ilvl w:val="0"/>
          <w:numId w:val="15"/>
        </w:numPr>
        <w:rPr>
          <w:rFonts w:ascii="Futura Bk BT" w:hAnsi="Futura Bk BT"/>
          <w:b/>
          <w:bCs/>
        </w:rPr>
      </w:pPr>
      <w:r w:rsidRPr="004A1208">
        <w:rPr>
          <w:rFonts w:ascii="Futura Bk BT" w:hAnsi="Futura Bk BT"/>
          <w:b/>
          <w:bCs/>
        </w:rPr>
        <w:t>A winning mindset.</w:t>
      </w:r>
    </w:p>
    <w:p w14:paraId="3DBFA3C8" w14:textId="77777777" w:rsidR="004A1208" w:rsidRPr="004A1208" w:rsidRDefault="004A1208" w:rsidP="007C5BEB">
      <w:pPr>
        <w:numPr>
          <w:ilvl w:val="0"/>
          <w:numId w:val="15"/>
        </w:numPr>
        <w:rPr>
          <w:rFonts w:ascii="Futura Bk BT" w:hAnsi="Futura Bk BT"/>
          <w:b/>
          <w:bCs/>
        </w:rPr>
      </w:pPr>
      <w:r w:rsidRPr="004A1208">
        <w:rPr>
          <w:rFonts w:ascii="Futura Bk BT" w:hAnsi="Futura Bk BT"/>
          <w:b/>
          <w:bCs/>
        </w:rPr>
        <w:t>Commercially driven and growth focused.</w:t>
      </w:r>
    </w:p>
    <w:p w14:paraId="7BFAF5A3" w14:textId="77777777" w:rsidR="004A1208" w:rsidRPr="004A1208" w:rsidRDefault="004A1208" w:rsidP="007C5BEB">
      <w:pPr>
        <w:numPr>
          <w:ilvl w:val="0"/>
          <w:numId w:val="15"/>
        </w:numPr>
        <w:rPr>
          <w:rFonts w:ascii="Futura Bk BT" w:hAnsi="Futura Bk BT"/>
          <w:b/>
          <w:bCs/>
        </w:rPr>
      </w:pPr>
      <w:r w:rsidRPr="004A1208">
        <w:rPr>
          <w:rFonts w:ascii="Futura Bk BT" w:hAnsi="Futura Bk BT"/>
          <w:b/>
          <w:bCs/>
        </w:rPr>
        <w:t>Strategic, analytical and curious.</w:t>
      </w:r>
    </w:p>
    <w:p w14:paraId="65AE6114" w14:textId="77777777" w:rsidR="004A1208" w:rsidRPr="004A1208" w:rsidRDefault="004A1208" w:rsidP="007C5BEB">
      <w:pPr>
        <w:numPr>
          <w:ilvl w:val="0"/>
          <w:numId w:val="15"/>
        </w:numPr>
        <w:rPr>
          <w:rFonts w:ascii="Futura Bk BT" w:hAnsi="Futura Bk BT"/>
          <w:b/>
          <w:bCs/>
        </w:rPr>
      </w:pPr>
      <w:r w:rsidRPr="004A1208">
        <w:rPr>
          <w:rFonts w:ascii="Futura Bk BT" w:hAnsi="Futura Bk BT"/>
          <w:b/>
          <w:bCs/>
        </w:rPr>
        <w:t xml:space="preserve">Collaborative and </w:t>
      </w:r>
      <w:proofErr w:type="gramStart"/>
      <w:r w:rsidRPr="004A1208">
        <w:rPr>
          <w:rFonts w:ascii="Futura Bk BT" w:hAnsi="Futura Bk BT"/>
          <w:b/>
          <w:bCs/>
        </w:rPr>
        <w:t>relationship-oriented</w:t>
      </w:r>
      <w:proofErr w:type="gramEnd"/>
      <w:r w:rsidRPr="004A1208">
        <w:rPr>
          <w:rFonts w:ascii="Futura Bk BT" w:hAnsi="Futura Bk BT"/>
          <w:b/>
          <w:bCs/>
        </w:rPr>
        <w:t>.</w:t>
      </w:r>
    </w:p>
    <w:p w14:paraId="6DCF27A3" w14:textId="77777777" w:rsidR="004A1208" w:rsidRPr="004A1208" w:rsidRDefault="004A1208" w:rsidP="007C5BEB">
      <w:pPr>
        <w:numPr>
          <w:ilvl w:val="0"/>
          <w:numId w:val="15"/>
        </w:numPr>
        <w:rPr>
          <w:rFonts w:ascii="Futura Bk BT" w:hAnsi="Futura Bk BT"/>
          <w:b/>
          <w:bCs/>
        </w:rPr>
      </w:pPr>
      <w:r w:rsidRPr="004A1208">
        <w:rPr>
          <w:rFonts w:ascii="Futura Bk BT" w:hAnsi="Futura Bk BT"/>
          <w:b/>
          <w:bCs/>
        </w:rPr>
        <w:t>Resilient and adaptable.</w:t>
      </w:r>
    </w:p>
    <w:p w14:paraId="3F307D38" w14:textId="77777777" w:rsidR="004A1208" w:rsidRPr="004A1208" w:rsidRDefault="004A1208" w:rsidP="007C5BEB">
      <w:pPr>
        <w:numPr>
          <w:ilvl w:val="0"/>
          <w:numId w:val="15"/>
        </w:numPr>
        <w:rPr>
          <w:rFonts w:ascii="Futura Bk BT" w:hAnsi="Futura Bk BT"/>
          <w:b/>
          <w:bCs/>
        </w:rPr>
      </w:pPr>
      <w:r w:rsidRPr="004A1208">
        <w:rPr>
          <w:rFonts w:ascii="Futura Bk BT" w:hAnsi="Futura Bk BT"/>
          <w:b/>
          <w:bCs/>
        </w:rPr>
        <w:t>Results-oriented and pragmatic.</w:t>
      </w:r>
    </w:p>
    <w:p w14:paraId="4240A17D" w14:textId="77777777" w:rsidR="004A1208" w:rsidRPr="004A1208" w:rsidRDefault="004A1208" w:rsidP="007C5BEB">
      <w:pPr>
        <w:numPr>
          <w:ilvl w:val="0"/>
          <w:numId w:val="15"/>
        </w:numPr>
        <w:rPr>
          <w:rFonts w:ascii="Futura Bk BT" w:hAnsi="Futura Bk BT"/>
          <w:b/>
          <w:bCs/>
        </w:rPr>
      </w:pPr>
      <w:r w:rsidRPr="004A1208">
        <w:rPr>
          <w:rFonts w:ascii="Futura Bk BT" w:hAnsi="Futura Bk BT"/>
          <w:b/>
          <w:bCs/>
        </w:rPr>
        <w:t>Passionate about continuous improvement and innovation.</w:t>
      </w:r>
    </w:p>
    <w:p w14:paraId="44801193" w14:textId="77777777" w:rsidR="004A1208" w:rsidRPr="004A1208" w:rsidRDefault="00BF06EA" w:rsidP="004A1208">
      <w:pPr>
        <w:rPr>
          <w:rFonts w:ascii="Futura Bk BT" w:hAnsi="Futura Bk BT"/>
          <w:b/>
          <w:bCs/>
        </w:rPr>
      </w:pPr>
      <w:r>
        <w:rPr>
          <w:rFonts w:ascii="Futura Bk BT" w:hAnsi="Futura Bk BT"/>
          <w:b/>
          <w:bCs/>
        </w:rPr>
        <w:pict w14:anchorId="575F93B5">
          <v:rect id="_x0000_i1031" style="width:0;height:1.5pt" o:hralign="center" o:hrstd="t" o:hr="t" fillcolor="#a0a0a0" stroked="f"/>
        </w:pict>
      </w:r>
    </w:p>
    <w:p w14:paraId="002F1417" w14:textId="77777777" w:rsidR="004A1208" w:rsidRPr="004A1208" w:rsidRDefault="004A1208" w:rsidP="004A1208">
      <w:pPr>
        <w:rPr>
          <w:rFonts w:ascii="Futura Bk BT" w:hAnsi="Futura Bk BT"/>
          <w:b/>
          <w:bCs/>
        </w:rPr>
      </w:pPr>
      <w:r w:rsidRPr="004A1208">
        <w:rPr>
          <w:rFonts w:ascii="Futura Bk BT" w:hAnsi="Futura Bk BT"/>
          <w:b/>
          <w:bCs/>
        </w:rPr>
        <w:lastRenderedPageBreak/>
        <w:t xml:space="preserve">A unique opportunity to help shape the future of Home Accessibility marketing, building the frameworks, partnerships and capabilities needed to maximise marketing effectiveness and accelerate growth across </w:t>
      </w:r>
      <w:proofErr w:type="spellStart"/>
      <w:r w:rsidRPr="004A1208">
        <w:rPr>
          <w:rFonts w:ascii="Futura Bk BT" w:hAnsi="Futura Bk BT"/>
          <w:b/>
          <w:bCs/>
        </w:rPr>
        <w:t>Stannah's</w:t>
      </w:r>
      <w:proofErr w:type="spellEnd"/>
      <w:r w:rsidRPr="004A1208">
        <w:rPr>
          <w:rFonts w:ascii="Futura Bk BT" w:hAnsi="Futura Bk BT"/>
          <w:b/>
          <w:bCs/>
        </w:rPr>
        <w:t xml:space="preserve"> markets.</w:t>
      </w:r>
    </w:p>
    <w:sectPr w:rsidR="004A1208" w:rsidRPr="004A12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Bk BT">
    <w:panose1 w:val="020B0502020204020303"/>
    <w:charset w:val="00"/>
    <w:family w:val="swiss"/>
    <w:pitch w:val="variable"/>
    <w:sig w:usb0="800000AF" w:usb1="10002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04CF"/>
    <w:multiLevelType w:val="multilevel"/>
    <w:tmpl w:val="3214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224F1"/>
    <w:multiLevelType w:val="multilevel"/>
    <w:tmpl w:val="C124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861F4"/>
    <w:multiLevelType w:val="multilevel"/>
    <w:tmpl w:val="2010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018DB"/>
    <w:multiLevelType w:val="multilevel"/>
    <w:tmpl w:val="939E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C62F0"/>
    <w:multiLevelType w:val="multilevel"/>
    <w:tmpl w:val="ABBE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A2DB7"/>
    <w:multiLevelType w:val="multilevel"/>
    <w:tmpl w:val="E1BE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61215"/>
    <w:multiLevelType w:val="multilevel"/>
    <w:tmpl w:val="C29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E6363F"/>
    <w:multiLevelType w:val="multilevel"/>
    <w:tmpl w:val="9318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516B10"/>
    <w:multiLevelType w:val="multilevel"/>
    <w:tmpl w:val="34BC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8A0EFA"/>
    <w:multiLevelType w:val="multilevel"/>
    <w:tmpl w:val="9FE8F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EE7490"/>
    <w:multiLevelType w:val="multilevel"/>
    <w:tmpl w:val="FEE6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5D6B70"/>
    <w:multiLevelType w:val="multilevel"/>
    <w:tmpl w:val="0580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BE375E"/>
    <w:multiLevelType w:val="multilevel"/>
    <w:tmpl w:val="8FA2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0E7EB1"/>
    <w:multiLevelType w:val="multilevel"/>
    <w:tmpl w:val="1B4E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734814"/>
    <w:multiLevelType w:val="multilevel"/>
    <w:tmpl w:val="C352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9705236">
    <w:abstractNumId w:val="8"/>
  </w:num>
  <w:num w:numId="2" w16cid:durableId="1429082108">
    <w:abstractNumId w:val="1"/>
  </w:num>
  <w:num w:numId="3" w16cid:durableId="332413465">
    <w:abstractNumId w:val="13"/>
  </w:num>
  <w:num w:numId="4" w16cid:durableId="255870814">
    <w:abstractNumId w:val="3"/>
  </w:num>
  <w:num w:numId="5" w16cid:durableId="279577242">
    <w:abstractNumId w:val="6"/>
  </w:num>
  <w:num w:numId="6" w16cid:durableId="1266763241">
    <w:abstractNumId w:val="12"/>
  </w:num>
  <w:num w:numId="7" w16cid:durableId="889609560">
    <w:abstractNumId w:val="7"/>
  </w:num>
  <w:num w:numId="8" w16cid:durableId="535391823">
    <w:abstractNumId w:val="9"/>
  </w:num>
  <w:num w:numId="9" w16cid:durableId="1074664392">
    <w:abstractNumId w:val="5"/>
  </w:num>
  <w:num w:numId="10" w16cid:durableId="1266038616">
    <w:abstractNumId w:val="2"/>
  </w:num>
  <w:num w:numId="11" w16cid:durableId="73479531">
    <w:abstractNumId w:val="11"/>
  </w:num>
  <w:num w:numId="12" w16cid:durableId="1671758931">
    <w:abstractNumId w:val="14"/>
  </w:num>
  <w:num w:numId="13" w16cid:durableId="1904563090">
    <w:abstractNumId w:val="4"/>
  </w:num>
  <w:num w:numId="14" w16cid:durableId="28922611">
    <w:abstractNumId w:val="10"/>
  </w:num>
  <w:num w:numId="15" w16cid:durableId="18718226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7F"/>
    <w:rsid w:val="000F7E08"/>
    <w:rsid w:val="002973E6"/>
    <w:rsid w:val="004A1208"/>
    <w:rsid w:val="005B66AC"/>
    <w:rsid w:val="00720850"/>
    <w:rsid w:val="007616B9"/>
    <w:rsid w:val="007C5BEB"/>
    <w:rsid w:val="007F0EE9"/>
    <w:rsid w:val="0082399F"/>
    <w:rsid w:val="009C6AE3"/>
    <w:rsid w:val="00A76A65"/>
    <w:rsid w:val="00AA0F22"/>
    <w:rsid w:val="00AC4EDD"/>
    <w:rsid w:val="00B02A11"/>
    <w:rsid w:val="00B246CB"/>
    <w:rsid w:val="00BB3E39"/>
    <w:rsid w:val="00C24043"/>
    <w:rsid w:val="00C8273C"/>
    <w:rsid w:val="00D2349D"/>
    <w:rsid w:val="00D56121"/>
    <w:rsid w:val="00DE237F"/>
    <w:rsid w:val="00E032A4"/>
    <w:rsid w:val="00E213DE"/>
    <w:rsid w:val="00E5611B"/>
    <w:rsid w:val="00ED0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769C"/>
  <w15:chartTrackingRefBased/>
  <w15:docId w15:val="{4E33FBFC-85DC-40EF-A8A2-4D8FD9539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3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3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3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3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7F"/>
    <w:rPr>
      <w:rFonts w:eastAsiaTheme="majorEastAsia" w:cstheme="majorBidi"/>
      <w:color w:val="272727" w:themeColor="text1" w:themeTint="D8"/>
    </w:rPr>
  </w:style>
  <w:style w:type="paragraph" w:styleId="Title">
    <w:name w:val="Title"/>
    <w:basedOn w:val="Normal"/>
    <w:next w:val="Normal"/>
    <w:link w:val="TitleChar"/>
    <w:uiPriority w:val="10"/>
    <w:qFormat/>
    <w:rsid w:val="00DE2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7F"/>
    <w:pPr>
      <w:spacing w:before="160"/>
      <w:jc w:val="center"/>
    </w:pPr>
    <w:rPr>
      <w:i/>
      <w:iCs/>
      <w:color w:val="404040" w:themeColor="text1" w:themeTint="BF"/>
    </w:rPr>
  </w:style>
  <w:style w:type="character" w:customStyle="1" w:styleId="QuoteChar">
    <w:name w:val="Quote Char"/>
    <w:basedOn w:val="DefaultParagraphFont"/>
    <w:link w:val="Quote"/>
    <w:uiPriority w:val="29"/>
    <w:rsid w:val="00DE237F"/>
    <w:rPr>
      <w:i/>
      <w:iCs/>
      <w:color w:val="404040" w:themeColor="text1" w:themeTint="BF"/>
    </w:rPr>
  </w:style>
  <w:style w:type="paragraph" w:styleId="ListParagraph">
    <w:name w:val="List Paragraph"/>
    <w:basedOn w:val="Normal"/>
    <w:uiPriority w:val="34"/>
    <w:qFormat/>
    <w:rsid w:val="00DE237F"/>
    <w:pPr>
      <w:ind w:left="720"/>
      <w:contextualSpacing/>
    </w:pPr>
  </w:style>
  <w:style w:type="character" w:styleId="IntenseEmphasis">
    <w:name w:val="Intense Emphasis"/>
    <w:basedOn w:val="DefaultParagraphFont"/>
    <w:uiPriority w:val="21"/>
    <w:qFormat/>
    <w:rsid w:val="00DE237F"/>
    <w:rPr>
      <w:i/>
      <w:iCs/>
      <w:color w:val="0F4761" w:themeColor="accent1" w:themeShade="BF"/>
    </w:rPr>
  </w:style>
  <w:style w:type="paragraph" w:styleId="IntenseQuote">
    <w:name w:val="Intense Quote"/>
    <w:basedOn w:val="Normal"/>
    <w:next w:val="Normal"/>
    <w:link w:val="IntenseQuoteChar"/>
    <w:uiPriority w:val="30"/>
    <w:qFormat/>
    <w:rsid w:val="00DE2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37F"/>
    <w:rPr>
      <w:i/>
      <w:iCs/>
      <w:color w:val="0F4761" w:themeColor="accent1" w:themeShade="BF"/>
    </w:rPr>
  </w:style>
  <w:style w:type="character" w:styleId="IntenseReference">
    <w:name w:val="Intense Reference"/>
    <w:basedOn w:val="DefaultParagraphFont"/>
    <w:uiPriority w:val="32"/>
    <w:qFormat/>
    <w:rsid w:val="00DE23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c2df32e-ef1b-4fdc-a209-97234793aa4f}" enabled="0" method="" siteId="{4c2df32e-ef1b-4fdc-a209-97234793aa4f}"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940</Words>
  <Characters>6416</Characters>
  <Application>Microsoft Office Word</Application>
  <DocSecurity>0</DocSecurity>
  <Lines>152</Lines>
  <Paragraphs>114</Paragraphs>
  <ScaleCrop>false</ScaleCrop>
  <Company>Stannah</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Sherwood</dc:creator>
  <cp:keywords/>
  <dc:description/>
  <cp:lastModifiedBy>Richard Sherwood</cp:lastModifiedBy>
  <cp:revision>2</cp:revision>
  <dcterms:created xsi:type="dcterms:W3CDTF">2026-10-09T13:26:00Z</dcterms:created>
  <dcterms:modified xsi:type="dcterms:W3CDTF">2026-10-09T13:26:00Z</dcterms:modified>
</cp:coreProperties>
</file>