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311"/>
        <w:gridCol w:w="2956"/>
        <w:gridCol w:w="1838"/>
        <w:gridCol w:w="2092"/>
      </w:tblGrid>
      <w:tr w:rsidR="001D4E82" w:rsidRPr="0017614A" w14:paraId="0D4DF0AB" w14:textId="77777777" w:rsidTr="00316F64">
        <w:trPr>
          <w:trHeight w:val="340"/>
        </w:trPr>
        <w:tc>
          <w:tcPr>
            <w:tcW w:w="1311" w:type="dxa"/>
            <w:shd w:val="clear" w:color="auto" w:fill="D9D9D9"/>
            <w:vAlign w:val="center"/>
          </w:tcPr>
          <w:p w14:paraId="7983AFEB" w14:textId="77777777" w:rsidR="001D4E82" w:rsidRPr="0017614A" w:rsidRDefault="001D4E82" w:rsidP="001D4E82">
            <w:pPr>
              <w:jc w:val="both"/>
              <w:rPr>
                <w:rFonts w:ascii="Century Gothic" w:hAnsi="Century Gothic" w:cs="Arial"/>
                <w:b/>
                <w:lang w:val="en-GB"/>
              </w:rPr>
            </w:pPr>
            <w:r w:rsidRPr="0017614A">
              <w:rPr>
                <w:rFonts w:ascii="Century Gothic" w:hAnsi="Century Gothic" w:cs="Arial"/>
                <w:b/>
                <w:lang w:val="en-GB"/>
              </w:rPr>
              <w:t>Job Title</w:t>
            </w:r>
          </w:p>
        </w:tc>
        <w:tc>
          <w:tcPr>
            <w:tcW w:w="2956" w:type="dxa"/>
            <w:vAlign w:val="center"/>
          </w:tcPr>
          <w:p w14:paraId="4C00B24C" w14:textId="4A6A10B4" w:rsidR="001D4E82" w:rsidRPr="004B201E" w:rsidRDefault="002970CD" w:rsidP="001D4E82">
            <w:pPr>
              <w:rPr>
                <w:rFonts w:ascii="Century Gothic" w:hAnsi="Century Gothic" w:cs="Arial"/>
                <w:bCs/>
                <w:lang w:val="en-GB"/>
              </w:rPr>
            </w:pPr>
            <w:r w:rsidRPr="004B201E">
              <w:rPr>
                <w:rFonts w:ascii="Century Gothic" w:hAnsi="Century Gothic" w:cs="Arial"/>
                <w:bCs/>
                <w:lang w:val="en-GB"/>
              </w:rPr>
              <w:t>Regional Communications Manager Netherlands</w:t>
            </w:r>
          </w:p>
        </w:tc>
        <w:tc>
          <w:tcPr>
            <w:tcW w:w="1838" w:type="dxa"/>
            <w:shd w:val="clear" w:color="auto" w:fill="D9D9D9"/>
            <w:vAlign w:val="center"/>
          </w:tcPr>
          <w:p w14:paraId="51C4E50D" w14:textId="77777777" w:rsidR="001D4E82" w:rsidRPr="0017614A" w:rsidRDefault="001D4E82" w:rsidP="001D4E82">
            <w:pPr>
              <w:jc w:val="both"/>
              <w:rPr>
                <w:rFonts w:ascii="Century Gothic" w:hAnsi="Century Gothic" w:cs="Arial"/>
                <w:b/>
                <w:lang w:val="en-GB"/>
              </w:rPr>
            </w:pPr>
            <w:r w:rsidRPr="0017614A">
              <w:rPr>
                <w:rFonts w:ascii="Century Gothic" w:hAnsi="Century Gothic" w:cs="Arial"/>
                <w:b/>
              </w:rPr>
              <w:t>Function/Region</w:t>
            </w:r>
          </w:p>
        </w:tc>
        <w:tc>
          <w:tcPr>
            <w:tcW w:w="2092" w:type="dxa"/>
            <w:vAlign w:val="center"/>
          </w:tcPr>
          <w:p w14:paraId="0993FC97" w14:textId="06272060" w:rsidR="001D4E82" w:rsidRPr="0017614A" w:rsidRDefault="004B201E" w:rsidP="001D4E82">
            <w:pPr>
              <w:jc w:val="both"/>
              <w:rPr>
                <w:rFonts w:ascii="Century Gothic" w:hAnsi="Century Gothic" w:cs="Arial"/>
                <w:lang w:val="en-GB"/>
              </w:rPr>
            </w:pPr>
            <w:r>
              <w:rPr>
                <w:rFonts w:ascii="Century Gothic" w:hAnsi="Century Gothic" w:cs="Arial"/>
                <w:lang w:val="en-GB"/>
              </w:rPr>
              <w:t>Marketing</w:t>
            </w:r>
          </w:p>
        </w:tc>
      </w:tr>
      <w:tr w:rsidR="001D4E82" w:rsidRPr="0017614A" w14:paraId="1880819A" w14:textId="77777777" w:rsidTr="00316F64">
        <w:trPr>
          <w:trHeight w:val="340"/>
        </w:trPr>
        <w:tc>
          <w:tcPr>
            <w:tcW w:w="1311" w:type="dxa"/>
            <w:shd w:val="clear" w:color="auto" w:fill="D9D9D9"/>
            <w:vAlign w:val="center"/>
          </w:tcPr>
          <w:p w14:paraId="0216925D" w14:textId="77777777" w:rsidR="001D4E82" w:rsidRPr="0017614A" w:rsidRDefault="001D4E82" w:rsidP="001D4E82">
            <w:pPr>
              <w:jc w:val="both"/>
              <w:rPr>
                <w:rFonts w:ascii="Century Gothic" w:hAnsi="Century Gothic" w:cs="Arial"/>
                <w:b/>
                <w:lang w:val="en-GB"/>
              </w:rPr>
            </w:pPr>
            <w:r w:rsidRPr="0017614A">
              <w:rPr>
                <w:rFonts w:ascii="Century Gothic" w:hAnsi="Century Gothic" w:cs="Arial"/>
                <w:b/>
              </w:rPr>
              <w:t>Reports To</w:t>
            </w:r>
          </w:p>
        </w:tc>
        <w:tc>
          <w:tcPr>
            <w:tcW w:w="2956" w:type="dxa"/>
            <w:vAlign w:val="center"/>
          </w:tcPr>
          <w:p w14:paraId="36F99CC7" w14:textId="3F8DF6FF" w:rsidR="001D4E82" w:rsidRPr="0017614A" w:rsidRDefault="002970CD" w:rsidP="001D4E82">
            <w:pPr>
              <w:rPr>
                <w:rFonts w:ascii="Century Gothic" w:hAnsi="Century Gothic" w:cs="Arial"/>
                <w:lang w:val="en-GB"/>
              </w:rPr>
            </w:pPr>
            <w:r>
              <w:rPr>
                <w:rFonts w:ascii="Century Gothic" w:hAnsi="Century Gothic" w:cs="Arial"/>
                <w:lang w:val="en-GB"/>
              </w:rPr>
              <w:t>Country Marketing Manager</w:t>
            </w:r>
          </w:p>
        </w:tc>
        <w:tc>
          <w:tcPr>
            <w:tcW w:w="1838" w:type="dxa"/>
            <w:shd w:val="clear" w:color="auto" w:fill="D9D9D9"/>
            <w:vAlign w:val="center"/>
          </w:tcPr>
          <w:p w14:paraId="21005178" w14:textId="77777777" w:rsidR="001D4E82" w:rsidRPr="0017614A" w:rsidRDefault="001D4E82" w:rsidP="001D4E82">
            <w:pPr>
              <w:jc w:val="both"/>
              <w:rPr>
                <w:rFonts w:ascii="Century Gothic" w:hAnsi="Century Gothic" w:cs="Arial"/>
                <w:b/>
              </w:rPr>
            </w:pPr>
            <w:r w:rsidRPr="0017614A">
              <w:rPr>
                <w:rFonts w:ascii="Century Gothic" w:hAnsi="Century Gothic" w:cs="Arial"/>
                <w:b/>
              </w:rPr>
              <w:t>Band</w:t>
            </w:r>
          </w:p>
        </w:tc>
        <w:tc>
          <w:tcPr>
            <w:tcW w:w="2092" w:type="dxa"/>
            <w:vAlign w:val="center"/>
          </w:tcPr>
          <w:p w14:paraId="2442248A" w14:textId="2611C018" w:rsidR="001D4E82" w:rsidRPr="0017614A" w:rsidRDefault="004B201E" w:rsidP="001D4E82">
            <w:pPr>
              <w:jc w:val="both"/>
              <w:rPr>
                <w:rFonts w:ascii="Century Gothic" w:hAnsi="Century Gothic" w:cs="Arial"/>
                <w:lang w:val="en-GB"/>
              </w:rPr>
            </w:pPr>
            <w:r>
              <w:rPr>
                <w:rFonts w:ascii="Century Gothic" w:hAnsi="Century Gothic" w:cs="Arial"/>
                <w:lang w:val="en-GB"/>
              </w:rPr>
              <w:t>4</w:t>
            </w:r>
          </w:p>
        </w:tc>
      </w:tr>
      <w:tr w:rsidR="00F2669C" w:rsidRPr="0017614A" w14:paraId="2E993789" w14:textId="77777777" w:rsidTr="00316F64">
        <w:trPr>
          <w:trHeight w:val="340"/>
        </w:trPr>
        <w:tc>
          <w:tcPr>
            <w:tcW w:w="1311" w:type="dxa"/>
            <w:shd w:val="clear" w:color="auto" w:fill="D9D9D9"/>
            <w:vAlign w:val="center"/>
          </w:tcPr>
          <w:p w14:paraId="14F89EA8" w14:textId="77777777" w:rsidR="00F2669C" w:rsidRPr="0017614A" w:rsidRDefault="00F2669C" w:rsidP="007B0DB0">
            <w:pPr>
              <w:jc w:val="both"/>
              <w:rPr>
                <w:rFonts w:ascii="Century Gothic" w:hAnsi="Century Gothic" w:cs="Arial"/>
                <w:b/>
              </w:rPr>
            </w:pPr>
            <w:r w:rsidRPr="0017614A">
              <w:rPr>
                <w:rFonts w:ascii="Century Gothic" w:hAnsi="Century Gothic" w:cs="Arial"/>
                <w:b/>
              </w:rPr>
              <w:t>Location</w:t>
            </w:r>
          </w:p>
        </w:tc>
        <w:tc>
          <w:tcPr>
            <w:tcW w:w="2956" w:type="dxa"/>
            <w:vAlign w:val="center"/>
          </w:tcPr>
          <w:p w14:paraId="20EB3EDE" w14:textId="09B6D7DF" w:rsidR="00F2669C" w:rsidRPr="0017614A" w:rsidRDefault="002970CD" w:rsidP="007B0DB0">
            <w:pPr>
              <w:jc w:val="both"/>
              <w:rPr>
                <w:rFonts w:ascii="Century Gothic" w:hAnsi="Century Gothic" w:cs="Arial"/>
                <w:lang w:val="it-IT"/>
              </w:rPr>
            </w:pPr>
            <w:r>
              <w:rPr>
                <w:rFonts w:ascii="Century Gothic" w:hAnsi="Century Gothic" w:cs="Arial"/>
                <w:lang w:val="it-IT"/>
              </w:rPr>
              <w:t>Roermond</w:t>
            </w:r>
          </w:p>
        </w:tc>
        <w:tc>
          <w:tcPr>
            <w:tcW w:w="1838" w:type="dxa"/>
            <w:shd w:val="clear" w:color="auto" w:fill="D9D9D9"/>
            <w:vAlign w:val="center"/>
          </w:tcPr>
          <w:p w14:paraId="7BD78816" w14:textId="77777777" w:rsidR="00F2669C" w:rsidRPr="0017614A" w:rsidRDefault="00F2669C" w:rsidP="007B0DB0">
            <w:pPr>
              <w:jc w:val="both"/>
              <w:rPr>
                <w:rFonts w:ascii="Century Gothic" w:hAnsi="Century Gothic" w:cs="Arial"/>
                <w:b/>
              </w:rPr>
            </w:pPr>
          </w:p>
        </w:tc>
        <w:tc>
          <w:tcPr>
            <w:tcW w:w="2092" w:type="dxa"/>
            <w:vAlign w:val="center"/>
          </w:tcPr>
          <w:p w14:paraId="168CB219" w14:textId="77777777" w:rsidR="00F2669C" w:rsidRPr="0017614A" w:rsidRDefault="00F2669C" w:rsidP="007B0DB0">
            <w:pPr>
              <w:jc w:val="both"/>
              <w:rPr>
                <w:rFonts w:ascii="Century Gothic" w:hAnsi="Century Gothic" w:cs="Arial"/>
                <w:lang w:val="en-GB"/>
              </w:rPr>
            </w:pPr>
          </w:p>
        </w:tc>
      </w:tr>
    </w:tbl>
    <w:p w14:paraId="46F43D10" w14:textId="77777777" w:rsidR="00E84707" w:rsidRPr="0017614A" w:rsidRDefault="00E84707" w:rsidP="004B201E">
      <w:pPr>
        <w:pStyle w:val="BodyText"/>
        <w:spacing w:line="240" w:lineRule="auto"/>
        <w:rPr>
          <w:rFonts w:ascii="Century Gothic" w:hAnsi="Century Gothic"/>
          <w:b/>
          <w:sz w:val="20"/>
        </w:rPr>
      </w:pPr>
    </w:p>
    <w:p w14:paraId="05E89563" w14:textId="77777777" w:rsidR="00693041" w:rsidRPr="00693041" w:rsidRDefault="00693041" w:rsidP="00693041">
      <w:pPr>
        <w:keepNext/>
        <w:keepLines/>
        <w:spacing w:before="240" w:line="276" w:lineRule="auto"/>
        <w:jc w:val="center"/>
        <w:outlineLvl w:val="0"/>
        <w:rPr>
          <w:rFonts w:ascii="Century Gothic" w:eastAsia="DengXian Light" w:hAnsi="Century Gothic" w:cs="Arial"/>
          <w:b/>
          <w:color w:val="002E5C"/>
          <w:kern w:val="36"/>
          <w:lang w:val="en-GB" w:eastAsia="en-GB"/>
          <w14:ligatures w14:val="standardContextual"/>
        </w:rPr>
      </w:pPr>
      <w:r w:rsidRPr="00693041">
        <w:rPr>
          <w:rFonts w:ascii="Century Gothic" w:eastAsia="DengXian Light" w:hAnsi="Century Gothic" w:cs="Arial"/>
          <w:b/>
          <w:color w:val="002E5C"/>
          <w:lang w:val="en-GB"/>
        </w:rPr>
        <w:t>Our Mission</w:t>
      </w:r>
    </w:p>
    <w:p w14:paraId="46B7A2F3" w14:textId="77777777" w:rsidR="00693041" w:rsidRPr="00693041" w:rsidRDefault="00693041" w:rsidP="00693041">
      <w:pPr>
        <w:spacing w:line="276" w:lineRule="auto"/>
        <w:jc w:val="center"/>
        <w:rPr>
          <w:rFonts w:ascii="Century Gothic" w:hAnsi="Century Gothic"/>
          <w:lang w:val="en-GB"/>
        </w:rPr>
      </w:pPr>
      <w:r w:rsidRPr="00693041">
        <w:rPr>
          <w:rFonts w:ascii="Century Gothic" w:hAnsi="Century Gothic"/>
          <w:lang w:val="en-GB"/>
        </w:rPr>
        <w:t>‘To create the finest retail experiences.’</w:t>
      </w:r>
    </w:p>
    <w:p w14:paraId="0DF30FA9" w14:textId="77777777" w:rsidR="00693041" w:rsidRPr="00693041" w:rsidRDefault="00693041" w:rsidP="00693041">
      <w:pPr>
        <w:keepNext/>
        <w:keepLines/>
        <w:spacing w:before="240" w:line="276" w:lineRule="auto"/>
        <w:jc w:val="center"/>
        <w:outlineLvl w:val="0"/>
        <w:rPr>
          <w:rFonts w:ascii="Century Gothic" w:eastAsia="DengXian Light" w:hAnsi="Century Gothic" w:cs="Arial"/>
          <w:b/>
          <w:color w:val="002E5C"/>
          <w:lang w:val="en-GB"/>
        </w:rPr>
      </w:pPr>
      <w:r w:rsidRPr="00693041">
        <w:rPr>
          <w:rFonts w:ascii="Century Gothic" w:eastAsia="DengXian Light" w:hAnsi="Century Gothic" w:cs="Arial"/>
          <w:b/>
          <w:color w:val="002E5C"/>
          <w:lang w:val="en-GB"/>
        </w:rPr>
        <w:t>Our Purpose</w:t>
      </w:r>
    </w:p>
    <w:p w14:paraId="40AC6F88" w14:textId="77777777" w:rsidR="00693041" w:rsidRPr="00693041" w:rsidRDefault="00693041" w:rsidP="00693041">
      <w:pPr>
        <w:spacing w:line="276" w:lineRule="auto"/>
        <w:jc w:val="center"/>
        <w:rPr>
          <w:rFonts w:ascii="Century Gothic" w:hAnsi="Century Gothic"/>
          <w:lang w:val="en-GB"/>
        </w:rPr>
      </w:pPr>
      <w:r w:rsidRPr="00693041">
        <w:rPr>
          <w:rFonts w:ascii="Century Gothic" w:hAnsi="Century Gothic"/>
          <w:lang w:val="en-GB"/>
        </w:rPr>
        <w:t>‘Making the extraordinary possible’</w:t>
      </w:r>
    </w:p>
    <w:p w14:paraId="26B1AD0F" w14:textId="77777777" w:rsidR="0017614A" w:rsidRPr="0017614A" w:rsidRDefault="0017614A" w:rsidP="00DF54C2">
      <w:pPr>
        <w:pStyle w:val="BodyText"/>
        <w:spacing w:line="240" w:lineRule="auto"/>
        <w:rPr>
          <w:rFonts w:ascii="Century Gothic" w:hAnsi="Century Gothic"/>
          <w:b/>
          <w:sz w:val="20"/>
          <w:lang w:val="en-US"/>
        </w:rPr>
      </w:pPr>
    </w:p>
    <w:p w14:paraId="265C86BB" w14:textId="01340B1F" w:rsidR="0017614A" w:rsidRPr="00110045" w:rsidRDefault="0017614A" w:rsidP="00110045">
      <w:pPr>
        <w:outlineLvl w:val="0"/>
        <w:rPr>
          <w:rFonts w:ascii="Century Gothic" w:hAnsi="Century Gothic" w:cs="Segoe UI"/>
          <w:b/>
          <w:bCs/>
          <w:color w:val="002E5C" w:themeColor="accent1"/>
          <w:kern w:val="36"/>
          <w:lang w:val="en-GB" w:eastAsia="en-GB"/>
        </w:rPr>
      </w:pPr>
      <w:r w:rsidRPr="00915313">
        <w:rPr>
          <w:rFonts w:ascii="Century Gothic" w:hAnsi="Century Gothic" w:cs="Segoe UI"/>
          <w:b/>
          <w:bCs/>
          <w:color w:val="002E5C" w:themeColor="accent1"/>
          <w:kern w:val="36"/>
          <w:lang w:val="en-GB" w:eastAsia="en-GB"/>
        </w:rPr>
        <w:t>Purpose</w:t>
      </w:r>
    </w:p>
    <w:p w14:paraId="5681F4B8" w14:textId="77777777" w:rsidR="003B7C14" w:rsidRPr="003B7C14" w:rsidRDefault="003B7C14" w:rsidP="003B7C14">
      <w:pPr>
        <w:rPr>
          <w:rFonts w:ascii="Century Gothic" w:hAnsi="Century Gothic" w:cs="Segoe UI"/>
          <w:lang w:eastAsia="en-GB"/>
        </w:rPr>
      </w:pPr>
      <w:r w:rsidRPr="003B7C14">
        <w:rPr>
          <w:rFonts w:ascii="Century Gothic" w:hAnsi="Century Gothic" w:cs="Segoe UI"/>
          <w:lang w:eastAsia="en-GB"/>
        </w:rPr>
        <w:t xml:space="preserve">Lead the development and execution of consumer and corporate communications strategies for Designer Outlet Roermond and Designer Outlet Roosendaal, ensuring alignment with business and marketing objectives. As part of the Netherlands Marketing Team, the role is responsible for strengthening brand reputation, increasing market visibility and supporting commercial performance across key markets. </w:t>
      </w:r>
    </w:p>
    <w:p w14:paraId="52961674" w14:textId="77777777" w:rsidR="003B7C14" w:rsidRPr="003B7C14" w:rsidRDefault="003B7C14" w:rsidP="003B7C14">
      <w:pPr>
        <w:rPr>
          <w:rFonts w:ascii="Century Gothic" w:hAnsi="Century Gothic" w:cs="Segoe UI"/>
          <w:lang w:eastAsia="en-GB"/>
        </w:rPr>
      </w:pPr>
      <w:r w:rsidRPr="003B7C14">
        <w:rPr>
          <w:rFonts w:ascii="Century Gothic" w:hAnsi="Century Gothic" w:cs="Segoe UI"/>
          <w:lang w:eastAsia="en-GB"/>
        </w:rPr>
        <w:t>The role requires a high level of strategic ownership, commercial awareness and provides strategic communications counsel to senior stakeholders, combined with hands-on communications expertise and senior agency leadership across the Netherlands, Germany and Belgium.</w:t>
      </w:r>
    </w:p>
    <w:p w14:paraId="389B3F1C" w14:textId="77777777" w:rsidR="00915313" w:rsidRDefault="00915313" w:rsidP="0017614A">
      <w:pPr>
        <w:rPr>
          <w:rFonts w:ascii="Century Gothic" w:hAnsi="Century Gothic" w:cs="Segoe UI"/>
          <w:lang w:eastAsia="en-GB"/>
        </w:rPr>
      </w:pPr>
    </w:p>
    <w:p w14:paraId="512F7E19" w14:textId="3EB8188E" w:rsidR="006B0E52" w:rsidRPr="003B7C14" w:rsidRDefault="006B0E52" w:rsidP="0017614A">
      <w:pPr>
        <w:rPr>
          <w:rFonts w:ascii="Century Gothic" w:hAnsi="Century Gothic" w:cs="Segoe UI"/>
          <w:lang w:eastAsia="en-GB"/>
        </w:rPr>
      </w:pPr>
      <w:r w:rsidRPr="006B0E52">
        <w:rPr>
          <w:rFonts w:ascii="Century Gothic" w:hAnsi="Century Gothic" w:cs="Segoe UI"/>
          <w:lang w:eastAsia="en-GB"/>
        </w:rPr>
        <w:t>Reports to the Country Marketing Manager, The Netherlands, and works closely with Centre Management teams, Group Communications and external agency partners across the Netherlands, Germany and Belgium.</w:t>
      </w:r>
    </w:p>
    <w:p w14:paraId="46A970A0" w14:textId="78D1A86A" w:rsidR="0017614A" w:rsidRPr="0017614A" w:rsidRDefault="00915313" w:rsidP="0017614A">
      <w:pPr>
        <w:rPr>
          <w:rFonts w:ascii="Century Gothic" w:hAnsi="Century Gothic" w:cs="Segoe UI"/>
          <w:lang w:val="en-GB" w:eastAsia="en-GB"/>
        </w:rPr>
      </w:pPr>
      <w:r>
        <w:rPr>
          <w:rFonts w:ascii="Century Gothic" w:hAnsi="Century Gothic" w:cs="Segoe UI"/>
          <w:lang w:val="en-GB" w:eastAsia="en-GB"/>
        </w:rPr>
        <w:t xml:space="preserve"> </w:t>
      </w:r>
    </w:p>
    <w:p w14:paraId="6D5288E8" w14:textId="77777777" w:rsidR="0017614A" w:rsidRPr="00915313" w:rsidRDefault="0017614A" w:rsidP="0017614A">
      <w:pPr>
        <w:outlineLvl w:val="0"/>
        <w:rPr>
          <w:rFonts w:ascii="Century Gothic" w:hAnsi="Century Gothic" w:cs="Segoe UI"/>
          <w:b/>
          <w:bCs/>
          <w:color w:val="002E5C" w:themeColor="accent1"/>
          <w:kern w:val="36"/>
          <w:lang w:val="en-GB" w:eastAsia="en-GB"/>
        </w:rPr>
      </w:pPr>
      <w:r w:rsidRPr="00915313">
        <w:rPr>
          <w:rFonts w:ascii="Century Gothic" w:hAnsi="Century Gothic" w:cs="Segoe UI"/>
          <w:b/>
          <w:bCs/>
          <w:color w:val="002E5C" w:themeColor="accent1"/>
          <w:kern w:val="36"/>
          <w:lang w:val="en-GB" w:eastAsia="en-GB"/>
        </w:rPr>
        <w:t>Key Responsibilities</w:t>
      </w:r>
    </w:p>
    <w:p w14:paraId="3792C605"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 xml:space="preserve">Develop and implement annual communications and PR strategies for the </w:t>
      </w:r>
      <w:proofErr w:type="spellStart"/>
      <w:r w:rsidRPr="00D5324D">
        <w:rPr>
          <w:rFonts w:ascii="Century Gothic" w:hAnsi="Century Gothic" w:cs="Segoe UI"/>
          <w:kern w:val="36"/>
          <w:lang w:eastAsia="en-GB"/>
        </w:rPr>
        <w:t>centres</w:t>
      </w:r>
      <w:proofErr w:type="spellEnd"/>
      <w:r w:rsidRPr="00D5324D">
        <w:rPr>
          <w:rFonts w:ascii="Century Gothic" w:hAnsi="Century Gothic" w:cs="Segoe UI"/>
          <w:kern w:val="36"/>
          <w:lang w:eastAsia="en-GB"/>
        </w:rPr>
        <w:t xml:space="preserve"> in the Netherlands, aligned with the overall marketing strategy.</w:t>
      </w:r>
    </w:p>
    <w:p w14:paraId="14C37DC5"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 xml:space="preserve">Lead all consumer and corporate communications activities for Designer Outlet Roermond and Designer Outlet Roosendaal, tailoring strategies to the specific audiences in the domestic and cross border markets, positioning and commercial priorities of each </w:t>
      </w:r>
      <w:proofErr w:type="spellStart"/>
      <w:r w:rsidRPr="00D5324D">
        <w:rPr>
          <w:rFonts w:ascii="Century Gothic" w:hAnsi="Century Gothic" w:cs="Segoe UI"/>
          <w:kern w:val="36"/>
          <w:lang w:eastAsia="en-GB"/>
        </w:rPr>
        <w:t>centre</w:t>
      </w:r>
      <w:proofErr w:type="spellEnd"/>
      <w:r w:rsidRPr="00D5324D">
        <w:rPr>
          <w:rFonts w:ascii="Century Gothic" w:hAnsi="Century Gothic" w:cs="Segoe UI"/>
          <w:kern w:val="36"/>
          <w:lang w:eastAsia="en-GB"/>
        </w:rPr>
        <w:t>.</w:t>
      </w:r>
    </w:p>
    <w:p w14:paraId="2ABC9AC7"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Manage and provide strategic direction to three external PR agencies across the Netherlands, Germany and Belgium, including setting objectives, managing performance, budgets and deliverables, and ensuring strong strategic alignment and impact.</w:t>
      </w:r>
    </w:p>
    <w:p w14:paraId="208A7E37"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Provide strategic communications counsel to senior stakeholders, supporting key business priorities, projects and reputational matters.</w:t>
      </w:r>
    </w:p>
    <w:p w14:paraId="7C18C71D"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Drive media relations, influencer engagement and reputation-building initiatives across key markets.</w:t>
      </w:r>
    </w:p>
    <w:p w14:paraId="35756BF6" w14:textId="1395F60B"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Monitor media, consumer and cultural trends to identify opportunities that enhance brand visibility, relevance and engagement across key markets.</w:t>
      </w:r>
    </w:p>
    <w:p w14:paraId="5B08663A" w14:textId="3B1CCA2B"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 xml:space="preserve">Partner with </w:t>
      </w:r>
      <w:proofErr w:type="spellStart"/>
      <w:r w:rsidRPr="00D5324D">
        <w:rPr>
          <w:rFonts w:ascii="Century Gothic" w:hAnsi="Century Gothic" w:cs="Segoe UI"/>
          <w:kern w:val="36"/>
          <w:lang w:eastAsia="en-GB"/>
        </w:rPr>
        <w:t>centre</w:t>
      </w:r>
      <w:proofErr w:type="spellEnd"/>
      <w:r w:rsidRPr="00D5324D">
        <w:rPr>
          <w:rFonts w:ascii="Century Gothic" w:hAnsi="Century Gothic" w:cs="Segoe UI"/>
          <w:kern w:val="36"/>
          <w:lang w:eastAsia="en-GB"/>
        </w:rPr>
        <w:t xml:space="preserve"> teams and PR agencies to translate business developments, brand partnerships and new store openings into compelling media and storytelling opportunities.</w:t>
      </w:r>
    </w:p>
    <w:p w14:paraId="6C46A80B"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 xml:space="preserve">Lead initiatives that enhance and protect the reputation of McArthurGlen and its </w:t>
      </w:r>
      <w:proofErr w:type="spellStart"/>
      <w:r w:rsidRPr="00D5324D">
        <w:rPr>
          <w:rFonts w:ascii="Century Gothic" w:hAnsi="Century Gothic" w:cs="Segoe UI"/>
          <w:kern w:val="36"/>
          <w:lang w:eastAsia="en-GB"/>
        </w:rPr>
        <w:t>centres</w:t>
      </w:r>
      <w:proofErr w:type="spellEnd"/>
      <w:r w:rsidRPr="00D5324D">
        <w:rPr>
          <w:rFonts w:ascii="Century Gothic" w:hAnsi="Century Gothic" w:cs="Segoe UI"/>
          <w:kern w:val="36"/>
          <w:lang w:eastAsia="en-GB"/>
        </w:rPr>
        <w:t xml:space="preserve"> through consistent and impactful brand storytelling.</w:t>
      </w:r>
    </w:p>
    <w:p w14:paraId="6DA99A31"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 xml:space="preserve">Identify and leverage consumer, cultural and market trends to develop relevant communications opportunities and strengthen the positioning of the </w:t>
      </w:r>
      <w:proofErr w:type="spellStart"/>
      <w:r w:rsidRPr="00D5324D">
        <w:rPr>
          <w:rFonts w:ascii="Century Gothic" w:hAnsi="Century Gothic" w:cs="Segoe UI"/>
          <w:kern w:val="36"/>
          <w:lang w:eastAsia="en-GB"/>
        </w:rPr>
        <w:t>centres</w:t>
      </w:r>
      <w:proofErr w:type="spellEnd"/>
      <w:r w:rsidRPr="00D5324D">
        <w:rPr>
          <w:rFonts w:ascii="Century Gothic" w:hAnsi="Century Gothic" w:cs="Segoe UI"/>
          <w:kern w:val="36"/>
          <w:lang w:eastAsia="en-GB"/>
        </w:rPr>
        <w:t xml:space="preserve"> across their key catchment areas.</w:t>
      </w:r>
    </w:p>
    <w:p w14:paraId="1E8D2EBB"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 xml:space="preserve">Act as a senior communications advisor and key point of contact for internal stakeholders, working closely with the Country Marketing Manager, Netherlands Marketing Team, </w:t>
      </w:r>
      <w:proofErr w:type="spellStart"/>
      <w:r w:rsidRPr="00D5324D">
        <w:rPr>
          <w:rFonts w:ascii="Century Gothic" w:hAnsi="Century Gothic" w:cs="Segoe UI"/>
          <w:kern w:val="36"/>
          <w:lang w:eastAsia="en-GB"/>
        </w:rPr>
        <w:t>centre</w:t>
      </w:r>
      <w:proofErr w:type="spellEnd"/>
      <w:r w:rsidRPr="00D5324D">
        <w:rPr>
          <w:rFonts w:ascii="Century Gothic" w:hAnsi="Century Gothic" w:cs="Segoe UI"/>
          <w:kern w:val="36"/>
          <w:lang w:eastAsia="en-GB"/>
        </w:rPr>
        <w:t xml:space="preserve"> management and wider regional teams.</w:t>
      </w:r>
    </w:p>
    <w:p w14:paraId="29468930"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lastRenderedPageBreak/>
        <w:t>Build and maintain strategic relationships with media, influencers, KOL’s, brands and other external stakeholders.</w:t>
      </w:r>
    </w:p>
    <w:p w14:paraId="1209B455"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Lead communications planning around key commercial moments, campaigns, events, partnerships and business priorities.</w:t>
      </w:r>
    </w:p>
    <w:p w14:paraId="59AE3667"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Act as the communications lead during reputational and crisis-related matters, coordinating internal stakeholders, external agency partners and designated spokesperson(s) to ensure aligned and effective communications responses.</w:t>
      </w:r>
    </w:p>
    <w:p w14:paraId="792A1D06" w14:textId="77777777" w:rsidR="006F12B8"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 xml:space="preserve">Monitor, evaluate and report on media, influencer and partnership performance, providing insights and recommendations to </w:t>
      </w:r>
      <w:proofErr w:type="spellStart"/>
      <w:r w:rsidRPr="00D5324D">
        <w:rPr>
          <w:rFonts w:ascii="Century Gothic" w:hAnsi="Century Gothic" w:cs="Segoe UI"/>
          <w:kern w:val="36"/>
          <w:lang w:eastAsia="en-GB"/>
        </w:rPr>
        <w:t>optimise</w:t>
      </w:r>
      <w:proofErr w:type="spellEnd"/>
      <w:r w:rsidRPr="00D5324D">
        <w:rPr>
          <w:rFonts w:ascii="Century Gothic" w:hAnsi="Century Gothic" w:cs="Segoe UI"/>
          <w:kern w:val="36"/>
          <w:lang w:eastAsia="en-GB"/>
        </w:rPr>
        <w:t xml:space="preserve"> impact and ROI.</w:t>
      </w:r>
    </w:p>
    <w:p w14:paraId="027D259E" w14:textId="0543264C" w:rsidR="00EA3D61" w:rsidRPr="00D5324D" w:rsidRDefault="006F12B8" w:rsidP="00D5324D">
      <w:pPr>
        <w:pStyle w:val="ListParagraph"/>
        <w:numPr>
          <w:ilvl w:val="0"/>
          <w:numId w:val="20"/>
        </w:numPr>
        <w:outlineLvl w:val="0"/>
        <w:rPr>
          <w:rFonts w:ascii="Century Gothic" w:hAnsi="Century Gothic" w:cs="Segoe UI"/>
          <w:kern w:val="36"/>
          <w:lang w:eastAsia="en-GB"/>
        </w:rPr>
      </w:pPr>
      <w:r w:rsidRPr="00D5324D">
        <w:rPr>
          <w:rFonts w:ascii="Century Gothic" w:hAnsi="Century Gothic" w:cs="Segoe UI"/>
          <w:kern w:val="36"/>
          <w:lang w:eastAsia="en-GB"/>
        </w:rPr>
        <w:t xml:space="preserve">Own annual communications objectives, budgets, KPIs and agency deliverables for the </w:t>
      </w:r>
      <w:proofErr w:type="spellStart"/>
      <w:r w:rsidRPr="00D5324D">
        <w:rPr>
          <w:rFonts w:ascii="Century Gothic" w:hAnsi="Century Gothic" w:cs="Segoe UI"/>
          <w:kern w:val="36"/>
          <w:lang w:eastAsia="en-GB"/>
        </w:rPr>
        <w:t>centres</w:t>
      </w:r>
      <w:proofErr w:type="spellEnd"/>
      <w:r w:rsidRPr="00D5324D">
        <w:rPr>
          <w:rFonts w:ascii="Century Gothic" w:hAnsi="Century Gothic" w:cs="Segoe UI"/>
          <w:kern w:val="36"/>
          <w:lang w:eastAsia="en-GB"/>
        </w:rPr>
        <w:t xml:space="preserve"> in the Netherlands, in the domestic and cross border markets.</w:t>
      </w:r>
    </w:p>
    <w:p w14:paraId="513B2FEB" w14:textId="77777777" w:rsidR="00EA3D61" w:rsidRPr="00110045" w:rsidRDefault="00EA3D61" w:rsidP="0017614A">
      <w:pPr>
        <w:outlineLvl w:val="0"/>
        <w:rPr>
          <w:rFonts w:ascii="Century Gothic" w:hAnsi="Century Gothic" w:cs="Segoe UI"/>
          <w:b/>
          <w:bCs/>
          <w:color w:val="002060"/>
          <w:kern w:val="36"/>
          <w:lang w:val="en-GB" w:eastAsia="en-GB"/>
        </w:rPr>
      </w:pPr>
    </w:p>
    <w:p w14:paraId="6D60F09A" w14:textId="3B002DB7" w:rsidR="005D0969" w:rsidRPr="00EA3D61" w:rsidRDefault="00EA3D61" w:rsidP="00EA3D61">
      <w:pPr>
        <w:outlineLvl w:val="0"/>
        <w:rPr>
          <w:rFonts w:ascii="Century Gothic" w:hAnsi="Century Gothic" w:cs="Segoe UI"/>
          <w:b/>
          <w:bCs/>
          <w:color w:val="002E5C" w:themeColor="accent1"/>
          <w:kern w:val="36"/>
          <w:lang w:val="en-GB" w:eastAsia="en-GB"/>
        </w:rPr>
      </w:pPr>
      <w:r w:rsidRPr="00EA3D61">
        <w:rPr>
          <w:rFonts w:ascii="Century Gothic" w:hAnsi="Century Gothic" w:cs="Segoe UI"/>
          <w:b/>
          <w:bCs/>
          <w:color w:val="002E5C" w:themeColor="accent1"/>
          <w:kern w:val="36"/>
          <w:lang w:val="en-GB" w:eastAsia="en-GB"/>
        </w:rPr>
        <w:t>Skills &amp; Experience</w:t>
      </w:r>
    </w:p>
    <w:p w14:paraId="7D33E43B" w14:textId="77777777" w:rsidR="00343306" w:rsidRDefault="00343306" w:rsidP="00066B63">
      <w:pPr>
        <w:rPr>
          <w:rFonts w:ascii="Century Gothic" w:hAnsi="Century Gothic" w:cs="Arial"/>
        </w:rPr>
      </w:pPr>
    </w:p>
    <w:p w14:paraId="0E00D2F7" w14:textId="77777777" w:rsidR="00D5324D" w:rsidRPr="00D5324D" w:rsidRDefault="00D5324D" w:rsidP="00D5324D">
      <w:pPr>
        <w:numPr>
          <w:ilvl w:val="0"/>
          <w:numId w:val="19"/>
        </w:numPr>
        <w:rPr>
          <w:rFonts w:ascii="Century Gothic" w:hAnsi="Century Gothic" w:cs="Arial"/>
        </w:rPr>
      </w:pPr>
      <w:r w:rsidRPr="00D5324D">
        <w:rPr>
          <w:rFonts w:ascii="Century Gothic" w:hAnsi="Century Gothic" w:cs="Arial"/>
        </w:rPr>
        <w:t>Significant experience in Communications (corporate/brand/marketing), Public Relations, ideally within retail, fashion, lifestyle, hospitality or other consumer-facing sectors.</w:t>
      </w:r>
    </w:p>
    <w:p w14:paraId="50A9FD29" w14:textId="77777777" w:rsidR="00D5324D" w:rsidRPr="00D5324D" w:rsidRDefault="00D5324D" w:rsidP="00D5324D">
      <w:pPr>
        <w:numPr>
          <w:ilvl w:val="0"/>
          <w:numId w:val="19"/>
        </w:numPr>
        <w:rPr>
          <w:rFonts w:ascii="Century Gothic" w:hAnsi="Century Gothic" w:cs="Arial"/>
        </w:rPr>
      </w:pPr>
      <w:r w:rsidRPr="00D5324D">
        <w:rPr>
          <w:rFonts w:ascii="Century Gothic" w:hAnsi="Century Gothic" w:cs="Arial"/>
        </w:rPr>
        <w:t xml:space="preserve">Proven success in developing and delivering strategic communications </w:t>
      </w:r>
      <w:proofErr w:type="spellStart"/>
      <w:r w:rsidRPr="00D5324D">
        <w:rPr>
          <w:rFonts w:ascii="Century Gothic" w:hAnsi="Century Gothic" w:cs="Arial"/>
        </w:rPr>
        <w:t>programmes</w:t>
      </w:r>
      <w:proofErr w:type="spellEnd"/>
      <w:r w:rsidRPr="00D5324D">
        <w:rPr>
          <w:rFonts w:ascii="Century Gothic" w:hAnsi="Century Gothic" w:cs="Arial"/>
        </w:rPr>
        <w:t xml:space="preserve"> that support business and brand objectives.</w:t>
      </w:r>
    </w:p>
    <w:p w14:paraId="2461E6E9" w14:textId="77777777" w:rsidR="00D5324D" w:rsidRPr="00D5324D" w:rsidRDefault="00D5324D" w:rsidP="00D5324D">
      <w:pPr>
        <w:numPr>
          <w:ilvl w:val="0"/>
          <w:numId w:val="19"/>
        </w:numPr>
        <w:rPr>
          <w:rFonts w:ascii="Century Gothic" w:hAnsi="Century Gothic" w:cs="Arial"/>
        </w:rPr>
      </w:pPr>
      <w:r w:rsidRPr="00D5324D">
        <w:rPr>
          <w:rFonts w:ascii="Century Gothic" w:hAnsi="Century Gothic" w:cs="Arial"/>
        </w:rPr>
        <w:t>Strong experience in managing and directing external PR/communications agencies, including multiple agencies across different markets and cultures.</w:t>
      </w:r>
    </w:p>
    <w:p w14:paraId="5AE44A64" w14:textId="77777777" w:rsidR="00D5324D" w:rsidRPr="00D5324D" w:rsidRDefault="00D5324D" w:rsidP="00D5324D">
      <w:pPr>
        <w:numPr>
          <w:ilvl w:val="0"/>
          <w:numId w:val="19"/>
        </w:numPr>
        <w:rPr>
          <w:rFonts w:ascii="Century Gothic" w:hAnsi="Century Gothic" w:cs="Arial"/>
        </w:rPr>
      </w:pPr>
      <w:r w:rsidRPr="00D5324D">
        <w:rPr>
          <w:rFonts w:ascii="Century Gothic" w:hAnsi="Century Gothic" w:cs="Arial"/>
        </w:rPr>
        <w:t>Proven ability to operate across multiple markets, with experience managing international stakeholders and adapting communications strategies to local market dynamics.</w:t>
      </w:r>
    </w:p>
    <w:p w14:paraId="0306BEB1" w14:textId="77777777" w:rsidR="00D5324D" w:rsidRPr="00D5324D" w:rsidRDefault="00D5324D" w:rsidP="00D5324D">
      <w:pPr>
        <w:numPr>
          <w:ilvl w:val="0"/>
          <w:numId w:val="19"/>
        </w:numPr>
        <w:rPr>
          <w:rFonts w:ascii="Century Gothic" w:hAnsi="Century Gothic" w:cs="Arial"/>
        </w:rPr>
      </w:pPr>
      <w:r w:rsidRPr="00D5324D">
        <w:rPr>
          <w:rFonts w:ascii="Century Gothic" w:hAnsi="Century Gothic" w:cs="Arial"/>
        </w:rPr>
        <w:t>Excellent stakeholder management and influencing skills, with the ability to build trusted relationships and provide strategic guidance at senior leadership level.</w:t>
      </w:r>
    </w:p>
    <w:p w14:paraId="34CE300B" w14:textId="77777777" w:rsidR="00D5324D" w:rsidRPr="00D5324D" w:rsidRDefault="00D5324D" w:rsidP="00D5324D">
      <w:pPr>
        <w:numPr>
          <w:ilvl w:val="0"/>
          <w:numId w:val="19"/>
        </w:numPr>
        <w:rPr>
          <w:rFonts w:ascii="Century Gothic" w:hAnsi="Century Gothic" w:cs="Arial"/>
        </w:rPr>
      </w:pPr>
      <w:r w:rsidRPr="00D5324D">
        <w:rPr>
          <w:rFonts w:ascii="Century Gothic" w:hAnsi="Century Gothic" w:cs="Arial"/>
        </w:rPr>
        <w:t>Strong understanding of media relations, storytelling, reputation management with the ability to identify opportunities and translate business priorities into compelling communications.</w:t>
      </w:r>
    </w:p>
    <w:p w14:paraId="6515E220" w14:textId="77777777" w:rsidR="00D5324D" w:rsidRPr="00D5324D" w:rsidRDefault="00D5324D" w:rsidP="00D5324D">
      <w:pPr>
        <w:numPr>
          <w:ilvl w:val="0"/>
          <w:numId w:val="19"/>
        </w:numPr>
        <w:rPr>
          <w:rFonts w:ascii="Century Gothic" w:hAnsi="Century Gothic" w:cs="Arial"/>
        </w:rPr>
      </w:pPr>
      <w:r w:rsidRPr="00D5324D">
        <w:rPr>
          <w:rFonts w:ascii="Century Gothic" w:hAnsi="Century Gothic" w:cs="Arial"/>
        </w:rPr>
        <w:t xml:space="preserve">Commercially aware, highly </w:t>
      </w:r>
      <w:proofErr w:type="spellStart"/>
      <w:r w:rsidRPr="00D5324D">
        <w:rPr>
          <w:rFonts w:ascii="Century Gothic" w:hAnsi="Century Gothic" w:cs="Arial"/>
        </w:rPr>
        <w:t>organised</w:t>
      </w:r>
      <w:proofErr w:type="spellEnd"/>
      <w:r w:rsidRPr="00D5324D">
        <w:rPr>
          <w:rFonts w:ascii="Century Gothic" w:hAnsi="Century Gothic" w:cs="Arial"/>
        </w:rPr>
        <w:t xml:space="preserve"> and able to manage multiple priorities in a fast-paced, matrix environment.</w:t>
      </w:r>
    </w:p>
    <w:p w14:paraId="79ED6148" w14:textId="5822FE9C" w:rsidR="00EA3D61" w:rsidRPr="00D5324D" w:rsidRDefault="00D5324D" w:rsidP="00066B63">
      <w:pPr>
        <w:numPr>
          <w:ilvl w:val="0"/>
          <w:numId w:val="19"/>
        </w:numPr>
        <w:rPr>
          <w:rFonts w:ascii="Century Gothic" w:hAnsi="Century Gothic" w:cs="Arial"/>
        </w:rPr>
      </w:pPr>
      <w:r w:rsidRPr="00D5324D">
        <w:rPr>
          <w:rFonts w:ascii="Century Gothic" w:hAnsi="Century Gothic" w:cs="Arial"/>
        </w:rPr>
        <w:t xml:space="preserve">Excellent written and verbal communication skills in Dutch and English. </w:t>
      </w:r>
      <w:r w:rsidRPr="00D5324D">
        <w:rPr>
          <w:rFonts w:ascii="Century Gothic" w:hAnsi="Century Gothic" w:cs="Arial"/>
          <w:lang w:val="nl-NL"/>
        </w:rPr>
        <w:t>German language skills are advantageous.</w:t>
      </w:r>
    </w:p>
    <w:p w14:paraId="535AA161" w14:textId="77777777" w:rsidR="00EA3D61" w:rsidRPr="0017614A" w:rsidRDefault="00EA3D61" w:rsidP="00066B63">
      <w:pPr>
        <w:rPr>
          <w:rFonts w:ascii="Century Gothic" w:hAnsi="Century Gothic" w:cs="Arial"/>
        </w:rPr>
      </w:pPr>
    </w:p>
    <w:p w14:paraId="3AFB3503" w14:textId="77777777" w:rsidR="00992DAF" w:rsidRPr="00367228" w:rsidRDefault="00992DAF" w:rsidP="001D4E82">
      <w:pPr>
        <w:pStyle w:val="BodyText"/>
        <w:spacing w:line="240" w:lineRule="auto"/>
        <w:rPr>
          <w:rFonts w:ascii="Century Gothic" w:hAnsi="Century Gothic"/>
          <w:b/>
          <w:bCs/>
          <w:color w:val="002E5C" w:themeColor="accent1"/>
          <w:sz w:val="20"/>
        </w:rPr>
      </w:pPr>
      <w:r w:rsidRPr="00367228">
        <w:rPr>
          <w:rFonts w:ascii="Century Gothic" w:hAnsi="Century Gothic"/>
          <w:b/>
          <w:bCs/>
          <w:color w:val="002E5C" w:themeColor="accent1"/>
          <w:sz w:val="20"/>
        </w:rPr>
        <w:t>Our Success Framework</w:t>
      </w:r>
    </w:p>
    <w:p w14:paraId="522D91AD" w14:textId="60098547" w:rsidR="005D0969" w:rsidRPr="0017614A" w:rsidRDefault="005D0969" w:rsidP="001D4E82">
      <w:pPr>
        <w:jc w:val="center"/>
        <w:rPr>
          <w:rFonts w:ascii="Century Gothic" w:hAnsi="Century Gothic" w:cs="Arial"/>
        </w:rPr>
      </w:pPr>
    </w:p>
    <w:p w14:paraId="39C9734B" w14:textId="581D8323" w:rsidR="00D424B6" w:rsidRPr="0017614A" w:rsidRDefault="008B5A2D" w:rsidP="008B5A2D">
      <w:pPr>
        <w:jc w:val="center"/>
        <w:rPr>
          <w:rFonts w:ascii="Century Gothic" w:hAnsi="Century Gothic" w:cs="Arial"/>
        </w:rPr>
      </w:pPr>
      <w:r>
        <w:rPr>
          <w:rFonts w:ascii="Century Gothic" w:hAnsi="Century Gothic" w:cs="Arial"/>
          <w:noProof/>
        </w:rPr>
        <w:drawing>
          <wp:inline distT="0" distB="0" distL="0" distR="0" wp14:anchorId="3C686A88" wp14:editId="62E3CC32">
            <wp:extent cx="4176395" cy="1487805"/>
            <wp:effectExtent l="0" t="0" r="0" b="0"/>
            <wp:docPr id="1691105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6395" cy="1487805"/>
                    </a:xfrm>
                    <a:prstGeom prst="rect">
                      <a:avLst/>
                    </a:prstGeom>
                    <a:noFill/>
                  </pic:spPr>
                </pic:pic>
              </a:graphicData>
            </a:graphic>
          </wp:inline>
        </w:drawing>
      </w:r>
    </w:p>
    <w:p w14:paraId="58E7EC92" w14:textId="77777777" w:rsidR="008B5A2D" w:rsidRDefault="008B5A2D" w:rsidP="00D424B6">
      <w:pPr>
        <w:jc w:val="center"/>
        <w:rPr>
          <w:rFonts w:ascii="Century Gothic" w:eastAsia="Century Gothic" w:hAnsi="Century Gothic" w:cs="Century Gothic"/>
          <w:b/>
          <w:bCs/>
          <w:color w:val="002E5C" w:themeColor="accent1"/>
          <w:lang w:val="en-GB"/>
        </w:rPr>
      </w:pPr>
    </w:p>
    <w:p w14:paraId="11CD4619" w14:textId="7F3CC1E8" w:rsidR="00D424B6" w:rsidRPr="00367228" w:rsidRDefault="00D424B6" w:rsidP="00D424B6">
      <w:pPr>
        <w:jc w:val="center"/>
        <w:rPr>
          <w:rFonts w:ascii="Century Gothic" w:eastAsia="Century Gothic" w:hAnsi="Century Gothic" w:cs="Century Gothic"/>
          <w:b/>
          <w:bCs/>
          <w:color w:val="002E5C" w:themeColor="accent1"/>
          <w:lang w:val="en-GB"/>
        </w:rPr>
      </w:pPr>
      <w:r w:rsidRPr="00367228">
        <w:rPr>
          <w:rFonts w:ascii="Century Gothic" w:eastAsia="Century Gothic" w:hAnsi="Century Gothic" w:cs="Century Gothic"/>
          <w:b/>
          <w:bCs/>
          <w:color w:val="002E5C" w:themeColor="accent1"/>
          <w:lang w:val="en-GB"/>
        </w:rPr>
        <w:t>McArthurGlen, an Extraordinary Experience for Everyone.</w:t>
      </w:r>
    </w:p>
    <w:p w14:paraId="0B06EC66" w14:textId="77777777" w:rsidR="00D424B6" w:rsidRPr="0017614A" w:rsidRDefault="00D424B6" w:rsidP="00D424B6">
      <w:pPr>
        <w:jc w:val="center"/>
        <w:rPr>
          <w:rFonts w:ascii="Century Gothic" w:eastAsia="Century Gothic" w:hAnsi="Century Gothic" w:cs="Century Gothic"/>
        </w:rPr>
      </w:pPr>
      <w:r w:rsidRPr="0017614A">
        <w:rPr>
          <w:rFonts w:ascii="Century Gothic" w:eastAsia="Century Gothic" w:hAnsi="Century Gothic" w:cs="Century Gothic"/>
        </w:rPr>
        <w:t>At McArthurGlen we value the diversity of our people.</w:t>
      </w:r>
    </w:p>
    <w:p w14:paraId="23A7CB31" w14:textId="3C3B086B" w:rsidR="00D424B6" w:rsidRPr="0017614A" w:rsidRDefault="00D424B6" w:rsidP="00D424B6">
      <w:pPr>
        <w:jc w:val="center"/>
        <w:rPr>
          <w:rFonts w:ascii="Century Gothic" w:eastAsia="Century Gothic" w:hAnsi="Century Gothic" w:cs="Century Gothic"/>
        </w:rPr>
      </w:pPr>
      <w:r w:rsidRPr="0017614A">
        <w:rPr>
          <w:rFonts w:ascii="Century Gothic" w:eastAsia="Century Gothic" w:hAnsi="Century Gothic" w:cs="Century Gothic"/>
        </w:rPr>
        <w:t xml:space="preserve">We celebrate </w:t>
      </w:r>
      <w:r w:rsidR="00492E32" w:rsidRPr="0017614A">
        <w:rPr>
          <w:rFonts w:ascii="Century Gothic" w:eastAsia="Century Gothic" w:hAnsi="Century Gothic" w:cs="Century Gothic"/>
        </w:rPr>
        <w:t>differences</w:t>
      </w:r>
      <w:r w:rsidRPr="0017614A">
        <w:rPr>
          <w:rFonts w:ascii="Century Gothic" w:eastAsia="Century Gothic" w:hAnsi="Century Gothic" w:cs="Century Gothic"/>
        </w:rPr>
        <w:t xml:space="preserve"> and believe that everyone is extraordinary.</w:t>
      </w:r>
    </w:p>
    <w:p w14:paraId="772ACADF" w14:textId="77777777" w:rsidR="00D424B6" w:rsidRPr="0017614A" w:rsidRDefault="00D424B6" w:rsidP="00D424B6">
      <w:pPr>
        <w:jc w:val="center"/>
        <w:rPr>
          <w:rFonts w:ascii="Century Gothic" w:eastAsia="Century Gothic" w:hAnsi="Century Gothic" w:cs="Century Gothic"/>
        </w:rPr>
      </w:pPr>
      <w:r w:rsidRPr="0017614A">
        <w:rPr>
          <w:rFonts w:ascii="Century Gothic" w:eastAsia="Century Gothic" w:hAnsi="Century Gothic" w:cs="Century Gothic"/>
        </w:rPr>
        <w:t>We are committed to building a culture where our opinions and contributions</w:t>
      </w:r>
    </w:p>
    <w:p w14:paraId="3FB5D66E" w14:textId="77777777" w:rsidR="00D424B6" w:rsidRPr="0017614A" w:rsidRDefault="00D424B6" w:rsidP="00D424B6">
      <w:pPr>
        <w:jc w:val="center"/>
        <w:rPr>
          <w:rFonts w:ascii="Century Gothic" w:eastAsia="Century Gothic" w:hAnsi="Century Gothic" w:cs="Century Gothic"/>
        </w:rPr>
      </w:pPr>
      <w:r w:rsidRPr="0017614A">
        <w:rPr>
          <w:rFonts w:ascii="Century Gothic" w:eastAsia="Century Gothic" w:hAnsi="Century Gothic" w:cs="Century Gothic"/>
        </w:rPr>
        <w:t>are listened to and respected and anyone can be themselves.</w:t>
      </w:r>
    </w:p>
    <w:p w14:paraId="3DF018E5" w14:textId="77777777" w:rsidR="00D424B6" w:rsidRPr="0017614A" w:rsidRDefault="00D424B6" w:rsidP="00D424B6">
      <w:pPr>
        <w:jc w:val="center"/>
        <w:rPr>
          <w:rFonts w:ascii="Century Gothic" w:eastAsia="Century Gothic" w:hAnsi="Century Gothic" w:cs="Century Gothic"/>
        </w:rPr>
      </w:pPr>
      <w:r w:rsidRPr="0017614A">
        <w:rPr>
          <w:rFonts w:ascii="Century Gothic" w:eastAsia="Century Gothic" w:hAnsi="Century Gothic" w:cs="Century Gothic"/>
        </w:rPr>
        <w:t>We learn and grow together, we all belong.</w:t>
      </w:r>
    </w:p>
    <w:p w14:paraId="6D15FA9C" w14:textId="77777777" w:rsidR="00D424B6" w:rsidRPr="0017614A" w:rsidRDefault="00D424B6" w:rsidP="00D5324D">
      <w:pPr>
        <w:rPr>
          <w:rFonts w:ascii="Century Gothic" w:hAnsi="Century Gothic" w:cs="Arial"/>
        </w:rPr>
      </w:pPr>
    </w:p>
    <w:sectPr w:rsidR="00D424B6" w:rsidRPr="0017614A" w:rsidSect="001D4E82">
      <w:headerReference w:type="default" r:id="rId12"/>
      <w:footerReference w:type="default" r:id="rId13"/>
      <w:pgSz w:w="11909" w:h="16834" w:code="9"/>
      <w:pgMar w:top="1440" w:right="1797" w:bottom="1135" w:left="1797" w:header="709" w:footer="709"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DE7D" w14:textId="77777777" w:rsidR="00307BDE" w:rsidRDefault="00307BDE">
      <w:r>
        <w:separator/>
      </w:r>
    </w:p>
  </w:endnote>
  <w:endnote w:type="continuationSeparator" w:id="0">
    <w:p w14:paraId="0AB19897" w14:textId="77777777" w:rsidR="00307BDE" w:rsidRDefault="00307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76A0" w14:textId="4DC388CE" w:rsidR="00E813DE" w:rsidRPr="00F44BE1" w:rsidRDefault="00492E32" w:rsidP="00F44BE1">
    <w:pPr>
      <w:pStyle w:val="Footer"/>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DATE \@ "MMMM yy" </w:instrText>
    </w:r>
    <w:r>
      <w:rPr>
        <w:rFonts w:ascii="Century Gothic" w:hAnsi="Century Gothic"/>
        <w:sz w:val="16"/>
        <w:szCs w:val="16"/>
      </w:rPr>
      <w:fldChar w:fldCharType="separate"/>
    </w:r>
    <w:r w:rsidR="00F74958">
      <w:rPr>
        <w:rFonts w:ascii="Century Gothic" w:hAnsi="Century Gothic"/>
        <w:noProof/>
        <w:sz w:val="16"/>
        <w:szCs w:val="16"/>
      </w:rPr>
      <w:t>October 26</w:t>
    </w:r>
    <w:r>
      <w:rP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E536" w14:textId="77777777" w:rsidR="00307BDE" w:rsidRDefault="00307BDE">
      <w:r>
        <w:separator/>
      </w:r>
    </w:p>
  </w:footnote>
  <w:footnote w:type="continuationSeparator" w:id="0">
    <w:p w14:paraId="4474AADD" w14:textId="77777777" w:rsidR="00307BDE" w:rsidRDefault="00307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B213" w14:textId="65C8A8A7" w:rsidR="001D4E82" w:rsidRDefault="00E21B7A" w:rsidP="00E21B7A">
    <w:pPr>
      <w:pStyle w:val="Header"/>
      <w:jc w:val="center"/>
    </w:pPr>
    <w:r>
      <w:rPr>
        <w:noProof/>
      </w:rPr>
      <w:drawing>
        <wp:inline distT="0" distB="0" distL="0" distR="0" wp14:anchorId="0C9DC54D" wp14:editId="1C723E31">
          <wp:extent cx="1962785" cy="335280"/>
          <wp:effectExtent l="0" t="0" r="0" b="7620"/>
          <wp:docPr id="71116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785" cy="3352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26C1"/>
    <w:multiLevelType w:val="hybridMultilevel"/>
    <w:tmpl w:val="FF3ADC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AB2C7E"/>
    <w:multiLevelType w:val="hybridMultilevel"/>
    <w:tmpl w:val="4E28C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6548E"/>
    <w:multiLevelType w:val="multilevel"/>
    <w:tmpl w:val="0F3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D47C3"/>
    <w:multiLevelType w:val="multilevel"/>
    <w:tmpl w:val="6C38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76F6E"/>
    <w:multiLevelType w:val="hybridMultilevel"/>
    <w:tmpl w:val="44F4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FC702B"/>
    <w:multiLevelType w:val="multilevel"/>
    <w:tmpl w:val="C4AC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D0D5F"/>
    <w:multiLevelType w:val="multilevel"/>
    <w:tmpl w:val="3BB2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740C24"/>
    <w:multiLevelType w:val="multilevel"/>
    <w:tmpl w:val="E56C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5D27D7"/>
    <w:multiLevelType w:val="multilevel"/>
    <w:tmpl w:val="3110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9E3D5B"/>
    <w:multiLevelType w:val="hybridMultilevel"/>
    <w:tmpl w:val="3BEE6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197EC3"/>
    <w:multiLevelType w:val="multilevel"/>
    <w:tmpl w:val="8E10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501901"/>
    <w:multiLevelType w:val="multilevel"/>
    <w:tmpl w:val="C826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DC1849"/>
    <w:multiLevelType w:val="hybridMultilevel"/>
    <w:tmpl w:val="A8820D4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C7603C7"/>
    <w:multiLevelType w:val="hybridMultilevel"/>
    <w:tmpl w:val="4AAC2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7655A7"/>
    <w:multiLevelType w:val="multilevel"/>
    <w:tmpl w:val="56B0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615FC9"/>
    <w:multiLevelType w:val="hybridMultilevel"/>
    <w:tmpl w:val="D1CC38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FDD4DE5"/>
    <w:multiLevelType w:val="multilevel"/>
    <w:tmpl w:val="1286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2F282A"/>
    <w:multiLevelType w:val="multilevel"/>
    <w:tmpl w:val="1A1A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EB58F2"/>
    <w:multiLevelType w:val="multilevel"/>
    <w:tmpl w:val="022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4707B2"/>
    <w:multiLevelType w:val="hybridMultilevel"/>
    <w:tmpl w:val="F464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241460">
    <w:abstractNumId w:val="12"/>
  </w:num>
  <w:num w:numId="2" w16cid:durableId="1625384143">
    <w:abstractNumId w:val="0"/>
  </w:num>
  <w:num w:numId="3" w16cid:durableId="957687231">
    <w:abstractNumId w:val="13"/>
  </w:num>
  <w:num w:numId="4" w16cid:durableId="649672376">
    <w:abstractNumId w:val="15"/>
  </w:num>
  <w:num w:numId="5" w16cid:durableId="1252353412">
    <w:abstractNumId w:val="19"/>
  </w:num>
  <w:num w:numId="6" w16cid:durableId="924539003">
    <w:abstractNumId w:val="4"/>
  </w:num>
  <w:num w:numId="7" w16cid:durableId="79497343">
    <w:abstractNumId w:val="14"/>
  </w:num>
  <w:num w:numId="8" w16cid:durableId="1267344035">
    <w:abstractNumId w:val="7"/>
  </w:num>
  <w:num w:numId="9" w16cid:durableId="1217668655">
    <w:abstractNumId w:val="3"/>
  </w:num>
  <w:num w:numId="10" w16cid:durableId="1632786013">
    <w:abstractNumId w:val="5"/>
  </w:num>
  <w:num w:numId="11" w16cid:durableId="613564322">
    <w:abstractNumId w:val="18"/>
  </w:num>
  <w:num w:numId="12" w16cid:durableId="1396777907">
    <w:abstractNumId w:val="17"/>
  </w:num>
  <w:num w:numId="13" w16cid:durableId="523859459">
    <w:abstractNumId w:val="8"/>
  </w:num>
  <w:num w:numId="14" w16cid:durableId="963076000">
    <w:abstractNumId w:val="6"/>
  </w:num>
  <w:num w:numId="15" w16cid:durableId="94903902">
    <w:abstractNumId w:val="10"/>
  </w:num>
  <w:num w:numId="16" w16cid:durableId="227692474">
    <w:abstractNumId w:val="11"/>
  </w:num>
  <w:num w:numId="17" w16cid:durableId="502933669">
    <w:abstractNumId w:val="16"/>
  </w:num>
  <w:num w:numId="18" w16cid:durableId="799305855">
    <w:abstractNumId w:val="1"/>
  </w:num>
  <w:num w:numId="19" w16cid:durableId="1946495917">
    <w:abstractNumId w:val="2"/>
  </w:num>
  <w:num w:numId="20" w16cid:durableId="1483082756">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8" w:dllVersion="513"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C75"/>
    <w:rsid w:val="00005559"/>
    <w:rsid w:val="00007742"/>
    <w:rsid w:val="00011112"/>
    <w:rsid w:val="000125E5"/>
    <w:rsid w:val="00013A7E"/>
    <w:rsid w:val="000244CB"/>
    <w:rsid w:val="00026E94"/>
    <w:rsid w:val="00030AB1"/>
    <w:rsid w:val="00036639"/>
    <w:rsid w:val="000452B1"/>
    <w:rsid w:val="000461A8"/>
    <w:rsid w:val="0005461F"/>
    <w:rsid w:val="00064963"/>
    <w:rsid w:val="00064FC6"/>
    <w:rsid w:val="00066B63"/>
    <w:rsid w:val="0007617A"/>
    <w:rsid w:val="000840EF"/>
    <w:rsid w:val="00094B1F"/>
    <w:rsid w:val="00094E6A"/>
    <w:rsid w:val="00095B9D"/>
    <w:rsid w:val="000A5508"/>
    <w:rsid w:val="000A5BD0"/>
    <w:rsid w:val="000B393E"/>
    <w:rsid w:val="000C141E"/>
    <w:rsid w:val="000D0538"/>
    <w:rsid w:val="000D2671"/>
    <w:rsid w:val="000D3907"/>
    <w:rsid w:val="000E0573"/>
    <w:rsid w:val="000E4751"/>
    <w:rsid w:val="000E6211"/>
    <w:rsid w:val="00107926"/>
    <w:rsid w:val="00110045"/>
    <w:rsid w:val="00112422"/>
    <w:rsid w:val="00121A82"/>
    <w:rsid w:val="00137C03"/>
    <w:rsid w:val="00145430"/>
    <w:rsid w:val="00153BB4"/>
    <w:rsid w:val="001566C8"/>
    <w:rsid w:val="0016157F"/>
    <w:rsid w:val="00172E52"/>
    <w:rsid w:val="0017614A"/>
    <w:rsid w:val="00180BF4"/>
    <w:rsid w:val="001842DB"/>
    <w:rsid w:val="001D0153"/>
    <w:rsid w:val="001D4E82"/>
    <w:rsid w:val="001D6BA2"/>
    <w:rsid w:val="001E085E"/>
    <w:rsid w:val="001F34D6"/>
    <w:rsid w:val="002041A1"/>
    <w:rsid w:val="00211404"/>
    <w:rsid w:val="002138D5"/>
    <w:rsid w:val="00215781"/>
    <w:rsid w:val="0021723B"/>
    <w:rsid w:val="00217AB2"/>
    <w:rsid w:val="0022029A"/>
    <w:rsid w:val="002327AC"/>
    <w:rsid w:val="00232938"/>
    <w:rsid w:val="00234B8D"/>
    <w:rsid w:val="00237049"/>
    <w:rsid w:val="00237E64"/>
    <w:rsid w:val="00241423"/>
    <w:rsid w:val="00243791"/>
    <w:rsid w:val="0026249F"/>
    <w:rsid w:val="00262597"/>
    <w:rsid w:val="00264CFD"/>
    <w:rsid w:val="00282D55"/>
    <w:rsid w:val="002970CD"/>
    <w:rsid w:val="002B1C1E"/>
    <w:rsid w:val="002B3193"/>
    <w:rsid w:val="002B31D9"/>
    <w:rsid w:val="002B3A6D"/>
    <w:rsid w:val="002C658C"/>
    <w:rsid w:val="002D66B1"/>
    <w:rsid w:val="002D683C"/>
    <w:rsid w:val="002D7519"/>
    <w:rsid w:val="002E650F"/>
    <w:rsid w:val="002F6D26"/>
    <w:rsid w:val="00307BDE"/>
    <w:rsid w:val="00313327"/>
    <w:rsid w:val="0031446A"/>
    <w:rsid w:val="00316F64"/>
    <w:rsid w:val="003406BD"/>
    <w:rsid w:val="00343306"/>
    <w:rsid w:val="003453BE"/>
    <w:rsid w:val="00353609"/>
    <w:rsid w:val="00357988"/>
    <w:rsid w:val="0036103B"/>
    <w:rsid w:val="00367228"/>
    <w:rsid w:val="003871F0"/>
    <w:rsid w:val="0039399E"/>
    <w:rsid w:val="00395E1B"/>
    <w:rsid w:val="003973B8"/>
    <w:rsid w:val="003B4D6C"/>
    <w:rsid w:val="003B6EE3"/>
    <w:rsid w:val="003B7C14"/>
    <w:rsid w:val="003D153C"/>
    <w:rsid w:val="003D70BD"/>
    <w:rsid w:val="003E08A3"/>
    <w:rsid w:val="003F20A6"/>
    <w:rsid w:val="003F47EA"/>
    <w:rsid w:val="003F4970"/>
    <w:rsid w:val="003F6C24"/>
    <w:rsid w:val="00402446"/>
    <w:rsid w:val="00407A96"/>
    <w:rsid w:val="004123A2"/>
    <w:rsid w:val="00412ADE"/>
    <w:rsid w:val="00425B78"/>
    <w:rsid w:val="00432866"/>
    <w:rsid w:val="004330AA"/>
    <w:rsid w:val="0046438E"/>
    <w:rsid w:val="004744D5"/>
    <w:rsid w:val="00474DFD"/>
    <w:rsid w:val="004867DF"/>
    <w:rsid w:val="00492E32"/>
    <w:rsid w:val="004A2CCA"/>
    <w:rsid w:val="004B05AC"/>
    <w:rsid w:val="004B0ED1"/>
    <w:rsid w:val="004B201E"/>
    <w:rsid w:val="004B6516"/>
    <w:rsid w:val="004C5C96"/>
    <w:rsid w:val="004C6C7D"/>
    <w:rsid w:val="004E1754"/>
    <w:rsid w:val="004E2EB1"/>
    <w:rsid w:val="004E3405"/>
    <w:rsid w:val="004E6FBB"/>
    <w:rsid w:val="004F160C"/>
    <w:rsid w:val="004F3A4E"/>
    <w:rsid w:val="004F3BF1"/>
    <w:rsid w:val="004F72AC"/>
    <w:rsid w:val="004F76D2"/>
    <w:rsid w:val="00514954"/>
    <w:rsid w:val="00523C5A"/>
    <w:rsid w:val="00525713"/>
    <w:rsid w:val="00526F08"/>
    <w:rsid w:val="00531A2F"/>
    <w:rsid w:val="00533863"/>
    <w:rsid w:val="00540712"/>
    <w:rsid w:val="005542F6"/>
    <w:rsid w:val="00554B33"/>
    <w:rsid w:val="005618DD"/>
    <w:rsid w:val="00587538"/>
    <w:rsid w:val="005A3AFB"/>
    <w:rsid w:val="005A57B0"/>
    <w:rsid w:val="005B0DF8"/>
    <w:rsid w:val="005B37D6"/>
    <w:rsid w:val="005B7E58"/>
    <w:rsid w:val="005C2CEC"/>
    <w:rsid w:val="005C6775"/>
    <w:rsid w:val="005D0969"/>
    <w:rsid w:val="005D4FF1"/>
    <w:rsid w:val="005D7256"/>
    <w:rsid w:val="005E3D42"/>
    <w:rsid w:val="005F3CFC"/>
    <w:rsid w:val="00613FEE"/>
    <w:rsid w:val="006237A3"/>
    <w:rsid w:val="00641B0D"/>
    <w:rsid w:val="006427DD"/>
    <w:rsid w:val="0064483C"/>
    <w:rsid w:val="00651FDF"/>
    <w:rsid w:val="00653F05"/>
    <w:rsid w:val="00671DF6"/>
    <w:rsid w:val="00687E8F"/>
    <w:rsid w:val="006901C2"/>
    <w:rsid w:val="00693041"/>
    <w:rsid w:val="006B0E52"/>
    <w:rsid w:val="006B2279"/>
    <w:rsid w:val="006B31B0"/>
    <w:rsid w:val="006D3D56"/>
    <w:rsid w:val="006D5F20"/>
    <w:rsid w:val="006F12B8"/>
    <w:rsid w:val="006F18B5"/>
    <w:rsid w:val="007126C1"/>
    <w:rsid w:val="00715005"/>
    <w:rsid w:val="00715BCF"/>
    <w:rsid w:val="00716AE4"/>
    <w:rsid w:val="00740F2A"/>
    <w:rsid w:val="00741642"/>
    <w:rsid w:val="007421D4"/>
    <w:rsid w:val="007458A8"/>
    <w:rsid w:val="00745B5C"/>
    <w:rsid w:val="00751AB6"/>
    <w:rsid w:val="00761286"/>
    <w:rsid w:val="00767B82"/>
    <w:rsid w:val="007767F4"/>
    <w:rsid w:val="00794F4B"/>
    <w:rsid w:val="007A31B5"/>
    <w:rsid w:val="007B0DB0"/>
    <w:rsid w:val="007B48A8"/>
    <w:rsid w:val="007C32EC"/>
    <w:rsid w:val="007D4DFF"/>
    <w:rsid w:val="007F4AD1"/>
    <w:rsid w:val="008025A9"/>
    <w:rsid w:val="008027C9"/>
    <w:rsid w:val="008103A3"/>
    <w:rsid w:val="008145C2"/>
    <w:rsid w:val="00823D08"/>
    <w:rsid w:val="00826E88"/>
    <w:rsid w:val="00832203"/>
    <w:rsid w:val="00842C64"/>
    <w:rsid w:val="00847C84"/>
    <w:rsid w:val="00852902"/>
    <w:rsid w:val="00864ADE"/>
    <w:rsid w:val="00871761"/>
    <w:rsid w:val="00875EC8"/>
    <w:rsid w:val="00890FB0"/>
    <w:rsid w:val="008920AC"/>
    <w:rsid w:val="00893057"/>
    <w:rsid w:val="008B5A2D"/>
    <w:rsid w:val="008C478B"/>
    <w:rsid w:val="008E483F"/>
    <w:rsid w:val="008F0E78"/>
    <w:rsid w:val="008F25AE"/>
    <w:rsid w:val="008F3637"/>
    <w:rsid w:val="008F7B9D"/>
    <w:rsid w:val="00915313"/>
    <w:rsid w:val="009233E3"/>
    <w:rsid w:val="0093606A"/>
    <w:rsid w:val="0095493A"/>
    <w:rsid w:val="00963BF5"/>
    <w:rsid w:val="009721C9"/>
    <w:rsid w:val="009747B4"/>
    <w:rsid w:val="00984526"/>
    <w:rsid w:val="00991E1B"/>
    <w:rsid w:val="00992DAF"/>
    <w:rsid w:val="009A6193"/>
    <w:rsid w:val="009A6ACB"/>
    <w:rsid w:val="009C1BEE"/>
    <w:rsid w:val="009C23BE"/>
    <w:rsid w:val="009C6ACB"/>
    <w:rsid w:val="009E1C80"/>
    <w:rsid w:val="009F7FD5"/>
    <w:rsid w:val="00A0147B"/>
    <w:rsid w:val="00A0492D"/>
    <w:rsid w:val="00A26E40"/>
    <w:rsid w:val="00A51B6E"/>
    <w:rsid w:val="00A55239"/>
    <w:rsid w:val="00A631B1"/>
    <w:rsid w:val="00A661AA"/>
    <w:rsid w:val="00A66ED7"/>
    <w:rsid w:val="00A70431"/>
    <w:rsid w:val="00A84063"/>
    <w:rsid w:val="00A9643C"/>
    <w:rsid w:val="00AB3AC4"/>
    <w:rsid w:val="00AB486C"/>
    <w:rsid w:val="00AC087D"/>
    <w:rsid w:val="00AC4561"/>
    <w:rsid w:val="00AC4BFF"/>
    <w:rsid w:val="00AD615C"/>
    <w:rsid w:val="00AD677C"/>
    <w:rsid w:val="00B12818"/>
    <w:rsid w:val="00B1549B"/>
    <w:rsid w:val="00B165DA"/>
    <w:rsid w:val="00B16C61"/>
    <w:rsid w:val="00B23191"/>
    <w:rsid w:val="00B26754"/>
    <w:rsid w:val="00B32B3F"/>
    <w:rsid w:val="00B45673"/>
    <w:rsid w:val="00B51013"/>
    <w:rsid w:val="00B75B85"/>
    <w:rsid w:val="00B8577F"/>
    <w:rsid w:val="00B86278"/>
    <w:rsid w:val="00B866B2"/>
    <w:rsid w:val="00B86B21"/>
    <w:rsid w:val="00BA351A"/>
    <w:rsid w:val="00BA4A5D"/>
    <w:rsid w:val="00BC7E3C"/>
    <w:rsid w:val="00BE16EC"/>
    <w:rsid w:val="00BE3E9E"/>
    <w:rsid w:val="00BE7F15"/>
    <w:rsid w:val="00BF15D3"/>
    <w:rsid w:val="00C0326E"/>
    <w:rsid w:val="00C05CF2"/>
    <w:rsid w:val="00C06292"/>
    <w:rsid w:val="00C20142"/>
    <w:rsid w:val="00C242EA"/>
    <w:rsid w:val="00C3010A"/>
    <w:rsid w:val="00C51BA7"/>
    <w:rsid w:val="00C6168E"/>
    <w:rsid w:val="00C645DD"/>
    <w:rsid w:val="00C90840"/>
    <w:rsid w:val="00C92192"/>
    <w:rsid w:val="00C9432F"/>
    <w:rsid w:val="00C97133"/>
    <w:rsid w:val="00C97C8D"/>
    <w:rsid w:val="00CA7414"/>
    <w:rsid w:val="00CB5B00"/>
    <w:rsid w:val="00CC05F7"/>
    <w:rsid w:val="00CD2A82"/>
    <w:rsid w:val="00CD2D51"/>
    <w:rsid w:val="00CD4E89"/>
    <w:rsid w:val="00D11205"/>
    <w:rsid w:val="00D1249F"/>
    <w:rsid w:val="00D22837"/>
    <w:rsid w:val="00D2527B"/>
    <w:rsid w:val="00D25AA4"/>
    <w:rsid w:val="00D367D9"/>
    <w:rsid w:val="00D424B6"/>
    <w:rsid w:val="00D46F41"/>
    <w:rsid w:val="00D502B5"/>
    <w:rsid w:val="00D529D2"/>
    <w:rsid w:val="00D5324D"/>
    <w:rsid w:val="00D55757"/>
    <w:rsid w:val="00D62C64"/>
    <w:rsid w:val="00D712E1"/>
    <w:rsid w:val="00D74BB2"/>
    <w:rsid w:val="00D77C75"/>
    <w:rsid w:val="00D80604"/>
    <w:rsid w:val="00DB2FD3"/>
    <w:rsid w:val="00DB4F1C"/>
    <w:rsid w:val="00DC2586"/>
    <w:rsid w:val="00DC69CE"/>
    <w:rsid w:val="00DD13B1"/>
    <w:rsid w:val="00DE2CB4"/>
    <w:rsid w:val="00DF078C"/>
    <w:rsid w:val="00DF1529"/>
    <w:rsid w:val="00DF54C2"/>
    <w:rsid w:val="00E06496"/>
    <w:rsid w:val="00E07C1B"/>
    <w:rsid w:val="00E143EB"/>
    <w:rsid w:val="00E172E7"/>
    <w:rsid w:val="00E21B7A"/>
    <w:rsid w:val="00E26A01"/>
    <w:rsid w:val="00E278DA"/>
    <w:rsid w:val="00E403DA"/>
    <w:rsid w:val="00E4053E"/>
    <w:rsid w:val="00E500B3"/>
    <w:rsid w:val="00E52E74"/>
    <w:rsid w:val="00E66323"/>
    <w:rsid w:val="00E721E6"/>
    <w:rsid w:val="00E813DE"/>
    <w:rsid w:val="00E82F9B"/>
    <w:rsid w:val="00E84707"/>
    <w:rsid w:val="00E87E0B"/>
    <w:rsid w:val="00EA3D61"/>
    <w:rsid w:val="00EB0562"/>
    <w:rsid w:val="00EB3E1C"/>
    <w:rsid w:val="00EB560D"/>
    <w:rsid w:val="00EB58C7"/>
    <w:rsid w:val="00EB66CA"/>
    <w:rsid w:val="00ED2032"/>
    <w:rsid w:val="00EE0FA2"/>
    <w:rsid w:val="00EE21BA"/>
    <w:rsid w:val="00EE722B"/>
    <w:rsid w:val="00EF0312"/>
    <w:rsid w:val="00EF10AF"/>
    <w:rsid w:val="00EF2CFE"/>
    <w:rsid w:val="00EF580C"/>
    <w:rsid w:val="00EF5AC9"/>
    <w:rsid w:val="00F04762"/>
    <w:rsid w:val="00F17637"/>
    <w:rsid w:val="00F2669C"/>
    <w:rsid w:val="00F44BE1"/>
    <w:rsid w:val="00F6040F"/>
    <w:rsid w:val="00F72BA6"/>
    <w:rsid w:val="00F74958"/>
    <w:rsid w:val="00F75D45"/>
    <w:rsid w:val="00F8714D"/>
    <w:rsid w:val="00F9764F"/>
    <w:rsid w:val="00FB27F2"/>
    <w:rsid w:val="00FB48A0"/>
    <w:rsid w:val="00FC4E65"/>
    <w:rsid w:val="00FC7299"/>
    <w:rsid w:val="00FD60C2"/>
    <w:rsid w:val="00FE3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4BDDB0"/>
  <w15:docId w15:val="{721993A8-015C-451A-9C82-FCC14D8A6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7E3C"/>
    <w:rPr>
      <w:lang w:val="en-US" w:eastAsia="en-US"/>
    </w:rPr>
  </w:style>
  <w:style w:type="paragraph" w:styleId="Heading1">
    <w:name w:val="heading 1"/>
    <w:basedOn w:val="Normal"/>
    <w:next w:val="Normal"/>
    <w:qFormat/>
    <w:rsid w:val="00BC7E3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C7E3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C7E3C"/>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C7E3C"/>
    <w:pPr>
      <w:tabs>
        <w:tab w:val="center" w:pos="4320"/>
        <w:tab w:val="right" w:pos="8640"/>
      </w:tabs>
    </w:pPr>
  </w:style>
  <w:style w:type="paragraph" w:styleId="Footer">
    <w:name w:val="footer"/>
    <w:basedOn w:val="Normal"/>
    <w:rsid w:val="00BC7E3C"/>
    <w:pPr>
      <w:tabs>
        <w:tab w:val="center" w:pos="4320"/>
        <w:tab w:val="right" w:pos="8640"/>
      </w:tabs>
    </w:pPr>
  </w:style>
  <w:style w:type="paragraph" w:styleId="BodyText">
    <w:name w:val="Body Text"/>
    <w:basedOn w:val="Normal"/>
    <w:link w:val="BodyTextChar"/>
    <w:rsid w:val="00BC7E3C"/>
    <w:pPr>
      <w:tabs>
        <w:tab w:val="left" w:pos="2700"/>
      </w:tabs>
      <w:spacing w:line="288" w:lineRule="auto"/>
    </w:pPr>
    <w:rPr>
      <w:rFonts w:ascii="Arial" w:hAnsi="Arial"/>
      <w:sz w:val="22"/>
      <w:lang w:val="en-GB"/>
    </w:rPr>
  </w:style>
  <w:style w:type="table" w:styleId="TableGrid">
    <w:name w:val="Table Grid"/>
    <w:basedOn w:val="TableNormal"/>
    <w:rsid w:val="00F26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93606A"/>
    <w:pPr>
      <w:jc w:val="center"/>
    </w:pPr>
    <w:rPr>
      <w:rFonts w:ascii="Arial" w:hAnsi="Arial"/>
      <w:b/>
      <w:sz w:val="24"/>
      <w:u w:val="single"/>
      <w:lang w:val="en-GB"/>
    </w:rPr>
  </w:style>
  <w:style w:type="paragraph" w:styleId="BalloonText">
    <w:name w:val="Balloon Text"/>
    <w:basedOn w:val="Normal"/>
    <w:link w:val="BalloonTextChar"/>
    <w:rsid w:val="00FB27F2"/>
    <w:rPr>
      <w:rFonts w:ascii="Tahoma" w:hAnsi="Tahoma" w:cs="Tahoma"/>
      <w:sz w:val="16"/>
      <w:szCs w:val="16"/>
    </w:rPr>
  </w:style>
  <w:style w:type="character" w:customStyle="1" w:styleId="BalloonTextChar">
    <w:name w:val="Balloon Text Char"/>
    <w:link w:val="BalloonText"/>
    <w:rsid w:val="00FB27F2"/>
    <w:rPr>
      <w:rFonts w:ascii="Tahoma" w:hAnsi="Tahoma" w:cs="Tahoma"/>
      <w:sz w:val="16"/>
      <w:szCs w:val="16"/>
      <w:lang w:val="en-US" w:eastAsia="en-US"/>
    </w:rPr>
  </w:style>
  <w:style w:type="paragraph" w:styleId="ListParagraph">
    <w:name w:val="List Paragraph"/>
    <w:basedOn w:val="Normal"/>
    <w:uiPriority w:val="34"/>
    <w:qFormat/>
    <w:rsid w:val="00E813DE"/>
    <w:pPr>
      <w:ind w:left="720"/>
      <w:contextualSpacing/>
    </w:pPr>
  </w:style>
  <w:style w:type="character" w:styleId="CommentReference">
    <w:name w:val="annotation reference"/>
    <w:rsid w:val="00B1549B"/>
    <w:rPr>
      <w:sz w:val="16"/>
      <w:szCs w:val="16"/>
    </w:rPr>
  </w:style>
  <w:style w:type="paragraph" w:styleId="CommentText">
    <w:name w:val="annotation text"/>
    <w:basedOn w:val="Normal"/>
    <w:link w:val="CommentTextChar"/>
    <w:rsid w:val="00B1549B"/>
  </w:style>
  <w:style w:type="character" w:customStyle="1" w:styleId="CommentTextChar">
    <w:name w:val="Comment Text Char"/>
    <w:basedOn w:val="DefaultParagraphFont"/>
    <w:link w:val="CommentText"/>
    <w:rsid w:val="00B1549B"/>
  </w:style>
  <w:style w:type="paragraph" w:styleId="CommentSubject">
    <w:name w:val="annotation subject"/>
    <w:basedOn w:val="CommentText"/>
    <w:next w:val="CommentText"/>
    <w:link w:val="CommentSubjectChar"/>
    <w:rsid w:val="00B1549B"/>
    <w:rPr>
      <w:b/>
      <w:bCs/>
    </w:rPr>
  </w:style>
  <w:style w:type="character" w:customStyle="1" w:styleId="CommentSubjectChar">
    <w:name w:val="Comment Subject Char"/>
    <w:link w:val="CommentSubject"/>
    <w:rsid w:val="00B1549B"/>
    <w:rPr>
      <w:b/>
      <w:bCs/>
    </w:rPr>
  </w:style>
  <w:style w:type="character" w:customStyle="1" w:styleId="BodyTextChar">
    <w:name w:val="Body Text Char"/>
    <w:link w:val="BodyText"/>
    <w:rsid w:val="00E84707"/>
    <w:rPr>
      <w:rFonts w:ascii="Arial" w:hAnsi="Arial"/>
      <w:sz w:val="22"/>
      <w:lang w:eastAsia="en-US"/>
    </w:rPr>
  </w:style>
  <w:style w:type="paragraph" w:styleId="NoSpacing">
    <w:name w:val="No Spacing"/>
    <w:link w:val="NoSpacingChar"/>
    <w:uiPriority w:val="1"/>
    <w:qFormat/>
    <w:rsid w:val="00EF580C"/>
    <w:rPr>
      <w:rFonts w:ascii="Calibri" w:eastAsia="Calibri" w:hAnsi="Calibri"/>
      <w:sz w:val="22"/>
      <w:szCs w:val="22"/>
      <w:lang w:val="en-US" w:eastAsia="en-US"/>
    </w:rPr>
  </w:style>
  <w:style w:type="character" w:customStyle="1" w:styleId="NoSpacingChar">
    <w:name w:val="No Spacing Char"/>
    <w:link w:val="NoSpacing"/>
    <w:uiPriority w:val="1"/>
    <w:rsid w:val="00EF580C"/>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0752">
      <w:bodyDiv w:val="1"/>
      <w:marLeft w:val="0"/>
      <w:marRight w:val="0"/>
      <w:marTop w:val="0"/>
      <w:marBottom w:val="0"/>
      <w:divBdr>
        <w:top w:val="none" w:sz="0" w:space="0" w:color="auto"/>
        <w:left w:val="none" w:sz="0" w:space="0" w:color="auto"/>
        <w:bottom w:val="none" w:sz="0" w:space="0" w:color="auto"/>
        <w:right w:val="none" w:sz="0" w:space="0" w:color="auto"/>
      </w:divBdr>
    </w:div>
    <w:div w:id="504396244">
      <w:bodyDiv w:val="1"/>
      <w:marLeft w:val="0"/>
      <w:marRight w:val="0"/>
      <w:marTop w:val="0"/>
      <w:marBottom w:val="0"/>
      <w:divBdr>
        <w:top w:val="none" w:sz="0" w:space="0" w:color="auto"/>
        <w:left w:val="none" w:sz="0" w:space="0" w:color="auto"/>
        <w:bottom w:val="none" w:sz="0" w:space="0" w:color="auto"/>
        <w:right w:val="none" w:sz="0" w:space="0" w:color="auto"/>
      </w:divBdr>
    </w:div>
    <w:div w:id="2016610239">
      <w:bodyDiv w:val="1"/>
      <w:marLeft w:val="0"/>
      <w:marRight w:val="0"/>
      <w:marTop w:val="0"/>
      <w:marBottom w:val="0"/>
      <w:divBdr>
        <w:top w:val="none" w:sz="0" w:space="0" w:color="auto"/>
        <w:left w:val="none" w:sz="0" w:space="0" w:color="auto"/>
        <w:bottom w:val="none" w:sz="0" w:space="0" w:color="auto"/>
        <w:right w:val="none" w:sz="0" w:space="0" w:color="auto"/>
      </w:divBdr>
    </w:div>
    <w:div w:id="2144540873">
      <w:bodyDiv w:val="1"/>
      <w:marLeft w:val="0"/>
      <w:marRight w:val="0"/>
      <w:marTop w:val="0"/>
      <w:marBottom w:val="0"/>
      <w:divBdr>
        <w:top w:val="none" w:sz="0" w:space="0" w:color="auto"/>
        <w:left w:val="none" w:sz="0" w:space="0" w:color="auto"/>
        <w:bottom w:val="none" w:sz="0" w:space="0" w:color="auto"/>
        <w:right w:val="none" w:sz="0" w:space="0" w:color="auto"/>
      </w:divBdr>
      <w:divsChild>
        <w:div w:id="294337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MG 2023">
      <a:dk1>
        <a:sysClr val="windowText" lastClr="000000"/>
      </a:dk1>
      <a:lt1>
        <a:sysClr val="window" lastClr="FFFFFF"/>
      </a:lt1>
      <a:dk2>
        <a:srgbClr val="313130"/>
      </a:dk2>
      <a:lt2>
        <a:srgbClr val="FDF3E6"/>
      </a:lt2>
      <a:accent1>
        <a:srgbClr val="002E5C"/>
      </a:accent1>
      <a:accent2>
        <a:srgbClr val="A7BDE3"/>
      </a:accent2>
      <a:accent3>
        <a:srgbClr val="577C52"/>
      </a:accent3>
      <a:accent4>
        <a:srgbClr val="DD794F"/>
      </a:accent4>
      <a:accent5>
        <a:srgbClr val="E3BA9B"/>
      </a:accent5>
      <a:accent6>
        <a:srgbClr val="FDF3E6"/>
      </a:accent6>
      <a:hlink>
        <a:srgbClr val="0563C1"/>
      </a:hlink>
      <a:folHlink>
        <a:srgbClr val="0070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2B2202C76F1A4DB055F68894E47C21" ma:contentTypeVersion="8" ma:contentTypeDescription="Create a new document." ma:contentTypeScope="" ma:versionID="59dce4f9ea00b8727b4878a5a5f8c152">
  <xsd:schema xmlns:xsd="http://www.w3.org/2001/XMLSchema" xmlns:xs="http://www.w3.org/2001/XMLSchema" xmlns:p="http://schemas.microsoft.com/office/2006/metadata/properties" xmlns:ns2="35ef3217-c7e5-436b-9c5b-4e54697ba86c" xmlns:ns3="fa83f8c9-bca0-404a-b6dd-4184867ecc4f" targetNamespace="http://schemas.microsoft.com/office/2006/metadata/properties" ma:root="true" ma:fieldsID="04fadc264e4262019f37dc1d0e4ba34c" ns2:_="" ns3:_="">
    <xsd:import namespace="35ef3217-c7e5-436b-9c5b-4e54697ba86c"/>
    <xsd:import namespace="fa83f8c9-bca0-404a-b6dd-4184867ecc4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f3217-c7e5-436b-9c5b-4e54697ba86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83f8c9-bca0-404a-b6dd-4184867ecc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fa83f8c9-bca0-404a-b6dd-4184867ecc4f">
      <UserInfo>
        <DisplayName>Kirsten Haeusser</DisplayName>
        <AccountId>4936</AccountId>
        <AccountType/>
      </UserInfo>
      <UserInfo>
        <DisplayName>Barbara Krainer</DisplayName>
        <AccountId>13677</AccountId>
        <AccountType/>
      </UserInfo>
    </SharedWithUsers>
  </documentManagement>
</p:properties>
</file>

<file path=customXml/itemProps1.xml><?xml version="1.0" encoding="utf-8"?>
<ds:datastoreItem xmlns:ds="http://schemas.openxmlformats.org/officeDocument/2006/customXml" ds:itemID="{FCC5D3EF-0743-4309-83E9-EB0C5B9BDE39}">
  <ds:schemaRefs>
    <ds:schemaRef ds:uri="http://schemas.microsoft.com/office/2006/metadata/longProperties"/>
  </ds:schemaRefs>
</ds:datastoreItem>
</file>

<file path=customXml/itemProps2.xml><?xml version="1.0" encoding="utf-8"?>
<ds:datastoreItem xmlns:ds="http://schemas.openxmlformats.org/officeDocument/2006/customXml" ds:itemID="{E8FCD171-D769-493F-B95A-8B52D5C19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f3217-c7e5-436b-9c5b-4e54697ba86c"/>
    <ds:schemaRef ds:uri="fa83f8c9-bca0-404a-b6dd-4184867ecc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063AF1-386E-4CEA-88B0-B4F39F553FDD}">
  <ds:schemaRefs>
    <ds:schemaRef ds:uri="http://schemas.microsoft.com/sharepoint/v3/contenttype/forms"/>
  </ds:schemaRefs>
</ds:datastoreItem>
</file>

<file path=customXml/itemProps4.xml><?xml version="1.0" encoding="utf-8"?>
<ds:datastoreItem xmlns:ds="http://schemas.openxmlformats.org/officeDocument/2006/customXml" ds:itemID="{68E873F1-7538-49FB-8DDC-F15328C601D7}">
  <ds:schemaRefs>
    <ds:schemaRef ds:uri="http://schemas.microsoft.com/office/2006/metadata/properties"/>
    <ds:schemaRef ds:uri="http://schemas.microsoft.com/office/infopath/2007/PartnerControls"/>
    <ds:schemaRef ds:uri="fa83f8c9-bca0-404a-b6dd-4184867ecc4f"/>
  </ds:schemaRefs>
</ds:datastoreItem>
</file>

<file path=docMetadata/LabelInfo.xml><?xml version="1.0" encoding="utf-8"?>
<clbl:labelList xmlns:clbl="http://schemas.microsoft.com/office/2020/mipLabelMetadata">
  <clbl:label id="{ae52738c-11e6-43b5-bcee-27e8bd00cb60}" enabled="0" method="" siteId="{ae52738c-11e6-43b5-bcee-27e8bd00cb60}"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785</Words>
  <Characters>4480</Characters>
  <Application>Microsoft Office Word</Application>
  <DocSecurity>0</DocSecurity>
  <Lines>37</Lines>
  <Paragraphs>10</Paragraphs>
  <ScaleCrop>false</ScaleCrop>
  <HeadingPairs>
    <vt:vector size="8" baseType="variant">
      <vt:variant>
        <vt:lpstr>Title</vt:lpstr>
      </vt:variant>
      <vt:variant>
        <vt:i4>1</vt:i4>
      </vt:variant>
      <vt:variant>
        <vt:lpstr>Headings</vt:lpstr>
      </vt:variant>
      <vt:variant>
        <vt:i4>1</vt:i4>
      </vt:variant>
      <vt:variant>
        <vt:lpstr>Titel</vt:lpstr>
      </vt:variant>
      <vt:variant>
        <vt:i4>1</vt:i4>
      </vt:variant>
      <vt:variant>
        <vt:lpstr>Titolo</vt:lpstr>
      </vt:variant>
      <vt:variant>
        <vt:i4>1</vt:i4>
      </vt:variant>
    </vt:vector>
  </HeadingPairs>
  <TitlesOfParts>
    <vt:vector size="4" baseType="lpstr">
      <vt:lpstr>Head of Human Resources and Organisational Development</vt:lpstr>
      <vt:lpstr>        ‘To continuously enhance the quality of the customer experience, the lives of ou</vt:lpstr>
      <vt:lpstr>Head of Human Resources and Organisational Development</vt:lpstr>
      <vt:lpstr>Head of Human Resources and Organisational Development</vt:lpstr>
    </vt:vector>
  </TitlesOfParts>
  <Company>Hay Group</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Human Resources and Organisational Development</dc:title>
  <dc:subject/>
  <dc:creator>Bethan Hunt</dc:creator>
  <cp:keywords/>
  <cp:lastModifiedBy>Natalie Potticary</cp:lastModifiedBy>
  <cp:revision>8</cp:revision>
  <cp:lastPrinted>2023-01-09T12:50:00Z</cp:lastPrinted>
  <dcterms:created xsi:type="dcterms:W3CDTF">2026-10-20T13:47:00Z</dcterms:created>
  <dcterms:modified xsi:type="dcterms:W3CDTF">2026-10-20T13:51:00Z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Charlotte Barton</vt:lpwstr>
  </property>
  <property fmtid="{D5CDD505-2E9C-101B-9397-08002B2CF9AE}" pid="3" name="Order">
    <vt:lpwstr>100.000000000000</vt:lpwstr>
  </property>
  <property fmtid="{D5CDD505-2E9C-101B-9397-08002B2CF9AE}" pid="4" name="display_urn:schemas-microsoft-com:office:office#Author">
    <vt:lpwstr>Bethan Hunt</vt:lpwstr>
  </property>
  <property fmtid="{D5CDD505-2E9C-101B-9397-08002B2CF9AE}" pid="5" name="ContentTypeId">
    <vt:lpwstr>0x010100832B2202C76F1A4DB055F68894E47C21</vt:lpwstr>
  </property>
  <property fmtid="{D5CDD505-2E9C-101B-9397-08002B2CF9AE}" pid="6" name="docLang">
    <vt:lpwstr>en</vt:lpwstr>
  </property>
</Properties>
</file>