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80" w:rsidRPr="002C7E17" w:rsidRDefault="00AC1F80" w:rsidP="00AC1F80">
      <w:pPr>
        <w:pStyle w:val="Heading1"/>
        <w:rPr>
          <w:rFonts w:ascii="Bosch Office Sans" w:hAnsi="Bosch Office Sans"/>
          <w:sz w:val="28"/>
        </w:rPr>
      </w:pPr>
      <w:r w:rsidRPr="002C7E17">
        <w:rPr>
          <w:rFonts w:ascii="Bosch Office Sans" w:hAnsi="Bosch Office Sans"/>
          <w:sz w:val="28"/>
        </w:rPr>
        <w:t>Activity list for Talent Engagement -Engagement Coordinator</w:t>
      </w:r>
    </w:p>
    <w:p w:rsidR="00AC1F80" w:rsidRPr="002C7E17" w:rsidRDefault="00AC1F80" w:rsidP="00AC1F80">
      <w:pPr>
        <w:rPr>
          <w:rFonts w:ascii="Bosch Office Sans" w:hAnsi="Bosch Office Sans"/>
        </w:rPr>
      </w:pPr>
      <w:r w:rsidRPr="002C7E17">
        <w:rPr>
          <w:rFonts w:ascii="Bosch Office Sans" w:hAnsi="Bosch Office Sans"/>
          <w:b/>
        </w:rPr>
        <w:t>Task description</w:t>
      </w:r>
      <w:r w:rsidRPr="002C7E17">
        <w:rPr>
          <w:rFonts w:ascii="Bosch Office Sans" w:hAnsi="Bosch Office Sans"/>
        </w:rPr>
        <w:t xml:space="preserve">: </w:t>
      </w:r>
      <w:r w:rsidRPr="002C7E17">
        <w:rPr>
          <w:rFonts w:ascii="Bosch Office Sans" w:eastAsia="Times New Roman" w:hAnsi="Bosch Office Sans"/>
          <w:color w:val="696969"/>
          <w:sz w:val="20"/>
          <w:szCs w:val="20"/>
        </w:rPr>
        <w:t xml:space="preserve">Responsible for managing overall employee life cycle query handling, grievance management and other activities. </w:t>
      </w:r>
      <w:r w:rsidRPr="002C7E17">
        <w:rPr>
          <w:rFonts w:ascii="Bosch Office Sans" w:eastAsia="Times New Roman" w:hAnsi="Bosch Office Sans"/>
          <w:color w:val="696969"/>
          <w:sz w:val="20"/>
          <w:szCs w:val="20"/>
        </w:rPr>
        <w:br/>
        <w:t xml:space="preserve">•       Identifying the practice, preparing presentations, gathering market data and conducting research on the current HR trends in the market.  </w:t>
      </w:r>
      <w:r w:rsidRPr="002C7E17">
        <w:rPr>
          <w:rFonts w:ascii="Bosch Office Sans" w:eastAsia="Times New Roman" w:hAnsi="Bosch Office Sans"/>
          <w:color w:val="696969"/>
          <w:sz w:val="20"/>
          <w:szCs w:val="20"/>
        </w:rPr>
        <w:br/>
        <w:t xml:space="preserve">•       Participating in re-examining existing policies, and further designing the new policies and procedures under the guidance of seniors. </w:t>
      </w:r>
      <w:r w:rsidRPr="002C7E17">
        <w:rPr>
          <w:rFonts w:ascii="Bosch Office Sans" w:eastAsia="Times New Roman" w:hAnsi="Bosch Office Sans"/>
          <w:color w:val="696969"/>
          <w:sz w:val="20"/>
          <w:szCs w:val="20"/>
        </w:rPr>
        <w:br/>
        <w:t>•       Prepare employee list eligible for Rewards and Recognition and organize the rewarding events.</w:t>
      </w:r>
      <w:r w:rsidRPr="002C7E17">
        <w:rPr>
          <w:rFonts w:ascii="Bosch Office Sans" w:eastAsia="Times New Roman" w:hAnsi="Bosch Office Sans"/>
          <w:color w:val="696969"/>
          <w:sz w:val="20"/>
          <w:szCs w:val="20"/>
        </w:rPr>
        <w:br/>
        <w:t xml:space="preserve">•       Plan Template and PIP checklist for Reporting Managers and assist senior in PIP.  </w:t>
      </w:r>
      <w:r w:rsidRPr="002C7E17">
        <w:rPr>
          <w:rFonts w:ascii="Bosch Office Sans" w:eastAsia="Times New Roman" w:hAnsi="Bosch Office Sans"/>
          <w:color w:val="696969"/>
          <w:sz w:val="20"/>
          <w:szCs w:val="20"/>
        </w:rPr>
        <w:br/>
      </w:r>
    </w:p>
    <w:p w:rsidR="00AC1F80" w:rsidRPr="002C7E17" w:rsidRDefault="00AC1F80" w:rsidP="00AC1F80">
      <w:pPr>
        <w:pStyle w:val="Heading1"/>
        <w:rPr>
          <w:rFonts w:ascii="Bosch Office Sans" w:hAnsi="Bosch Office Sans"/>
          <w:sz w:val="28"/>
        </w:rPr>
      </w:pPr>
      <w:r w:rsidRPr="002C7E17">
        <w:rPr>
          <w:rFonts w:ascii="Bosch Office Sans" w:hAnsi="Bosch Office Sans"/>
          <w:sz w:val="28"/>
        </w:rPr>
        <w:t>Deliverables</w:t>
      </w:r>
    </w:p>
    <w:p w:rsidR="00AC1F80" w:rsidRPr="002C7E17" w:rsidRDefault="00AC1F80" w:rsidP="00AC1F80">
      <w:pPr>
        <w:pStyle w:val="Body"/>
        <w:ind w:left="-142" w:firstLine="502"/>
        <w:jc w:val="both"/>
        <w:rPr>
          <w:rFonts w:ascii="Bosch Office Sans" w:hAnsi="Bosch Office Sans"/>
          <w:snapToGrid w:val="0"/>
          <w:sz w:val="22"/>
          <w:szCs w:val="22"/>
        </w:rPr>
      </w:pPr>
      <w:r w:rsidRPr="002C7E17">
        <w:rPr>
          <w:rFonts w:ascii="Bosch Office Sans" w:hAnsi="Bosch Office Sans"/>
          <w:snapToGrid w:val="0"/>
          <w:sz w:val="22"/>
          <w:szCs w:val="22"/>
        </w:rPr>
        <w:t xml:space="preserve">The following shall be the deliverables as per RBEI documented quality process: </w:t>
      </w:r>
    </w:p>
    <w:p w:rsidR="00AC1F80" w:rsidRPr="002C7E17" w:rsidRDefault="00AC1F80" w:rsidP="00AC1F80">
      <w:pPr>
        <w:pStyle w:val="Body"/>
        <w:spacing w:before="0"/>
        <w:ind w:left="0"/>
        <w:rPr>
          <w:rFonts w:ascii="Bosch Office Sans" w:hAnsi="Bosch Office Sans"/>
          <w:color w:val="696969"/>
          <w:szCs w:val="20"/>
        </w:rPr>
      </w:pPr>
      <w:r w:rsidRPr="002C7E17">
        <w:rPr>
          <w:rFonts w:ascii="Bosch Office Sans" w:hAnsi="Bosch Office Sans"/>
          <w:color w:val="696969"/>
          <w:szCs w:val="20"/>
        </w:rPr>
        <w:t xml:space="preserve">HR Audit – Ensure timely compliance with legal requirements, prepare audit checklist and worked on POSH Compliance. </w:t>
      </w:r>
      <w:r w:rsidRPr="002C7E17">
        <w:rPr>
          <w:rFonts w:ascii="Bosch Office Sans" w:hAnsi="Bosch Office Sans"/>
          <w:color w:val="696969"/>
          <w:szCs w:val="20"/>
        </w:rPr>
        <w:br/>
        <w:t xml:space="preserve">•       Maintaining and updating company wide database with employee details. </w:t>
      </w:r>
      <w:r w:rsidRPr="002C7E17">
        <w:rPr>
          <w:rFonts w:ascii="Bosch Office Sans" w:hAnsi="Bosch Office Sans"/>
          <w:color w:val="696969"/>
          <w:szCs w:val="20"/>
        </w:rPr>
        <w:br/>
        <w:t xml:space="preserve">•       Design and create monthly dashboards. </w:t>
      </w:r>
      <w:r w:rsidRPr="002C7E17">
        <w:rPr>
          <w:rFonts w:ascii="Bosch Office Sans" w:hAnsi="Bosch Office Sans"/>
          <w:color w:val="696969"/>
          <w:szCs w:val="20"/>
        </w:rPr>
        <w:br/>
        <w:t xml:space="preserve">•       Prepare monthly Attrition analysis reports. </w:t>
      </w:r>
      <w:r w:rsidRPr="002C7E17">
        <w:rPr>
          <w:rFonts w:ascii="Bosch Office Sans" w:hAnsi="Bosch Office Sans"/>
          <w:color w:val="696969"/>
          <w:szCs w:val="20"/>
        </w:rPr>
        <w:br/>
        <w:t xml:space="preserve">•       Employee Engagement </w:t>
      </w:r>
      <w:r w:rsidRPr="002C7E17">
        <w:rPr>
          <w:rFonts w:ascii="Bosch Office Sans" w:hAnsi="Bosch Office Sans"/>
          <w:color w:val="696969"/>
          <w:szCs w:val="20"/>
        </w:rPr>
        <w:br/>
        <w:t xml:space="preserve">•       Grievance handling by ensuring timely feedback and closure. </w:t>
      </w:r>
      <w:r w:rsidRPr="002C7E17">
        <w:rPr>
          <w:rFonts w:ascii="Bosch Office Sans" w:hAnsi="Bosch Office Sans"/>
          <w:color w:val="696969"/>
          <w:szCs w:val="20"/>
        </w:rPr>
        <w:br/>
        <w:t xml:space="preserve">•       Conduct New Employee Assimilation Meetings (30-60-90 days connect). </w:t>
      </w:r>
      <w:r w:rsidRPr="002C7E17">
        <w:rPr>
          <w:rFonts w:ascii="Bosch Office Sans" w:hAnsi="Bosch Office Sans"/>
          <w:color w:val="696969"/>
          <w:szCs w:val="20"/>
        </w:rPr>
        <w:br/>
        <w:t>•       Conduct Skip Level Meetings. Organize monthly meetings for different teams with Management and assisted HR Manager in planning Leadership Offsite.</w:t>
      </w:r>
      <w:r w:rsidRPr="002C7E17">
        <w:rPr>
          <w:rFonts w:ascii="Bosch Office Sans" w:hAnsi="Bosch Office Sans"/>
          <w:color w:val="696969"/>
          <w:szCs w:val="20"/>
        </w:rPr>
        <w:br/>
        <w:t>•       Conduct exit interviews to understand employee’s concerns and record their feedback.</w:t>
      </w:r>
      <w:r w:rsidRPr="002C7E17">
        <w:rPr>
          <w:rFonts w:ascii="Bosch Office Sans" w:hAnsi="Bosch Office Sans"/>
          <w:color w:val="696969"/>
          <w:szCs w:val="20"/>
        </w:rPr>
        <w:br/>
        <w:t xml:space="preserve">•       Crafting and customizing Employee Engagement Tracker for the employee programs and initiatives launched during the year. </w:t>
      </w:r>
      <w:r w:rsidRPr="002C7E17">
        <w:rPr>
          <w:rFonts w:ascii="Bosch Office Sans" w:hAnsi="Bosch Office Sans"/>
          <w:color w:val="696969"/>
          <w:szCs w:val="20"/>
        </w:rPr>
        <w:br/>
        <w:t>•       Organizing and managing monthly Town halls.</w:t>
      </w:r>
      <w:r w:rsidRPr="002C7E17">
        <w:rPr>
          <w:rFonts w:ascii="Bosch Office Sans" w:hAnsi="Bosch Office Sans"/>
          <w:color w:val="696969"/>
          <w:szCs w:val="20"/>
        </w:rPr>
        <w:br/>
        <w:t>•       Organizing and coordinating all Employee engagement activities like festival celebrations, employee get-together, parties and other company events.</w:t>
      </w:r>
      <w:r w:rsidRPr="002C7E17">
        <w:rPr>
          <w:rFonts w:ascii="Bosch Office Sans" w:hAnsi="Bosch Office Sans"/>
          <w:color w:val="696969"/>
          <w:szCs w:val="20"/>
        </w:rPr>
        <w:br/>
        <w:t>•       Handling internal communication of the company like communicating HR policies across the organization at all levels, prepare teasers and e-mailers for festival celebrations etc.</w:t>
      </w:r>
      <w:r w:rsidRPr="002C7E17">
        <w:rPr>
          <w:rFonts w:ascii="Bosch Office Sans" w:hAnsi="Bosch Office Sans"/>
          <w:color w:val="696969"/>
          <w:szCs w:val="20"/>
        </w:rPr>
        <w:br/>
        <w:t xml:space="preserve">•       Planning and support in driving CSR initiatives in tandem with the overall CSR strategy every quarter. </w:t>
      </w:r>
      <w:r w:rsidRPr="002C7E17">
        <w:rPr>
          <w:rFonts w:ascii="Bosch Office Sans" w:hAnsi="Bosch Office Sans"/>
          <w:color w:val="696969"/>
          <w:szCs w:val="20"/>
        </w:rPr>
        <w:br/>
      </w:r>
    </w:p>
    <w:p w:rsidR="00AC1F80" w:rsidRPr="002C7E17" w:rsidRDefault="00AC1F80" w:rsidP="00AC1F80">
      <w:pPr>
        <w:rPr>
          <w:rFonts w:ascii="Bosch Office Sans" w:hAnsi="Bosch Office Sans"/>
        </w:rPr>
      </w:pPr>
    </w:p>
    <w:p w:rsidR="00AC1F80" w:rsidRPr="002C7E17" w:rsidRDefault="00AC1F80" w:rsidP="00AC1F80">
      <w:pPr>
        <w:pStyle w:val="Heading1"/>
        <w:rPr>
          <w:rFonts w:ascii="Bosch Office Sans" w:hAnsi="Bosch Office Sans"/>
          <w:sz w:val="28"/>
        </w:rPr>
      </w:pPr>
      <w:r w:rsidRPr="002C7E17">
        <w:rPr>
          <w:rFonts w:ascii="Bosch Office Sans" w:hAnsi="Bosch Office Sans"/>
          <w:sz w:val="28"/>
        </w:rPr>
        <w:t>Technology Landscape</w:t>
      </w:r>
    </w:p>
    <w:p w:rsidR="00AC1F80" w:rsidRPr="002C7E17" w:rsidRDefault="00AC1F80" w:rsidP="00AC1F80">
      <w:pPr>
        <w:pStyle w:val="Heading2"/>
        <w:rPr>
          <w:rFonts w:ascii="Bosch Office Sans" w:hAnsi="Bosch Office Sans"/>
          <w:sz w:val="24"/>
        </w:rPr>
      </w:pPr>
      <w:r w:rsidRPr="002C7E17">
        <w:rPr>
          <w:rFonts w:ascii="Bosch Office Sans" w:hAnsi="Bosch Office Sans"/>
          <w:sz w:val="24"/>
        </w:rPr>
        <w:t>Skillset</w:t>
      </w:r>
    </w:p>
    <w:p w:rsidR="00AC1F80" w:rsidRDefault="00AC1F80" w:rsidP="00AC1F80">
      <w:pPr>
        <w:numPr>
          <w:ilvl w:val="0"/>
          <w:numId w:val="1"/>
        </w:numPr>
        <w:spacing w:after="0"/>
        <w:rPr>
          <w:rFonts w:ascii="Bosch Office Sans" w:hAnsi="Bosch Office Sans"/>
        </w:rPr>
      </w:pPr>
      <w:r>
        <w:rPr>
          <w:rFonts w:ascii="Bosch Office Sans" w:hAnsi="Bosch Office Sans"/>
        </w:rPr>
        <w:t>E</w:t>
      </w:r>
      <w:r w:rsidRPr="002C7E17">
        <w:rPr>
          <w:rFonts w:ascii="Bosch Office Sans" w:hAnsi="Bosch Office Sans"/>
        </w:rPr>
        <w:t>xperience in Talent Engagement Activities</w:t>
      </w:r>
    </w:p>
    <w:p w:rsidR="00AC1F80" w:rsidRPr="00730382" w:rsidRDefault="00AC1F80" w:rsidP="00AC1F80">
      <w:pPr>
        <w:pStyle w:val="Heading1"/>
        <w:rPr>
          <w:rFonts w:ascii="Bosch Office Sans" w:hAnsi="Bosch Office Sans"/>
          <w:sz w:val="28"/>
        </w:rPr>
      </w:pPr>
      <w:r>
        <w:rPr>
          <w:rFonts w:ascii="Bosch Office Sans" w:hAnsi="Bosch Office Sans"/>
          <w:sz w:val="28"/>
        </w:rPr>
        <w:t>Experience</w:t>
      </w:r>
    </w:p>
    <w:p w:rsidR="00AC1F80" w:rsidRPr="001901EB" w:rsidRDefault="00AC1F80" w:rsidP="00AC1F80">
      <w:pPr>
        <w:numPr>
          <w:ilvl w:val="0"/>
          <w:numId w:val="1"/>
        </w:numPr>
        <w:spacing w:after="0"/>
        <w:rPr>
          <w:rFonts w:ascii="Bosch Office Sans" w:hAnsi="Bosch Office Sans"/>
        </w:rPr>
      </w:pPr>
      <w:r w:rsidRPr="001901EB">
        <w:rPr>
          <w:rFonts w:ascii="Bosch Office Sans" w:hAnsi="Bosch Office Sans"/>
        </w:rPr>
        <w:t xml:space="preserve">Minimum 2-3 years of work experience </w:t>
      </w:r>
    </w:p>
    <w:p w:rsidR="00AC1F80" w:rsidRPr="001901EB" w:rsidRDefault="00AC1F80" w:rsidP="00AC1F80">
      <w:pPr>
        <w:numPr>
          <w:ilvl w:val="0"/>
          <w:numId w:val="1"/>
        </w:numPr>
        <w:spacing w:after="0"/>
        <w:rPr>
          <w:rFonts w:ascii="Bosch Office Sans" w:hAnsi="Bosch Office Sans"/>
        </w:rPr>
      </w:pPr>
      <w:r w:rsidRPr="001901EB">
        <w:rPr>
          <w:rFonts w:ascii="Bosch Office Sans" w:hAnsi="Bosch Office Sans"/>
        </w:rPr>
        <w:t>Expertise in MS excel and PowerPoint for data analysis / reporting</w:t>
      </w:r>
    </w:p>
    <w:p w:rsidR="00AC1F80" w:rsidRPr="001901EB" w:rsidRDefault="00AC1F80" w:rsidP="00AC1F80">
      <w:pPr>
        <w:numPr>
          <w:ilvl w:val="0"/>
          <w:numId w:val="1"/>
        </w:numPr>
        <w:spacing w:after="0"/>
        <w:rPr>
          <w:rFonts w:ascii="Bosch Office Sans" w:hAnsi="Bosch Office Sans"/>
        </w:rPr>
      </w:pPr>
      <w:r w:rsidRPr="001901EB">
        <w:rPr>
          <w:rFonts w:ascii="Bosch Office Sans" w:hAnsi="Bosch Office Sans"/>
        </w:rPr>
        <w:t>Any graduate</w:t>
      </w:r>
    </w:p>
    <w:p w:rsidR="00AC1F80" w:rsidRPr="001901EB" w:rsidRDefault="00AC1F80" w:rsidP="00AC1F80">
      <w:pPr>
        <w:numPr>
          <w:ilvl w:val="0"/>
          <w:numId w:val="1"/>
        </w:numPr>
        <w:spacing w:after="0"/>
        <w:rPr>
          <w:rFonts w:ascii="Bosch Office Sans" w:hAnsi="Bosch Office Sans"/>
        </w:rPr>
      </w:pPr>
      <w:r w:rsidRPr="001901EB">
        <w:rPr>
          <w:rFonts w:ascii="Bosch Office Sans" w:hAnsi="Bosch Office Sans"/>
        </w:rPr>
        <w:t>Excellent verbal and written communication skills in English</w:t>
      </w:r>
    </w:p>
    <w:p w:rsidR="00AC1F80" w:rsidRPr="001901EB" w:rsidRDefault="00AC1F80" w:rsidP="00AC1F80">
      <w:pPr>
        <w:numPr>
          <w:ilvl w:val="0"/>
          <w:numId w:val="1"/>
        </w:numPr>
        <w:spacing w:after="0"/>
        <w:rPr>
          <w:rFonts w:ascii="Bosch Office Sans" w:hAnsi="Bosch Office Sans"/>
        </w:rPr>
      </w:pPr>
      <w:r>
        <w:rPr>
          <w:rFonts w:ascii="Bosch Office Sans" w:hAnsi="Bosch Office Sans"/>
        </w:rPr>
        <w:t>Overview on talent engagement activities</w:t>
      </w:r>
    </w:p>
    <w:p w:rsidR="00AC1F80" w:rsidRPr="001901EB" w:rsidRDefault="00B1132E" w:rsidP="00AC1F80">
      <w:pPr>
        <w:numPr>
          <w:ilvl w:val="0"/>
          <w:numId w:val="1"/>
        </w:numPr>
        <w:spacing w:after="0"/>
        <w:rPr>
          <w:rFonts w:ascii="Bosch Office Sans" w:hAnsi="Bosch Office Sans"/>
        </w:rPr>
      </w:pPr>
      <w:r>
        <w:rPr>
          <w:rFonts w:ascii="Bosch Office Sans" w:hAnsi="Bosch Office Sans"/>
        </w:rPr>
        <w:t>Work location Bangalore</w:t>
      </w:r>
      <w:bookmarkStart w:id="0" w:name="_GoBack"/>
      <w:bookmarkEnd w:id="0"/>
    </w:p>
    <w:p w:rsidR="00AC1F80" w:rsidRPr="00AC1F80" w:rsidRDefault="00AC1F80" w:rsidP="00F568EA">
      <w:pPr>
        <w:numPr>
          <w:ilvl w:val="0"/>
          <w:numId w:val="1"/>
        </w:numPr>
        <w:spacing w:after="0"/>
      </w:pPr>
      <w:r w:rsidRPr="00AC1F80">
        <w:rPr>
          <w:rFonts w:ascii="Bosch Office Sans" w:hAnsi="Bosch Office Sans"/>
        </w:rPr>
        <w:t>Re</w:t>
      </w:r>
      <w:r w:rsidR="00B1132E">
        <w:rPr>
          <w:rFonts w:ascii="Bosch Office Sans" w:hAnsi="Bosch Office Sans"/>
        </w:rPr>
        <w:t>quirement 1 resource for Bangalore</w:t>
      </w:r>
      <w:r w:rsidRPr="00AC1F80">
        <w:rPr>
          <w:rFonts w:ascii="Bosch Office Sans" w:hAnsi="Bosch Office Sans"/>
        </w:rPr>
        <w:t xml:space="preserve"> location</w:t>
      </w:r>
    </w:p>
    <w:sectPr w:rsidR="00AC1F80" w:rsidRPr="00AC1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sch Office Sans">
    <w:panose1 w:val="00000000000000000000"/>
    <w:charset w:val="00"/>
    <w:family w:val="auto"/>
    <w:pitch w:val="variable"/>
    <w:sig w:usb0="A00002FF" w:usb1="0000E0D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21B18"/>
    <w:multiLevelType w:val="hybridMultilevel"/>
    <w:tmpl w:val="3070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80"/>
    <w:rsid w:val="000B165A"/>
    <w:rsid w:val="00AC1F80"/>
    <w:rsid w:val="00B1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EC4D"/>
  <w15:chartTrackingRefBased/>
  <w15:docId w15:val="{4DB6EF6E-A571-47FB-B454-BF8226C9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F80"/>
  </w:style>
  <w:style w:type="paragraph" w:styleId="Heading1">
    <w:name w:val="heading 1"/>
    <w:basedOn w:val="Normal"/>
    <w:next w:val="Normal"/>
    <w:link w:val="Heading1Char"/>
    <w:uiPriority w:val="9"/>
    <w:qFormat/>
    <w:rsid w:val="00AC1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F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F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1F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">
    <w:name w:val="Body"/>
    <w:basedOn w:val="Normal"/>
    <w:rsid w:val="00AC1F80"/>
    <w:pPr>
      <w:spacing w:before="200" w:after="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Zakiya Kousar (GS/HRS2-IN)</dc:creator>
  <cp:keywords/>
  <dc:description/>
  <cp:lastModifiedBy>Durai Murugan M R (GS/HRS31-IN)</cp:lastModifiedBy>
  <cp:revision>2</cp:revision>
  <dcterms:created xsi:type="dcterms:W3CDTF">2021-02-15T04:59:00Z</dcterms:created>
  <dcterms:modified xsi:type="dcterms:W3CDTF">2021-06-10T09:06:00Z</dcterms:modified>
</cp:coreProperties>
</file>