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23"/>
        <w:gridCol w:w="6703"/>
      </w:tblGrid>
      <w:tr w:rsidR="001054FB" w:rsidRPr="006F468C" w14:paraId="4926ECB0" w14:textId="77777777" w:rsidTr="006F532E">
        <w:tc>
          <w:tcPr>
            <w:tcW w:w="9242" w:type="dxa"/>
            <w:gridSpan w:val="2"/>
            <w:tcBorders>
              <w:top w:val="single" w:sz="8" w:space="0" w:color="000000"/>
              <w:bottom w:val="single" w:sz="8" w:space="0" w:color="000000"/>
            </w:tcBorders>
            <w:shd w:val="clear" w:color="auto" w:fill="D9D9D9"/>
          </w:tcPr>
          <w:p w14:paraId="65F8F471" w14:textId="77777777" w:rsidR="003B52E5" w:rsidRDefault="006C2A99" w:rsidP="003B52E5">
            <w:pPr>
              <w:pStyle w:val="Header"/>
              <w:tabs>
                <w:tab w:val="num" w:pos="0"/>
              </w:tabs>
              <w:rPr>
                <w:rFonts w:cs="Arial"/>
                <w:b/>
                <w:bCs/>
              </w:rPr>
            </w:pPr>
            <w:r>
              <w:rPr>
                <w:rFonts w:cs="Arial"/>
                <w:b/>
                <w:bCs/>
              </w:rPr>
              <w:t>Safeguarding</w:t>
            </w:r>
            <w:r w:rsidR="003B52E5">
              <w:rPr>
                <w:rFonts w:cs="Arial"/>
                <w:b/>
                <w:bCs/>
              </w:rPr>
              <w:t xml:space="preserve"> </w:t>
            </w:r>
            <w:r w:rsidR="001147F6">
              <w:rPr>
                <w:rFonts w:cs="Arial"/>
                <w:b/>
                <w:bCs/>
              </w:rPr>
              <w:t xml:space="preserve">Advisor </w:t>
            </w:r>
          </w:p>
          <w:p w14:paraId="1AC66DB7" w14:textId="77777777" w:rsidR="003B52E5" w:rsidRDefault="003B52E5" w:rsidP="003B52E5">
            <w:pPr>
              <w:pStyle w:val="Header"/>
              <w:tabs>
                <w:tab w:val="num" w:pos="0"/>
              </w:tabs>
              <w:rPr>
                <w:rFonts w:cs="Arial"/>
                <w:b/>
                <w:bCs/>
              </w:rPr>
            </w:pPr>
          </w:p>
          <w:p w14:paraId="496BD714" w14:textId="77777777" w:rsidR="001054FB" w:rsidRPr="006F468C" w:rsidRDefault="001054FB" w:rsidP="006F532E">
            <w:pPr>
              <w:pStyle w:val="Quote"/>
              <w:spacing w:after="120"/>
              <w:rPr>
                <w:rFonts w:cs="Arial"/>
                <w:b/>
              </w:rPr>
            </w:pPr>
            <w:r w:rsidRPr="006F468C">
              <w:rPr>
                <w:rFonts w:cs="Arial"/>
                <w:b/>
              </w:rPr>
              <w:t>Job Description and Personal Specification</w:t>
            </w:r>
          </w:p>
        </w:tc>
      </w:tr>
      <w:tr w:rsidR="001054FB" w:rsidRPr="006F468C" w14:paraId="62631434" w14:textId="77777777" w:rsidTr="006F532E">
        <w:tc>
          <w:tcPr>
            <w:tcW w:w="2351" w:type="dxa"/>
            <w:tcBorders>
              <w:bottom w:val="single" w:sz="4" w:space="0" w:color="BFBFBF"/>
            </w:tcBorders>
            <w:shd w:val="clear" w:color="auto" w:fill="F2F2F2"/>
          </w:tcPr>
          <w:p w14:paraId="7552EE48" w14:textId="77777777" w:rsidR="001054FB" w:rsidRPr="006F468C" w:rsidRDefault="001054FB" w:rsidP="006F532E">
            <w:pPr>
              <w:pStyle w:val="Quote"/>
              <w:spacing w:before="120" w:after="120"/>
              <w:rPr>
                <w:rFonts w:cs="Arial"/>
                <w:bCs/>
              </w:rPr>
            </w:pPr>
            <w:r w:rsidRPr="006F468C">
              <w:rPr>
                <w:rFonts w:cs="Arial"/>
                <w:b/>
                <w:bCs/>
              </w:rPr>
              <w:t>Role:</w:t>
            </w:r>
          </w:p>
        </w:tc>
        <w:tc>
          <w:tcPr>
            <w:tcW w:w="6891" w:type="dxa"/>
            <w:tcBorders>
              <w:left w:val="nil"/>
              <w:bottom w:val="single" w:sz="4" w:space="0" w:color="BFBFBF"/>
              <w:right w:val="nil"/>
            </w:tcBorders>
            <w:shd w:val="clear" w:color="auto" w:fill="FFFFFF"/>
          </w:tcPr>
          <w:p w14:paraId="098C31E7" w14:textId="77777777" w:rsidR="00904A59" w:rsidRPr="006C2A99" w:rsidRDefault="001147F6" w:rsidP="003B52E5">
            <w:pPr>
              <w:pStyle w:val="Header"/>
              <w:tabs>
                <w:tab w:val="num" w:pos="0"/>
              </w:tabs>
              <w:rPr>
                <w:rFonts w:cs="Arial"/>
                <w:b/>
                <w:bCs/>
              </w:rPr>
            </w:pPr>
            <w:r>
              <w:rPr>
                <w:rFonts w:cs="Arial"/>
                <w:b/>
                <w:bCs/>
              </w:rPr>
              <w:t xml:space="preserve">Safeguarding Advisor </w:t>
            </w:r>
            <w:r w:rsidR="006C2A99">
              <w:rPr>
                <w:rFonts w:cs="Arial"/>
                <w:b/>
                <w:bCs/>
              </w:rPr>
              <w:t xml:space="preserve"> </w:t>
            </w:r>
          </w:p>
        </w:tc>
      </w:tr>
      <w:tr w:rsidR="001054FB" w:rsidRPr="006F468C" w14:paraId="3A901FFF" w14:textId="77777777" w:rsidTr="006F532E">
        <w:tc>
          <w:tcPr>
            <w:tcW w:w="2351" w:type="dxa"/>
            <w:tcBorders>
              <w:top w:val="single" w:sz="4" w:space="0" w:color="BFBFBF"/>
              <w:bottom w:val="single" w:sz="4" w:space="0" w:color="BFBFBF"/>
            </w:tcBorders>
            <w:shd w:val="clear" w:color="auto" w:fill="F2F2F2"/>
          </w:tcPr>
          <w:p w14:paraId="0E0AEBF4" w14:textId="77777777" w:rsidR="001054FB" w:rsidRPr="006F468C" w:rsidRDefault="001054FB" w:rsidP="006F532E">
            <w:pPr>
              <w:pStyle w:val="Quote"/>
              <w:spacing w:before="120" w:after="120"/>
              <w:rPr>
                <w:rFonts w:cs="Arial"/>
                <w:bCs/>
              </w:rPr>
            </w:pPr>
            <w:r w:rsidRPr="006F468C">
              <w:rPr>
                <w:rFonts w:cs="Arial"/>
                <w:b/>
                <w:bCs/>
              </w:rPr>
              <w:t>Place of work:</w:t>
            </w:r>
          </w:p>
        </w:tc>
        <w:tc>
          <w:tcPr>
            <w:tcW w:w="6891" w:type="dxa"/>
            <w:tcBorders>
              <w:top w:val="single" w:sz="4" w:space="0" w:color="BFBFBF"/>
              <w:bottom w:val="single" w:sz="4" w:space="0" w:color="BFBFBF"/>
            </w:tcBorders>
            <w:shd w:val="clear" w:color="auto" w:fill="FFFFFF"/>
          </w:tcPr>
          <w:p w14:paraId="540ABA0B" w14:textId="77777777" w:rsidR="001054FB" w:rsidRPr="006F468C" w:rsidRDefault="006A1B82" w:rsidP="00706DBE">
            <w:pPr>
              <w:pStyle w:val="Quote"/>
              <w:spacing w:before="120" w:after="120"/>
              <w:rPr>
                <w:rFonts w:cs="Arial"/>
              </w:rPr>
            </w:pPr>
            <w:r>
              <w:rPr>
                <w:rFonts w:cs="Arial"/>
              </w:rPr>
              <w:t>Nationwide role, location is negotiable</w:t>
            </w:r>
          </w:p>
        </w:tc>
      </w:tr>
      <w:tr w:rsidR="001054FB" w:rsidRPr="006F468C" w14:paraId="33A5FB1B" w14:textId="77777777" w:rsidTr="006F532E">
        <w:tc>
          <w:tcPr>
            <w:tcW w:w="2351" w:type="dxa"/>
            <w:tcBorders>
              <w:top w:val="single" w:sz="4" w:space="0" w:color="BFBFBF"/>
              <w:bottom w:val="single" w:sz="4" w:space="0" w:color="BFBFBF"/>
            </w:tcBorders>
            <w:shd w:val="clear" w:color="auto" w:fill="F2F2F2"/>
          </w:tcPr>
          <w:p w14:paraId="462857F9" w14:textId="77777777" w:rsidR="001054FB" w:rsidRPr="006F468C" w:rsidRDefault="001054FB" w:rsidP="006F532E">
            <w:pPr>
              <w:pStyle w:val="Quote"/>
              <w:spacing w:before="120" w:after="120"/>
              <w:rPr>
                <w:rFonts w:cs="Arial"/>
                <w:bCs/>
              </w:rPr>
            </w:pPr>
            <w:r w:rsidRPr="006F468C">
              <w:rPr>
                <w:rFonts w:cs="Arial"/>
                <w:b/>
                <w:bCs/>
              </w:rPr>
              <w:t>Hours of work:</w:t>
            </w:r>
          </w:p>
        </w:tc>
        <w:tc>
          <w:tcPr>
            <w:tcW w:w="6891" w:type="dxa"/>
            <w:tcBorders>
              <w:top w:val="single" w:sz="4" w:space="0" w:color="BFBFBF"/>
              <w:left w:val="nil"/>
              <w:bottom w:val="single" w:sz="4" w:space="0" w:color="BFBFBF"/>
              <w:right w:val="nil"/>
            </w:tcBorders>
            <w:shd w:val="clear" w:color="auto" w:fill="FFFFFF"/>
          </w:tcPr>
          <w:p w14:paraId="14C3B93C" w14:textId="77777777" w:rsidR="001054FB" w:rsidRPr="006F468C" w:rsidRDefault="00402A36" w:rsidP="006F532E">
            <w:pPr>
              <w:pStyle w:val="Quote"/>
              <w:spacing w:before="120" w:after="120"/>
              <w:rPr>
                <w:rFonts w:cs="Arial"/>
              </w:rPr>
            </w:pPr>
            <w:r w:rsidRPr="006F468C">
              <w:rPr>
                <w:rFonts w:cs="Arial"/>
              </w:rPr>
              <w:t>37</w:t>
            </w:r>
            <w:r w:rsidR="006A1B82">
              <w:rPr>
                <w:rFonts w:cs="Arial"/>
              </w:rPr>
              <w:t xml:space="preserve"> </w:t>
            </w:r>
            <w:r w:rsidR="009C60FD" w:rsidRPr="006F468C">
              <w:rPr>
                <w:rFonts w:cs="Arial"/>
              </w:rPr>
              <w:t>hours per week</w:t>
            </w:r>
          </w:p>
        </w:tc>
      </w:tr>
      <w:tr w:rsidR="001054FB" w:rsidRPr="006F468C" w14:paraId="1CE28357" w14:textId="77777777" w:rsidTr="006F532E">
        <w:tc>
          <w:tcPr>
            <w:tcW w:w="2351" w:type="dxa"/>
            <w:tcBorders>
              <w:top w:val="single" w:sz="4" w:space="0" w:color="BFBFBF"/>
              <w:bottom w:val="single" w:sz="4" w:space="0" w:color="BFBFBF"/>
            </w:tcBorders>
            <w:shd w:val="clear" w:color="auto" w:fill="F2F2F2"/>
          </w:tcPr>
          <w:p w14:paraId="019EF927" w14:textId="77777777" w:rsidR="001054FB" w:rsidRPr="006F468C" w:rsidRDefault="008C7411" w:rsidP="006F532E">
            <w:pPr>
              <w:pStyle w:val="Quote"/>
              <w:spacing w:before="120" w:after="120"/>
              <w:rPr>
                <w:rFonts w:cs="Arial"/>
                <w:bCs/>
              </w:rPr>
            </w:pPr>
            <w:r w:rsidRPr="006F468C">
              <w:rPr>
                <w:rFonts w:cs="Arial"/>
                <w:b/>
                <w:bCs/>
              </w:rPr>
              <w:t>Salary/Grade</w:t>
            </w:r>
          </w:p>
        </w:tc>
        <w:tc>
          <w:tcPr>
            <w:tcW w:w="6891" w:type="dxa"/>
            <w:tcBorders>
              <w:top w:val="single" w:sz="4" w:space="0" w:color="BFBFBF"/>
              <w:bottom w:val="single" w:sz="4" w:space="0" w:color="BFBFBF"/>
            </w:tcBorders>
            <w:shd w:val="clear" w:color="auto" w:fill="FFFFFF"/>
          </w:tcPr>
          <w:p w14:paraId="4AC90570" w14:textId="105AFE61" w:rsidR="001054FB" w:rsidRPr="006F468C" w:rsidRDefault="009122F4" w:rsidP="00EE27CD">
            <w:pPr>
              <w:pStyle w:val="Quote"/>
              <w:spacing w:before="120" w:after="120"/>
              <w:rPr>
                <w:rFonts w:cs="Arial"/>
              </w:rPr>
            </w:pPr>
            <w:r>
              <w:rPr>
                <w:rFonts w:cs="Arial"/>
              </w:rPr>
              <w:t>£</w:t>
            </w:r>
            <w:r w:rsidR="007E2BC5">
              <w:rPr>
                <w:rFonts w:cs="Arial"/>
              </w:rPr>
              <w:t>33,000</w:t>
            </w:r>
            <w:r>
              <w:rPr>
                <w:rFonts w:cs="Arial"/>
              </w:rPr>
              <w:t xml:space="preserve"> </w:t>
            </w:r>
            <w:r w:rsidR="00EA105F">
              <w:rPr>
                <w:rFonts w:cs="Arial"/>
              </w:rPr>
              <w:t>(</w:t>
            </w:r>
            <w:r w:rsidR="0006024F">
              <w:rPr>
                <w:rFonts w:cs="Arial"/>
              </w:rPr>
              <w:t xml:space="preserve">Grade </w:t>
            </w:r>
            <w:r w:rsidR="006C2A99">
              <w:rPr>
                <w:rFonts w:cs="Arial"/>
              </w:rPr>
              <w:t>F</w:t>
            </w:r>
            <w:r w:rsidR="00EA105F">
              <w:rPr>
                <w:rFonts w:cs="Arial"/>
              </w:rPr>
              <w:t>)</w:t>
            </w:r>
          </w:p>
        </w:tc>
      </w:tr>
      <w:tr w:rsidR="001054FB" w:rsidRPr="006F468C" w14:paraId="7D1B594A" w14:textId="77777777" w:rsidTr="006F532E">
        <w:tc>
          <w:tcPr>
            <w:tcW w:w="2351" w:type="dxa"/>
            <w:tcBorders>
              <w:top w:val="single" w:sz="4" w:space="0" w:color="BFBFBF"/>
              <w:bottom w:val="single" w:sz="4" w:space="0" w:color="BFBFBF"/>
            </w:tcBorders>
            <w:shd w:val="clear" w:color="auto" w:fill="F2F2F2"/>
          </w:tcPr>
          <w:p w14:paraId="38D563E4" w14:textId="77777777" w:rsidR="001054FB" w:rsidRPr="006F468C" w:rsidRDefault="001054FB" w:rsidP="006F532E">
            <w:pPr>
              <w:pStyle w:val="Quote"/>
              <w:spacing w:before="120" w:after="120"/>
              <w:rPr>
                <w:rFonts w:cs="Arial"/>
                <w:bCs/>
              </w:rPr>
            </w:pPr>
            <w:r w:rsidRPr="006F468C">
              <w:rPr>
                <w:rFonts w:cs="Arial"/>
                <w:b/>
                <w:bCs/>
              </w:rPr>
              <w:t>Reports to:</w:t>
            </w:r>
          </w:p>
        </w:tc>
        <w:tc>
          <w:tcPr>
            <w:tcW w:w="6891" w:type="dxa"/>
            <w:tcBorders>
              <w:top w:val="single" w:sz="4" w:space="0" w:color="BFBFBF"/>
              <w:left w:val="nil"/>
              <w:bottom w:val="single" w:sz="4" w:space="0" w:color="BFBFBF"/>
              <w:right w:val="nil"/>
            </w:tcBorders>
            <w:shd w:val="clear" w:color="auto" w:fill="FFFFFF"/>
          </w:tcPr>
          <w:p w14:paraId="6D660003" w14:textId="77777777" w:rsidR="001054FB" w:rsidRPr="006F468C" w:rsidRDefault="001147F6" w:rsidP="008C7411">
            <w:pPr>
              <w:pStyle w:val="Quote"/>
              <w:spacing w:before="120" w:after="120"/>
              <w:rPr>
                <w:rFonts w:cs="Arial"/>
              </w:rPr>
            </w:pPr>
            <w:r>
              <w:rPr>
                <w:rFonts w:cs="Arial"/>
              </w:rPr>
              <w:t xml:space="preserve">Head of Safeguarding </w:t>
            </w:r>
          </w:p>
        </w:tc>
      </w:tr>
      <w:tr w:rsidR="001054FB" w:rsidRPr="006F468C" w14:paraId="4C2C3D93" w14:textId="77777777" w:rsidTr="006F532E">
        <w:tc>
          <w:tcPr>
            <w:tcW w:w="2351" w:type="dxa"/>
            <w:tcBorders>
              <w:top w:val="single" w:sz="4" w:space="0" w:color="BFBFBF"/>
            </w:tcBorders>
            <w:shd w:val="clear" w:color="auto" w:fill="F2F2F2"/>
          </w:tcPr>
          <w:p w14:paraId="1D3D62CC" w14:textId="77777777" w:rsidR="001054FB" w:rsidRPr="006F468C" w:rsidRDefault="001054FB" w:rsidP="006F532E">
            <w:pPr>
              <w:pStyle w:val="Quote"/>
              <w:spacing w:before="120" w:after="120"/>
              <w:rPr>
                <w:rFonts w:cs="Arial"/>
                <w:bCs/>
              </w:rPr>
            </w:pPr>
            <w:r w:rsidRPr="006F468C">
              <w:rPr>
                <w:rFonts w:cs="Arial"/>
                <w:b/>
                <w:bCs/>
              </w:rPr>
              <w:t>Level of screening:</w:t>
            </w:r>
          </w:p>
        </w:tc>
        <w:tc>
          <w:tcPr>
            <w:tcW w:w="6891" w:type="dxa"/>
            <w:tcBorders>
              <w:top w:val="single" w:sz="4" w:space="0" w:color="BFBFBF"/>
              <w:left w:val="nil"/>
              <w:right w:val="nil"/>
            </w:tcBorders>
            <w:shd w:val="clear" w:color="auto" w:fill="FFFFFF"/>
          </w:tcPr>
          <w:p w14:paraId="5703E9C6" w14:textId="77777777" w:rsidR="001054FB" w:rsidRPr="006F468C" w:rsidRDefault="003B52E5" w:rsidP="006F532E">
            <w:pPr>
              <w:spacing w:before="120" w:after="120"/>
              <w:rPr>
                <w:rFonts w:cs="Arial"/>
                <w:color w:val="000000"/>
              </w:rPr>
            </w:pPr>
            <w:r>
              <w:rPr>
                <w:rFonts w:cs="Arial"/>
                <w:color w:val="000000"/>
              </w:rPr>
              <w:t>Enhanced</w:t>
            </w:r>
            <w:r w:rsidR="001147F6">
              <w:rPr>
                <w:rFonts w:cs="Arial"/>
                <w:color w:val="000000"/>
              </w:rPr>
              <w:t xml:space="preserve"> </w:t>
            </w:r>
          </w:p>
        </w:tc>
      </w:tr>
      <w:tr w:rsidR="001054FB" w:rsidRPr="006F468C" w14:paraId="211A651C" w14:textId="77777777" w:rsidTr="001054FB">
        <w:tc>
          <w:tcPr>
            <w:tcW w:w="9242" w:type="dxa"/>
            <w:gridSpan w:val="2"/>
            <w:tcBorders>
              <w:top w:val="single" w:sz="4" w:space="0" w:color="BFBFBF"/>
            </w:tcBorders>
            <w:shd w:val="clear" w:color="auto" w:fill="auto"/>
          </w:tcPr>
          <w:p w14:paraId="584318C7" w14:textId="77777777" w:rsidR="001054FB" w:rsidRPr="006F468C" w:rsidRDefault="001054FB" w:rsidP="001054FB">
            <w:pPr>
              <w:spacing w:after="0"/>
              <w:rPr>
                <w:rFonts w:cs="Arial"/>
                <w:color w:val="000000"/>
              </w:rPr>
            </w:pPr>
          </w:p>
        </w:tc>
      </w:tr>
      <w:tr w:rsidR="001054FB" w:rsidRPr="006F468C" w14:paraId="486BA626" w14:textId="77777777" w:rsidTr="006F532E">
        <w:tc>
          <w:tcPr>
            <w:tcW w:w="9242" w:type="dxa"/>
            <w:gridSpan w:val="2"/>
            <w:tcBorders>
              <w:top w:val="single" w:sz="8" w:space="0" w:color="000000"/>
              <w:bottom w:val="single" w:sz="8" w:space="0" w:color="000000"/>
            </w:tcBorders>
            <w:shd w:val="clear" w:color="auto" w:fill="F2F2F2"/>
          </w:tcPr>
          <w:p w14:paraId="0CA59C58" w14:textId="77777777" w:rsidR="001054FB" w:rsidRPr="006F468C" w:rsidRDefault="00907F54" w:rsidP="006F532E">
            <w:pPr>
              <w:pStyle w:val="Heading2"/>
              <w:spacing w:before="120"/>
              <w:rPr>
                <w:rFonts w:cs="Arial"/>
                <w:sz w:val="22"/>
                <w:szCs w:val="22"/>
              </w:rPr>
            </w:pPr>
            <w:r w:rsidRPr="006F468C">
              <w:rPr>
                <w:rFonts w:cs="Arial"/>
                <w:sz w:val="22"/>
                <w:szCs w:val="22"/>
              </w:rPr>
              <w:t>Who we are</w:t>
            </w:r>
          </w:p>
        </w:tc>
      </w:tr>
    </w:tbl>
    <w:p w14:paraId="64D1D2E6" w14:textId="77777777" w:rsidR="00EE27CD" w:rsidRDefault="00EE27CD" w:rsidP="00920000">
      <w:pPr>
        <w:shd w:val="clear" w:color="auto" w:fill="FFFFFF"/>
        <w:spacing w:after="0" w:line="240" w:lineRule="auto"/>
        <w:jc w:val="both"/>
        <w:textAlignment w:val="top"/>
        <w:rPr>
          <w:rFonts w:cs="Arial"/>
        </w:rPr>
      </w:pPr>
    </w:p>
    <w:p w14:paraId="6094AC40" w14:textId="77777777" w:rsidR="006231FB" w:rsidRDefault="006231FB" w:rsidP="00920000">
      <w:pPr>
        <w:shd w:val="clear" w:color="auto" w:fill="FFFFFF"/>
        <w:spacing w:after="0" w:line="240" w:lineRule="auto"/>
        <w:jc w:val="both"/>
        <w:textAlignment w:val="top"/>
        <w:rPr>
          <w:rFonts w:cs="Arial"/>
        </w:rPr>
      </w:pPr>
      <w:r w:rsidRPr="006F468C">
        <w:rPr>
          <w:rFonts w:cs="Arial"/>
        </w:rPr>
        <w:t xml:space="preserve">Catch22 exists to help build a society where everyone has a good place to live, good people around them, and a </w:t>
      </w:r>
      <w:r w:rsidR="006818F1" w:rsidRPr="006F468C">
        <w:rPr>
          <w:rFonts w:cs="Arial"/>
        </w:rPr>
        <w:t>fulfilling</w:t>
      </w:r>
      <w:r w:rsidRPr="006F468C">
        <w:rPr>
          <w:rFonts w:cs="Arial"/>
        </w:rPr>
        <w:t xml:space="preserve"> purpose. </w:t>
      </w:r>
      <w:hyperlink r:id="rId11" w:history="1">
        <w:r w:rsidRPr="006F468C">
          <w:rPr>
            <w:rFonts w:cs="Arial"/>
          </w:rPr>
          <w:t>We call these our '3Ps'.</w:t>
        </w:r>
      </w:hyperlink>
    </w:p>
    <w:p w14:paraId="42A10644" w14:textId="77777777" w:rsidR="00920000" w:rsidRPr="006F468C" w:rsidRDefault="00920000" w:rsidP="00920000">
      <w:pPr>
        <w:shd w:val="clear" w:color="auto" w:fill="FFFFFF"/>
        <w:spacing w:after="0" w:line="240" w:lineRule="auto"/>
        <w:jc w:val="both"/>
        <w:textAlignment w:val="top"/>
        <w:rPr>
          <w:rFonts w:cs="Arial"/>
        </w:rPr>
      </w:pPr>
    </w:p>
    <w:p w14:paraId="367A3193" w14:textId="0F8D436C" w:rsidR="006231FB" w:rsidRDefault="006231FB" w:rsidP="00920000">
      <w:pPr>
        <w:shd w:val="clear" w:color="auto" w:fill="FFFFFF"/>
        <w:spacing w:after="0" w:line="240" w:lineRule="auto"/>
        <w:jc w:val="both"/>
        <w:textAlignment w:val="top"/>
        <w:rPr>
          <w:rFonts w:cs="Arial"/>
        </w:rPr>
      </w:pPr>
      <w:r w:rsidRPr="006F468C">
        <w:rPr>
          <w:rFonts w:cs="Arial"/>
        </w:rPr>
        <w:t xml:space="preserve">We achieve this in two ways. </w:t>
      </w:r>
      <w:r w:rsidR="004E391F" w:rsidRPr="006F468C">
        <w:rPr>
          <w:rFonts w:cs="Arial"/>
        </w:rPr>
        <w:t>First,</w:t>
      </w:r>
      <w:r w:rsidRPr="006F468C">
        <w:rPr>
          <w:rFonts w:cs="Arial"/>
        </w:rPr>
        <w:t xml:space="preserve">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2EAA192E" w14:textId="39061F19" w:rsidR="00CA64FE" w:rsidRPr="006F468C" w:rsidRDefault="00CA64FE" w:rsidP="00920000">
      <w:pPr>
        <w:spacing w:after="0" w:line="240" w:lineRule="auto"/>
        <w:jc w:val="both"/>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6F468C" w14:paraId="3D4E27DD"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4E94CB75" w14:textId="77777777" w:rsidR="001054FB" w:rsidRPr="006F468C" w:rsidRDefault="00907F54" w:rsidP="006F532E">
            <w:pPr>
              <w:pStyle w:val="Heading2"/>
              <w:spacing w:before="120"/>
              <w:rPr>
                <w:rFonts w:cs="Arial"/>
                <w:sz w:val="22"/>
                <w:szCs w:val="22"/>
              </w:rPr>
            </w:pPr>
            <w:r w:rsidRPr="006F468C">
              <w:rPr>
                <w:rFonts w:cs="Arial"/>
                <w:sz w:val="22"/>
                <w:szCs w:val="22"/>
              </w:rPr>
              <w:t>Where you fit in</w:t>
            </w:r>
          </w:p>
        </w:tc>
      </w:tr>
      <w:tr w:rsidR="008F2391" w:rsidRPr="006F468C" w14:paraId="5DC07F11" w14:textId="77777777" w:rsidTr="002A71A7">
        <w:tblPrEx>
          <w:tblBorders>
            <w:top w:val="nil"/>
            <w:left w:val="nil"/>
            <w:bottom w:val="nil"/>
            <w:right w:val="nil"/>
          </w:tblBorders>
          <w:tblLook w:val="0000" w:firstRow="0" w:lastRow="0" w:firstColumn="0" w:lastColumn="0" w:noHBand="0" w:noVBand="0"/>
        </w:tblPrEx>
        <w:trPr>
          <w:trHeight w:val="3994"/>
        </w:trPr>
        <w:tc>
          <w:tcPr>
            <w:tcW w:w="10243" w:type="dxa"/>
            <w:gridSpan w:val="2"/>
          </w:tcPr>
          <w:p w14:paraId="7A5C1363" w14:textId="77777777" w:rsidR="003B52E5" w:rsidRDefault="003B52E5" w:rsidP="003B52E5">
            <w:pPr>
              <w:spacing w:after="150"/>
              <w:rPr>
                <w:rFonts w:cs="Arial"/>
                <w:bCs/>
              </w:rPr>
            </w:pPr>
          </w:p>
          <w:p w14:paraId="3960AF75" w14:textId="17465BD3" w:rsidR="001147F6" w:rsidRDefault="001147F6" w:rsidP="001147F6">
            <w:pPr>
              <w:spacing w:after="0" w:line="240" w:lineRule="auto"/>
              <w:jc w:val="both"/>
              <w:rPr>
                <w:rFonts w:cs="Arial"/>
                <w:bCs/>
              </w:rPr>
            </w:pPr>
            <w:r>
              <w:rPr>
                <w:rFonts w:cs="Arial"/>
                <w:bCs/>
              </w:rPr>
              <w:t xml:space="preserve">As Safeguarding Advisor, you will deliver high quality, safe and responsive safeguarding advice, guidance and support to our operational teams. Your responsibilities will include ensuring compliance with the relevant legislative requirements in </w:t>
            </w:r>
            <w:r w:rsidR="00865FE6">
              <w:rPr>
                <w:rFonts w:cs="Arial"/>
                <w:bCs/>
              </w:rPr>
              <w:t>England and Wales and</w:t>
            </w:r>
            <w:r>
              <w:rPr>
                <w:rFonts w:cs="Arial"/>
                <w:bCs/>
              </w:rPr>
              <w:t xml:space="preserve"> the internal policies relating to the safeguarding and protection of children, young people and adults at risk within the various delivery streams that the Catch22 group operates.  This includes pre- and post- 16 education settings, custody, apprenticeships, employability, NCS, social care, social justice and health.</w:t>
            </w:r>
          </w:p>
          <w:p w14:paraId="4D37E3F6" w14:textId="77777777" w:rsidR="001147F6" w:rsidRDefault="001147F6" w:rsidP="001147F6">
            <w:pPr>
              <w:spacing w:after="0" w:line="240" w:lineRule="auto"/>
              <w:jc w:val="both"/>
              <w:rPr>
                <w:rFonts w:cs="Arial"/>
                <w:bCs/>
              </w:rPr>
            </w:pPr>
            <w:r>
              <w:rPr>
                <w:rFonts w:cs="Arial"/>
                <w:bCs/>
              </w:rPr>
              <w:t xml:space="preserve">  </w:t>
            </w:r>
          </w:p>
          <w:p w14:paraId="743120A4" w14:textId="4EBC9977" w:rsidR="001147F6" w:rsidRDefault="001147F6" w:rsidP="001147F6">
            <w:pPr>
              <w:spacing w:after="0" w:line="240" w:lineRule="auto"/>
              <w:jc w:val="both"/>
              <w:rPr>
                <w:rFonts w:cs="Arial"/>
                <w:bCs/>
              </w:rPr>
            </w:pPr>
            <w:r>
              <w:rPr>
                <w:rFonts w:cs="Arial"/>
                <w:bCs/>
              </w:rPr>
              <w:t xml:space="preserve">This post will </w:t>
            </w:r>
            <w:r w:rsidR="004E391F">
              <w:rPr>
                <w:rFonts w:cs="Arial"/>
                <w:bCs/>
              </w:rPr>
              <w:t>report</w:t>
            </w:r>
            <w:r>
              <w:rPr>
                <w:rFonts w:cs="Arial"/>
                <w:bCs/>
              </w:rPr>
              <w:t xml:space="preserve"> to the Head of Safeguarding and will also work closely with</w:t>
            </w:r>
            <w:r w:rsidR="004E391F">
              <w:rPr>
                <w:rFonts w:cs="Arial"/>
                <w:bCs/>
              </w:rPr>
              <w:t xml:space="preserve"> other </w:t>
            </w:r>
            <w:r>
              <w:rPr>
                <w:rFonts w:cs="Arial"/>
                <w:bCs/>
              </w:rPr>
              <w:t xml:space="preserve">colleagues </w:t>
            </w:r>
            <w:r w:rsidR="003A4FE3">
              <w:rPr>
                <w:rFonts w:cs="Arial"/>
                <w:bCs/>
              </w:rPr>
              <w:t xml:space="preserve">across </w:t>
            </w:r>
            <w:r w:rsidR="004E391F">
              <w:rPr>
                <w:rFonts w:cs="Arial"/>
                <w:bCs/>
              </w:rPr>
              <w:t xml:space="preserve">our governance and risk </w:t>
            </w:r>
            <w:r w:rsidR="003A4FE3">
              <w:rPr>
                <w:rFonts w:cs="Arial"/>
                <w:bCs/>
              </w:rPr>
              <w:t xml:space="preserve">arrangements, </w:t>
            </w:r>
            <w:r>
              <w:rPr>
                <w:rFonts w:cs="Arial"/>
                <w:bCs/>
              </w:rPr>
              <w:t xml:space="preserve">in identifying and addressing wider compliance issues that are identified in audits and visits.  You will deputise for the Head of Safeguarding in their absence. </w:t>
            </w:r>
          </w:p>
          <w:p w14:paraId="1BBE3056" w14:textId="77777777" w:rsidR="001147F6" w:rsidRDefault="001147F6" w:rsidP="001147F6">
            <w:pPr>
              <w:spacing w:after="0" w:line="240" w:lineRule="auto"/>
              <w:jc w:val="both"/>
              <w:rPr>
                <w:rFonts w:cs="Arial"/>
                <w:bCs/>
              </w:rPr>
            </w:pPr>
          </w:p>
          <w:p w14:paraId="6A51175A" w14:textId="77777777" w:rsidR="001147F6" w:rsidRDefault="001147F6" w:rsidP="001147F6">
            <w:pPr>
              <w:tabs>
                <w:tab w:val="num" w:pos="0"/>
                <w:tab w:val="center" w:pos="4513"/>
                <w:tab w:val="right" w:pos="9026"/>
              </w:tabs>
              <w:spacing w:after="0" w:line="240" w:lineRule="auto"/>
              <w:jc w:val="both"/>
              <w:rPr>
                <w:rFonts w:cs="Arial"/>
                <w:bCs/>
              </w:rPr>
            </w:pPr>
            <w:r>
              <w:rPr>
                <w:rFonts w:cs="Arial"/>
                <w:bCs/>
              </w:rPr>
              <w:t>Whilst this post will be home based it is expected that there will be significant travel to sites across England and South Wales involved in the delivery and as such some overnight stays will be required.</w:t>
            </w:r>
          </w:p>
          <w:p w14:paraId="43F9B5CE" w14:textId="77777777" w:rsidR="008F2391" w:rsidRPr="006F468C" w:rsidRDefault="008F2391" w:rsidP="001147F6">
            <w:pPr>
              <w:pStyle w:val="Header"/>
              <w:tabs>
                <w:tab w:val="num" w:pos="0"/>
              </w:tabs>
              <w:jc w:val="both"/>
              <w:rPr>
                <w:rFonts w:cs="Arial"/>
              </w:rPr>
            </w:pPr>
          </w:p>
        </w:tc>
      </w:tr>
      <w:tr w:rsidR="00402A36" w:rsidRPr="006F468C" w14:paraId="38A996D6" w14:textId="77777777" w:rsidTr="002A71A7">
        <w:tblPrEx>
          <w:tblBorders>
            <w:top w:val="nil"/>
            <w:left w:val="nil"/>
            <w:bottom w:val="nil"/>
            <w:right w:val="nil"/>
          </w:tblBorders>
          <w:tblLook w:val="0000" w:firstRow="0" w:lastRow="0" w:firstColumn="0" w:lastColumn="0" w:noHBand="0" w:noVBand="0"/>
        </w:tblPrEx>
        <w:trPr>
          <w:trHeight w:val="167"/>
        </w:trPr>
        <w:tc>
          <w:tcPr>
            <w:tcW w:w="10243" w:type="dxa"/>
            <w:gridSpan w:val="2"/>
          </w:tcPr>
          <w:p w14:paraId="3A7D0999" w14:textId="77777777" w:rsidR="00402A36" w:rsidRDefault="00402A36" w:rsidP="00402A36">
            <w:pPr>
              <w:rPr>
                <w:rFonts w:cs="Arial"/>
                <w:lang w:eastAsia="en-GB"/>
              </w:rPr>
            </w:pPr>
          </w:p>
          <w:p w14:paraId="3CD7AA35" w14:textId="34584C8A" w:rsidR="003A4FE3" w:rsidRPr="006F468C" w:rsidRDefault="003A4FE3" w:rsidP="00402A36">
            <w:pPr>
              <w:rPr>
                <w:rFonts w:cs="Arial"/>
                <w:lang w:eastAsia="en-GB"/>
              </w:rPr>
            </w:pPr>
          </w:p>
        </w:tc>
      </w:tr>
      <w:tr w:rsidR="00D411D8" w:rsidRPr="006F468C" w14:paraId="3CC8D281"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5D0C5294" w14:textId="77777777" w:rsidR="00D411D8" w:rsidRPr="006F468C" w:rsidRDefault="009D59B3" w:rsidP="002547EE">
            <w:pPr>
              <w:pStyle w:val="Heading2"/>
              <w:spacing w:before="120"/>
              <w:rPr>
                <w:rFonts w:cs="Arial"/>
                <w:sz w:val="22"/>
                <w:szCs w:val="22"/>
              </w:rPr>
            </w:pPr>
            <w:r w:rsidRPr="006F468C">
              <w:rPr>
                <w:rFonts w:cs="Arial"/>
                <w:sz w:val="22"/>
                <w:szCs w:val="22"/>
              </w:rPr>
              <w:lastRenderedPageBreak/>
              <w:t>M</w:t>
            </w:r>
            <w:r w:rsidR="00D411D8" w:rsidRPr="006F468C">
              <w:rPr>
                <w:rFonts w:cs="Arial"/>
                <w:sz w:val="22"/>
                <w:szCs w:val="22"/>
              </w:rPr>
              <w:t>ain Duties &amp; Accountabilities</w:t>
            </w:r>
          </w:p>
        </w:tc>
      </w:tr>
    </w:tbl>
    <w:p w14:paraId="7F40776D" w14:textId="77777777" w:rsidR="009122F4" w:rsidRDefault="009122F4" w:rsidP="003B52E5">
      <w:pPr>
        <w:spacing w:after="150"/>
        <w:rPr>
          <w:rFonts w:cs="Arial"/>
          <w:bCs/>
        </w:rPr>
      </w:pPr>
    </w:p>
    <w:p w14:paraId="67328542" w14:textId="77777777" w:rsidR="003B52E5" w:rsidRDefault="003B52E5" w:rsidP="003B52E5">
      <w:pPr>
        <w:spacing w:after="150"/>
        <w:rPr>
          <w:rFonts w:cs="Arial"/>
          <w:bCs/>
        </w:rPr>
      </w:pPr>
      <w:r w:rsidRPr="007229DF">
        <w:rPr>
          <w:rFonts w:cs="Arial"/>
          <w:bCs/>
        </w:rPr>
        <w:t>You will:</w:t>
      </w:r>
    </w:p>
    <w:p w14:paraId="182F2E23" w14:textId="77777777" w:rsidR="001147F6" w:rsidRPr="005E4B0B" w:rsidRDefault="001147F6" w:rsidP="00463CD5">
      <w:pPr>
        <w:pStyle w:val="ListParagraph"/>
        <w:numPr>
          <w:ilvl w:val="0"/>
          <w:numId w:val="3"/>
        </w:numPr>
        <w:spacing w:after="160" w:line="256" w:lineRule="auto"/>
        <w:contextualSpacing/>
        <w:rPr>
          <w:rFonts w:ascii="Calibri" w:hAnsi="Calibri" w:cs="Calibri"/>
          <w:color w:val="282828"/>
          <w:shd w:val="clear" w:color="auto" w:fill="FFFFFF"/>
        </w:rPr>
      </w:pPr>
      <w:r w:rsidRPr="005E4B0B">
        <w:rPr>
          <w:rFonts w:cs="Calibri"/>
          <w:color w:val="282828"/>
          <w:shd w:val="clear" w:color="auto" w:fill="FFFFFF"/>
        </w:rPr>
        <w:t xml:space="preserve">Provide support to our frontline staff working with children, young people and adults who work across all the Catch22 hubs. </w:t>
      </w:r>
    </w:p>
    <w:p w14:paraId="6509C38A" w14:textId="6BB26304"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 xml:space="preserve">Have a primary focus on supporting the management of incident reporting systems and responding to incident reports (ensuring timely response to incident </w:t>
      </w:r>
      <w:r w:rsidR="00865FE6">
        <w:rPr>
          <w:rFonts w:cs="Calibri"/>
          <w:color w:val="282828"/>
          <w:shd w:val="clear" w:color="auto" w:fill="FFFFFF"/>
        </w:rPr>
        <w:t>reports</w:t>
      </w:r>
      <w:r w:rsidRPr="005E4B0B">
        <w:rPr>
          <w:rFonts w:cs="Calibri"/>
          <w:color w:val="282828"/>
          <w:shd w:val="clear" w:color="auto" w:fill="FFFFFF"/>
        </w:rPr>
        <w:t xml:space="preserve">) </w:t>
      </w:r>
    </w:p>
    <w:p w14:paraId="429F6245" w14:textId="264926AA"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 xml:space="preserve">Act as a primary point of contact in relation to safeguarding queries, providing a timely and appropriate response, ensuring statutory requirements are met </w:t>
      </w:r>
    </w:p>
    <w:p w14:paraId="7789C26F" w14:textId="78F25FAA"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Keep and maintain accurate records and ensure hubs are provided with regular reports</w:t>
      </w:r>
      <w:r w:rsidR="00D423EE">
        <w:rPr>
          <w:rFonts w:cs="Calibri"/>
          <w:color w:val="282828"/>
          <w:shd w:val="clear" w:color="auto" w:fill="FFFFFF"/>
        </w:rPr>
        <w:t xml:space="preserve"> </w:t>
      </w:r>
      <w:r w:rsidR="00D423EE" w:rsidRPr="00865FE6">
        <w:rPr>
          <w:rFonts w:cs="Calibri"/>
          <w:color w:val="282828"/>
          <w:shd w:val="clear" w:color="auto" w:fill="FFFFFF"/>
        </w:rPr>
        <w:t>and analysis</w:t>
      </w:r>
    </w:p>
    <w:p w14:paraId="7AF52690"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 xml:space="preserve">Deliver safeguarding training and other operational training needs </w:t>
      </w:r>
    </w:p>
    <w:p w14:paraId="29D56776"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 xml:space="preserve">Participate and contribute to operational meetings to improve safeguarding across the charity </w:t>
      </w:r>
    </w:p>
    <w:p w14:paraId="7AEEEB29"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Build and maintain effective working relationships with Catch22 colleagues and external agencies</w:t>
      </w:r>
    </w:p>
    <w:p w14:paraId="3AC0872B"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 xml:space="preserve">Work effectively and collaboratively as part of the team managing competing priorities </w:t>
      </w:r>
    </w:p>
    <w:p w14:paraId="070E5F75" w14:textId="2FAC4CF3"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Develop the DSL (designated safeguarding lead) networks across the Catch22 group. Support the DSLs to ensure they fulfil their responsibilities at a service level</w:t>
      </w:r>
    </w:p>
    <w:p w14:paraId="4D70AF05"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Ensure that safeguarding information is shared across the organisation, including any legislative changes and new guidance to ensure best practice is always followed</w:t>
      </w:r>
    </w:p>
    <w:p w14:paraId="76F73066"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Under the direction of the Head of Safeguarding undertake safeguarding projects and improvement work in line with identified organisational needs and operational plans</w:t>
      </w:r>
    </w:p>
    <w:p w14:paraId="0408B43E" w14:textId="2C1CF124"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Arial"/>
        </w:rPr>
        <w:t>Deputis</w:t>
      </w:r>
      <w:r w:rsidR="00497A5D">
        <w:rPr>
          <w:rFonts w:cs="Arial"/>
        </w:rPr>
        <w:t>e</w:t>
      </w:r>
      <w:r w:rsidRPr="005E4B0B">
        <w:rPr>
          <w:rFonts w:cs="Arial"/>
        </w:rPr>
        <w:t xml:space="preserve"> for the Head of Safeguarding in their absence.</w:t>
      </w:r>
    </w:p>
    <w:p w14:paraId="5CF75350"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Arial"/>
          <w:bCs/>
        </w:rPr>
        <w:t>Undertake safeguarding audits/ reviews as directed by the Head of Safeguarding</w:t>
      </w:r>
    </w:p>
    <w:p w14:paraId="17440506"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Arial"/>
        </w:rPr>
        <w:t xml:space="preserve">Liaise with the H&amp;S team to ensure incidents where needed are shared and a joint response to the incident happens. </w:t>
      </w:r>
    </w:p>
    <w:p w14:paraId="27816C4E" w14:textId="77777777" w:rsidR="003B52E5" w:rsidRDefault="003B52E5" w:rsidP="003B52E5">
      <w:pPr>
        <w:pStyle w:val="Header"/>
        <w:rPr>
          <w:rFonts w:cs="Arial"/>
        </w:rPr>
      </w:pPr>
      <w:r w:rsidRPr="007229DF">
        <w:rPr>
          <w:rFonts w:cs="Arial"/>
          <w:bCs/>
        </w:rPr>
        <w:t>Be seen as a reference point by colleagues across the organi</w:t>
      </w:r>
      <w:r>
        <w:rPr>
          <w:rFonts w:cs="Arial"/>
          <w:bCs/>
        </w:rPr>
        <w:t>s</w:t>
      </w:r>
      <w:r w:rsidRPr="007229DF">
        <w:rPr>
          <w:rFonts w:cs="Arial"/>
          <w:bCs/>
        </w:rPr>
        <w:t xml:space="preserve">ation on </w:t>
      </w:r>
      <w:r>
        <w:rPr>
          <w:rFonts w:cs="Arial"/>
          <w:bCs/>
        </w:rPr>
        <w:t>safeguarding</w:t>
      </w:r>
      <w:r w:rsidRPr="007229DF">
        <w:rPr>
          <w:rFonts w:cs="Arial"/>
          <w:bCs/>
        </w:rPr>
        <w:t xml:space="preserve"> issues and best practice.</w:t>
      </w:r>
    </w:p>
    <w:p w14:paraId="2B24BDDC" w14:textId="77777777" w:rsidR="003B2762" w:rsidRDefault="003B2762" w:rsidP="003B52E5">
      <w:pPr>
        <w:rPr>
          <w:rFonts w:cs="Arial"/>
          <w:bCs/>
        </w:rPr>
      </w:pPr>
    </w:p>
    <w:p w14:paraId="3B946C60" w14:textId="77777777" w:rsidR="005E4B0B" w:rsidRPr="006F468C" w:rsidRDefault="005E4B0B" w:rsidP="003B52E5">
      <w:pPr>
        <w:rPr>
          <w:rFonts w:cs="Arial"/>
          <w:bCs/>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6F468C" w14:paraId="6DB87BF8" w14:textId="77777777" w:rsidTr="00935F31">
        <w:tc>
          <w:tcPr>
            <w:tcW w:w="9242" w:type="dxa"/>
            <w:tcBorders>
              <w:top w:val="single" w:sz="8" w:space="0" w:color="000000"/>
              <w:bottom w:val="single" w:sz="8" w:space="0" w:color="000000"/>
            </w:tcBorders>
            <w:shd w:val="clear" w:color="auto" w:fill="F2F2F2"/>
          </w:tcPr>
          <w:p w14:paraId="480E7558" w14:textId="77777777" w:rsidR="003B2762" w:rsidRPr="006F468C" w:rsidRDefault="003B2762" w:rsidP="00935F31">
            <w:pPr>
              <w:pStyle w:val="Heading2"/>
              <w:spacing w:before="120"/>
              <w:rPr>
                <w:rFonts w:cs="Arial"/>
                <w:sz w:val="22"/>
                <w:szCs w:val="22"/>
              </w:rPr>
            </w:pPr>
            <w:r w:rsidRPr="006F468C">
              <w:rPr>
                <w:rFonts w:cs="Arial"/>
                <w:sz w:val="22"/>
                <w:szCs w:val="22"/>
              </w:rPr>
              <w:t>What does good look like for this role?</w:t>
            </w:r>
          </w:p>
        </w:tc>
      </w:tr>
    </w:tbl>
    <w:p w14:paraId="5978D27A" w14:textId="77777777" w:rsidR="006246BF" w:rsidRDefault="006246BF" w:rsidP="00463CD5">
      <w:pPr>
        <w:numPr>
          <w:ilvl w:val="0"/>
          <w:numId w:val="1"/>
        </w:numPr>
        <w:spacing w:before="100" w:beforeAutospacing="1" w:after="100" w:afterAutospacing="1" w:line="240" w:lineRule="auto"/>
        <w:rPr>
          <w:rFonts w:cs="Arial"/>
        </w:rPr>
      </w:pPr>
      <w:r>
        <w:rPr>
          <w:rFonts w:cs="Arial"/>
        </w:rPr>
        <w:t>Strong safeguarding experience and knowledge to draw upon when advising colleagues on practice, concerns and incident management</w:t>
      </w:r>
      <w:r w:rsidR="001147F6">
        <w:rPr>
          <w:rFonts w:cs="Arial"/>
        </w:rPr>
        <w:t>, across both children and adults legislation.</w:t>
      </w:r>
    </w:p>
    <w:p w14:paraId="0B2F760E" w14:textId="77777777" w:rsidR="001147F6" w:rsidRDefault="001147F6" w:rsidP="00463CD5">
      <w:pPr>
        <w:pStyle w:val="ListParagraph"/>
        <w:numPr>
          <w:ilvl w:val="0"/>
          <w:numId w:val="1"/>
        </w:numPr>
        <w:spacing w:after="160" w:line="256" w:lineRule="auto"/>
        <w:contextualSpacing/>
        <w:rPr>
          <w:rFonts w:cs="Calibri"/>
          <w:color w:val="282828"/>
          <w:shd w:val="clear" w:color="auto" w:fill="FFFFFF"/>
        </w:rPr>
      </w:pPr>
      <w:r w:rsidRPr="001147F6">
        <w:rPr>
          <w:rFonts w:cs="Calibri"/>
          <w:color w:val="282828"/>
          <w:shd w:val="clear" w:color="auto" w:fill="FFFFFF"/>
        </w:rPr>
        <w:t>Strong knowledge of referral pathways and the reporting mechanisms that support these</w:t>
      </w:r>
    </w:p>
    <w:p w14:paraId="36D0A17F" w14:textId="77777777" w:rsidR="001147F6" w:rsidRDefault="001147F6" w:rsidP="00463CD5">
      <w:pPr>
        <w:pStyle w:val="ListParagraph"/>
        <w:numPr>
          <w:ilvl w:val="0"/>
          <w:numId w:val="1"/>
        </w:numPr>
        <w:spacing w:after="160" w:line="256" w:lineRule="auto"/>
        <w:contextualSpacing/>
        <w:rPr>
          <w:rFonts w:cs="Calibri"/>
          <w:color w:val="282828"/>
          <w:shd w:val="clear" w:color="auto" w:fill="FFFFFF"/>
        </w:rPr>
      </w:pPr>
      <w:r w:rsidRPr="001147F6">
        <w:rPr>
          <w:rFonts w:cs="Calibri"/>
          <w:color w:val="282828"/>
          <w:shd w:val="clear" w:color="auto" w:fill="FFFFFF"/>
        </w:rPr>
        <w:t>Ability to deliver safeguarding training to a range of audiences with varying levels of safeguarding knowledge</w:t>
      </w:r>
    </w:p>
    <w:p w14:paraId="7CD057A1" w14:textId="77777777" w:rsidR="001147F6" w:rsidRPr="001147F6" w:rsidRDefault="002F55C3" w:rsidP="00463CD5">
      <w:pPr>
        <w:pStyle w:val="ListParagraph"/>
        <w:numPr>
          <w:ilvl w:val="0"/>
          <w:numId w:val="1"/>
        </w:numPr>
        <w:spacing w:after="160" w:line="256" w:lineRule="auto"/>
        <w:contextualSpacing/>
        <w:rPr>
          <w:rFonts w:cs="Calibri"/>
          <w:color w:val="282828"/>
          <w:shd w:val="clear" w:color="auto" w:fill="FFFFFF"/>
        </w:rPr>
      </w:pPr>
      <w:r w:rsidRPr="001147F6">
        <w:rPr>
          <w:rFonts w:cs="Arial"/>
        </w:rPr>
        <w:t>Excellent interpersonal skills to build relationships with operational staff</w:t>
      </w:r>
    </w:p>
    <w:p w14:paraId="5FBEBB2A" w14:textId="6D5BCFAA" w:rsidR="001147F6" w:rsidRPr="001147F6" w:rsidRDefault="002F55C3" w:rsidP="00463CD5">
      <w:pPr>
        <w:pStyle w:val="ListParagraph"/>
        <w:numPr>
          <w:ilvl w:val="0"/>
          <w:numId w:val="1"/>
        </w:numPr>
        <w:spacing w:after="160" w:line="256" w:lineRule="auto"/>
        <w:contextualSpacing/>
        <w:rPr>
          <w:rFonts w:cs="Calibri"/>
          <w:color w:val="282828"/>
          <w:shd w:val="clear" w:color="auto" w:fill="FFFFFF"/>
        </w:rPr>
      </w:pPr>
      <w:r w:rsidRPr="001147F6">
        <w:rPr>
          <w:rFonts w:cs="Arial"/>
        </w:rPr>
        <w:t xml:space="preserve">Being able to </w:t>
      </w:r>
      <w:r w:rsidR="006B13FD">
        <w:rPr>
          <w:rFonts w:cs="Arial"/>
        </w:rPr>
        <w:t>support teams</w:t>
      </w:r>
      <w:r w:rsidRPr="001147F6">
        <w:rPr>
          <w:rFonts w:cs="Arial"/>
        </w:rPr>
        <w:t xml:space="preserve"> to address their local compliance issues </w:t>
      </w:r>
    </w:p>
    <w:p w14:paraId="331F27E1" w14:textId="77777777" w:rsidR="002F55C3" w:rsidRPr="001147F6" w:rsidRDefault="002F55C3" w:rsidP="00463CD5">
      <w:pPr>
        <w:pStyle w:val="ListParagraph"/>
        <w:numPr>
          <w:ilvl w:val="0"/>
          <w:numId w:val="1"/>
        </w:numPr>
        <w:spacing w:after="160" w:line="256" w:lineRule="auto"/>
        <w:contextualSpacing/>
        <w:rPr>
          <w:rFonts w:cs="Calibri"/>
          <w:color w:val="282828"/>
          <w:shd w:val="clear" w:color="auto" w:fill="FFFFFF"/>
        </w:rPr>
      </w:pPr>
      <w:r w:rsidRPr="001147F6">
        <w:rPr>
          <w:rFonts w:cs="Arial"/>
        </w:rPr>
        <w:lastRenderedPageBreak/>
        <w:t>Strong project management skills</w:t>
      </w:r>
    </w:p>
    <w:p w14:paraId="4D49B29D" w14:textId="77777777" w:rsidR="001147F6" w:rsidRPr="001147F6" w:rsidRDefault="001147F6" w:rsidP="00463CD5">
      <w:pPr>
        <w:pStyle w:val="ListParagraph"/>
        <w:numPr>
          <w:ilvl w:val="0"/>
          <w:numId w:val="1"/>
        </w:numPr>
        <w:spacing w:after="160" w:line="256" w:lineRule="auto"/>
        <w:contextualSpacing/>
        <w:rPr>
          <w:rFonts w:cs="Calibri"/>
          <w:color w:val="282828"/>
          <w:shd w:val="clear" w:color="auto" w:fill="FFFFFF"/>
        </w:rPr>
      </w:pPr>
      <w:r w:rsidRPr="001147F6">
        <w:rPr>
          <w:rFonts w:cs="Calibri"/>
          <w:color w:val="282828"/>
          <w:shd w:val="clear" w:color="auto" w:fill="FFFFFF"/>
        </w:rPr>
        <w:t xml:space="preserve">Excellent communication skills both verbally and written with high degree of accuracy in report writing </w:t>
      </w:r>
    </w:p>
    <w:p w14:paraId="1F55FCA4" w14:textId="77777777" w:rsidR="001147F6" w:rsidRPr="001147F6" w:rsidRDefault="001147F6" w:rsidP="00463CD5">
      <w:pPr>
        <w:pStyle w:val="ListParagraph"/>
        <w:numPr>
          <w:ilvl w:val="0"/>
          <w:numId w:val="1"/>
        </w:numPr>
        <w:spacing w:after="160" w:line="256" w:lineRule="auto"/>
        <w:contextualSpacing/>
        <w:rPr>
          <w:rFonts w:cs="Calibri"/>
          <w:color w:val="282828"/>
          <w:shd w:val="clear" w:color="auto" w:fill="FFFFFF"/>
        </w:rPr>
      </w:pPr>
      <w:r w:rsidRPr="001147F6">
        <w:rPr>
          <w:rFonts w:cs="Arial"/>
        </w:rPr>
        <w:t>Clear understanding of Catch22 and its vision, mission and ethos</w:t>
      </w:r>
    </w:p>
    <w:p w14:paraId="40C9DD9E" w14:textId="77777777" w:rsidR="001147F6" w:rsidRPr="001147F6" w:rsidRDefault="001147F6" w:rsidP="001147F6">
      <w:pPr>
        <w:pStyle w:val="ListParagraph"/>
        <w:spacing w:after="160" w:line="256" w:lineRule="auto"/>
        <w:contextualSpacing/>
        <w:rPr>
          <w:rFonts w:cs="Calibri"/>
          <w:color w:val="282828"/>
          <w:shd w:val="clear" w:color="auto" w:fill="FFFFFF"/>
        </w:rPr>
      </w:pPr>
    </w:p>
    <w:p w14:paraId="1B47DF87" w14:textId="77777777" w:rsidR="003B52E5" w:rsidRPr="006F468C" w:rsidRDefault="003B52E5" w:rsidP="00D65B7E">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6F468C" w14:paraId="34937777" w14:textId="77777777" w:rsidTr="008B13B1">
        <w:tc>
          <w:tcPr>
            <w:tcW w:w="9242" w:type="dxa"/>
            <w:tcBorders>
              <w:top w:val="single" w:sz="8" w:space="0" w:color="000000"/>
              <w:bottom w:val="single" w:sz="8" w:space="0" w:color="000000"/>
            </w:tcBorders>
            <w:shd w:val="clear" w:color="auto" w:fill="F2F2F2"/>
          </w:tcPr>
          <w:p w14:paraId="2F56EB73" w14:textId="77777777" w:rsidR="00B87C51" w:rsidRPr="006F468C" w:rsidRDefault="00B87C51" w:rsidP="008B13B1">
            <w:pPr>
              <w:pStyle w:val="Heading2"/>
              <w:spacing w:before="120"/>
              <w:rPr>
                <w:rFonts w:cs="Arial"/>
                <w:sz w:val="22"/>
                <w:szCs w:val="22"/>
              </w:rPr>
            </w:pPr>
            <w:r w:rsidRPr="006F468C">
              <w:rPr>
                <w:rFonts w:cs="Arial"/>
                <w:sz w:val="22"/>
                <w:szCs w:val="22"/>
              </w:rPr>
              <w:t>Organisational Relationships</w:t>
            </w:r>
          </w:p>
        </w:tc>
      </w:tr>
    </w:tbl>
    <w:p w14:paraId="185ADE29" w14:textId="77777777" w:rsidR="003B52E5" w:rsidRDefault="003B52E5" w:rsidP="003B52E5">
      <w:pPr>
        <w:pStyle w:val="BodyTextIndent"/>
        <w:spacing w:after="0" w:line="240" w:lineRule="auto"/>
        <w:ind w:left="0"/>
        <w:jc w:val="both"/>
      </w:pPr>
    </w:p>
    <w:p w14:paraId="71097AC5" w14:textId="77777777" w:rsidR="003B52E5" w:rsidRDefault="003B52E5" w:rsidP="00463CD5">
      <w:pPr>
        <w:pStyle w:val="BodyTextIndent"/>
        <w:numPr>
          <w:ilvl w:val="0"/>
          <w:numId w:val="2"/>
        </w:numPr>
        <w:spacing w:after="0" w:line="240" w:lineRule="auto"/>
        <w:jc w:val="both"/>
        <w:rPr>
          <w:rFonts w:cs="Arial"/>
          <w:bCs/>
        </w:rPr>
      </w:pPr>
      <w:r w:rsidRPr="001913AC">
        <w:rPr>
          <w:rFonts w:cs="Arial"/>
          <w:bCs/>
        </w:rPr>
        <w:t xml:space="preserve">To be accountable to </w:t>
      </w:r>
      <w:r w:rsidR="001147F6">
        <w:rPr>
          <w:rFonts w:cs="Arial"/>
          <w:bCs/>
        </w:rPr>
        <w:t>Head of Safeguarding</w:t>
      </w:r>
      <w:r>
        <w:rPr>
          <w:rFonts w:cs="Arial"/>
          <w:bCs/>
        </w:rPr>
        <w:t xml:space="preserve"> on day to day tasks</w:t>
      </w:r>
      <w:r w:rsidRPr="001913AC">
        <w:rPr>
          <w:rFonts w:cs="Arial"/>
          <w:bCs/>
        </w:rPr>
        <w:t>.</w:t>
      </w:r>
    </w:p>
    <w:p w14:paraId="13B7DA65" w14:textId="77777777" w:rsidR="006246BF" w:rsidRDefault="006246BF" w:rsidP="00463CD5">
      <w:pPr>
        <w:pStyle w:val="BodyTextIndent"/>
        <w:numPr>
          <w:ilvl w:val="0"/>
          <w:numId w:val="2"/>
        </w:numPr>
        <w:spacing w:after="0" w:line="240" w:lineRule="auto"/>
        <w:jc w:val="both"/>
        <w:rPr>
          <w:rFonts w:cs="Arial"/>
          <w:bCs/>
        </w:rPr>
      </w:pPr>
      <w:r>
        <w:rPr>
          <w:rFonts w:cs="Arial"/>
          <w:bCs/>
        </w:rPr>
        <w:t xml:space="preserve">To deputise for the </w:t>
      </w:r>
      <w:r w:rsidR="005E4B0B">
        <w:rPr>
          <w:rFonts w:cs="Arial"/>
          <w:bCs/>
        </w:rPr>
        <w:t>Head of Safeguarding</w:t>
      </w:r>
      <w:r>
        <w:rPr>
          <w:rFonts w:cs="Arial"/>
          <w:bCs/>
        </w:rPr>
        <w:t xml:space="preserve"> in their absence</w:t>
      </w:r>
    </w:p>
    <w:p w14:paraId="0F420DDD" w14:textId="77777777" w:rsidR="003B52E5" w:rsidRDefault="003B52E5" w:rsidP="00463CD5">
      <w:pPr>
        <w:pStyle w:val="BodyTextIndent"/>
        <w:numPr>
          <w:ilvl w:val="0"/>
          <w:numId w:val="2"/>
        </w:numPr>
        <w:spacing w:after="0" w:line="240" w:lineRule="auto"/>
        <w:jc w:val="both"/>
        <w:rPr>
          <w:rFonts w:cs="Arial"/>
          <w:bCs/>
        </w:rPr>
      </w:pPr>
      <w:r>
        <w:rPr>
          <w:rFonts w:cs="Arial"/>
          <w:bCs/>
        </w:rPr>
        <w:t>To be part of the Governance &amp; Risk directorate</w:t>
      </w:r>
    </w:p>
    <w:p w14:paraId="741AA176" w14:textId="77777777" w:rsidR="00EE27CD" w:rsidRPr="007D2C8A" w:rsidRDefault="00EE27CD" w:rsidP="00463CD5">
      <w:pPr>
        <w:pStyle w:val="BodyTextIndent"/>
        <w:numPr>
          <w:ilvl w:val="0"/>
          <w:numId w:val="2"/>
        </w:numPr>
        <w:spacing w:after="0" w:line="240" w:lineRule="auto"/>
        <w:jc w:val="both"/>
        <w:rPr>
          <w:rFonts w:cs="Arial"/>
          <w:bCs/>
        </w:rPr>
      </w:pPr>
      <w:r>
        <w:rPr>
          <w:rFonts w:cs="Arial"/>
          <w:bCs/>
        </w:rPr>
        <w:t>To act as a business partner to specified business areas</w:t>
      </w:r>
    </w:p>
    <w:p w14:paraId="3CB12554" w14:textId="77777777" w:rsidR="00642F7A" w:rsidRPr="006F468C" w:rsidRDefault="003B2762" w:rsidP="00463CD5">
      <w:pPr>
        <w:pStyle w:val="Default"/>
        <w:numPr>
          <w:ilvl w:val="0"/>
          <w:numId w:val="2"/>
        </w:numPr>
        <w:rPr>
          <w:sz w:val="22"/>
          <w:szCs w:val="22"/>
        </w:rPr>
        <w:sectPr w:rsidR="00642F7A" w:rsidRPr="006F468C" w:rsidSect="001054FB">
          <w:headerReference w:type="even" r:id="rId12"/>
          <w:headerReference w:type="default" r:id="rId13"/>
          <w:footerReference w:type="even" r:id="rId14"/>
          <w:footerReference w:type="default" r:id="rId15"/>
          <w:headerReference w:type="first" r:id="rId16"/>
          <w:footerReference w:type="first" r:id="rId17"/>
          <w:pgSz w:w="11906" w:h="16838" w:code="9"/>
          <w:pgMar w:top="1702" w:right="1440" w:bottom="1440" w:left="1440" w:header="1191" w:footer="454" w:gutter="0"/>
          <w:pgNumType w:start="1"/>
          <w:cols w:space="708"/>
          <w:docGrid w:linePitch="360"/>
        </w:sectPr>
      </w:pPr>
      <w:r w:rsidRPr="006F468C">
        <w:rPr>
          <w:sz w:val="22"/>
          <w:szCs w:val="22"/>
        </w:rPr>
        <w:t>Liaises closely with key stakehol</w:t>
      </w:r>
      <w:r w:rsidR="0006024F">
        <w:rPr>
          <w:sz w:val="22"/>
          <w:szCs w:val="22"/>
        </w:rPr>
        <w:t>ders such as</w:t>
      </w:r>
      <w:r w:rsidR="002F55C3">
        <w:rPr>
          <w:sz w:val="22"/>
          <w:szCs w:val="22"/>
        </w:rPr>
        <w:t xml:space="preserve"> service m</w:t>
      </w:r>
      <w:r w:rsidR="0006024F">
        <w:rPr>
          <w:sz w:val="22"/>
          <w:szCs w:val="22"/>
        </w:rPr>
        <w:t>anagers</w:t>
      </w:r>
      <w:r w:rsidR="002F55C3">
        <w:rPr>
          <w:sz w:val="22"/>
          <w:szCs w:val="22"/>
        </w:rPr>
        <w:t xml:space="preserve"> and corporate leads</w:t>
      </w:r>
      <w:r w:rsidR="00737A12" w:rsidRPr="006F468C">
        <w:rPr>
          <w:sz w:val="22"/>
          <w:szCs w:val="22"/>
        </w:rPr>
        <w:t xml:space="preserve"> </w:t>
      </w:r>
    </w:p>
    <w:tbl>
      <w:tblPr>
        <w:tblW w:w="0" w:type="auto"/>
        <w:tblBorders>
          <w:top w:val="single" w:sz="8" w:space="0" w:color="000000"/>
          <w:bottom w:val="single" w:sz="8" w:space="0" w:color="000000"/>
        </w:tblBorders>
        <w:tblLook w:val="04A0" w:firstRow="1" w:lastRow="0" w:firstColumn="1" w:lastColumn="0" w:noHBand="0" w:noVBand="1"/>
      </w:tblPr>
      <w:tblGrid>
        <w:gridCol w:w="2087"/>
        <w:gridCol w:w="8209"/>
        <w:gridCol w:w="1647"/>
        <w:gridCol w:w="1754"/>
      </w:tblGrid>
      <w:tr w:rsidR="00642F7A" w:rsidRPr="006F468C" w14:paraId="412916B8" w14:textId="77777777" w:rsidTr="00E806E6">
        <w:tc>
          <w:tcPr>
            <w:tcW w:w="13913" w:type="dxa"/>
            <w:gridSpan w:val="4"/>
            <w:tcBorders>
              <w:top w:val="single" w:sz="8" w:space="0" w:color="000000"/>
              <w:bottom w:val="single" w:sz="4" w:space="0" w:color="auto"/>
            </w:tcBorders>
            <w:shd w:val="clear" w:color="auto" w:fill="D9D9D9"/>
          </w:tcPr>
          <w:p w14:paraId="72F1CBEC" w14:textId="77777777" w:rsidR="00642F7A" w:rsidRPr="006F468C" w:rsidRDefault="005E4B0B" w:rsidP="0036285A">
            <w:pPr>
              <w:pStyle w:val="Heading2"/>
              <w:rPr>
                <w:rFonts w:cs="Arial"/>
                <w:sz w:val="22"/>
                <w:szCs w:val="22"/>
              </w:rPr>
            </w:pPr>
            <w:r>
              <w:rPr>
                <w:rFonts w:cs="Arial"/>
                <w:b w:val="0"/>
                <w:bCs w:val="0"/>
              </w:rPr>
              <w:lastRenderedPageBreak/>
              <w:t>Safeguarding Advisor</w:t>
            </w:r>
            <w:r w:rsidR="009D59B3" w:rsidRPr="006F468C">
              <w:rPr>
                <w:rFonts w:cs="Arial"/>
                <w:sz w:val="22"/>
                <w:szCs w:val="22"/>
              </w:rPr>
              <w:t>:</w:t>
            </w:r>
            <w:r w:rsidR="00642F7A" w:rsidRPr="006F468C">
              <w:rPr>
                <w:rFonts w:cs="Arial"/>
                <w:sz w:val="22"/>
                <w:szCs w:val="22"/>
              </w:rPr>
              <w:t xml:space="preserve"> Person Specification</w:t>
            </w:r>
          </w:p>
        </w:tc>
      </w:tr>
      <w:tr w:rsidR="00642F7A" w:rsidRPr="006F468C" w14:paraId="03A44DF6" w14:textId="77777777" w:rsidTr="00E806E6">
        <w:tc>
          <w:tcPr>
            <w:tcW w:w="2087" w:type="dxa"/>
            <w:tcBorders>
              <w:top w:val="single" w:sz="4" w:space="0" w:color="auto"/>
              <w:left w:val="single" w:sz="4" w:space="0" w:color="auto"/>
              <w:bottom w:val="single" w:sz="4" w:space="0" w:color="auto"/>
              <w:right w:val="single" w:sz="4" w:space="0" w:color="auto"/>
            </w:tcBorders>
            <w:shd w:val="clear" w:color="auto" w:fill="F2F2F2"/>
          </w:tcPr>
          <w:p w14:paraId="60595F97" w14:textId="77777777" w:rsidR="00642F7A" w:rsidRPr="006F468C" w:rsidRDefault="00642F7A" w:rsidP="00642F7A">
            <w:pPr>
              <w:pStyle w:val="Quote"/>
              <w:spacing w:before="120" w:after="120"/>
              <w:rPr>
                <w:rFonts w:cs="Arial"/>
                <w:b/>
              </w:rPr>
            </w:pPr>
            <w:r w:rsidRPr="006F468C">
              <w:rPr>
                <w:rFonts w:cs="Arial"/>
                <w:b/>
              </w:rPr>
              <w:t>COMPETENCY</w:t>
            </w:r>
          </w:p>
        </w:tc>
        <w:tc>
          <w:tcPr>
            <w:tcW w:w="8424" w:type="dxa"/>
            <w:tcBorders>
              <w:top w:val="single" w:sz="4" w:space="0" w:color="auto"/>
              <w:left w:val="single" w:sz="4" w:space="0" w:color="auto"/>
              <w:bottom w:val="single" w:sz="4" w:space="0" w:color="auto"/>
              <w:right w:val="single" w:sz="4" w:space="0" w:color="auto"/>
            </w:tcBorders>
            <w:shd w:val="clear" w:color="auto" w:fill="F2F2F2"/>
          </w:tcPr>
          <w:p w14:paraId="5FB52062" w14:textId="77777777" w:rsidR="00642F7A" w:rsidRPr="006F468C" w:rsidRDefault="00642F7A" w:rsidP="00642F7A">
            <w:pPr>
              <w:pStyle w:val="Quote"/>
              <w:spacing w:before="120" w:after="120"/>
              <w:rPr>
                <w:rFonts w:cs="Arial"/>
                <w:b/>
              </w:rPr>
            </w:pPr>
            <w:r w:rsidRPr="006F468C">
              <w:rPr>
                <w:rFonts w:cs="Arial"/>
                <w:b/>
              </w:rPr>
              <w:t>ESSENTIAL</w:t>
            </w: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2A84B75" w14:textId="77777777" w:rsidR="00642F7A" w:rsidRPr="006F468C" w:rsidRDefault="00642F7A" w:rsidP="00642F7A">
            <w:pPr>
              <w:pStyle w:val="Quote"/>
              <w:spacing w:before="120" w:after="120"/>
              <w:rPr>
                <w:rFonts w:cs="Arial"/>
                <w:b/>
              </w:rPr>
            </w:pPr>
            <w:r w:rsidRPr="006F468C">
              <w:rPr>
                <w:rFonts w:cs="Arial"/>
                <w:b/>
              </w:rPr>
              <w:t>DESIRABLE</w:t>
            </w:r>
          </w:p>
        </w:tc>
        <w:tc>
          <w:tcPr>
            <w:tcW w:w="1755" w:type="dxa"/>
            <w:tcBorders>
              <w:top w:val="single" w:sz="4" w:space="0" w:color="auto"/>
              <w:left w:val="single" w:sz="4" w:space="0" w:color="auto"/>
              <w:bottom w:val="single" w:sz="4" w:space="0" w:color="auto"/>
              <w:right w:val="single" w:sz="4" w:space="0" w:color="auto"/>
            </w:tcBorders>
            <w:shd w:val="clear" w:color="auto" w:fill="F2F2F2"/>
          </w:tcPr>
          <w:p w14:paraId="4D63AB02" w14:textId="77777777" w:rsidR="00642F7A" w:rsidRPr="006F468C" w:rsidRDefault="00642F7A" w:rsidP="00642F7A">
            <w:pPr>
              <w:pStyle w:val="Quote"/>
              <w:spacing w:before="120" w:after="120"/>
              <w:rPr>
                <w:rFonts w:cs="Arial"/>
                <w:b/>
              </w:rPr>
            </w:pPr>
            <w:r w:rsidRPr="006F468C">
              <w:rPr>
                <w:rFonts w:cs="Arial"/>
                <w:b/>
              </w:rPr>
              <w:t>ASSESSMENT</w:t>
            </w:r>
          </w:p>
        </w:tc>
      </w:tr>
      <w:tr w:rsidR="00D65B7E" w:rsidRPr="006F468C" w14:paraId="26A36F42" w14:textId="77777777" w:rsidTr="00E806E6">
        <w:trPr>
          <w:trHeight w:val="561"/>
        </w:trPr>
        <w:tc>
          <w:tcPr>
            <w:tcW w:w="2087" w:type="dxa"/>
            <w:tcBorders>
              <w:top w:val="single" w:sz="4" w:space="0" w:color="auto"/>
              <w:left w:val="single" w:sz="4" w:space="0" w:color="auto"/>
              <w:bottom w:val="single" w:sz="4" w:space="0" w:color="auto"/>
              <w:right w:val="single" w:sz="4" w:space="0" w:color="auto"/>
            </w:tcBorders>
            <w:shd w:val="clear" w:color="auto" w:fill="FFFFFF"/>
          </w:tcPr>
          <w:p w14:paraId="514F8EDD" w14:textId="77777777" w:rsidR="00D65B7E" w:rsidRPr="006F468C" w:rsidRDefault="00D65B7E" w:rsidP="00D65B7E">
            <w:pPr>
              <w:pStyle w:val="Quote"/>
              <w:spacing w:before="120"/>
              <w:rPr>
                <w:rFonts w:cs="Arial"/>
                <w:b/>
              </w:rPr>
            </w:pPr>
            <w:r w:rsidRPr="006F468C">
              <w:rPr>
                <w:rFonts w:cs="Arial"/>
                <w:b/>
              </w:rPr>
              <w:t>QUALIFICATIONS</w:t>
            </w:r>
          </w:p>
        </w:tc>
        <w:tc>
          <w:tcPr>
            <w:tcW w:w="8424" w:type="dxa"/>
            <w:tcBorders>
              <w:top w:val="single" w:sz="4" w:space="0" w:color="auto"/>
              <w:left w:val="single" w:sz="4" w:space="0" w:color="auto"/>
              <w:bottom w:val="single" w:sz="4" w:space="0" w:color="auto"/>
              <w:right w:val="single" w:sz="4" w:space="0" w:color="auto"/>
            </w:tcBorders>
          </w:tcPr>
          <w:p w14:paraId="74288C79" w14:textId="77777777" w:rsidR="00D65B7E" w:rsidRDefault="00D65B7E" w:rsidP="002A71A7">
            <w:pPr>
              <w:spacing w:after="0" w:line="240" w:lineRule="auto"/>
              <w:rPr>
                <w:rFonts w:cs="Arial"/>
              </w:rPr>
            </w:pPr>
          </w:p>
          <w:p w14:paraId="52A1F624" w14:textId="77777777" w:rsidR="00E806E6" w:rsidRPr="007229DF" w:rsidRDefault="00E806E6" w:rsidP="00E806E6">
            <w:pPr>
              <w:spacing w:after="150"/>
              <w:rPr>
                <w:rFonts w:cs="Arial"/>
                <w:bCs/>
              </w:rPr>
            </w:pPr>
            <w:r w:rsidRPr="007229DF">
              <w:rPr>
                <w:rFonts w:cs="Arial"/>
                <w:bCs/>
              </w:rPr>
              <w:t>You will have:</w:t>
            </w:r>
          </w:p>
          <w:p w14:paraId="2A6CAA68" w14:textId="77777777" w:rsidR="00E806E6" w:rsidRDefault="00E806E6" w:rsidP="00E806E6">
            <w:pPr>
              <w:spacing w:before="100" w:beforeAutospacing="1" w:after="100" w:afterAutospacing="1"/>
              <w:rPr>
                <w:rFonts w:cs="Arial"/>
                <w:bCs/>
              </w:rPr>
            </w:pPr>
            <w:r w:rsidRPr="007229DF">
              <w:rPr>
                <w:rFonts w:cs="Arial"/>
                <w:bCs/>
              </w:rPr>
              <w:t xml:space="preserve">Relevant </w:t>
            </w:r>
            <w:r>
              <w:rPr>
                <w:rFonts w:cs="Arial"/>
                <w:bCs/>
              </w:rPr>
              <w:t>and evidenced significant experience in dealing with safeguarding issues for children and adults</w:t>
            </w:r>
            <w:r w:rsidRPr="007229DF">
              <w:rPr>
                <w:rFonts w:cs="Arial"/>
                <w:bCs/>
              </w:rPr>
              <w:t>.</w:t>
            </w:r>
          </w:p>
          <w:p w14:paraId="25D21DC4" w14:textId="77777777" w:rsidR="00E806E6" w:rsidRPr="00074868" w:rsidRDefault="00E806E6" w:rsidP="00E806E6">
            <w:pPr>
              <w:pStyle w:val="ListParagraph"/>
              <w:ind w:left="0"/>
              <w:rPr>
                <w:rFonts w:cs="Arial"/>
              </w:rPr>
            </w:pPr>
            <w:r w:rsidRPr="00074868">
              <w:rPr>
                <w:rFonts w:cs="Arial"/>
              </w:rPr>
              <w:t>Understanding of policies, processes and frameworks of safeguarding</w:t>
            </w:r>
            <w:r w:rsidR="006246BF">
              <w:rPr>
                <w:rFonts w:cs="Arial"/>
              </w:rPr>
              <w:t xml:space="preserve"> and experience in drafting contextual guidance</w:t>
            </w:r>
            <w:r w:rsidRPr="00074868">
              <w:rPr>
                <w:rFonts w:cs="Arial"/>
              </w:rPr>
              <w:t xml:space="preserve"> </w:t>
            </w:r>
          </w:p>
          <w:p w14:paraId="08CCB4B5" w14:textId="77777777" w:rsidR="00E806E6" w:rsidRPr="00074868" w:rsidRDefault="00E806E6" w:rsidP="00E806E6">
            <w:pPr>
              <w:pStyle w:val="ListParagraph"/>
              <w:ind w:left="0"/>
              <w:rPr>
                <w:rFonts w:cs="Arial"/>
              </w:rPr>
            </w:pPr>
            <w:r w:rsidRPr="00074868">
              <w:rPr>
                <w:rFonts w:cs="Arial"/>
              </w:rPr>
              <w:t xml:space="preserve">Experience of internal and external relationships to support safeguarding </w:t>
            </w:r>
          </w:p>
          <w:p w14:paraId="303D48B0" w14:textId="77777777" w:rsidR="00E806E6" w:rsidRPr="00074868" w:rsidRDefault="00E806E6" w:rsidP="00E806E6">
            <w:pPr>
              <w:rPr>
                <w:rFonts w:cs="Arial"/>
              </w:rPr>
            </w:pPr>
            <w:r w:rsidRPr="00074868">
              <w:rPr>
                <w:rFonts w:cs="Arial"/>
              </w:rPr>
              <w:t>Good basic education.</w:t>
            </w:r>
          </w:p>
          <w:p w14:paraId="3A1A65F9" w14:textId="77777777" w:rsidR="00E806E6" w:rsidRPr="00334745" w:rsidRDefault="00E806E6" w:rsidP="00E806E6">
            <w:pPr>
              <w:rPr>
                <w:rFonts w:cs="Arial"/>
              </w:rPr>
            </w:pPr>
            <w:r w:rsidRPr="00334745">
              <w:rPr>
                <w:rFonts w:cs="Arial"/>
              </w:rPr>
              <w:t>Experience working with Microsoft Office - Word and Excel.</w:t>
            </w:r>
          </w:p>
          <w:p w14:paraId="21C6D9BA" w14:textId="77777777" w:rsidR="00E806E6" w:rsidRPr="00334745" w:rsidRDefault="00E806E6" w:rsidP="00E806E6">
            <w:pPr>
              <w:rPr>
                <w:rFonts w:cs="Arial"/>
              </w:rPr>
            </w:pPr>
            <w:r w:rsidRPr="00334745">
              <w:rPr>
                <w:rFonts w:cs="Arial"/>
              </w:rPr>
              <w:t>Relevant experience of carrying out general administrative tasks including the use of databases.</w:t>
            </w:r>
          </w:p>
          <w:p w14:paraId="649B66FF" w14:textId="77777777" w:rsidR="00E806E6" w:rsidRPr="006F468C" w:rsidRDefault="00E806E6" w:rsidP="002A71A7">
            <w:pPr>
              <w:spacing w:after="0" w:line="240" w:lineRule="auto"/>
              <w:rPr>
                <w:rFonts w:cs="Arial"/>
              </w:rPr>
            </w:pPr>
          </w:p>
        </w:tc>
        <w:tc>
          <w:tcPr>
            <w:tcW w:w="1647" w:type="dxa"/>
            <w:tcBorders>
              <w:top w:val="single" w:sz="4" w:space="0" w:color="auto"/>
              <w:left w:val="single" w:sz="4" w:space="0" w:color="auto"/>
              <w:bottom w:val="single" w:sz="4" w:space="0" w:color="auto"/>
              <w:right w:val="single" w:sz="4" w:space="0" w:color="auto"/>
            </w:tcBorders>
            <w:shd w:val="clear" w:color="auto" w:fill="FFFFFF"/>
          </w:tcPr>
          <w:p w14:paraId="38CB27D8" w14:textId="77777777" w:rsidR="00D65B7E" w:rsidRDefault="00D65B7E" w:rsidP="00D65B7E">
            <w:pPr>
              <w:rPr>
                <w:rFonts w:cs="Arial"/>
              </w:rPr>
            </w:pPr>
          </w:p>
          <w:p w14:paraId="64C44FD3" w14:textId="77777777" w:rsidR="00E806E6" w:rsidRPr="007229DF" w:rsidRDefault="00E806E6" w:rsidP="00E806E6">
            <w:pPr>
              <w:spacing w:before="100" w:beforeAutospacing="1" w:after="100" w:afterAutospacing="1"/>
              <w:rPr>
                <w:rFonts w:cs="Arial"/>
                <w:bCs/>
              </w:rPr>
            </w:pPr>
            <w:r>
              <w:rPr>
                <w:rFonts w:cs="Arial"/>
                <w:bCs/>
              </w:rPr>
              <w:t xml:space="preserve">Delivery of contextualised safeguarding training </w:t>
            </w:r>
          </w:p>
          <w:p w14:paraId="5A3740FF" w14:textId="77777777" w:rsidR="00E806E6" w:rsidRPr="006F468C" w:rsidRDefault="00E806E6" w:rsidP="00D65B7E">
            <w:pPr>
              <w:rPr>
                <w:rFonts w:cs="Arial"/>
              </w:rPr>
            </w:pP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14C54D55" w14:textId="77777777" w:rsidR="00D65B7E" w:rsidRDefault="00D65B7E" w:rsidP="00D65B7E">
            <w:pPr>
              <w:pStyle w:val="Quote"/>
              <w:spacing w:before="120"/>
              <w:rPr>
                <w:rFonts w:cs="Arial"/>
              </w:rPr>
            </w:pPr>
          </w:p>
          <w:p w14:paraId="70346F6C" w14:textId="77777777" w:rsidR="00E806E6" w:rsidRPr="00E806E6" w:rsidRDefault="00E806E6" w:rsidP="00E806E6">
            <w:r>
              <w:t>Application, Interview</w:t>
            </w:r>
          </w:p>
        </w:tc>
      </w:tr>
      <w:tr w:rsidR="00E806E6" w:rsidRPr="006F468C" w14:paraId="2867B410" w14:textId="77777777" w:rsidTr="00E806E6">
        <w:tc>
          <w:tcPr>
            <w:tcW w:w="2087" w:type="dxa"/>
            <w:tcBorders>
              <w:top w:val="single" w:sz="4" w:space="0" w:color="auto"/>
              <w:left w:val="single" w:sz="4" w:space="0" w:color="auto"/>
              <w:bottom w:val="single" w:sz="4" w:space="0" w:color="auto"/>
              <w:right w:val="single" w:sz="4" w:space="0" w:color="auto"/>
            </w:tcBorders>
            <w:shd w:val="clear" w:color="auto" w:fill="FFFFFF"/>
          </w:tcPr>
          <w:p w14:paraId="66EFF58A" w14:textId="77777777" w:rsidR="00E806E6" w:rsidRPr="006F468C" w:rsidRDefault="00E806E6" w:rsidP="00E806E6">
            <w:pPr>
              <w:pStyle w:val="Quote"/>
              <w:spacing w:before="120"/>
              <w:rPr>
                <w:rFonts w:cs="Arial"/>
                <w:b/>
              </w:rPr>
            </w:pPr>
            <w:r w:rsidRPr="006F468C">
              <w:rPr>
                <w:rFonts w:cs="Arial"/>
                <w:b/>
              </w:rPr>
              <w:t>KNOWLEDGE/ EXPERIENCE</w:t>
            </w:r>
          </w:p>
        </w:tc>
        <w:tc>
          <w:tcPr>
            <w:tcW w:w="8424" w:type="dxa"/>
            <w:tcBorders>
              <w:top w:val="single" w:sz="4" w:space="0" w:color="auto"/>
              <w:left w:val="single" w:sz="4" w:space="0" w:color="auto"/>
              <w:bottom w:val="single" w:sz="4" w:space="0" w:color="auto"/>
              <w:right w:val="single" w:sz="4" w:space="0" w:color="auto"/>
            </w:tcBorders>
          </w:tcPr>
          <w:p w14:paraId="1EABA2AD" w14:textId="77777777" w:rsidR="00E806E6" w:rsidRDefault="00E806E6" w:rsidP="00E806E6">
            <w:pPr>
              <w:spacing w:after="0" w:line="240" w:lineRule="auto"/>
              <w:rPr>
                <w:rFonts w:cs="Arial"/>
              </w:rPr>
            </w:pPr>
          </w:p>
          <w:p w14:paraId="398C7DC5" w14:textId="77777777" w:rsidR="006246BF" w:rsidRDefault="006246BF" w:rsidP="00E806E6">
            <w:pPr>
              <w:spacing w:after="0" w:line="240" w:lineRule="auto"/>
              <w:rPr>
                <w:rFonts w:cs="Arial"/>
              </w:rPr>
            </w:pPr>
            <w:r w:rsidRPr="00074868">
              <w:rPr>
                <w:rFonts w:cs="Arial"/>
                <w:bCs/>
              </w:rPr>
              <w:t xml:space="preserve">Experience of applying safeguarding principles in </w:t>
            </w:r>
            <w:r>
              <w:rPr>
                <w:rFonts w:cs="Arial"/>
                <w:bCs/>
              </w:rPr>
              <w:t xml:space="preserve">at least two of the following areas: </w:t>
            </w:r>
            <w:r w:rsidRPr="00074868">
              <w:rPr>
                <w:rFonts w:cs="Arial"/>
                <w:bCs/>
              </w:rPr>
              <w:t xml:space="preserve">social care, justice, employability, education, apprenticeships, social enterprise </w:t>
            </w:r>
            <w:r>
              <w:rPr>
                <w:rFonts w:cs="Arial"/>
                <w:bCs/>
              </w:rPr>
              <w:t>or</w:t>
            </w:r>
            <w:r w:rsidRPr="00074868">
              <w:rPr>
                <w:rFonts w:cs="Arial"/>
                <w:bCs/>
              </w:rPr>
              <w:t xml:space="preserve"> trading delivery.</w:t>
            </w:r>
          </w:p>
          <w:p w14:paraId="5DC1CDE0" w14:textId="77777777" w:rsidR="00E806E6" w:rsidRPr="007229DF" w:rsidRDefault="00E806E6" w:rsidP="00E806E6">
            <w:pPr>
              <w:spacing w:before="100" w:beforeAutospacing="1" w:after="100" w:afterAutospacing="1"/>
              <w:rPr>
                <w:rFonts w:cs="Arial"/>
                <w:bCs/>
              </w:rPr>
            </w:pPr>
            <w:r>
              <w:rPr>
                <w:rFonts w:cs="Arial"/>
                <w:bCs/>
              </w:rPr>
              <w:t xml:space="preserve">Good knowledge of the regulatory frameworks that apply to service delivery in social care, justice, employability, education, apprenticeships, social enterprise and </w:t>
            </w:r>
            <w:r>
              <w:rPr>
                <w:rFonts w:cs="Arial"/>
                <w:bCs/>
              </w:rPr>
              <w:lastRenderedPageBreak/>
              <w:t xml:space="preserve">trading. </w:t>
            </w:r>
          </w:p>
          <w:p w14:paraId="6F03E602" w14:textId="77777777" w:rsidR="00E806E6" w:rsidRPr="00334745" w:rsidRDefault="00E806E6" w:rsidP="00E806E6">
            <w:pPr>
              <w:pBdr>
                <w:bottom w:val="single" w:sz="4" w:space="1" w:color="auto"/>
              </w:pBdr>
              <w:rPr>
                <w:rFonts w:cs="Arial"/>
              </w:rPr>
            </w:pPr>
            <w:r w:rsidRPr="00334745">
              <w:rPr>
                <w:rFonts w:cs="Arial"/>
              </w:rPr>
              <w:t>Good knowledge of office technology.</w:t>
            </w:r>
          </w:p>
          <w:p w14:paraId="039BE08D" w14:textId="77777777" w:rsidR="00E806E6" w:rsidRDefault="00E806E6" w:rsidP="00E806E6">
            <w:pPr>
              <w:pBdr>
                <w:bottom w:val="single" w:sz="4" w:space="1" w:color="auto"/>
              </w:pBdr>
              <w:rPr>
                <w:rFonts w:cs="Arial"/>
              </w:rPr>
            </w:pPr>
            <w:r w:rsidRPr="00334745">
              <w:rPr>
                <w:rFonts w:cs="Arial"/>
              </w:rPr>
              <w:t>Good knowledge of office and administrative systems</w:t>
            </w:r>
          </w:p>
          <w:p w14:paraId="0E024496" w14:textId="77777777" w:rsidR="00E806E6" w:rsidRPr="006F468C" w:rsidRDefault="00E806E6" w:rsidP="00E806E6">
            <w:pPr>
              <w:pBdr>
                <w:bottom w:val="single" w:sz="4" w:space="1" w:color="auto"/>
              </w:pBdr>
              <w:spacing w:after="0" w:line="240" w:lineRule="auto"/>
              <w:rPr>
                <w:rFonts w:cs="Arial"/>
              </w:rPr>
            </w:pPr>
            <w:r>
              <w:rPr>
                <w:rFonts w:cs="Arial"/>
              </w:rPr>
              <w:t>Awareness of safeguarding requirements in the workplace</w:t>
            </w:r>
          </w:p>
        </w:tc>
        <w:tc>
          <w:tcPr>
            <w:tcW w:w="1647" w:type="dxa"/>
            <w:tcBorders>
              <w:top w:val="single" w:sz="4" w:space="0" w:color="auto"/>
              <w:left w:val="single" w:sz="4" w:space="0" w:color="auto"/>
              <w:bottom w:val="single" w:sz="4" w:space="0" w:color="auto"/>
              <w:right w:val="single" w:sz="4" w:space="0" w:color="auto"/>
            </w:tcBorders>
            <w:shd w:val="clear" w:color="auto" w:fill="FFFFFF"/>
          </w:tcPr>
          <w:p w14:paraId="080DED49" w14:textId="77777777" w:rsidR="00E806E6" w:rsidRPr="006F468C" w:rsidRDefault="00E806E6" w:rsidP="00E806E6">
            <w:pPr>
              <w:rPr>
                <w:rFonts w:cs="Arial"/>
              </w:rPr>
            </w:pP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1954C53D" w14:textId="77777777" w:rsidR="00E806E6" w:rsidRDefault="00E806E6" w:rsidP="00E806E6">
            <w:pPr>
              <w:pStyle w:val="Quote"/>
              <w:spacing w:before="120"/>
              <w:rPr>
                <w:rFonts w:cs="Arial"/>
              </w:rPr>
            </w:pPr>
          </w:p>
          <w:p w14:paraId="641F8615" w14:textId="77777777" w:rsidR="00E806E6" w:rsidRPr="00E806E6" w:rsidRDefault="00E806E6" w:rsidP="00E806E6">
            <w:r>
              <w:t>Application, Interview</w:t>
            </w:r>
          </w:p>
        </w:tc>
      </w:tr>
      <w:tr w:rsidR="00E806E6" w:rsidRPr="006F468C" w14:paraId="7675A43B" w14:textId="77777777" w:rsidTr="00E806E6">
        <w:tc>
          <w:tcPr>
            <w:tcW w:w="2087" w:type="dxa"/>
            <w:tcBorders>
              <w:top w:val="single" w:sz="4" w:space="0" w:color="auto"/>
              <w:left w:val="single" w:sz="4" w:space="0" w:color="auto"/>
              <w:bottom w:val="single" w:sz="4" w:space="0" w:color="auto"/>
              <w:right w:val="single" w:sz="4" w:space="0" w:color="auto"/>
            </w:tcBorders>
            <w:shd w:val="clear" w:color="auto" w:fill="FFFFFF"/>
          </w:tcPr>
          <w:p w14:paraId="2D739AE3" w14:textId="77777777" w:rsidR="00E806E6" w:rsidRDefault="00E806E6" w:rsidP="00E806E6">
            <w:pPr>
              <w:pStyle w:val="Quote"/>
              <w:spacing w:before="120"/>
              <w:rPr>
                <w:rFonts w:cs="Arial"/>
                <w:b/>
              </w:rPr>
            </w:pPr>
            <w:r w:rsidRPr="006F468C">
              <w:rPr>
                <w:rFonts w:cs="Arial"/>
                <w:b/>
              </w:rPr>
              <w:t>SKILLS &amp; ABILITIES</w:t>
            </w:r>
          </w:p>
          <w:p w14:paraId="4709BE79" w14:textId="77777777" w:rsidR="00E806E6" w:rsidRDefault="00E806E6" w:rsidP="00E806E6"/>
          <w:p w14:paraId="5BDCF0C9" w14:textId="77777777" w:rsidR="00E806E6" w:rsidRDefault="00E806E6" w:rsidP="00E806E6"/>
          <w:p w14:paraId="460E3E23" w14:textId="77777777" w:rsidR="00E806E6" w:rsidRDefault="00E806E6" w:rsidP="00E806E6"/>
          <w:p w14:paraId="2B72ACDE" w14:textId="77777777" w:rsidR="00E806E6" w:rsidRDefault="00E806E6" w:rsidP="00E806E6"/>
          <w:p w14:paraId="695E868E" w14:textId="77777777" w:rsidR="00E806E6" w:rsidRDefault="00E806E6" w:rsidP="00E806E6"/>
          <w:p w14:paraId="6A5CE17B" w14:textId="77777777" w:rsidR="00E806E6" w:rsidRDefault="00E806E6" w:rsidP="00E806E6"/>
          <w:p w14:paraId="08431B1B" w14:textId="77777777" w:rsidR="00E806E6" w:rsidRDefault="00E806E6" w:rsidP="00E806E6"/>
          <w:p w14:paraId="1173921C" w14:textId="77777777" w:rsidR="00E806E6" w:rsidRPr="00E806E6" w:rsidRDefault="00E806E6" w:rsidP="00E806E6"/>
        </w:tc>
        <w:tc>
          <w:tcPr>
            <w:tcW w:w="8424" w:type="dxa"/>
            <w:tcBorders>
              <w:top w:val="single" w:sz="4" w:space="0" w:color="auto"/>
              <w:left w:val="single" w:sz="4" w:space="0" w:color="auto"/>
              <w:bottom w:val="single" w:sz="4" w:space="0" w:color="auto"/>
              <w:right w:val="single" w:sz="4" w:space="0" w:color="auto"/>
            </w:tcBorders>
          </w:tcPr>
          <w:p w14:paraId="19B8F199" w14:textId="77777777" w:rsidR="00E806E6" w:rsidRDefault="00E806E6" w:rsidP="00E806E6">
            <w:pPr>
              <w:spacing w:after="0" w:line="240" w:lineRule="auto"/>
              <w:rPr>
                <w:rFonts w:cs="Arial"/>
              </w:rPr>
            </w:pPr>
          </w:p>
          <w:p w14:paraId="6719419D" w14:textId="77777777" w:rsidR="00E806E6" w:rsidRPr="00334745" w:rsidRDefault="00E806E6" w:rsidP="00E806E6">
            <w:pPr>
              <w:rPr>
                <w:rFonts w:cs="Arial"/>
              </w:rPr>
            </w:pPr>
            <w:r w:rsidRPr="00334745">
              <w:rPr>
                <w:rFonts w:cs="Arial"/>
              </w:rPr>
              <w:t>Ability to build and develop good working relationships at all levels.</w:t>
            </w:r>
          </w:p>
          <w:p w14:paraId="4EF7055E" w14:textId="77777777" w:rsidR="00E806E6" w:rsidRPr="00334745" w:rsidRDefault="00E806E6" w:rsidP="00E806E6">
            <w:pPr>
              <w:rPr>
                <w:rFonts w:cs="Arial"/>
              </w:rPr>
            </w:pPr>
            <w:r w:rsidRPr="00334745">
              <w:rPr>
                <w:rFonts w:cs="Arial"/>
              </w:rPr>
              <w:t>Able to work effectively under pressure.</w:t>
            </w:r>
          </w:p>
          <w:p w14:paraId="7595BF1C" w14:textId="77777777" w:rsidR="00E806E6" w:rsidRPr="00334745" w:rsidRDefault="00E806E6" w:rsidP="00E806E6">
            <w:pPr>
              <w:rPr>
                <w:rFonts w:cs="Arial"/>
              </w:rPr>
            </w:pPr>
            <w:r w:rsidRPr="00334745">
              <w:rPr>
                <w:rFonts w:cs="Arial"/>
              </w:rPr>
              <w:t xml:space="preserve">Clear written and spoken communication </w:t>
            </w:r>
          </w:p>
          <w:p w14:paraId="0CD19ED2" w14:textId="77777777" w:rsidR="00E806E6" w:rsidRPr="00334745" w:rsidRDefault="00E806E6" w:rsidP="00E806E6">
            <w:pPr>
              <w:rPr>
                <w:rFonts w:cs="Arial"/>
              </w:rPr>
            </w:pPr>
            <w:r w:rsidRPr="00334745">
              <w:rPr>
                <w:rFonts w:cs="Arial"/>
              </w:rPr>
              <w:t xml:space="preserve">Able to interpret legislation, guidance and policies for application in the day to day work of the charity </w:t>
            </w:r>
          </w:p>
          <w:p w14:paraId="60C68553" w14:textId="77777777" w:rsidR="00E806E6" w:rsidRPr="00334745" w:rsidRDefault="00E806E6" w:rsidP="00E806E6">
            <w:pPr>
              <w:rPr>
                <w:rFonts w:cs="Arial"/>
              </w:rPr>
            </w:pPr>
            <w:r w:rsidRPr="00334745">
              <w:rPr>
                <w:rFonts w:cs="Arial"/>
              </w:rPr>
              <w:t>Good organisational and prioritising skills.</w:t>
            </w:r>
          </w:p>
          <w:p w14:paraId="3AF5B358" w14:textId="77777777" w:rsidR="00E806E6" w:rsidRDefault="00E806E6" w:rsidP="00E806E6">
            <w:pPr>
              <w:spacing w:after="0" w:line="240" w:lineRule="auto"/>
              <w:rPr>
                <w:rFonts w:cs="Arial"/>
              </w:rPr>
            </w:pPr>
            <w:r w:rsidRPr="00334745">
              <w:rPr>
                <w:rFonts w:cs="Arial"/>
              </w:rPr>
              <w:t>Ability to organise own work schedules and effective time management skills</w:t>
            </w:r>
          </w:p>
          <w:p w14:paraId="7EEE09E9" w14:textId="77777777" w:rsidR="00E806E6" w:rsidRDefault="00E806E6" w:rsidP="00E806E6">
            <w:pPr>
              <w:spacing w:after="0" w:line="240" w:lineRule="auto"/>
              <w:rPr>
                <w:rFonts w:cs="Arial"/>
              </w:rPr>
            </w:pPr>
          </w:p>
          <w:p w14:paraId="0CFF32C6" w14:textId="77777777" w:rsidR="00E806E6" w:rsidRPr="00334745" w:rsidRDefault="00E806E6" w:rsidP="00E806E6">
            <w:pPr>
              <w:rPr>
                <w:rFonts w:cs="Arial"/>
              </w:rPr>
            </w:pPr>
            <w:r w:rsidRPr="00334745">
              <w:rPr>
                <w:rFonts w:cs="Arial"/>
              </w:rPr>
              <w:t>Excellent attention to detail and accuracy.</w:t>
            </w:r>
          </w:p>
          <w:p w14:paraId="354B849C" w14:textId="77777777" w:rsidR="00E806E6" w:rsidRPr="00334745" w:rsidRDefault="00E806E6" w:rsidP="00E806E6">
            <w:pPr>
              <w:rPr>
                <w:rFonts w:cs="Arial"/>
              </w:rPr>
            </w:pPr>
            <w:r w:rsidRPr="00334745">
              <w:rPr>
                <w:rFonts w:cs="Arial"/>
              </w:rPr>
              <w:t xml:space="preserve">Able to maintain confidentiality and to share information appropriately and professionally </w:t>
            </w:r>
          </w:p>
          <w:p w14:paraId="2D2B34BB" w14:textId="77777777" w:rsidR="00E806E6" w:rsidRPr="00334745" w:rsidRDefault="00E806E6" w:rsidP="00E806E6">
            <w:pPr>
              <w:rPr>
                <w:rFonts w:cs="Arial"/>
              </w:rPr>
            </w:pPr>
            <w:r w:rsidRPr="00334745">
              <w:rPr>
                <w:rFonts w:cs="Arial"/>
              </w:rPr>
              <w:t>Willing and able to work flexibly.</w:t>
            </w:r>
          </w:p>
          <w:p w14:paraId="6D92BE86" w14:textId="77777777" w:rsidR="00E806E6" w:rsidRPr="00334745" w:rsidRDefault="00E806E6" w:rsidP="00E806E6">
            <w:pPr>
              <w:rPr>
                <w:rFonts w:cs="Arial"/>
              </w:rPr>
            </w:pPr>
            <w:r w:rsidRPr="00334745">
              <w:rPr>
                <w:rFonts w:cs="Arial"/>
              </w:rPr>
              <w:t>Good communication skills.</w:t>
            </w:r>
          </w:p>
          <w:p w14:paraId="31A41DA8" w14:textId="77777777" w:rsidR="00E806E6" w:rsidRPr="006F468C" w:rsidRDefault="00E806E6" w:rsidP="00E806E6">
            <w:pPr>
              <w:spacing w:after="0" w:line="240" w:lineRule="auto"/>
              <w:rPr>
                <w:rFonts w:cs="Arial"/>
              </w:rPr>
            </w:pPr>
          </w:p>
        </w:tc>
        <w:tc>
          <w:tcPr>
            <w:tcW w:w="1647" w:type="dxa"/>
            <w:tcBorders>
              <w:top w:val="single" w:sz="4" w:space="0" w:color="auto"/>
              <w:left w:val="single" w:sz="4" w:space="0" w:color="auto"/>
              <w:bottom w:val="single" w:sz="4" w:space="0" w:color="auto"/>
              <w:right w:val="single" w:sz="4" w:space="0" w:color="auto"/>
            </w:tcBorders>
            <w:shd w:val="clear" w:color="auto" w:fill="FFFFFF"/>
          </w:tcPr>
          <w:p w14:paraId="00127CFE" w14:textId="77777777" w:rsidR="00E806E6" w:rsidRPr="006F468C" w:rsidRDefault="00E806E6" w:rsidP="00E806E6">
            <w:pPr>
              <w:rPr>
                <w:rFonts w:cs="Arial"/>
              </w:rPr>
            </w:pPr>
            <w:r w:rsidRPr="006F468C">
              <w:rPr>
                <w:rFonts w:cs="Arial"/>
              </w:rPr>
              <w:br/>
            </w:r>
            <w:r w:rsidRPr="00ED0E02">
              <w:rPr>
                <w:rFonts w:cs="Arial"/>
              </w:rPr>
              <w:t>Able to develop basic administration procedures.</w:t>
            </w:r>
          </w:p>
          <w:p w14:paraId="6051D046" w14:textId="77777777" w:rsidR="00E806E6" w:rsidRPr="006F468C" w:rsidRDefault="00E806E6" w:rsidP="00E806E6">
            <w:pPr>
              <w:rPr>
                <w:rFonts w:cs="Arial"/>
              </w:rPr>
            </w:pP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3DAFE985" w14:textId="77777777" w:rsidR="00E806E6" w:rsidRDefault="00E806E6" w:rsidP="00E806E6">
            <w:pPr>
              <w:pStyle w:val="Quote"/>
              <w:spacing w:before="120"/>
              <w:rPr>
                <w:rFonts w:cs="Arial"/>
              </w:rPr>
            </w:pPr>
          </w:p>
          <w:p w14:paraId="209E5D7F" w14:textId="77777777" w:rsidR="00E806E6" w:rsidRPr="00E806E6" w:rsidRDefault="00E806E6" w:rsidP="00E806E6">
            <w:r>
              <w:t>Application, Interview</w:t>
            </w:r>
          </w:p>
        </w:tc>
      </w:tr>
      <w:tr w:rsidR="00E806E6" w:rsidRPr="006F468C" w14:paraId="060F5DF7" w14:textId="77777777" w:rsidTr="00E806E6">
        <w:trPr>
          <w:trHeight w:val="70"/>
        </w:trPr>
        <w:tc>
          <w:tcPr>
            <w:tcW w:w="2087" w:type="dxa"/>
            <w:tcBorders>
              <w:top w:val="single" w:sz="4" w:space="0" w:color="auto"/>
              <w:left w:val="single" w:sz="4" w:space="0" w:color="auto"/>
              <w:bottom w:val="single" w:sz="4" w:space="0" w:color="auto"/>
              <w:right w:val="single" w:sz="4" w:space="0" w:color="auto"/>
            </w:tcBorders>
            <w:shd w:val="clear" w:color="auto" w:fill="FFFFFF"/>
          </w:tcPr>
          <w:p w14:paraId="1A2A5622" w14:textId="77777777" w:rsidR="00E806E6" w:rsidRPr="006F468C" w:rsidRDefault="00E806E6" w:rsidP="00E806E6">
            <w:pPr>
              <w:pStyle w:val="Quote"/>
              <w:spacing w:before="120"/>
              <w:rPr>
                <w:rFonts w:cs="Arial"/>
                <w:b/>
              </w:rPr>
            </w:pPr>
            <w:r w:rsidRPr="006F468C">
              <w:rPr>
                <w:rFonts w:cs="Arial"/>
                <w:b/>
              </w:rPr>
              <w:t>OTHER</w:t>
            </w:r>
          </w:p>
        </w:tc>
        <w:tc>
          <w:tcPr>
            <w:tcW w:w="8424" w:type="dxa"/>
            <w:tcBorders>
              <w:top w:val="single" w:sz="4" w:space="0" w:color="auto"/>
              <w:left w:val="single" w:sz="4" w:space="0" w:color="auto"/>
              <w:bottom w:val="single" w:sz="4" w:space="0" w:color="auto"/>
              <w:right w:val="single" w:sz="4" w:space="0" w:color="auto"/>
            </w:tcBorders>
          </w:tcPr>
          <w:p w14:paraId="65372300" w14:textId="77777777" w:rsidR="00E806E6" w:rsidRDefault="00E806E6" w:rsidP="00E806E6">
            <w:pPr>
              <w:spacing w:after="0" w:line="240" w:lineRule="auto"/>
              <w:rPr>
                <w:rFonts w:cs="Arial"/>
              </w:rPr>
            </w:pPr>
          </w:p>
          <w:p w14:paraId="0F46B03D" w14:textId="77777777" w:rsidR="00E806E6" w:rsidRPr="00ED0E02" w:rsidRDefault="00E806E6" w:rsidP="00E806E6">
            <w:pPr>
              <w:rPr>
                <w:rFonts w:cs="Arial"/>
              </w:rPr>
            </w:pPr>
            <w:r w:rsidRPr="00ED0E02">
              <w:rPr>
                <w:rFonts w:cs="Arial"/>
              </w:rPr>
              <w:t>Awareness of and commitment to Equality &amp; Diversity.</w:t>
            </w:r>
          </w:p>
          <w:p w14:paraId="25E3C397" w14:textId="77777777" w:rsidR="00E806E6" w:rsidRPr="00ED0E02" w:rsidRDefault="00E806E6" w:rsidP="00E806E6">
            <w:pPr>
              <w:rPr>
                <w:rFonts w:cs="Arial"/>
              </w:rPr>
            </w:pPr>
            <w:r w:rsidRPr="00ED0E02">
              <w:rPr>
                <w:rFonts w:cs="Arial"/>
              </w:rPr>
              <w:lastRenderedPageBreak/>
              <w:t>The ability to relate to people from different and diverse backgrounds</w:t>
            </w:r>
          </w:p>
          <w:p w14:paraId="2DD350DF" w14:textId="77777777" w:rsidR="00E806E6" w:rsidRPr="006F468C" w:rsidRDefault="00E806E6" w:rsidP="00E806E6">
            <w:pPr>
              <w:rPr>
                <w:rFonts w:cs="Arial"/>
              </w:rPr>
            </w:pPr>
            <w:r w:rsidRPr="00ED0E02">
              <w:rPr>
                <w:rFonts w:cs="Arial"/>
              </w:rPr>
              <w:t>Willing to undertake training, as required.</w:t>
            </w:r>
          </w:p>
        </w:tc>
        <w:tc>
          <w:tcPr>
            <w:tcW w:w="1647" w:type="dxa"/>
            <w:tcBorders>
              <w:top w:val="single" w:sz="4" w:space="0" w:color="auto"/>
              <w:left w:val="single" w:sz="4" w:space="0" w:color="auto"/>
              <w:bottom w:val="single" w:sz="4" w:space="0" w:color="auto"/>
              <w:right w:val="single" w:sz="4" w:space="0" w:color="auto"/>
            </w:tcBorders>
            <w:shd w:val="clear" w:color="auto" w:fill="FFFFFF"/>
          </w:tcPr>
          <w:p w14:paraId="1ED24CC3" w14:textId="77777777" w:rsidR="00E806E6" w:rsidRDefault="00E806E6" w:rsidP="00E806E6">
            <w:pPr>
              <w:rPr>
                <w:rFonts w:cs="Arial"/>
              </w:rPr>
            </w:pPr>
          </w:p>
          <w:p w14:paraId="04D78ED7" w14:textId="77777777" w:rsidR="00E806E6" w:rsidRPr="006F468C" w:rsidRDefault="00E806E6" w:rsidP="00E806E6">
            <w:pPr>
              <w:rPr>
                <w:rFonts w:cs="Arial"/>
              </w:rPr>
            </w:pPr>
            <w:r w:rsidRPr="00ED0E02">
              <w:rPr>
                <w:rFonts w:cs="Arial"/>
              </w:rPr>
              <w:t xml:space="preserve">Understanding </w:t>
            </w:r>
            <w:r w:rsidRPr="00ED0E02">
              <w:rPr>
                <w:rFonts w:cs="Arial"/>
              </w:rPr>
              <w:lastRenderedPageBreak/>
              <w:t xml:space="preserve">of the implications of Equal Opportunities </w:t>
            </w:r>
            <w:r>
              <w:rPr>
                <w:rFonts w:cs="Arial"/>
              </w:rPr>
              <w:t>risk and compliance</w:t>
            </w:r>
            <w:r w:rsidRPr="00ED0E02">
              <w:rPr>
                <w:rFonts w:cs="Arial"/>
              </w:rPr>
              <w:t xml:space="preserve"> work.</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5C8F71D8" w14:textId="77777777" w:rsidR="00E806E6" w:rsidRPr="006F468C" w:rsidRDefault="00E806E6" w:rsidP="00E806E6">
            <w:pPr>
              <w:pStyle w:val="Quote"/>
              <w:spacing w:before="120"/>
              <w:rPr>
                <w:rFonts w:cs="Arial"/>
              </w:rPr>
            </w:pPr>
            <w:r w:rsidRPr="006F468C">
              <w:rPr>
                <w:rFonts w:cs="Arial"/>
              </w:rPr>
              <w:lastRenderedPageBreak/>
              <w:t>Interview</w:t>
            </w:r>
          </w:p>
        </w:tc>
      </w:tr>
      <w:tr w:rsidR="00E806E6" w:rsidRPr="006F468C" w14:paraId="66831F5C" w14:textId="77777777" w:rsidTr="00E806E6">
        <w:tc>
          <w:tcPr>
            <w:tcW w:w="2087" w:type="dxa"/>
            <w:tcBorders>
              <w:top w:val="single" w:sz="4" w:space="0" w:color="auto"/>
              <w:bottom w:val="single" w:sz="4" w:space="0" w:color="BFBFBF"/>
              <w:right w:val="single" w:sz="4" w:space="0" w:color="BFBFBF"/>
            </w:tcBorders>
            <w:shd w:val="clear" w:color="auto" w:fill="FFFFFF"/>
          </w:tcPr>
          <w:p w14:paraId="16946ED3" w14:textId="77777777" w:rsidR="00E806E6" w:rsidRPr="006F468C" w:rsidRDefault="00E806E6" w:rsidP="00E806E6">
            <w:pPr>
              <w:pStyle w:val="Quote"/>
              <w:spacing w:before="120"/>
              <w:rPr>
                <w:rFonts w:cs="Arial"/>
                <w:b/>
              </w:rPr>
            </w:pPr>
          </w:p>
        </w:tc>
        <w:tc>
          <w:tcPr>
            <w:tcW w:w="8424" w:type="dxa"/>
            <w:tcBorders>
              <w:top w:val="single" w:sz="4" w:space="0" w:color="auto"/>
              <w:bottom w:val="single" w:sz="4" w:space="0" w:color="auto"/>
            </w:tcBorders>
          </w:tcPr>
          <w:p w14:paraId="576C60EE" w14:textId="77777777" w:rsidR="00E806E6" w:rsidRPr="006F468C" w:rsidRDefault="00E806E6" w:rsidP="00E806E6">
            <w:pPr>
              <w:spacing w:after="0" w:line="240" w:lineRule="auto"/>
              <w:rPr>
                <w:rFonts w:cs="Arial"/>
              </w:rPr>
            </w:pPr>
          </w:p>
        </w:tc>
        <w:tc>
          <w:tcPr>
            <w:tcW w:w="1647" w:type="dxa"/>
            <w:tcBorders>
              <w:top w:val="single" w:sz="4" w:space="0" w:color="auto"/>
              <w:left w:val="single" w:sz="4" w:space="0" w:color="BFBFBF"/>
              <w:bottom w:val="single" w:sz="4" w:space="0" w:color="BFBFBF"/>
            </w:tcBorders>
            <w:shd w:val="clear" w:color="auto" w:fill="FFFFFF"/>
          </w:tcPr>
          <w:p w14:paraId="73CF60DA" w14:textId="77777777" w:rsidR="00E806E6" w:rsidRPr="006F468C" w:rsidRDefault="00E806E6" w:rsidP="00E806E6">
            <w:pPr>
              <w:rPr>
                <w:rFonts w:cs="Arial"/>
              </w:rPr>
            </w:pPr>
          </w:p>
        </w:tc>
        <w:tc>
          <w:tcPr>
            <w:tcW w:w="1755" w:type="dxa"/>
            <w:tcBorders>
              <w:top w:val="single" w:sz="4" w:space="0" w:color="auto"/>
              <w:left w:val="single" w:sz="4" w:space="0" w:color="BFBFBF"/>
              <w:bottom w:val="single" w:sz="4" w:space="0" w:color="BFBFBF"/>
            </w:tcBorders>
            <w:shd w:val="clear" w:color="auto" w:fill="FFFFFF"/>
          </w:tcPr>
          <w:p w14:paraId="75C37597" w14:textId="77777777" w:rsidR="00E806E6" w:rsidRPr="006F468C" w:rsidRDefault="00E806E6" w:rsidP="00E806E6">
            <w:pPr>
              <w:pStyle w:val="Quote"/>
              <w:spacing w:before="120"/>
              <w:rPr>
                <w:rFonts w:cs="Arial"/>
              </w:rPr>
            </w:pPr>
          </w:p>
        </w:tc>
      </w:tr>
    </w:tbl>
    <w:p w14:paraId="4F56EFDA" w14:textId="77777777" w:rsidR="00D65B7E" w:rsidRPr="006F468C" w:rsidRDefault="00D65B7E" w:rsidP="00642F7A">
      <w:pPr>
        <w:rPr>
          <w:rFonts w:cs="Arial"/>
        </w:rPr>
      </w:pPr>
    </w:p>
    <w:p w14:paraId="553C5975" w14:textId="77777777" w:rsidR="00D020CF" w:rsidRPr="006F468C" w:rsidRDefault="00D020CF" w:rsidP="00642F7A">
      <w:pPr>
        <w:rPr>
          <w:rFonts w:cs="Arial"/>
        </w:rPr>
      </w:pPr>
    </w:p>
    <w:sectPr w:rsidR="00D020CF" w:rsidRPr="006F468C" w:rsidSect="00642F7A">
      <w:headerReference w:type="default" r:id="rId18"/>
      <w:footerReference w:type="even" r:id="rId19"/>
      <w:footerReference w:type="default" r:id="rId20"/>
      <w:footerReference w:type="first" r:id="rId21"/>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B1C4" w14:textId="77777777" w:rsidR="00436F19" w:rsidRDefault="00436F19" w:rsidP="00E3351B">
      <w:pPr>
        <w:spacing w:after="0" w:line="240" w:lineRule="auto"/>
      </w:pPr>
      <w:r>
        <w:separator/>
      </w:r>
    </w:p>
  </w:endnote>
  <w:endnote w:type="continuationSeparator" w:id="0">
    <w:p w14:paraId="0B934E59" w14:textId="77777777" w:rsidR="00436F19" w:rsidRDefault="00436F19"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80E1" w14:textId="77777777" w:rsidR="00271468" w:rsidRDefault="00271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DDB1" w14:textId="77777777" w:rsidR="00271468" w:rsidRDefault="00271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7619" w14:textId="77777777" w:rsidR="00271468" w:rsidRDefault="002714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5E07" w14:textId="77777777" w:rsidR="00271468" w:rsidRDefault="002714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3A6" w14:textId="77777777" w:rsidR="00271468" w:rsidRDefault="002714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EC2F" w14:textId="77777777" w:rsidR="00271468" w:rsidRDefault="00271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F2A3" w14:textId="77777777" w:rsidR="00436F19" w:rsidRDefault="00436F19" w:rsidP="00E3351B">
      <w:pPr>
        <w:spacing w:after="0" w:line="240" w:lineRule="auto"/>
      </w:pPr>
      <w:r>
        <w:separator/>
      </w:r>
    </w:p>
  </w:footnote>
  <w:footnote w:type="continuationSeparator" w:id="0">
    <w:p w14:paraId="3A6CF623" w14:textId="77777777" w:rsidR="00436F19" w:rsidRDefault="00436F19"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E5B6" w14:textId="77777777" w:rsidR="00271468" w:rsidRDefault="00271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D641" w14:textId="3DCE8FA1" w:rsidR="00DC6151" w:rsidRDefault="00271468">
    <w:pPr>
      <w:pStyle w:val="Header"/>
      <w:rPr>
        <w:i/>
      </w:rPr>
    </w:pPr>
    <w:r>
      <w:rPr>
        <w:i/>
        <w:noProof/>
      </w:rPr>
      <w:drawing>
        <wp:anchor distT="0" distB="0" distL="114300" distR="114300" simplePos="0" relativeHeight="251657216" behindDoc="0" locked="0" layoutInCell="1" allowOverlap="1" wp14:anchorId="470C8E0A" wp14:editId="057A3EF9">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p w14:paraId="37214C76" w14:textId="77777777" w:rsidR="00DC6151" w:rsidRDefault="00DC6151">
    <w:pPr>
      <w:pStyle w:val="Header"/>
      <w:rPr>
        <w:i/>
      </w:rPr>
    </w:pPr>
  </w:p>
  <w:p w14:paraId="137F2456"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EA9B" w14:textId="77777777" w:rsidR="00271468" w:rsidRDefault="002714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EE89" w14:textId="121C0319" w:rsidR="00642F7A" w:rsidRPr="0000208E" w:rsidRDefault="00271468">
    <w:pPr>
      <w:pStyle w:val="Header"/>
      <w:rPr>
        <w:i/>
      </w:rPr>
    </w:pPr>
    <w:r>
      <w:rPr>
        <w:i/>
        <w:noProof/>
      </w:rPr>
      <w:drawing>
        <wp:anchor distT="0" distB="0" distL="114300" distR="114300" simplePos="0" relativeHeight="251658240" behindDoc="0" locked="0" layoutInCell="1" allowOverlap="1" wp14:anchorId="47B1ED39" wp14:editId="04642CEC">
          <wp:simplePos x="0" y="0"/>
          <wp:positionH relativeFrom="column">
            <wp:posOffset>8453120</wp:posOffset>
          </wp:positionH>
          <wp:positionV relativeFrom="paragraph">
            <wp:posOffset>-833755</wp:posOffset>
          </wp:positionV>
          <wp:extent cx="879475" cy="983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F176C"/>
    <w:multiLevelType w:val="hybridMultilevel"/>
    <w:tmpl w:val="9BBA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5327A"/>
    <w:multiLevelType w:val="multilevel"/>
    <w:tmpl w:val="49B88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1943D0"/>
    <w:multiLevelType w:val="hybridMultilevel"/>
    <w:tmpl w:val="83641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9F1"/>
    <w:rsid w:val="00057A53"/>
    <w:rsid w:val="0006024F"/>
    <w:rsid w:val="00070604"/>
    <w:rsid w:val="00074729"/>
    <w:rsid w:val="00097E99"/>
    <w:rsid w:val="000B0D32"/>
    <w:rsid w:val="000C1F49"/>
    <w:rsid w:val="000D0887"/>
    <w:rsid w:val="000D096B"/>
    <w:rsid w:val="000D16D9"/>
    <w:rsid w:val="000E124F"/>
    <w:rsid w:val="000E5243"/>
    <w:rsid w:val="001007A0"/>
    <w:rsid w:val="001054FB"/>
    <w:rsid w:val="001066D8"/>
    <w:rsid w:val="0011268D"/>
    <w:rsid w:val="001147F6"/>
    <w:rsid w:val="0012077F"/>
    <w:rsid w:val="00137AAD"/>
    <w:rsid w:val="001446C2"/>
    <w:rsid w:val="00160CEF"/>
    <w:rsid w:val="00167CF3"/>
    <w:rsid w:val="00184656"/>
    <w:rsid w:val="00185722"/>
    <w:rsid w:val="001B067D"/>
    <w:rsid w:val="001C389A"/>
    <w:rsid w:val="001D03A2"/>
    <w:rsid w:val="001D6F7C"/>
    <w:rsid w:val="001F0D07"/>
    <w:rsid w:val="002547EE"/>
    <w:rsid w:val="00271355"/>
    <w:rsid w:val="00271468"/>
    <w:rsid w:val="00273521"/>
    <w:rsid w:val="00275CC7"/>
    <w:rsid w:val="00276AC9"/>
    <w:rsid w:val="0029723A"/>
    <w:rsid w:val="002A351D"/>
    <w:rsid w:val="002A71A7"/>
    <w:rsid w:val="002B7C7F"/>
    <w:rsid w:val="002C6848"/>
    <w:rsid w:val="002D3876"/>
    <w:rsid w:val="002E00AB"/>
    <w:rsid w:val="002F3884"/>
    <w:rsid w:val="002F53DF"/>
    <w:rsid w:val="002F55C3"/>
    <w:rsid w:val="003011CF"/>
    <w:rsid w:val="003044E3"/>
    <w:rsid w:val="00305809"/>
    <w:rsid w:val="00312411"/>
    <w:rsid w:val="00351287"/>
    <w:rsid w:val="00351874"/>
    <w:rsid w:val="0036285A"/>
    <w:rsid w:val="003877FC"/>
    <w:rsid w:val="003A40F5"/>
    <w:rsid w:val="003A4FE3"/>
    <w:rsid w:val="003B2762"/>
    <w:rsid w:val="003B52E5"/>
    <w:rsid w:val="003D30FC"/>
    <w:rsid w:val="003E400F"/>
    <w:rsid w:val="003F0347"/>
    <w:rsid w:val="00401B83"/>
    <w:rsid w:val="00402A36"/>
    <w:rsid w:val="00405783"/>
    <w:rsid w:val="00406E5D"/>
    <w:rsid w:val="00424DC1"/>
    <w:rsid w:val="00427C5A"/>
    <w:rsid w:val="004307C3"/>
    <w:rsid w:val="00436F19"/>
    <w:rsid w:val="0045046A"/>
    <w:rsid w:val="004568CB"/>
    <w:rsid w:val="00463CD5"/>
    <w:rsid w:val="004758FD"/>
    <w:rsid w:val="00483B73"/>
    <w:rsid w:val="00497A5D"/>
    <w:rsid w:val="004A78B9"/>
    <w:rsid w:val="004D1D0A"/>
    <w:rsid w:val="004D314B"/>
    <w:rsid w:val="004E391F"/>
    <w:rsid w:val="00531E3F"/>
    <w:rsid w:val="0053540F"/>
    <w:rsid w:val="0058259F"/>
    <w:rsid w:val="00586A79"/>
    <w:rsid w:val="0058783E"/>
    <w:rsid w:val="0059445B"/>
    <w:rsid w:val="00594F36"/>
    <w:rsid w:val="005C136D"/>
    <w:rsid w:val="005E4B0B"/>
    <w:rsid w:val="005E50F7"/>
    <w:rsid w:val="005F1BD2"/>
    <w:rsid w:val="005F4412"/>
    <w:rsid w:val="00607C41"/>
    <w:rsid w:val="00615A38"/>
    <w:rsid w:val="00620214"/>
    <w:rsid w:val="006231FB"/>
    <w:rsid w:val="006246BF"/>
    <w:rsid w:val="006345E0"/>
    <w:rsid w:val="00642F7A"/>
    <w:rsid w:val="00647D39"/>
    <w:rsid w:val="00650875"/>
    <w:rsid w:val="006552B9"/>
    <w:rsid w:val="00663213"/>
    <w:rsid w:val="00663C9C"/>
    <w:rsid w:val="006703D9"/>
    <w:rsid w:val="006818F1"/>
    <w:rsid w:val="00696E3C"/>
    <w:rsid w:val="006A1B82"/>
    <w:rsid w:val="006B13FD"/>
    <w:rsid w:val="006C2A99"/>
    <w:rsid w:val="006E4F0C"/>
    <w:rsid w:val="006E6660"/>
    <w:rsid w:val="006F468C"/>
    <w:rsid w:val="006F532E"/>
    <w:rsid w:val="00703905"/>
    <w:rsid w:val="0070504E"/>
    <w:rsid w:val="00706DBE"/>
    <w:rsid w:val="007161FA"/>
    <w:rsid w:val="00716966"/>
    <w:rsid w:val="007263F8"/>
    <w:rsid w:val="00726E28"/>
    <w:rsid w:val="00737A12"/>
    <w:rsid w:val="0074613A"/>
    <w:rsid w:val="007555F9"/>
    <w:rsid w:val="00760F0D"/>
    <w:rsid w:val="007917AA"/>
    <w:rsid w:val="00795C34"/>
    <w:rsid w:val="00797900"/>
    <w:rsid w:val="007A67D2"/>
    <w:rsid w:val="007E2BC5"/>
    <w:rsid w:val="007F69A9"/>
    <w:rsid w:val="00834898"/>
    <w:rsid w:val="00865FE6"/>
    <w:rsid w:val="008736E6"/>
    <w:rsid w:val="0087491C"/>
    <w:rsid w:val="00891448"/>
    <w:rsid w:val="008A69CE"/>
    <w:rsid w:val="008B13B1"/>
    <w:rsid w:val="008C57E7"/>
    <w:rsid w:val="008C7411"/>
    <w:rsid w:val="008D0067"/>
    <w:rsid w:val="008E3093"/>
    <w:rsid w:val="008E3414"/>
    <w:rsid w:val="008F2391"/>
    <w:rsid w:val="00904A59"/>
    <w:rsid w:val="00907F54"/>
    <w:rsid w:val="009122F4"/>
    <w:rsid w:val="00920000"/>
    <w:rsid w:val="009271F4"/>
    <w:rsid w:val="00935F31"/>
    <w:rsid w:val="00957892"/>
    <w:rsid w:val="00964DAC"/>
    <w:rsid w:val="009A05B6"/>
    <w:rsid w:val="009C60FD"/>
    <w:rsid w:val="009D59B3"/>
    <w:rsid w:val="009E15D3"/>
    <w:rsid w:val="00A12A5B"/>
    <w:rsid w:val="00A21FA3"/>
    <w:rsid w:val="00A22454"/>
    <w:rsid w:val="00A2534E"/>
    <w:rsid w:val="00A44529"/>
    <w:rsid w:val="00A663F6"/>
    <w:rsid w:val="00A912C5"/>
    <w:rsid w:val="00AA1108"/>
    <w:rsid w:val="00AC2B54"/>
    <w:rsid w:val="00AE0054"/>
    <w:rsid w:val="00AE6B81"/>
    <w:rsid w:val="00AF308B"/>
    <w:rsid w:val="00AF74B6"/>
    <w:rsid w:val="00B02F15"/>
    <w:rsid w:val="00B12337"/>
    <w:rsid w:val="00B22046"/>
    <w:rsid w:val="00B66F8D"/>
    <w:rsid w:val="00B70E6E"/>
    <w:rsid w:val="00B819AE"/>
    <w:rsid w:val="00B87C51"/>
    <w:rsid w:val="00B90B6E"/>
    <w:rsid w:val="00B93749"/>
    <w:rsid w:val="00BA465B"/>
    <w:rsid w:val="00BB72F7"/>
    <w:rsid w:val="00BC5DE0"/>
    <w:rsid w:val="00BD1D9A"/>
    <w:rsid w:val="00BE42B6"/>
    <w:rsid w:val="00BE676A"/>
    <w:rsid w:val="00C22734"/>
    <w:rsid w:val="00C22D13"/>
    <w:rsid w:val="00C742D5"/>
    <w:rsid w:val="00C74E78"/>
    <w:rsid w:val="00C81C4A"/>
    <w:rsid w:val="00C830B6"/>
    <w:rsid w:val="00C93BA6"/>
    <w:rsid w:val="00C968ED"/>
    <w:rsid w:val="00C96F79"/>
    <w:rsid w:val="00CA12AC"/>
    <w:rsid w:val="00CA64FE"/>
    <w:rsid w:val="00CB2330"/>
    <w:rsid w:val="00CB72A1"/>
    <w:rsid w:val="00CE03BB"/>
    <w:rsid w:val="00D020CF"/>
    <w:rsid w:val="00D272C4"/>
    <w:rsid w:val="00D34489"/>
    <w:rsid w:val="00D411D8"/>
    <w:rsid w:val="00D423EE"/>
    <w:rsid w:val="00D44078"/>
    <w:rsid w:val="00D44535"/>
    <w:rsid w:val="00D554FC"/>
    <w:rsid w:val="00D63A20"/>
    <w:rsid w:val="00D65B7E"/>
    <w:rsid w:val="00D66F25"/>
    <w:rsid w:val="00D712BC"/>
    <w:rsid w:val="00D7525E"/>
    <w:rsid w:val="00D87ADC"/>
    <w:rsid w:val="00D9609F"/>
    <w:rsid w:val="00DB5E35"/>
    <w:rsid w:val="00DC41F4"/>
    <w:rsid w:val="00DC6151"/>
    <w:rsid w:val="00E056AE"/>
    <w:rsid w:val="00E14D97"/>
    <w:rsid w:val="00E3351B"/>
    <w:rsid w:val="00E413BA"/>
    <w:rsid w:val="00E806E6"/>
    <w:rsid w:val="00EA105F"/>
    <w:rsid w:val="00EE27CD"/>
    <w:rsid w:val="00F0278E"/>
    <w:rsid w:val="00F230BC"/>
    <w:rsid w:val="00F51F81"/>
    <w:rsid w:val="00FF3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4bacc6"/>
    </o:shapedefaults>
    <o:shapelayout v:ext="edit">
      <o:idmap v:ext="edit" data="1"/>
    </o:shapelayout>
  </w:shapeDefaults>
  <w:decimalSymbol w:val="."/>
  <w:listSeparator w:val=","/>
  <w14:docId w14:val="1A5C7F29"/>
  <w15:chartTrackingRefBased/>
  <w15:docId w15:val="{EE90217A-B257-43DE-BF1D-D4D4731D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character" w:styleId="CommentReference">
    <w:name w:val="annotation reference"/>
    <w:uiPriority w:val="99"/>
    <w:semiHidden/>
    <w:unhideWhenUsed/>
    <w:rsid w:val="008D0067"/>
    <w:rPr>
      <w:sz w:val="16"/>
      <w:szCs w:val="16"/>
    </w:rPr>
  </w:style>
  <w:style w:type="paragraph" w:styleId="CommentText">
    <w:name w:val="annotation text"/>
    <w:basedOn w:val="Normal"/>
    <w:link w:val="CommentTextChar"/>
    <w:uiPriority w:val="99"/>
    <w:semiHidden/>
    <w:unhideWhenUsed/>
    <w:rsid w:val="008D0067"/>
    <w:rPr>
      <w:sz w:val="20"/>
      <w:szCs w:val="20"/>
    </w:rPr>
  </w:style>
  <w:style w:type="character" w:customStyle="1" w:styleId="CommentTextChar">
    <w:name w:val="Comment Text Char"/>
    <w:link w:val="CommentText"/>
    <w:uiPriority w:val="99"/>
    <w:semiHidden/>
    <w:rsid w:val="008D006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D0067"/>
    <w:rPr>
      <w:b/>
      <w:bCs/>
    </w:rPr>
  </w:style>
  <w:style w:type="character" w:customStyle="1" w:styleId="CommentSubjectChar">
    <w:name w:val="Comment Subject Char"/>
    <w:link w:val="CommentSubject"/>
    <w:uiPriority w:val="99"/>
    <w:semiHidden/>
    <w:rsid w:val="008D006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019">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330915309">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682513042">
      <w:bodyDiv w:val="1"/>
      <w:marLeft w:val="0"/>
      <w:marRight w:val="0"/>
      <w:marTop w:val="0"/>
      <w:marBottom w:val="0"/>
      <w:divBdr>
        <w:top w:val="none" w:sz="0" w:space="0" w:color="auto"/>
        <w:left w:val="none" w:sz="0" w:space="0" w:color="auto"/>
        <w:bottom w:val="none" w:sz="0" w:space="0" w:color="auto"/>
        <w:right w:val="none" w:sz="0" w:space="0" w:color="auto"/>
      </w:divBdr>
    </w:div>
    <w:div w:id="871460133">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382745970">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414268">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823FCAE3CD5F4F9A4AFCB81F485B95" ma:contentTypeVersion="13" ma:contentTypeDescription="Create a new document." ma:contentTypeScope="" ma:versionID="df1ae1ab5d579e47956f9cd5adf9aef0">
  <xsd:schema xmlns:xsd="http://www.w3.org/2001/XMLSchema" xmlns:xs="http://www.w3.org/2001/XMLSchema" xmlns:p="http://schemas.microsoft.com/office/2006/metadata/properties" xmlns:ns3="f710c6bd-dd80-42c6-9179-7b38fe20e005" xmlns:ns4="0e6f3fcf-da16-4ead-91a7-350c7cc3254a" targetNamespace="http://schemas.microsoft.com/office/2006/metadata/properties" ma:root="true" ma:fieldsID="2e227b4b3f62ed260df002cab613c320" ns3:_="" ns4:_="">
    <xsd:import namespace="f710c6bd-dd80-42c6-9179-7b38fe20e005"/>
    <xsd:import namespace="0e6f3fcf-da16-4ead-91a7-350c7cc32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0c6bd-dd80-42c6-9179-7b38fe20e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f3fcf-da16-4ead-91a7-350c7cc32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1F8A7-E19F-4A3A-B609-961ED939D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987706-9437-46B1-B0FF-54CBAC18B8CF}">
  <ds:schemaRefs>
    <ds:schemaRef ds:uri="http://schemas.microsoft.com/sharepoint/v3/contenttype/forms"/>
  </ds:schemaRefs>
</ds:datastoreItem>
</file>

<file path=customXml/itemProps3.xml><?xml version="1.0" encoding="utf-8"?>
<ds:datastoreItem xmlns:ds="http://schemas.openxmlformats.org/officeDocument/2006/customXml" ds:itemID="{C7EA2C42-BA47-4F15-B57D-52536DAF7DC8}">
  <ds:schemaRefs>
    <ds:schemaRef ds:uri="http://schemas.openxmlformats.org/officeDocument/2006/bibliography"/>
  </ds:schemaRefs>
</ds:datastoreItem>
</file>

<file path=customXml/itemProps4.xml><?xml version="1.0" encoding="utf-8"?>
<ds:datastoreItem xmlns:ds="http://schemas.openxmlformats.org/officeDocument/2006/customXml" ds:itemID="{9F856D5E-F910-485D-8185-1B80E85B0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0c6bd-dd80-42c6-9179-7b38fe20e005"/>
    <ds:schemaRef ds:uri="0e6f3fcf-da16-4ead-91a7-350c7cc3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1060</Words>
  <Characters>6043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7089</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Sally Dickson</cp:lastModifiedBy>
  <cp:revision>2</cp:revision>
  <cp:lastPrinted>2019-02-25T13:50:00Z</cp:lastPrinted>
  <dcterms:created xsi:type="dcterms:W3CDTF">2021-10-19T15:41:00Z</dcterms:created>
  <dcterms:modified xsi:type="dcterms:W3CDTF">2021-10-19T15:41:00Z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0x01010086823FCAE3CD5F4F9A4AFCB81F485B95</vt:lpwstr>
  </property>
  <property fmtid="{D5CDD505-2E9C-101B-9397-08002B2CF9AE}" pid="3" name="MSIP_Label_268c87ea-cf5a-449c-b758-8d7be4c088e4_Enabled">
    <vt:lpwstr>true</vt:lpwstr>
  </property>
  <property fmtid="{D5CDD505-2E9C-101B-9397-08002B2CF9AE}" pid="4" name="MSIP_Label_268c87ea-cf5a-449c-b758-8d7be4c088e4_SetDate">
    <vt:lpwstr>2021-10-19T15:41:14Z</vt:lpwstr>
  </property>
  <property fmtid="{D5CDD505-2E9C-101B-9397-08002B2CF9AE}" pid="5" name="MSIP_Label_268c87ea-cf5a-449c-b758-8d7be4c088e4_Method">
    <vt:lpwstr>Privileged</vt:lpwstr>
  </property>
  <property fmtid="{D5CDD505-2E9C-101B-9397-08002B2CF9AE}" pid="6" name="MSIP_Label_268c87ea-cf5a-449c-b758-8d7be4c088e4_Name">
    <vt:lpwstr>Public</vt:lpwstr>
  </property>
  <property fmtid="{D5CDD505-2E9C-101B-9397-08002B2CF9AE}" pid="7" name="MSIP_Label_268c87ea-cf5a-449c-b758-8d7be4c088e4_SiteId">
    <vt:lpwstr>f1ded84e-ebd3-46b2-98f8-658f4ca1209c</vt:lpwstr>
  </property>
  <property fmtid="{D5CDD505-2E9C-101B-9397-08002B2CF9AE}" pid="8" name="MSIP_Label_268c87ea-cf5a-449c-b758-8d7be4c088e4_ActionId">
    <vt:lpwstr>231d10f7-3f38-4888-a549-828c566722d5</vt:lpwstr>
  </property>
  <property fmtid="{D5CDD505-2E9C-101B-9397-08002B2CF9AE}" pid="9" name="MSIP_Label_268c87ea-cf5a-449c-b758-8d7be4c088e4_ContentBits">
    <vt:lpwstr>2</vt:lpwstr>
  </property>
</Properties>
</file>