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0AF3D" w14:textId="6B514518" w:rsidR="00BC0330" w:rsidRPr="008C5004" w:rsidRDefault="00441674" w:rsidP="00457656">
      <w:pPr>
        <w:pStyle w:val="Heading1"/>
        <w:spacing w:before="0" w:after="0" w:line="276" w:lineRule="auto"/>
        <w:rPr>
          <w:rFonts w:ascii="Open Sans" w:hAnsi="Open Sans" w:cs="Open Sans"/>
          <w:b w:val="0"/>
          <w:color w:val="5E2750"/>
          <w:sz w:val="52"/>
          <w:szCs w:val="52"/>
        </w:rPr>
      </w:pPr>
      <w:r w:rsidRPr="008C5004">
        <w:rPr>
          <w:rFonts w:ascii="Open Sans" w:hAnsi="Open Sans" w:cs="Open Sans"/>
          <w:b w:val="0"/>
          <w:noProof/>
          <w:sz w:val="52"/>
          <w:szCs w:val="52"/>
          <w:shd w:val="clear" w:color="auto" w:fill="FFFFFF"/>
        </w:rPr>
        <w:drawing>
          <wp:anchor distT="0" distB="0" distL="114300" distR="114300" simplePos="0" relativeHeight="251658240" behindDoc="0" locked="0" layoutInCell="1" allowOverlap="1" wp14:anchorId="5BF86A14" wp14:editId="703E7549">
            <wp:simplePos x="0" y="0"/>
            <wp:positionH relativeFrom="column">
              <wp:posOffset>5431790</wp:posOffset>
            </wp:positionH>
            <wp:positionV relativeFrom="paragraph">
              <wp:posOffset>-63882</wp:posOffset>
            </wp:positionV>
            <wp:extent cx="1522892" cy="69418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2892" cy="694183"/>
                    </a:xfrm>
                    <a:prstGeom prst="rect">
                      <a:avLst/>
                    </a:prstGeom>
                  </pic:spPr>
                </pic:pic>
              </a:graphicData>
            </a:graphic>
            <wp14:sizeRelH relativeFrom="page">
              <wp14:pctWidth>0</wp14:pctWidth>
            </wp14:sizeRelH>
            <wp14:sizeRelV relativeFrom="page">
              <wp14:pctHeight>0</wp14:pctHeight>
            </wp14:sizeRelV>
          </wp:anchor>
        </w:drawing>
      </w:r>
      <w:r w:rsidR="008C5004" w:rsidRPr="008C5004">
        <w:rPr>
          <w:rFonts w:ascii="Open Sans" w:hAnsi="Open Sans" w:cs="Open Sans"/>
          <w:b w:val="0"/>
          <w:bCs w:val="0"/>
          <w:color w:val="5E2750"/>
          <w:sz w:val="52"/>
          <w:szCs w:val="52"/>
        </w:rPr>
        <w:t>Home Instead</w:t>
      </w:r>
    </w:p>
    <w:p w14:paraId="6BE49AF6" w14:textId="12CF4492" w:rsidR="002B57AC" w:rsidRPr="008C5004" w:rsidRDefault="00F644AE" w:rsidP="00457656">
      <w:pPr>
        <w:spacing w:after="0"/>
        <w:rPr>
          <w:rFonts w:ascii="Open Sans" w:hAnsi="Open Sans" w:cs="Open Sans"/>
          <w:color w:val="5E2750"/>
          <w:sz w:val="52"/>
          <w:szCs w:val="52"/>
        </w:rPr>
      </w:pPr>
      <w:r w:rsidRPr="008C5004">
        <w:rPr>
          <w:rFonts w:ascii="Open Sans" w:hAnsi="Open Sans" w:cs="Open Sans"/>
          <w:color w:val="5E2750"/>
          <w:sz w:val="52"/>
          <w:szCs w:val="52"/>
        </w:rPr>
        <w:t xml:space="preserve">Client Experience </w:t>
      </w:r>
      <w:r w:rsidR="00CD16FF">
        <w:rPr>
          <w:rFonts w:ascii="Open Sans" w:hAnsi="Open Sans" w:cs="Open Sans"/>
          <w:color w:val="5E2750"/>
          <w:sz w:val="52"/>
          <w:szCs w:val="52"/>
        </w:rPr>
        <w:t>Lead</w:t>
      </w:r>
    </w:p>
    <w:p w14:paraId="3DFF816A" w14:textId="6563BEE1" w:rsidR="00BC0330" w:rsidRPr="008C5004" w:rsidRDefault="00BC0330" w:rsidP="00457656">
      <w:pPr>
        <w:spacing w:after="0"/>
        <w:rPr>
          <w:rFonts w:ascii="Open Sans" w:hAnsi="Open Sans" w:cs="Open Sans"/>
          <w:b/>
          <w:color w:val="5E2750"/>
          <w:sz w:val="52"/>
          <w:szCs w:val="52"/>
        </w:rPr>
      </w:pPr>
      <w:r w:rsidRPr="008C5004">
        <w:rPr>
          <w:rFonts w:ascii="Open Sans" w:hAnsi="Open Sans" w:cs="Open Sans"/>
          <w:color w:val="5E2750"/>
          <w:sz w:val="52"/>
          <w:szCs w:val="52"/>
        </w:rPr>
        <w:t>Job Description</w:t>
      </w:r>
    </w:p>
    <w:p w14:paraId="5ED2FEAD" w14:textId="133180A0" w:rsidR="006044B5" w:rsidRPr="008C5004" w:rsidRDefault="001652F7" w:rsidP="00863450">
      <w:pPr>
        <w:pStyle w:val="Heading2"/>
        <w:rPr>
          <w:rFonts w:ascii="Open Sans" w:eastAsiaTheme="minorHAnsi" w:hAnsi="Open Sans" w:cs="Open Sans"/>
          <w:b/>
          <w:bCs/>
          <w:color w:val="auto"/>
          <w:u w:val="single"/>
        </w:rPr>
      </w:pPr>
      <w:bookmarkStart w:id="0" w:name="_Toc121151389"/>
      <w:r w:rsidRPr="008C5004">
        <w:rPr>
          <w:rFonts w:ascii="Open Sans" w:eastAsiaTheme="minorHAnsi" w:hAnsi="Open Sans" w:cs="Open Sans"/>
          <w:b/>
          <w:bCs/>
          <w:color w:val="5E2750"/>
          <w:u w:val="single"/>
        </w:rPr>
        <w:t>Job Purpose</w:t>
      </w:r>
      <w:r w:rsidR="00863450" w:rsidRPr="008C5004">
        <w:rPr>
          <w:rFonts w:ascii="Open Sans" w:eastAsiaTheme="minorHAnsi" w:hAnsi="Open Sans" w:cs="Open Sans"/>
          <w:b/>
          <w:bCs/>
          <w:color w:val="5E2750"/>
          <w:u w:val="single"/>
        </w:rPr>
        <w:t xml:space="preserve"> </w:t>
      </w:r>
      <w:r w:rsidR="00863450" w:rsidRPr="008C5004">
        <w:rPr>
          <w:rFonts w:ascii="Open Sans" w:eastAsiaTheme="minorHAnsi" w:hAnsi="Open Sans" w:cs="Open Sans"/>
          <w:b/>
          <w:bCs/>
          <w:color w:val="auto"/>
          <w:u w:val="single"/>
        </w:rPr>
        <w:t xml:space="preserve"> </w:t>
      </w:r>
    </w:p>
    <w:p w14:paraId="4E954C29" w14:textId="54E4CED7" w:rsidR="00F644AE" w:rsidRPr="008C5004" w:rsidRDefault="00F644AE" w:rsidP="0099391F">
      <w:pPr>
        <w:rPr>
          <w:rFonts w:ascii="Open Sans" w:hAnsi="Open Sans" w:cs="Open Sans"/>
          <w:sz w:val="24"/>
          <w:szCs w:val="24"/>
          <w:shd w:val="clear" w:color="auto" w:fill="FFFFFF"/>
        </w:rPr>
      </w:pPr>
      <w:r w:rsidRPr="008C5004">
        <w:rPr>
          <w:rFonts w:ascii="Open Sans" w:hAnsi="Open Sans" w:cs="Open Sans"/>
          <w:sz w:val="24"/>
          <w:szCs w:val="24"/>
          <w:shd w:val="clear" w:color="auto" w:fill="FFFFFF"/>
        </w:rPr>
        <w:t xml:space="preserve">Responsible for managing the needs of clients and supporting the </w:t>
      </w:r>
      <w:r w:rsidR="005D1ADD">
        <w:rPr>
          <w:rFonts w:ascii="Open Sans" w:hAnsi="Open Sans" w:cs="Open Sans"/>
          <w:sz w:val="24"/>
          <w:szCs w:val="24"/>
          <w:shd w:val="clear" w:color="auto" w:fill="FFFFFF"/>
        </w:rPr>
        <w:t xml:space="preserve">Business Operations Manager </w:t>
      </w:r>
      <w:r w:rsidR="00CF79E6">
        <w:rPr>
          <w:rFonts w:ascii="Open Sans" w:hAnsi="Open Sans" w:cs="Open Sans"/>
          <w:sz w:val="24"/>
          <w:szCs w:val="24"/>
          <w:shd w:val="clear" w:color="auto" w:fill="FFFFFF"/>
        </w:rPr>
        <w:t>to provide the best possible experience of care for our clients</w:t>
      </w:r>
    </w:p>
    <w:p w14:paraId="22CEF237" w14:textId="7C57C7B4" w:rsidR="0099391F" w:rsidRPr="008C5004" w:rsidRDefault="001652F7" w:rsidP="0099391F">
      <w:pPr>
        <w:rPr>
          <w:rFonts w:ascii="Open Sans" w:hAnsi="Open Sans" w:cs="Open Sans"/>
          <w:b/>
          <w:bCs/>
          <w:sz w:val="26"/>
          <w:szCs w:val="26"/>
          <w:u w:val="single"/>
        </w:rPr>
      </w:pPr>
      <w:r w:rsidRPr="008C5004">
        <w:rPr>
          <w:rFonts w:ascii="Open Sans" w:hAnsi="Open Sans" w:cs="Open Sans"/>
          <w:b/>
          <w:bCs/>
          <w:color w:val="5E2750"/>
          <w:sz w:val="26"/>
          <w:szCs w:val="26"/>
          <w:u w:val="single"/>
        </w:rPr>
        <w:t>The Role</w:t>
      </w:r>
    </w:p>
    <w:p w14:paraId="116F990B" w14:textId="222F1FFC" w:rsidR="00F644AE" w:rsidRPr="008C5004" w:rsidRDefault="00F644AE" w:rsidP="0084516F">
      <w:pPr>
        <w:numPr>
          <w:ilvl w:val="0"/>
          <w:numId w:val="31"/>
        </w:numPr>
        <w:shd w:val="clear" w:color="auto" w:fill="FFFFFF"/>
        <w:spacing w:afterLines="160" w:after="384" w:line="259" w:lineRule="auto"/>
        <w:ind w:left="714" w:hanging="357"/>
        <w:contextualSpacing/>
        <w:rPr>
          <w:rFonts w:ascii="Open Sans" w:eastAsia="Times New Roman" w:hAnsi="Open Sans" w:cs="Open Sans"/>
          <w:sz w:val="24"/>
          <w:szCs w:val="24"/>
          <w:lang w:eastAsia="en-GB"/>
        </w:rPr>
      </w:pPr>
      <w:r w:rsidRPr="008C5004">
        <w:rPr>
          <w:rFonts w:ascii="Open Sans" w:hAnsi="Open Sans" w:cs="Open Sans"/>
          <w:sz w:val="24"/>
          <w:szCs w:val="24"/>
          <w:shd w:val="clear" w:color="auto" w:fill="FFFFFF"/>
        </w:rPr>
        <w:t>Management of clients and responsibility for their ongoing care and support</w:t>
      </w:r>
      <w:r w:rsidR="00012248" w:rsidRPr="008C5004">
        <w:rPr>
          <w:rFonts w:ascii="Open Sans" w:hAnsi="Open Sans" w:cs="Open Sans"/>
          <w:sz w:val="24"/>
          <w:szCs w:val="24"/>
          <w:shd w:val="clear" w:color="auto" w:fill="FFFFFF"/>
        </w:rPr>
        <w:t xml:space="preserve"> with a focus on person centred care.</w:t>
      </w:r>
    </w:p>
    <w:p w14:paraId="4101EDBA" w14:textId="593AE9EE" w:rsidR="00F644AE" w:rsidRPr="008C5004" w:rsidRDefault="00F644AE" w:rsidP="0084516F">
      <w:pPr>
        <w:numPr>
          <w:ilvl w:val="0"/>
          <w:numId w:val="31"/>
        </w:numPr>
        <w:shd w:val="clear" w:color="auto" w:fill="FFFFFF"/>
        <w:spacing w:after="160" w:line="259" w:lineRule="auto"/>
        <w:ind w:left="714" w:hanging="357"/>
        <w:contextualSpacing/>
        <w:rPr>
          <w:rFonts w:ascii="Open Sans" w:eastAsia="Times New Roman" w:hAnsi="Open Sans" w:cs="Open Sans"/>
          <w:sz w:val="24"/>
          <w:szCs w:val="24"/>
          <w:lang w:eastAsia="en-GB"/>
        </w:rPr>
      </w:pPr>
      <w:r w:rsidRPr="008C5004">
        <w:rPr>
          <w:rFonts w:ascii="Open Sans" w:eastAsia="Times New Roman" w:hAnsi="Open Sans" w:cs="Open Sans"/>
          <w:sz w:val="24"/>
          <w:szCs w:val="24"/>
          <w:lang w:eastAsia="en-GB"/>
        </w:rPr>
        <w:t>Undertake consultation to new clients, complete assessments and complete all new client’s paperwork as required</w:t>
      </w:r>
      <w:r w:rsidR="001D473D" w:rsidRPr="008C5004">
        <w:rPr>
          <w:rFonts w:ascii="Open Sans" w:eastAsia="Times New Roman" w:hAnsi="Open Sans" w:cs="Open Sans"/>
          <w:sz w:val="24"/>
          <w:szCs w:val="24"/>
          <w:lang w:eastAsia="en-GB"/>
        </w:rPr>
        <w:t>.</w:t>
      </w:r>
    </w:p>
    <w:p w14:paraId="11A73E44" w14:textId="4A3FA9BD" w:rsidR="008011A0" w:rsidRPr="008C5004" w:rsidRDefault="008011A0" w:rsidP="0084516F">
      <w:pPr>
        <w:numPr>
          <w:ilvl w:val="0"/>
          <w:numId w:val="31"/>
        </w:numPr>
        <w:shd w:val="clear" w:color="auto" w:fill="FFFFFF" w:themeFill="background1"/>
        <w:spacing w:afterLines="160" w:after="384" w:line="259" w:lineRule="auto"/>
        <w:ind w:left="714" w:hanging="357"/>
        <w:contextualSpacing/>
        <w:textAlignment w:val="baseline"/>
        <w:rPr>
          <w:rFonts w:ascii="Open Sans" w:eastAsia="Times New Roman" w:hAnsi="Open Sans" w:cs="Open Sans"/>
          <w:sz w:val="24"/>
          <w:szCs w:val="24"/>
          <w:lang w:eastAsia="en-GB"/>
        </w:rPr>
      </w:pPr>
      <w:r w:rsidRPr="008C5004">
        <w:rPr>
          <w:rFonts w:ascii="Open Sans" w:eastAsia="Times New Roman" w:hAnsi="Open Sans" w:cs="Open Sans"/>
          <w:sz w:val="24"/>
          <w:szCs w:val="24"/>
          <w:lang w:eastAsia="en-GB"/>
        </w:rPr>
        <w:t>Create, update and audit client care plans and assist with digital care planning</w:t>
      </w:r>
      <w:r w:rsidR="2FC6882D" w:rsidRPr="008C5004">
        <w:rPr>
          <w:rFonts w:ascii="Open Sans" w:eastAsia="Times New Roman" w:hAnsi="Open Sans" w:cs="Open Sans"/>
          <w:sz w:val="24"/>
          <w:szCs w:val="24"/>
          <w:lang w:eastAsia="en-GB"/>
        </w:rPr>
        <w:t>.</w:t>
      </w:r>
    </w:p>
    <w:p w14:paraId="4B1C98F3" w14:textId="51A5E024" w:rsidR="00D73E90" w:rsidRPr="008C5004" w:rsidRDefault="00D73E90" w:rsidP="0084516F">
      <w:pPr>
        <w:numPr>
          <w:ilvl w:val="0"/>
          <w:numId w:val="31"/>
        </w:numPr>
        <w:spacing w:afterLines="160" w:after="384" w:line="259" w:lineRule="auto"/>
        <w:ind w:left="714" w:hanging="357"/>
        <w:contextualSpacing/>
        <w:rPr>
          <w:rFonts w:ascii="Open Sans" w:eastAsia="Times New Roman" w:hAnsi="Open Sans" w:cs="Open Sans"/>
          <w:sz w:val="24"/>
          <w:szCs w:val="24"/>
          <w:lang w:eastAsia="en-GB"/>
        </w:rPr>
      </w:pPr>
      <w:r w:rsidRPr="008C5004">
        <w:rPr>
          <w:rFonts w:ascii="Open Sans" w:eastAsia="Times New Roman" w:hAnsi="Open Sans" w:cs="Open Sans"/>
          <w:sz w:val="24"/>
          <w:szCs w:val="24"/>
          <w:lang w:eastAsia="en-GB"/>
        </w:rPr>
        <w:t>Maintain accurate client records on Home Instead software and People Planner.</w:t>
      </w:r>
    </w:p>
    <w:p w14:paraId="101DF8C2" w14:textId="66A1AA11" w:rsidR="00234032" w:rsidRPr="008C5004" w:rsidRDefault="00234032" w:rsidP="0084516F">
      <w:pPr>
        <w:numPr>
          <w:ilvl w:val="0"/>
          <w:numId w:val="31"/>
        </w:numPr>
        <w:shd w:val="clear" w:color="auto" w:fill="FFFFFF"/>
        <w:spacing w:afterLines="160" w:after="384" w:line="259" w:lineRule="auto"/>
        <w:ind w:left="714" w:hanging="357"/>
        <w:contextualSpacing/>
        <w:textAlignment w:val="baseline"/>
        <w:rPr>
          <w:rFonts w:ascii="Open Sans" w:eastAsia="Times New Roman" w:hAnsi="Open Sans" w:cs="Open Sans"/>
          <w:sz w:val="24"/>
          <w:szCs w:val="24"/>
          <w:lang w:eastAsia="en-GB"/>
        </w:rPr>
      </w:pPr>
      <w:r w:rsidRPr="008C5004">
        <w:rPr>
          <w:rFonts w:ascii="Open Sans" w:eastAsia="Times New Roman" w:hAnsi="Open Sans" w:cs="Open Sans"/>
          <w:sz w:val="24"/>
          <w:szCs w:val="24"/>
          <w:lang w:eastAsia="en-GB"/>
        </w:rPr>
        <w:t>Conduct client and CAREGiver introductions.</w:t>
      </w:r>
    </w:p>
    <w:p w14:paraId="3ADBCCEC" w14:textId="3D6B58C2" w:rsidR="008011A0" w:rsidRPr="008C5004" w:rsidRDefault="008011A0" w:rsidP="0084516F">
      <w:pPr>
        <w:numPr>
          <w:ilvl w:val="0"/>
          <w:numId w:val="31"/>
        </w:numPr>
        <w:shd w:val="clear" w:color="auto" w:fill="FFFFFF" w:themeFill="background1"/>
        <w:spacing w:afterLines="160" w:after="384" w:line="259" w:lineRule="auto"/>
        <w:ind w:left="714" w:hanging="357"/>
        <w:contextualSpacing/>
        <w:rPr>
          <w:rFonts w:ascii="Open Sans" w:eastAsia="Times New Roman" w:hAnsi="Open Sans" w:cs="Open Sans"/>
          <w:sz w:val="24"/>
          <w:szCs w:val="24"/>
          <w:lang w:eastAsia="en-GB"/>
        </w:rPr>
      </w:pPr>
      <w:r w:rsidRPr="008C5004">
        <w:rPr>
          <w:rFonts w:ascii="Open Sans" w:eastAsia="Times New Roman" w:hAnsi="Open Sans" w:cs="Open Sans"/>
          <w:sz w:val="24"/>
          <w:szCs w:val="24"/>
          <w:lang w:eastAsia="en-GB"/>
        </w:rPr>
        <w:t>Build and maintain positive relationships with potential and existing clients, their families and other professionals involved in their care</w:t>
      </w:r>
      <w:r w:rsidR="7F7AD5F6" w:rsidRPr="008C5004">
        <w:rPr>
          <w:rFonts w:ascii="Open Sans" w:eastAsia="Times New Roman" w:hAnsi="Open Sans" w:cs="Open Sans"/>
          <w:sz w:val="24"/>
          <w:szCs w:val="24"/>
          <w:lang w:eastAsia="en-GB"/>
        </w:rPr>
        <w:t>.</w:t>
      </w:r>
    </w:p>
    <w:p w14:paraId="1D513AD9" w14:textId="4E6F1FB8" w:rsidR="008011A0" w:rsidRPr="008C5004" w:rsidRDefault="008011A0" w:rsidP="0084516F">
      <w:pPr>
        <w:numPr>
          <w:ilvl w:val="0"/>
          <w:numId w:val="31"/>
        </w:numPr>
        <w:shd w:val="clear" w:color="auto" w:fill="FFFFFF" w:themeFill="background1"/>
        <w:spacing w:afterLines="160" w:after="384" w:line="259" w:lineRule="auto"/>
        <w:ind w:left="714" w:hanging="357"/>
        <w:contextualSpacing/>
        <w:rPr>
          <w:rFonts w:ascii="Open Sans" w:eastAsia="Times New Roman" w:hAnsi="Open Sans" w:cs="Open Sans"/>
          <w:sz w:val="24"/>
          <w:szCs w:val="24"/>
          <w:lang w:eastAsia="en-GB"/>
        </w:rPr>
      </w:pPr>
      <w:r w:rsidRPr="008C5004">
        <w:rPr>
          <w:rFonts w:ascii="Open Sans" w:eastAsia="Times New Roman" w:hAnsi="Open Sans" w:cs="Open Sans"/>
          <w:sz w:val="24"/>
          <w:szCs w:val="24"/>
          <w:lang w:eastAsia="en-GB"/>
        </w:rPr>
        <w:t>Carry out client reviews and action accordingly</w:t>
      </w:r>
      <w:r w:rsidR="3E571FC0" w:rsidRPr="008C5004">
        <w:rPr>
          <w:rFonts w:ascii="Open Sans" w:eastAsia="Times New Roman" w:hAnsi="Open Sans" w:cs="Open Sans"/>
          <w:sz w:val="24"/>
          <w:szCs w:val="24"/>
          <w:lang w:eastAsia="en-GB"/>
        </w:rPr>
        <w:t>.</w:t>
      </w:r>
    </w:p>
    <w:p w14:paraId="40E40F17" w14:textId="425A0933" w:rsidR="008011A0" w:rsidRPr="008C5004" w:rsidRDefault="008011A0" w:rsidP="0084516F">
      <w:pPr>
        <w:numPr>
          <w:ilvl w:val="0"/>
          <w:numId w:val="31"/>
        </w:numPr>
        <w:shd w:val="clear" w:color="auto" w:fill="FFFFFF" w:themeFill="background1"/>
        <w:spacing w:afterLines="160" w:after="384" w:line="259" w:lineRule="auto"/>
        <w:ind w:left="714" w:hanging="357"/>
        <w:contextualSpacing/>
        <w:rPr>
          <w:rFonts w:ascii="Open Sans" w:eastAsia="Times New Roman" w:hAnsi="Open Sans" w:cs="Open Sans"/>
          <w:sz w:val="24"/>
          <w:szCs w:val="24"/>
          <w:lang w:eastAsia="en-GB"/>
        </w:rPr>
      </w:pPr>
      <w:r w:rsidRPr="008C5004">
        <w:rPr>
          <w:rFonts w:ascii="Open Sans" w:eastAsia="Times New Roman" w:hAnsi="Open Sans" w:cs="Open Sans"/>
          <w:sz w:val="24"/>
          <w:szCs w:val="24"/>
          <w:lang w:eastAsia="en-GB"/>
        </w:rPr>
        <w:t>Maintain regular contact with clients</w:t>
      </w:r>
      <w:r w:rsidR="2641E60B" w:rsidRPr="008C5004">
        <w:rPr>
          <w:rFonts w:ascii="Open Sans" w:eastAsia="Times New Roman" w:hAnsi="Open Sans" w:cs="Open Sans"/>
          <w:sz w:val="24"/>
          <w:szCs w:val="24"/>
          <w:lang w:eastAsia="en-GB"/>
        </w:rPr>
        <w:t>.</w:t>
      </w:r>
    </w:p>
    <w:p w14:paraId="0823C8CA" w14:textId="4AB03428" w:rsidR="008011A0" w:rsidRPr="008C5004" w:rsidRDefault="008011A0" w:rsidP="0084516F">
      <w:pPr>
        <w:numPr>
          <w:ilvl w:val="0"/>
          <w:numId w:val="31"/>
        </w:numPr>
        <w:shd w:val="clear" w:color="auto" w:fill="FFFFFF" w:themeFill="background1"/>
        <w:spacing w:afterLines="160" w:after="384" w:line="259" w:lineRule="auto"/>
        <w:ind w:left="714" w:hanging="357"/>
        <w:contextualSpacing/>
        <w:rPr>
          <w:rFonts w:ascii="Open Sans" w:eastAsia="Times New Roman" w:hAnsi="Open Sans" w:cs="Open Sans"/>
          <w:sz w:val="24"/>
          <w:szCs w:val="24"/>
          <w:lang w:eastAsia="en-GB"/>
        </w:rPr>
      </w:pPr>
      <w:r w:rsidRPr="008C5004">
        <w:rPr>
          <w:rFonts w:ascii="Open Sans" w:eastAsia="Times New Roman" w:hAnsi="Open Sans" w:cs="Open Sans"/>
          <w:sz w:val="24"/>
          <w:szCs w:val="24"/>
          <w:lang w:eastAsia="en-GB"/>
        </w:rPr>
        <w:t>Any other duties as directed by your line manager</w:t>
      </w:r>
      <w:r w:rsidR="1E5D575C" w:rsidRPr="008C5004">
        <w:rPr>
          <w:rFonts w:ascii="Open Sans" w:eastAsia="Times New Roman" w:hAnsi="Open Sans" w:cs="Open Sans"/>
          <w:sz w:val="24"/>
          <w:szCs w:val="24"/>
          <w:lang w:eastAsia="en-GB"/>
        </w:rPr>
        <w:t>.</w:t>
      </w:r>
    </w:p>
    <w:p w14:paraId="5B1F0641" w14:textId="77777777" w:rsidR="00541F57" w:rsidRPr="008C5004" w:rsidRDefault="008011A0" w:rsidP="0084516F">
      <w:pPr>
        <w:numPr>
          <w:ilvl w:val="0"/>
          <w:numId w:val="31"/>
        </w:numPr>
        <w:shd w:val="clear" w:color="auto" w:fill="FFFFFF"/>
        <w:spacing w:afterLines="160" w:after="384" w:line="259" w:lineRule="auto"/>
        <w:ind w:left="714" w:hanging="357"/>
        <w:contextualSpacing/>
        <w:rPr>
          <w:rFonts w:ascii="Open Sans" w:hAnsi="Open Sans" w:cs="Open Sans"/>
          <w:sz w:val="24"/>
          <w:szCs w:val="24"/>
        </w:rPr>
      </w:pPr>
      <w:r w:rsidRPr="008C5004">
        <w:rPr>
          <w:rFonts w:ascii="Open Sans" w:eastAsia="Times New Roman" w:hAnsi="Open Sans" w:cs="Open Sans"/>
          <w:sz w:val="24"/>
          <w:szCs w:val="24"/>
          <w:lang w:eastAsia="en-GB"/>
        </w:rPr>
        <w:t>Participate in on-call duties as required.</w:t>
      </w:r>
    </w:p>
    <w:p w14:paraId="6A53890E" w14:textId="65BFA1DB" w:rsidR="00541F57" w:rsidRPr="008C5004" w:rsidRDefault="00541F57" w:rsidP="0084516F">
      <w:pPr>
        <w:numPr>
          <w:ilvl w:val="0"/>
          <w:numId w:val="31"/>
        </w:numPr>
        <w:shd w:val="clear" w:color="auto" w:fill="FFFFFF" w:themeFill="background1"/>
        <w:spacing w:afterLines="160" w:after="384" w:line="259" w:lineRule="auto"/>
        <w:ind w:left="714" w:hanging="357"/>
        <w:contextualSpacing/>
        <w:rPr>
          <w:rFonts w:ascii="Open Sans" w:hAnsi="Open Sans" w:cs="Open Sans"/>
          <w:sz w:val="24"/>
          <w:szCs w:val="24"/>
        </w:rPr>
      </w:pPr>
      <w:r w:rsidRPr="008C5004">
        <w:rPr>
          <w:rFonts w:ascii="Open Sans" w:hAnsi="Open Sans" w:cs="Open Sans"/>
          <w:sz w:val="24"/>
          <w:szCs w:val="24"/>
        </w:rPr>
        <w:t xml:space="preserve">Ensure compliance with Home Instead’s </w:t>
      </w:r>
      <w:r w:rsidR="0084516F" w:rsidRPr="008C5004">
        <w:rPr>
          <w:rFonts w:ascii="Open Sans" w:hAnsi="Open Sans" w:cs="Open Sans"/>
          <w:sz w:val="24"/>
          <w:szCs w:val="24"/>
        </w:rPr>
        <w:t xml:space="preserve">Equality, Diversity and Equal Opportunities </w:t>
      </w:r>
      <w:r w:rsidR="731A52E9" w:rsidRPr="008C5004">
        <w:rPr>
          <w:rFonts w:ascii="Open Sans" w:hAnsi="Open Sans" w:cs="Open Sans"/>
          <w:sz w:val="24"/>
          <w:szCs w:val="24"/>
        </w:rPr>
        <w:t>P</w:t>
      </w:r>
      <w:r w:rsidRPr="008C5004">
        <w:rPr>
          <w:rFonts w:ascii="Open Sans" w:hAnsi="Open Sans" w:cs="Open Sans"/>
          <w:sz w:val="24"/>
          <w:szCs w:val="24"/>
        </w:rPr>
        <w:t>olicy, in respect of employment and service delivery.</w:t>
      </w:r>
    </w:p>
    <w:p w14:paraId="15E1F735" w14:textId="77777777" w:rsidR="00012248" w:rsidRPr="008C5004" w:rsidRDefault="00012248" w:rsidP="0084516F">
      <w:pPr>
        <w:numPr>
          <w:ilvl w:val="0"/>
          <w:numId w:val="31"/>
        </w:numPr>
        <w:spacing w:afterLines="160" w:after="384" w:line="259" w:lineRule="auto"/>
        <w:ind w:left="714" w:hanging="357"/>
        <w:contextualSpacing/>
        <w:rPr>
          <w:rFonts w:ascii="Open Sans" w:hAnsi="Open Sans" w:cs="Open Sans"/>
        </w:rPr>
      </w:pPr>
      <w:bookmarkStart w:id="1" w:name="_Hlk44689435"/>
      <w:r w:rsidRPr="008C5004">
        <w:rPr>
          <w:rFonts w:ascii="Open Sans" w:hAnsi="Open Sans" w:cs="Open Sans"/>
          <w:sz w:val="24"/>
          <w:szCs w:val="24"/>
        </w:rPr>
        <w:t>Carry out any other duties deemed necessary for the</w:t>
      </w:r>
      <w:r w:rsidRPr="008C5004">
        <w:rPr>
          <w:rFonts w:ascii="Open Sans" w:hAnsi="Open Sans" w:cs="Open Sans"/>
        </w:rPr>
        <w:t xml:space="preserve"> </w:t>
      </w:r>
      <w:r w:rsidRPr="008C5004">
        <w:rPr>
          <w:rFonts w:ascii="Open Sans" w:hAnsi="Open Sans" w:cs="Open Sans"/>
          <w:sz w:val="24"/>
          <w:szCs w:val="24"/>
        </w:rPr>
        <w:t>successful operation of the business</w:t>
      </w:r>
      <w:r w:rsidRPr="008C5004">
        <w:rPr>
          <w:rFonts w:ascii="Open Sans" w:hAnsi="Open Sans" w:cs="Open Sans"/>
        </w:rPr>
        <w:t>.</w:t>
      </w:r>
    </w:p>
    <w:bookmarkEnd w:id="1"/>
    <w:p w14:paraId="21DA416C" w14:textId="77777777" w:rsidR="00D73E90" w:rsidRPr="008C5004" w:rsidRDefault="00D73E90" w:rsidP="00D73E90">
      <w:pPr>
        <w:shd w:val="clear" w:color="auto" w:fill="FFFFFF"/>
        <w:spacing w:afterLines="160" w:after="384"/>
        <w:ind w:left="714"/>
        <w:contextualSpacing/>
        <w:rPr>
          <w:rFonts w:ascii="Open Sans" w:eastAsia="Times New Roman" w:hAnsi="Open Sans" w:cs="Open Sans"/>
          <w:sz w:val="24"/>
          <w:szCs w:val="24"/>
          <w:lang w:eastAsia="en-GB"/>
        </w:rPr>
      </w:pPr>
    </w:p>
    <w:bookmarkEnd w:id="0"/>
    <w:p w14:paraId="76112F34" w14:textId="75C99ACF" w:rsidR="0037230F" w:rsidRPr="008C5004" w:rsidRDefault="0037230F" w:rsidP="0037230F">
      <w:pPr>
        <w:rPr>
          <w:rFonts w:ascii="Open Sans" w:hAnsi="Open Sans" w:cs="Open Sans"/>
          <w:b/>
          <w:bCs/>
          <w:color w:val="621B4B"/>
          <w:sz w:val="26"/>
          <w:szCs w:val="26"/>
          <w:u w:val="single"/>
        </w:rPr>
      </w:pPr>
      <w:r w:rsidRPr="008C5004">
        <w:rPr>
          <w:rFonts w:ascii="Open Sans" w:hAnsi="Open Sans" w:cs="Open Sans"/>
          <w:b/>
          <w:bCs/>
          <w:color w:val="621B4B"/>
          <w:sz w:val="26"/>
          <w:szCs w:val="26"/>
          <w:u w:val="single"/>
        </w:rPr>
        <w:t xml:space="preserve">Essential </w:t>
      </w:r>
      <w:r w:rsidR="00A8444A" w:rsidRPr="008C5004">
        <w:rPr>
          <w:rFonts w:ascii="Open Sans" w:hAnsi="Open Sans" w:cs="Open Sans"/>
          <w:b/>
          <w:bCs/>
          <w:color w:val="621B4B"/>
          <w:sz w:val="26"/>
          <w:szCs w:val="26"/>
          <w:u w:val="single"/>
        </w:rPr>
        <w:t>Criteria</w:t>
      </w:r>
    </w:p>
    <w:p w14:paraId="3272BFB4" w14:textId="4C1D9307" w:rsidR="00824A07" w:rsidRPr="008C5004" w:rsidRDefault="00824A07" w:rsidP="0084516F">
      <w:pPr>
        <w:pStyle w:val="ListParagraph"/>
        <w:numPr>
          <w:ilvl w:val="0"/>
          <w:numId w:val="29"/>
        </w:numPr>
        <w:spacing w:after="160" w:line="259" w:lineRule="auto"/>
        <w:ind w:left="714" w:hanging="357"/>
        <w:rPr>
          <w:rFonts w:ascii="Open Sans" w:eastAsia="Times New Roman" w:hAnsi="Open Sans" w:cs="Open Sans"/>
          <w:sz w:val="24"/>
          <w:szCs w:val="24"/>
          <w:lang w:eastAsia="en-GB"/>
        </w:rPr>
      </w:pPr>
      <w:r w:rsidRPr="008C5004">
        <w:rPr>
          <w:rFonts w:ascii="Open Sans" w:eastAsia="Times New Roman" w:hAnsi="Open Sans" w:cs="Open Sans"/>
          <w:sz w:val="24"/>
          <w:szCs w:val="24"/>
          <w:lang w:eastAsia="en-GB"/>
        </w:rPr>
        <w:t>Level 3 NVQ in Health and Social Care or equivalent</w:t>
      </w:r>
      <w:r w:rsidR="00266B9D">
        <w:rPr>
          <w:rFonts w:ascii="Open Sans" w:eastAsia="Times New Roman" w:hAnsi="Open Sans" w:cs="Open Sans"/>
          <w:sz w:val="24"/>
          <w:szCs w:val="24"/>
          <w:lang w:eastAsia="en-GB"/>
        </w:rPr>
        <w:t xml:space="preserve"> experience</w:t>
      </w:r>
      <w:r w:rsidR="00B214E3">
        <w:rPr>
          <w:rFonts w:ascii="Open Sans" w:eastAsia="Times New Roman" w:hAnsi="Open Sans" w:cs="Open Sans"/>
          <w:sz w:val="24"/>
          <w:szCs w:val="24"/>
          <w:lang w:eastAsia="en-GB"/>
        </w:rPr>
        <w:t>.</w:t>
      </w:r>
    </w:p>
    <w:p w14:paraId="505DFCF1" w14:textId="7DB49A67" w:rsidR="00824A07" w:rsidRPr="008C5004" w:rsidRDefault="00824A07" w:rsidP="0084516F">
      <w:pPr>
        <w:pStyle w:val="ListParagraph"/>
        <w:numPr>
          <w:ilvl w:val="0"/>
          <w:numId w:val="29"/>
        </w:numPr>
        <w:spacing w:after="160" w:line="259" w:lineRule="auto"/>
        <w:ind w:left="714" w:hanging="357"/>
        <w:rPr>
          <w:rFonts w:ascii="Open Sans" w:eastAsia="Times New Roman" w:hAnsi="Open Sans" w:cs="Open Sans"/>
          <w:sz w:val="24"/>
          <w:szCs w:val="24"/>
          <w:lang w:eastAsia="en-GB"/>
        </w:rPr>
      </w:pPr>
      <w:r w:rsidRPr="008C5004">
        <w:rPr>
          <w:rFonts w:ascii="Open Sans" w:eastAsia="Times New Roman" w:hAnsi="Open Sans" w:cs="Open Sans"/>
          <w:sz w:val="24"/>
          <w:szCs w:val="24"/>
          <w:lang w:eastAsia="en-GB"/>
        </w:rPr>
        <w:t>Experience in the care sector delivering a wide range of personal care</w:t>
      </w:r>
      <w:r w:rsidR="00541F57" w:rsidRPr="008C5004">
        <w:rPr>
          <w:rFonts w:ascii="Open Sans" w:eastAsia="Times New Roman" w:hAnsi="Open Sans" w:cs="Open Sans"/>
          <w:sz w:val="24"/>
          <w:szCs w:val="24"/>
          <w:lang w:eastAsia="en-GB"/>
        </w:rPr>
        <w:t xml:space="preserve"> services.</w:t>
      </w:r>
    </w:p>
    <w:p w14:paraId="65211D6D" w14:textId="14945A21" w:rsidR="00541F57" w:rsidRPr="008C5004" w:rsidRDefault="00541F57" w:rsidP="0084516F">
      <w:pPr>
        <w:pStyle w:val="ListParagraph"/>
        <w:numPr>
          <w:ilvl w:val="0"/>
          <w:numId w:val="29"/>
        </w:numPr>
        <w:spacing w:after="160" w:line="259" w:lineRule="auto"/>
        <w:ind w:left="714" w:hanging="357"/>
        <w:rPr>
          <w:rFonts w:ascii="Open Sans" w:eastAsia="Times New Roman" w:hAnsi="Open Sans" w:cs="Open Sans"/>
          <w:sz w:val="24"/>
          <w:szCs w:val="24"/>
          <w:lang w:eastAsia="en-GB"/>
        </w:rPr>
      </w:pPr>
      <w:r w:rsidRPr="008C5004">
        <w:rPr>
          <w:rFonts w:ascii="Open Sans" w:hAnsi="Open Sans" w:cs="Open Sans"/>
          <w:sz w:val="24"/>
          <w:szCs w:val="24"/>
          <w:shd w:val="clear" w:color="auto" w:fill="FFFFFF"/>
        </w:rPr>
        <w:t>Experience of working with MAR sheets and medication in a supervisory role.</w:t>
      </w:r>
    </w:p>
    <w:p w14:paraId="2FB9E284" w14:textId="75319FD2" w:rsidR="00824A07" w:rsidRPr="008C5004" w:rsidRDefault="00824A07" w:rsidP="0084516F">
      <w:pPr>
        <w:pStyle w:val="ListParagraph"/>
        <w:numPr>
          <w:ilvl w:val="0"/>
          <w:numId w:val="29"/>
        </w:numPr>
        <w:spacing w:after="160" w:line="259" w:lineRule="auto"/>
        <w:ind w:left="714" w:hanging="357"/>
        <w:rPr>
          <w:rFonts w:ascii="Open Sans" w:eastAsia="Times New Roman" w:hAnsi="Open Sans" w:cs="Open Sans"/>
          <w:sz w:val="24"/>
          <w:szCs w:val="24"/>
          <w:lang w:eastAsia="en-GB"/>
        </w:rPr>
      </w:pPr>
      <w:r w:rsidRPr="008C5004">
        <w:rPr>
          <w:rFonts w:ascii="Open Sans" w:eastAsia="Times New Roman" w:hAnsi="Open Sans" w:cs="Open Sans"/>
          <w:sz w:val="24"/>
          <w:szCs w:val="24"/>
          <w:lang w:eastAsia="en-GB"/>
        </w:rPr>
        <w:t>Passion for delivering the highest quality care to our clients and helping them to live independently and happily in their own homes.</w:t>
      </w:r>
    </w:p>
    <w:p w14:paraId="2E465CED" w14:textId="399C921C" w:rsidR="00824A07" w:rsidRPr="008C5004" w:rsidRDefault="00824A07" w:rsidP="0084516F">
      <w:pPr>
        <w:pStyle w:val="ListParagraph"/>
        <w:numPr>
          <w:ilvl w:val="0"/>
          <w:numId w:val="29"/>
        </w:numPr>
        <w:spacing w:after="160" w:line="259" w:lineRule="auto"/>
        <w:ind w:left="714" w:hanging="357"/>
        <w:rPr>
          <w:rFonts w:ascii="Open Sans" w:eastAsia="Times New Roman" w:hAnsi="Open Sans" w:cs="Open Sans"/>
          <w:sz w:val="24"/>
          <w:szCs w:val="24"/>
          <w:lang w:eastAsia="en-GB"/>
        </w:rPr>
      </w:pPr>
      <w:r w:rsidRPr="008C5004">
        <w:rPr>
          <w:rFonts w:ascii="Open Sans" w:eastAsia="Times New Roman" w:hAnsi="Open Sans" w:cs="Open Sans"/>
          <w:sz w:val="24"/>
          <w:szCs w:val="24"/>
          <w:lang w:eastAsia="en-GB"/>
        </w:rPr>
        <w:t xml:space="preserve">Knowledge and understanding of legislation and </w:t>
      </w:r>
      <w:r w:rsidR="00541F57" w:rsidRPr="008C5004">
        <w:rPr>
          <w:rFonts w:ascii="Open Sans" w:eastAsia="Times New Roman" w:hAnsi="Open Sans" w:cs="Open Sans"/>
          <w:sz w:val="24"/>
          <w:szCs w:val="24"/>
          <w:lang w:eastAsia="en-GB"/>
        </w:rPr>
        <w:t xml:space="preserve">regulations </w:t>
      </w:r>
      <w:r w:rsidRPr="008C5004">
        <w:rPr>
          <w:rFonts w:ascii="Open Sans" w:eastAsia="Times New Roman" w:hAnsi="Open Sans" w:cs="Open Sans"/>
          <w:sz w:val="24"/>
          <w:szCs w:val="24"/>
          <w:lang w:eastAsia="en-GB"/>
        </w:rPr>
        <w:t>specific to Health and Social Care.</w:t>
      </w:r>
    </w:p>
    <w:p w14:paraId="57AA119E" w14:textId="3497CD05" w:rsidR="00824A07" w:rsidRPr="008C5004" w:rsidRDefault="00824A07" w:rsidP="0084516F">
      <w:pPr>
        <w:pStyle w:val="ListParagraph"/>
        <w:numPr>
          <w:ilvl w:val="0"/>
          <w:numId w:val="29"/>
        </w:numPr>
        <w:spacing w:after="160" w:line="259" w:lineRule="auto"/>
        <w:ind w:left="714" w:hanging="357"/>
        <w:rPr>
          <w:rFonts w:ascii="Open Sans" w:eastAsia="Times New Roman" w:hAnsi="Open Sans" w:cs="Open Sans"/>
          <w:sz w:val="24"/>
          <w:szCs w:val="24"/>
          <w:lang w:eastAsia="en-GB"/>
        </w:rPr>
      </w:pPr>
      <w:r w:rsidRPr="008C5004">
        <w:rPr>
          <w:rFonts w:ascii="Open Sans" w:eastAsia="Times New Roman" w:hAnsi="Open Sans" w:cs="Open Sans"/>
          <w:sz w:val="24"/>
          <w:szCs w:val="24"/>
          <w:lang w:eastAsia="en-GB"/>
        </w:rPr>
        <w:lastRenderedPageBreak/>
        <w:t>Good communication skills with the ability to build rapport quickly.</w:t>
      </w:r>
    </w:p>
    <w:p w14:paraId="74810382" w14:textId="6DFD2225" w:rsidR="00541F57" w:rsidRPr="008C5004" w:rsidRDefault="00541F57" w:rsidP="0084516F">
      <w:pPr>
        <w:pStyle w:val="ListParagraph"/>
        <w:numPr>
          <w:ilvl w:val="0"/>
          <w:numId w:val="29"/>
        </w:numPr>
        <w:shd w:val="clear" w:color="auto" w:fill="FFFFFF" w:themeFill="background1"/>
        <w:spacing w:after="160" w:line="259" w:lineRule="auto"/>
        <w:ind w:left="714" w:hanging="357"/>
        <w:rPr>
          <w:rFonts w:ascii="Open Sans" w:eastAsia="Times New Roman" w:hAnsi="Open Sans" w:cs="Open Sans"/>
          <w:sz w:val="24"/>
          <w:szCs w:val="24"/>
          <w:lang w:eastAsia="en-GB"/>
        </w:rPr>
      </w:pPr>
      <w:r w:rsidRPr="008C5004">
        <w:rPr>
          <w:rFonts w:ascii="Open Sans" w:eastAsia="Times New Roman" w:hAnsi="Open Sans" w:cs="Open Sans"/>
          <w:sz w:val="24"/>
          <w:szCs w:val="24"/>
          <w:lang w:eastAsia="en-GB"/>
        </w:rPr>
        <w:t>Must be confident to use care management technology</w:t>
      </w:r>
      <w:r w:rsidR="00CD16FF">
        <w:rPr>
          <w:rFonts w:ascii="Open Sans" w:eastAsia="Times New Roman" w:hAnsi="Open Sans" w:cs="Open Sans"/>
          <w:sz w:val="24"/>
          <w:szCs w:val="24"/>
          <w:lang w:eastAsia="en-GB"/>
        </w:rPr>
        <w:t>.</w:t>
      </w:r>
    </w:p>
    <w:p w14:paraId="78FDFBA8" w14:textId="2E08F66E" w:rsidR="00541F57" w:rsidRPr="008C5004" w:rsidRDefault="00541F57" w:rsidP="0084516F">
      <w:pPr>
        <w:pStyle w:val="ListParagraph"/>
        <w:numPr>
          <w:ilvl w:val="0"/>
          <w:numId w:val="29"/>
        </w:numPr>
        <w:shd w:val="clear" w:color="auto" w:fill="FFFFFF" w:themeFill="background1"/>
        <w:spacing w:after="160" w:line="259" w:lineRule="auto"/>
        <w:ind w:left="714" w:hanging="357"/>
        <w:rPr>
          <w:rFonts w:ascii="Open Sans" w:eastAsia="Times New Roman" w:hAnsi="Open Sans" w:cs="Open Sans"/>
          <w:sz w:val="24"/>
          <w:szCs w:val="24"/>
          <w:lang w:eastAsia="en-GB"/>
        </w:rPr>
      </w:pPr>
      <w:r w:rsidRPr="008C5004">
        <w:rPr>
          <w:rFonts w:ascii="Open Sans" w:eastAsia="Times New Roman" w:hAnsi="Open Sans" w:cs="Open Sans"/>
          <w:sz w:val="24"/>
          <w:szCs w:val="24"/>
          <w:lang w:eastAsia="en-GB"/>
        </w:rPr>
        <w:t>Must understand the importance of confidentiality working within current legislation</w:t>
      </w:r>
      <w:r w:rsidR="1190C225" w:rsidRPr="008C5004">
        <w:rPr>
          <w:rFonts w:ascii="Open Sans" w:eastAsia="Times New Roman" w:hAnsi="Open Sans" w:cs="Open Sans"/>
          <w:sz w:val="24"/>
          <w:szCs w:val="24"/>
          <w:lang w:eastAsia="en-GB"/>
        </w:rPr>
        <w:t>.</w:t>
      </w:r>
    </w:p>
    <w:p w14:paraId="110C40A9" w14:textId="24E35008" w:rsidR="00541F57" w:rsidRPr="008C5004" w:rsidRDefault="003A63D2" w:rsidP="0084516F">
      <w:pPr>
        <w:pStyle w:val="ListParagraph"/>
        <w:numPr>
          <w:ilvl w:val="0"/>
          <w:numId w:val="29"/>
        </w:numPr>
        <w:shd w:val="clear" w:color="auto" w:fill="FFFFFF" w:themeFill="background1"/>
        <w:spacing w:after="160" w:line="259" w:lineRule="auto"/>
        <w:ind w:left="714" w:hanging="357"/>
        <w:rPr>
          <w:rFonts w:ascii="Open Sans" w:eastAsia="Times New Roman" w:hAnsi="Open Sans" w:cs="Open Sans"/>
          <w:sz w:val="24"/>
          <w:szCs w:val="24"/>
          <w:lang w:val="en"/>
        </w:rPr>
      </w:pPr>
      <w:r w:rsidRPr="008C5004">
        <w:rPr>
          <w:rFonts w:ascii="Open Sans" w:hAnsi="Open Sans" w:cs="Open Sans"/>
          <w:sz w:val="24"/>
          <w:szCs w:val="24"/>
        </w:rPr>
        <w:t xml:space="preserve">Good working knowledge of IT systems with experience of Microsoft Office or Google </w:t>
      </w:r>
      <w:r w:rsidR="1820D7DC" w:rsidRPr="008C5004">
        <w:rPr>
          <w:rFonts w:ascii="Open Sans" w:hAnsi="Open Sans" w:cs="Open Sans"/>
          <w:sz w:val="24"/>
          <w:szCs w:val="24"/>
        </w:rPr>
        <w:t>S</w:t>
      </w:r>
      <w:r w:rsidRPr="008C5004">
        <w:rPr>
          <w:rFonts w:ascii="Open Sans" w:hAnsi="Open Sans" w:cs="Open Sans"/>
          <w:sz w:val="24"/>
          <w:szCs w:val="24"/>
        </w:rPr>
        <w:t xml:space="preserve">uite and virtual communication platforms with the aptitude to learn and adopt new technologies and software where appropriate. </w:t>
      </w:r>
    </w:p>
    <w:p w14:paraId="3A158B76" w14:textId="503F3278" w:rsidR="003A63D2" w:rsidRPr="008C5004" w:rsidRDefault="003A63D2" w:rsidP="0084516F">
      <w:pPr>
        <w:pStyle w:val="ListParagraph"/>
        <w:numPr>
          <w:ilvl w:val="0"/>
          <w:numId w:val="29"/>
        </w:numPr>
        <w:shd w:val="clear" w:color="auto" w:fill="FFFFFF"/>
        <w:spacing w:after="160" w:line="259" w:lineRule="auto"/>
        <w:ind w:left="714" w:hanging="357"/>
        <w:rPr>
          <w:rFonts w:ascii="Open Sans" w:eastAsia="Times New Roman" w:hAnsi="Open Sans" w:cs="Open Sans"/>
          <w:sz w:val="24"/>
          <w:szCs w:val="24"/>
          <w:lang w:val="en"/>
        </w:rPr>
      </w:pPr>
      <w:r w:rsidRPr="008C5004">
        <w:rPr>
          <w:rFonts w:ascii="Open Sans" w:eastAsia="Times New Roman" w:hAnsi="Open Sans" w:cs="Open Sans"/>
          <w:sz w:val="24"/>
          <w:szCs w:val="24"/>
          <w:lang w:val="en"/>
        </w:rPr>
        <w:t xml:space="preserve">Must have full driving </w:t>
      </w:r>
      <w:proofErr w:type="spellStart"/>
      <w:r w:rsidRPr="008C5004">
        <w:rPr>
          <w:rFonts w:ascii="Open Sans" w:eastAsia="Times New Roman" w:hAnsi="Open Sans" w:cs="Open Sans"/>
          <w:sz w:val="24"/>
          <w:szCs w:val="24"/>
          <w:lang w:val="en"/>
        </w:rPr>
        <w:t>licen</w:t>
      </w:r>
      <w:r w:rsidR="00CD16FF">
        <w:rPr>
          <w:rFonts w:ascii="Open Sans" w:eastAsia="Times New Roman" w:hAnsi="Open Sans" w:cs="Open Sans"/>
          <w:sz w:val="24"/>
          <w:szCs w:val="24"/>
          <w:lang w:val="en"/>
        </w:rPr>
        <w:t>c</w:t>
      </w:r>
      <w:r w:rsidRPr="008C5004">
        <w:rPr>
          <w:rFonts w:ascii="Open Sans" w:eastAsia="Times New Roman" w:hAnsi="Open Sans" w:cs="Open Sans"/>
          <w:sz w:val="24"/>
          <w:szCs w:val="24"/>
          <w:lang w:val="en"/>
        </w:rPr>
        <w:t>e</w:t>
      </w:r>
      <w:proofErr w:type="spellEnd"/>
      <w:r w:rsidRPr="008C5004">
        <w:rPr>
          <w:rFonts w:ascii="Open Sans" w:eastAsia="Times New Roman" w:hAnsi="Open Sans" w:cs="Open Sans"/>
          <w:sz w:val="24"/>
          <w:szCs w:val="24"/>
          <w:lang w:val="en"/>
        </w:rPr>
        <w:t xml:space="preserve"> and means of transport within to visit clients</w:t>
      </w:r>
      <w:r w:rsidR="00CD16FF">
        <w:rPr>
          <w:rFonts w:ascii="Open Sans" w:eastAsia="Times New Roman" w:hAnsi="Open Sans" w:cs="Open Sans"/>
          <w:sz w:val="24"/>
          <w:szCs w:val="24"/>
          <w:lang w:val="en"/>
        </w:rPr>
        <w:t xml:space="preserve"> within the </w:t>
      </w:r>
      <w:proofErr w:type="spellStart"/>
      <w:r w:rsidR="00CD16FF">
        <w:rPr>
          <w:rFonts w:ascii="Open Sans" w:eastAsia="Times New Roman" w:hAnsi="Open Sans" w:cs="Open Sans"/>
          <w:sz w:val="24"/>
          <w:szCs w:val="24"/>
          <w:lang w:val="en"/>
        </w:rPr>
        <w:t>Littlehampton</w:t>
      </w:r>
      <w:proofErr w:type="spellEnd"/>
      <w:r w:rsidR="00CD16FF">
        <w:rPr>
          <w:rFonts w:ascii="Open Sans" w:eastAsia="Times New Roman" w:hAnsi="Open Sans" w:cs="Open Sans"/>
          <w:sz w:val="24"/>
          <w:szCs w:val="24"/>
          <w:lang w:val="en"/>
        </w:rPr>
        <w:t xml:space="preserve"> area</w:t>
      </w:r>
    </w:p>
    <w:p w14:paraId="74092269" w14:textId="1870C05D" w:rsidR="00541F57" w:rsidRPr="008C5004" w:rsidRDefault="00541F57" w:rsidP="0084516F">
      <w:pPr>
        <w:pStyle w:val="ListParagraph"/>
        <w:numPr>
          <w:ilvl w:val="0"/>
          <w:numId w:val="29"/>
        </w:numPr>
        <w:shd w:val="clear" w:color="auto" w:fill="FFFFFF" w:themeFill="background1"/>
        <w:spacing w:after="160" w:line="259" w:lineRule="auto"/>
        <w:ind w:left="714" w:hanging="357"/>
        <w:rPr>
          <w:rFonts w:ascii="Open Sans" w:eastAsia="Times New Roman" w:hAnsi="Open Sans" w:cs="Open Sans"/>
          <w:sz w:val="24"/>
          <w:szCs w:val="24"/>
          <w:lang w:val="en"/>
        </w:rPr>
      </w:pPr>
      <w:r w:rsidRPr="008C5004">
        <w:rPr>
          <w:rFonts w:ascii="Open Sans" w:eastAsia="Times New Roman" w:hAnsi="Open Sans" w:cs="Open Sans"/>
          <w:sz w:val="24"/>
          <w:szCs w:val="24"/>
          <w:lang w:val="en"/>
        </w:rPr>
        <w:t xml:space="preserve">Be </w:t>
      </w:r>
      <w:r w:rsidRPr="008C5004">
        <w:rPr>
          <w:rFonts w:ascii="Open Sans" w:eastAsia="Times New Roman" w:hAnsi="Open Sans" w:cs="Open Sans"/>
          <w:sz w:val="24"/>
          <w:szCs w:val="24"/>
        </w:rPr>
        <w:t>organised</w:t>
      </w:r>
      <w:r w:rsidRPr="008C5004">
        <w:rPr>
          <w:rFonts w:ascii="Open Sans" w:eastAsia="Times New Roman" w:hAnsi="Open Sans" w:cs="Open Sans"/>
          <w:sz w:val="24"/>
          <w:szCs w:val="24"/>
          <w:lang w:val="en"/>
        </w:rPr>
        <w:t xml:space="preserve"> and flexible to meet the needs of the business</w:t>
      </w:r>
      <w:r w:rsidR="41DD25A7" w:rsidRPr="008C5004">
        <w:rPr>
          <w:rFonts w:ascii="Open Sans" w:eastAsia="Times New Roman" w:hAnsi="Open Sans" w:cs="Open Sans"/>
          <w:sz w:val="24"/>
          <w:szCs w:val="24"/>
          <w:lang w:val="en"/>
        </w:rPr>
        <w:t>.</w:t>
      </w:r>
    </w:p>
    <w:p w14:paraId="1C458107" w14:textId="77777777" w:rsidR="00934E2B" w:rsidRPr="008C5004" w:rsidRDefault="00934E2B" w:rsidP="003A63D2">
      <w:pPr>
        <w:spacing w:before="100" w:beforeAutospacing="1" w:after="0" w:line="240" w:lineRule="auto"/>
        <w:ind w:left="709"/>
        <w:rPr>
          <w:rFonts w:ascii="Open Sans" w:eastAsia="Times New Roman" w:hAnsi="Open Sans" w:cs="Open Sans"/>
          <w:lang w:val="en"/>
        </w:rPr>
      </w:pPr>
    </w:p>
    <w:p w14:paraId="75C5B42F" w14:textId="4AED7C51" w:rsidR="007523C2" w:rsidRPr="008C5004" w:rsidRDefault="007523C2" w:rsidP="67D53C7B">
      <w:pPr>
        <w:rPr>
          <w:rFonts w:ascii="Open Sans" w:hAnsi="Open Sans" w:cs="Open Sans"/>
          <w:b/>
          <w:bCs/>
          <w:color w:val="621B4B"/>
          <w:sz w:val="26"/>
          <w:szCs w:val="26"/>
          <w:u w:val="single"/>
        </w:rPr>
      </w:pPr>
      <w:bookmarkStart w:id="2" w:name="_Hlk44420285"/>
      <w:r w:rsidRPr="008C5004">
        <w:rPr>
          <w:rFonts w:ascii="Open Sans" w:hAnsi="Open Sans" w:cs="Open Sans"/>
          <w:b/>
          <w:bCs/>
          <w:color w:val="621B4B"/>
          <w:sz w:val="26"/>
          <w:szCs w:val="26"/>
          <w:u w:val="single"/>
        </w:rPr>
        <w:t>Competencies</w:t>
      </w:r>
    </w:p>
    <w:tbl>
      <w:tblPr>
        <w:tblStyle w:val="TableGrid"/>
        <w:tblW w:w="0" w:type="auto"/>
        <w:tblLook w:val="04A0" w:firstRow="1" w:lastRow="0" w:firstColumn="1" w:lastColumn="0" w:noHBand="0" w:noVBand="1"/>
      </w:tblPr>
      <w:tblGrid>
        <w:gridCol w:w="5169"/>
        <w:gridCol w:w="5169"/>
      </w:tblGrid>
      <w:tr w:rsidR="009D2A85" w:rsidRPr="008C5004" w14:paraId="530D26C4" w14:textId="77777777" w:rsidTr="2C8623E9">
        <w:tc>
          <w:tcPr>
            <w:tcW w:w="5169" w:type="dxa"/>
          </w:tcPr>
          <w:p w14:paraId="31A953F8" w14:textId="39D81564" w:rsidR="009D2A85" w:rsidRPr="008C5004" w:rsidRDefault="6C875AB0" w:rsidP="67D53C7B">
            <w:pPr>
              <w:rPr>
                <w:rFonts w:ascii="Open Sans" w:hAnsi="Open Sans" w:cs="Open Sans"/>
                <w:b/>
                <w:bCs/>
                <w:color w:val="621B4B"/>
                <w:sz w:val="26"/>
                <w:szCs w:val="26"/>
              </w:rPr>
            </w:pPr>
            <w:r w:rsidRPr="008C5004">
              <w:rPr>
                <w:rFonts w:ascii="Open Sans" w:hAnsi="Open Sans" w:cs="Open Sans"/>
                <w:b/>
                <w:bCs/>
                <w:color w:val="621B4B"/>
                <w:sz w:val="24"/>
                <w:szCs w:val="24"/>
              </w:rPr>
              <w:t>Core Competencies</w:t>
            </w:r>
          </w:p>
        </w:tc>
        <w:tc>
          <w:tcPr>
            <w:tcW w:w="5169" w:type="dxa"/>
          </w:tcPr>
          <w:p w14:paraId="48071714" w14:textId="58F6BFD4" w:rsidR="009D2A85" w:rsidRPr="008C5004" w:rsidRDefault="6C875AB0" w:rsidP="67D53C7B">
            <w:pPr>
              <w:rPr>
                <w:rFonts w:ascii="Open Sans" w:hAnsi="Open Sans" w:cs="Open Sans"/>
                <w:b/>
                <w:bCs/>
                <w:color w:val="621B4B"/>
                <w:sz w:val="26"/>
                <w:szCs w:val="26"/>
              </w:rPr>
            </w:pPr>
            <w:r w:rsidRPr="008C5004">
              <w:rPr>
                <w:rFonts w:ascii="Open Sans" w:hAnsi="Open Sans" w:cs="Open Sans"/>
                <w:b/>
                <w:bCs/>
                <w:color w:val="621B4B"/>
                <w:sz w:val="24"/>
                <w:szCs w:val="24"/>
              </w:rPr>
              <w:t>Role Specific Competencies</w:t>
            </w:r>
          </w:p>
        </w:tc>
      </w:tr>
      <w:tr w:rsidR="0022730F" w:rsidRPr="008C5004" w14:paraId="31559409" w14:textId="77777777" w:rsidTr="2C8623E9">
        <w:tc>
          <w:tcPr>
            <w:tcW w:w="5169" w:type="dxa"/>
          </w:tcPr>
          <w:p w14:paraId="3A951880" w14:textId="59AC150E" w:rsidR="0022730F" w:rsidRPr="008C5004" w:rsidRDefault="0022730F" w:rsidP="0022730F">
            <w:pPr>
              <w:rPr>
                <w:rFonts w:ascii="Open Sans" w:hAnsi="Open Sans" w:cs="Open Sans"/>
                <w:color w:val="621B4B"/>
                <w:sz w:val="26"/>
                <w:szCs w:val="26"/>
                <w:u w:val="single"/>
              </w:rPr>
            </w:pPr>
            <w:r w:rsidRPr="008C5004">
              <w:rPr>
                <w:rFonts w:ascii="Open Sans" w:hAnsi="Open Sans" w:cs="Open Sans"/>
                <w:sz w:val="24"/>
                <w:szCs w:val="24"/>
              </w:rPr>
              <w:t>Driving Results</w:t>
            </w:r>
          </w:p>
        </w:tc>
        <w:tc>
          <w:tcPr>
            <w:tcW w:w="5169" w:type="dxa"/>
          </w:tcPr>
          <w:p w14:paraId="04D9C48A" w14:textId="66158910" w:rsidR="0022730F" w:rsidRPr="008C5004" w:rsidRDefault="0022730F" w:rsidP="0022730F">
            <w:pPr>
              <w:rPr>
                <w:rFonts w:ascii="Open Sans" w:hAnsi="Open Sans" w:cs="Open Sans"/>
                <w:color w:val="621B4B"/>
                <w:sz w:val="26"/>
                <w:szCs w:val="26"/>
                <w:u w:val="single"/>
              </w:rPr>
            </w:pPr>
            <w:r w:rsidRPr="008C5004">
              <w:rPr>
                <w:rFonts w:ascii="Open Sans" w:hAnsi="Open Sans" w:cs="Open Sans"/>
                <w:color w:val="000000" w:themeColor="text1"/>
                <w:sz w:val="24"/>
                <w:szCs w:val="24"/>
              </w:rPr>
              <w:t>Adapting to Change</w:t>
            </w:r>
          </w:p>
        </w:tc>
      </w:tr>
      <w:tr w:rsidR="0022730F" w:rsidRPr="008C5004" w14:paraId="040C7365" w14:textId="77777777" w:rsidTr="2C8623E9">
        <w:tc>
          <w:tcPr>
            <w:tcW w:w="5169" w:type="dxa"/>
          </w:tcPr>
          <w:p w14:paraId="3B1CF60F" w14:textId="39B0B2F2" w:rsidR="0022730F" w:rsidRPr="008C5004" w:rsidRDefault="0022730F" w:rsidP="0022730F">
            <w:pPr>
              <w:rPr>
                <w:rFonts w:ascii="Open Sans" w:hAnsi="Open Sans" w:cs="Open Sans"/>
                <w:color w:val="621B4B"/>
                <w:sz w:val="26"/>
                <w:szCs w:val="26"/>
                <w:u w:val="single"/>
              </w:rPr>
            </w:pPr>
            <w:r w:rsidRPr="008C5004">
              <w:rPr>
                <w:rFonts w:ascii="Open Sans" w:hAnsi="Open Sans" w:cs="Open Sans"/>
                <w:sz w:val="24"/>
                <w:szCs w:val="24"/>
              </w:rPr>
              <w:t>Customer Focus</w:t>
            </w:r>
          </w:p>
        </w:tc>
        <w:tc>
          <w:tcPr>
            <w:tcW w:w="5169" w:type="dxa"/>
          </w:tcPr>
          <w:p w14:paraId="611880A7" w14:textId="3AB70457" w:rsidR="0022730F" w:rsidRPr="008C5004" w:rsidRDefault="00541F57" w:rsidP="0022730F">
            <w:pPr>
              <w:rPr>
                <w:rFonts w:ascii="Open Sans" w:hAnsi="Open Sans" w:cs="Open Sans"/>
                <w:color w:val="621B4B"/>
                <w:sz w:val="26"/>
                <w:szCs w:val="26"/>
                <w:u w:val="single"/>
              </w:rPr>
            </w:pPr>
            <w:r w:rsidRPr="008C5004">
              <w:rPr>
                <w:rFonts w:ascii="Open Sans" w:hAnsi="Open Sans" w:cs="Open Sans"/>
                <w:color w:val="000000" w:themeColor="text1"/>
                <w:sz w:val="24"/>
                <w:szCs w:val="24"/>
              </w:rPr>
              <w:t>Quality Focus</w:t>
            </w:r>
          </w:p>
        </w:tc>
      </w:tr>
      <w:tr w:rsidR="0022730F" w:rsidRPr="008C5004" w14:paraId="7815A14F" w14:textId="77777777" w:rsidTr="2C8623E9">
        <w:tc>
          <w:tcPr>
            <w:tcW w:w="5169" w:type="dxa"/>
          </w:tcPr>
          <w:p w14:paraId="6CB38C4E" w14:textId="679A0568" w:rsidR="0022730F" w:rsidRPr="008C5004" w:rsidRDefault="0022730F" w:rsidP="0022730F">
            <w:pPr>
              <w:rPr>
                <w:rFonts w:ascii="Open Sans" w:hAnsi="Open Sans" w:cs="Open Sans"/>
                <w:color w:val="621B4B"/>
                <w:sz w:val="26"/>
                <w:szCs w:val="26"/>
                <w:u w:val="single"/>
              </w:rPr>
            </w:pPr>
            <w:r w:rsidRPr="008C5004">
              <w:rPr>
                <w:rFonts w:ascii="Open Sans" w:hAnsi="Open Sans" w:cs="Open Sans"/>
                <w:color w:val="000000" w:themeColor="text1"/>
                <w:sz w:val="24"/>
                <w:szCs w:val="24"/>
              </w:rPr>
              <w:t xml:space="preserve">Influencing </w:t>
            </w:r>
          </w:p>
        </w:tc>
        <w:tc>
          <w:tcPr>
            <w:tcW w:w="5169" w:type="dxa"/>
          </w:tcPr>
          <w:p w14:paraId="3F1A8964" w14:textId="50E852D5" w:rsidR="0022730F" w:rsidRPr="008C5004" w:rsidRDefault="0061111A" w:rsidP="0022730F">
            <w:pPr>
              <w:rPr>
                <w:rFonts w:ascii="Open Sans" w:hAnsi="Open Sans" w:cs="Open Sans"/>
                <w:sz w:val="24"/>
                <w:szCs w:val="24"/>
              </w:rPr>
            </w:pPr>
            <w:r w:rsidRPr="008C5004">
              <w:rPr>
                <w:rFonts w:ascii="Open Sans" w:hAnsi="Open Sans" w:cs="Open Sans"/>
                <w:sz w:val="24"/>
                <w:szCs w:val="24"/>
              </w:rPr>
              <w:t>Lead</w:t>
            </w:r>
            <w:r w:rsidR="148FE916" w:rsidRPr="008C5004">
              <w:rPr>
                <w:rFonts w:ascii="Open Sans" w:hAnsi="Open Sans" w:cs="Open Sans"/>
                <w:sz w:val="24"/>
                <w:szCs w:val="24"/>
              </w:rPr>
              <w:t>ing Others</w:t>
            </w:r>
          </w:p>
        </w:tc>
      </w:tr>
      <w:tr w:rsidR="00541F57" w:rsidRPr="008C5004" w14:paraId="06B58C25" w14:textId="77777777" w:rsidTr="2C8623E9">
        <w:tc>
          <w:tcPr>
            <w:tcW w:w="5169" w:type="dxa"/>
          </w:tcPr>
          <w:p w14:paraId="70DA47B0" w14:textId="1ACE427F" w:rsidR="00541F57" w:rsidRPr="008C5004" w:rsidRDefault="00541F57" w:rsidP="0022730F">
            <w:pPr>
              <w:rPr>
                <w:rFonts w:ascii="Open Sans" w:hAnsi="Open Sans" w:cs="Open Sans"/>
                <w:color w:val="621B4B"/>
                <w:sz w:val="26"/>
                <w:szCs w:val="26"/>
                <w:u w:val="single"/>
              </w:rPr>
            </w:pPr>
            <w:r w:rsidRPr="008C5004">
              <w:rPr>
                <w:rFonts w:ascii="Open Sans" w:hAnsi="Open Sans" w:cs="Open Sans"/>
                <w:color w:val="000000" w:themeColor="text1"/>
                <w:sz w:val="24"/>
                <w:szCs w:val="24"/>
              </w:rPr>
              <w:t>Teamwork &amp; Collaboration</w:t>
            </w:r>
          </w:p>
        </w:tc>
        <w:tc>
          <w:tcPr>
            <w:tcW w:w="5169" w:type="dxa"/>
            <w:vMerge w:val="restart"/>
          </w:tcPr>
          <w:p w14:paraId="00FD0BAD" w14:textId="1A2E458A" w:rsidR="00541F57" w:rsidRPr="008C5004" w:rsidRDefault="00541F57" w:rsidP="0022730F">
            <w:pPr>
              <w:rPr>
                <w:rFonts w:ascii="Open Sans" w:hAnsi="Open Sans" w:cs="Open Sans"/>
                <w:color w:val="621B4B"/>
                <w:sz w:val="24"/>
                <w:szCs w:val="24"/>
              </w:rPr>
            </w:pPr>
          </w:p>
        </w:tc>
      </w:tr>
      <w:tr w:rsidR="00541F57" w:rsidRPr="008C5004" w14:paraId="47043893" w14:textId="77777777" w:rsidTr="2C8623E9">
        <w:tc>
          <w:tcPr>
            <w:tcW w:w="5169" w:type="dxa"/>
          </w:tcPr>
          <w:p w14:paraId="7DCE25EE" w14:textId="28A82688" w:rsidR="00541F57" w:rsidRPr="008C5004" w:rsidRDefault="00541F57" w:rsidP="0022730F">
            <w:pPr>
              <w:rPr>
                <w:rFonts w:ascii="Open Sans" w:hAnsi="Open Sans" w:cs="Open Sans"/>
                <w:color w:val="621B4B"/>
                <w:sz w:val="26"/>
                <w:szCs w:val="26"/>
                <w:u w:val="single"/>
              </w:rPr>
            </w:pPr>
            <w:r w:rsidRPr="008C5004">
              <w:rPr>
                <w:rFonts w:ascii="Open Sans" w:hAnsi="Open Sans" w:cs="Open Sans"/>
                <w:color w:val="000000" w:themeColor="text1"/>
                <w:sz w:val="24"/>
                <w:szCs w:val="24"/>
              </w:rPr>
              <w:t>Communication &amp; Relationship Management</w:t>
            </w:r>
          </w:p>
        </w:tc>
        <w:tc>
          <w:tcPr>
            <w:tcW w:w="5169" w:type="dxa"/>
            <w:vMerge/>
          </w:tcPr>
          <w:p w14:paraId="68921388" w14:textId="77777777" w:rsidR="00541F57" w:rsidRPr="008C5004" w:rsidRDefault="00541F57" w:rsidP="0022730F">
            <w:pPr>
              <w:rPr>
                <w:rFonts w:ascii="Open Sans" w:hAnsi="Open Sans" w:cs="Open Sans"/>
                <w:color w:val="621B4B"/>
                <w:sz w:val="26"/>
                <w:szCs w:val="26"/>
                <w:u w:val="single"/>
              </w:rPr>
            </w:pPr>
          </w:p>
        </w:tc>
      </w:tr>
      <w:tr w:rsidR="00541F57" w:rsidRPr="008C5004" w14:paraId="78C57B40" w14:textId="77777777" w:rsidTr="2C8623E9">
        <w:tc>
          <w:tcPr>
            <w:tcW w:w="5169" w:type="dxa"/>
          </w:tcPr>
          <w:p w14:paraId="07FB3606" w14:textId="1285E76B" w:rsidR="00541F57" w:rsidRPr="008C5004" w:rsidRDefault="00541F57" w:rsidP="0022730F">
            <w:pPr>
              <w:rPr>
                <w:rFonts w:ascii="Open Sans" w:hAnsi="Open Sans" w:cs="Open Sans"/>
                <w:color w:val="000000" w:themeColor="text1"/>
                <w:sz w:val="24"/>
                <w:szCs w:val="24"/>
              </w:rPr>
            </w:pPr>
            <w:r w:rsidRPr="008C5004">
              <w:rPr>
                <w:rFonts w:ascii="Open Sans" w:hAnsi="Open Sans" w:cs="Open Sans"/>
                <w:color w:val="000000" w:themeColor="text1"/>
                <w:sz w:val="24"/>
                <w:szCs w:val="24"/>
              </w:rPr>
              <w:t>Living Home Instead </w:t>
            </w:r>
          </w:p>
        </w:tc>
        <w:tc>
          <w:tcPr>
            <w:tcW w:w="5169" w:type="dxa"/>
            <w:vMerge/>
          </w:tcPr>
          <w:p w14:paraId="4B5436C2" w14:textId="77777777" w:rsidR="00541F57" w:rsidRPr="008C5004" w:rsidRDefault="00541F57" w:rsidP="0022730F">
            <w:pPr>
              <w:rPr>
                <w:rFonts w:ascii="Open Sans" w:hAnsi="Open Sans" w:cs="Open Sans"/>
                <w:color w:val="621B4B"/>
                <w:sz w:val="26"/>
                <w:szCs w:val="26"/>
                <w:u w:val="single"/>
              </w:rPr>
            </w:pPr>
          </w:p>
        </w:tc>
      </w:tr>
      <w:tr w:rsidR="00541F57" w:rsidRPr="008C5004" w14:paraId="3BF31E4C" w14:textId="77777777" w:rsidTr="2C8623E9">
        <w:tc>
          <w:tcPr>
            <w:tcW w:w="5169" w:type="dxa"/>
          </w:tcPr>
          <w:p w14:paraId="4B165117" w14:textId="42E806EB" w:rsidR="00541F57" w:rsidRPr="008C5004" w:rsidRDefault="00541F57" w:rsidP="2C8623E9">
            <w:pPr>
              <w:rPr>
                <w:rFonts w:ascii="Open Sans" w:hAnsi="Open Sans" w:cs="Open Sans"/>
                <w:sz w:val="24"/>
                <w:szCs w:val="24"/>
              </w:rPr>
            </w:pPr>
            <w:r w:rsidRPr="008C5004">
              <w:rPr>
                <w:rFonts w:ascii="Open Sans" w:hAnsi="Open Sans" w:cs="Open Sans"/>
                <w:sz w:val="24"/>
                <w:szCs w:val="24"/>
              </w:rPr>
              <w:t>Agile Learn</w:t>
            </w:r>
            <w:r w:rsidR="7F6556D0" w:rsidRPr="008C5004">
              <w:rPr>
                <w:rFonts w:ascii="Open Sans" w:hAnsi="Open Sans" w:cs="Open Sans"/>
                <w:sz w:val="24"/>
                <w:szCs w:val="24"/>
              </w:rPr>
              <w:t>er</w:t>
            </w:r>
          </w:p>
        </w:tc>
        <w:tc>
          <w:tcPr>
            <w:tcW w:w="5169" w:type="dxa"/>
            <w:vMerge/>
          </w:tcPr>
          <w:p w14:paraId="3231CF86" w14:textId="77777777" w:rsidR="00541F57" w:rsidRPr="008C5004" w:rsidRDefault="00541F57" w:rsidP="0022730F">
            <w:pPr>
              <w:rPr>
                <w:rFonts w:ascii="Open Sans" w:hAnsi="Open Sans" w:cs="Open Sans"/>
                <w:color w:val="621B4B"/>
                <w:sz w:val="26"/>
                <w:szCs w:val="26"/>
                <w:u w:val="single"/>
              </w:rPr>
            </w:pPr>
          </w:p>
        </w:tc>
      </w:tr>
      <w:bookmarkEnd w:id="2"/>
    </w:tbl>
    <w:p w14:paraId="2479A0E3" w14:textId="7F6CF3F6" w:rsidR="00415CF6" w:rsidRPr="008C5004" w:rsidRDefault="00415CF6" w:rsidP="51D349EC">
      <w:pPr>
        <w:rPr>
          <w:rFonts w:ascii="Open Sans" w:hAnsi="Open Sans" w:cs="Open Sans"/>
          <w:color w:val="621B4B"/>
          <w:sz w:val="26"/>
          <w:szCs w:val="26"/>
          <w:u w:val="single"/>
        </w:rPr>
      </w:pPr>
    </w:p>
    <w:p w14:paraId="3DC332BE" w14:textId="047E7932" w:rsidR="00415CF6" w:rsidRPr="008C5004" w:rsidRDefault="00415CF6" w:rsidP="007523C2">
      <w:pPr>
        <w:rPr>
          <w:rFonts w:ascii="Open Sans" w:hAnsi="Open Sans" w:cs="Open Sans"/>
          <w:color w:val="621B4B"/>
          <w:sz w:val="26"/>
          <w:szCs w:val="26"/>
          <w:u w:val="single"/>
        </w:rPr>
      </w:pPr>
    </w:p>
    <w:p w14:paraId="741CE78F" w14:textId="77777777" w:rsidR="00350A70" w:rsidRPr="008C5004" w:rsidRDefault="00350A70" w:rsidP="00350A70">
      <w:pPr>
        <w:spacing w:after="120" w:line="240" w:lineRule="auto"/>
        <w:jc w:val="center"/>
        <w:rPr>
          <w:rFonts w:ascii="Open Sans" w:hAnsi="Open Sans" w:cs="Open Sans"/>
          <w:sz w:val="24"/>
          <w:szCs w:val="24"/>
        </w:rPr>
      </w:pPr>
      <w:r w:rsidRPr="008C5004">
        <w:rPr>
          <w:rFonts w:ascii="Open Sans" w:hAnsi="Open Sans" w:cs="Open Sans"/>
          <w:sz w:val="24"/>
          <w:szCs w:val="24"/>
        </w:rPr>
        <w:t>This document describes the general nature and level of work for the position. It is not a comprehensive list of its responsibilities, duties, skills, efforts and conditions. Your employer reserves the right to modify the description in the future with or without notice. The responsibilities for this position are subject to possible modification to reasonably accommodate individuals with disabilities.</w:t>
      </w:r>
    </w:p>
    <w:p w14:paraId="13EC45C0" w14:textId="209F417D" w:rsidR="00350A70" w:rsidRPr="008C5004" w:rsidRDefault="00350A70" w:rsidP="00350A70">
      <w:pPr>
        <w:spacing w:after="120" w:line="240" w:lineRule="auto"/>
        <w:jc w:val="center"/>
        <w:rPr>
          <w:rFonts w:ascii="Open Sans" w:hAnsi="Open Sans" w:cs="Open Sans"/>
          <w:sz w:val="24"/>
          <w:szCs w:val="24"/>
        </w:rPr>
      </w:pPr>
      <w:r w:rsidRPr="008C5004">
        <w:rPr>
          <w:rFonts w:ascii="Open Sans" w:hAnsi="Open Sans" w:cs="Open Sans"/>
          <w:sz w:val="24"/>
          <w:szCs w:val="24"/>
          <w:shd w:val="clear" w:color="auto" w:fill="FFFFFF"/>
        </w:rPr>
        <w:t> </w:t>
      </w:r>
      <w:r w:rsidR="008C5004" w:rsidRPr="008C5004">
        <w:rPr>
          <w:rFonts w:ascii="Open Sans" w:hAnsi="Open Sans" w:cs="Open Sans"/>
          <w:sz w:val="24"/>
          <w:szCs w:val="24"/>
          <w:shd w:val="clear" w:color="auto" w:fill="FFFFFF"/>
        </w:rPr>
        <w:t>Home Instead</w:t>
      </w:r>
      <w:r w:rsidRPr="008C5004">
        <w:rPr>
          <w:rFonts w:ascii="Open Sans" w:hAnsi="Open Sans" w:cs="Open Sans"/>
          <w:sz w:val="24"/>
          <w:szCs w:val="24"/>
          <w:shd w:val="clear" w:color="auto" w:fill="FFFFFF"/>
        </w:rPr>
        <w:t xml:space="preserve"> is committed to safeguarding and promoting the welfare of adults and expects all staff to share this commitment. </w:t>
      </w:r>
      <w:r w:rsidR="00934E2B" w:rsidRPr="008C5004">
        <w:rPr>
          <w:rFonts w:ascii="Open Sans" w:hAnsi="Open Sans" w:cs="Open Sans"/>
          <w:color w:val="FF0000"/>
          <w:sz w:val="24"/>
          <w:szCs w:val="24"/>
        </w:rPr>
        <w:t xml:space="preserve">This </w:t>
      </w:r>
      <w:r w:rsidR="00C363CB" w:rsidRPr="008C5004">
        <w:rPr>
          <w:rFonts w:ascii="Open Sans" w:hAnsi="Open Sans" w:cs="Open Sans"/>
          <w:color w:val="FF0000"/>
          <w:sz w:val="24"/>
          <w:szCs w:val="24"/>
        </w:rPr>
        <w:t xml:space="preserve">role </w:t>
      </w:r>
      <w:r w:rsidR="00934E2B" w:rsidRPr="008C5004">
        <w:rPr>
          <w:rFonts w:ascii="Open Sans" w:hAnsi="Open Sans" w:cs="Open Sans"/>
          <w:color w:val="FF0000"/>
          <w:sz w:val="24"/>
          <w:szCs w:val="24"/>
        </w:rPr>
        <w:t xml:space="preserve">is subject to a </w:t>
      </w:r>
      <w:r w:rsidR="00C363CB" w:rsidRPr="008C5004">
        <w:rPr>
          <w:rFonts w:ascii="Open Sans" w:hAnsi="Open Sans" w:cs="Open Sans"/>
          <w:color w:val="FF0000"/>
          <w:sz w:val="24"/>
          <w:szCs w:val="24"/>
        </w:rPr>
        <w:t xml:space="preserve">Criminal Records check </w:t>
      </w:r>
      <w:r w:rsidR="00934E2B" w:rsidRPr="008C5004">
        <w:rPr>
          <w:rFonts w:ascii="Open Sans" w:hAnsi="Open Sans" w:cs="Open Sans"/>
          <w:color w:val="FF0000"/>
          <w:sz w:val="24"/>
          <w:szCs w:val="24"/>
        </w:rPr>
        <w:t>at the appropriate level.</w:t>
      </w:r>
    </w:p>
    <w:p w14:paraId="4F6E9436" w14:textId="09069989" w:rsidR="004F06CB" w:rsidRPr="008C5004" w:rsidRDefault="0037230F" w:rsidP="004F06CB">
      <w:pPr>
        <w:jc w:val="center"/>
        <w:rPr>
          <w:rFonts w:ascii="Open Sans" w:hAnsi="Open Sans" w:cs="Open Sans"/>
          <w:sz w:val="24"/>
          <w:szCs w:val="24"/>
        </w:rPr>
      </w:pPr>
      <w:r w:rsidRPr="008C5004">
        <w:rPr>
          <w:rFonts w:ascii="Open Sans" w:hAnsi="Open Sans" w:cs="Open Sans"/>
          <w:sz w:val="24"/>
          <w:szCs w:val="24"/>
        </w:rPr>
        <w:t>I have read and thoroughly understand the duties of the</w:t>
      </w:r>
      <w:r w:rsidR="00350A70" w:rsidRPr="008C5004">
        <w:rPr>
          <w:rFonts w:ascii="Open Sans" w:hAnsi="Open Sans" w:cs="Open Sans"/>
          <w:sz w:val="24"/>
          <w:szCs w:val="24"/>
        </w:rPr>
        <w:t xml:space="preserve"> </w:t>
      </w:r>
      <w:r w:rsidR="00012248" w:rsidRPr="008C5004">
        <w:rPr>
          <w:rFonts w:ascii="Open Sans" w:hAnsi="Open Sans" w:cs="Open Sans"/>
          <w:sz w:val="24"/>
          <w:szCs w:val="24"/>
        </w:rPr>
        <w:t xml:space="preserve">Client Experience </w:t>
      </w:r>
      <w:r w:rsidR="00CD16FF">
        <w:rPr>
          <w:rFonts w:ascii="Open Sans" w:hAnsi="Open Sans" w:cs="Open Sans"/>
          <w:sz w:val="24"/>
          <w:szCs w:val="24"/>
        </w:rPr>
        <w:t>Lead</w:t>
      </w:r>
      <w:r w:rsidRPr="008C5004">
        <w:rPr>
          <w:rFonts w:ascii="Open Sans" w:hAnsi="Open Sans" w:cs="Open Sans"/>
          <w:sz w:val="24"/>
          <w:szCs w:val="24"/>
        </w:rPr>
        <w:t xml:space="preserve"> position.</w:t>
      </w:r>
    </w:p>
    <w:p w14:paraId="700C786A" w14:textId="77777777" w:rsidR="008C5004" w:rsidRDefault="008C5004" w:rsidP="0037230F">
      <w:pPr>
        <w:rPr>
          <w:rFonts w:ascii="Open Sans" w:hAnsi="Open Sans" w:cs="Open Sans"/>
          <w:sz w:val="24"/>
          <w:szCs w:val="24"/>
        </w:rPr>
      </w:pPr>
    </w:p>
    <w:p w14:paraId="2063A4BC" w14:textId="0978882A" w:rsidR="0037230F" w:rsidRPr="008C5004" w:rsidRDefault="0037230F" w:rsidP="0037230F">
      <w:pPr>
        <w:rPr>
          <w:rFonts w:ascii="Open Sans" w:hAnsi="Open Sans" w:cs="Open Sans"/>
          <w:sz w:val="24"/>
          <w:szCs w:val="24"/>
        </w:rPr>
      </w:pPr>
      <w:r w:rsidRPr="008C5004">
        <w:rPr>
          <w:rFonts w:ascii="Open Sans" w:hAnsi="Open Sans" w:cs="Open Sans"/>
          <w:sz w:val="24"/>
          <w:szCs w:val="24"/>
        </w:rPr>
        <w:t>___________________________________</w:t>
      </w:r>
      <w:r w:rsidRPr="008C5004">
        <w:rPr>
          <w:rFonts w:ascii="Open Sans" w:hAnsi="Open Sans" w:cs="Open Sans"/>
          <w:sz w:val="24"/>
          <w:szCs w:val="24"/>
        </w:rPr>
        <w:tab/>
      </w:r>
      <w:r w:rsidRPr="008C5004">
        <w:rPr>
          <w:rFonts w:ascii="Open Sans" w:hAnsi="Open Sans" w:cs="Open Sans"/>
          <w:sz w:val="24"/>
          <w:szCs w:val="24"/>
        </w:rPr>
        <w:tab/>
      </w:r>
      <w:r w:rsidRPr="008C5004">
        <w:rPr>
          <w:rFonts w:ascii="Open Sans" w:hAnsi="Open Sans" w:cs="Open Sans"/>
          <w:sz w:val="24"/>
          <w:szCs w:val="24"/>
        </w:rPr>
        <w:tab/>
        <w:t xml:space="preserve">           __________________</w:t>
      </w:r>
    </w:p>
    <w:p w14:paraId="587E8FC2" w14:textId="7697147A" w:rsidR="0037230F" w:rsidRPr="008C5004" w:rsidRDefault="0037230F" w:rsidP="004F06CB">
      <w:pPr>
        <w:rPr>
          <w:rFonts w:ascii="Open Sans" w:hAnsi="Open Sans" w:cs="Open Sans"/>
          <w:sz w:val="24"/>
          <w:szCs w:val="24"/>
        </w:rPr>
      </w:pPr>
      <w:r w:rsidRPr="008C5004">
        <w:rPr>
          <w:rFonts w:ascii="Open Sans" w:hAnsi="Open Sans" w:cs="Open Sans"/>
          <w:sz w:val="24"/>
          <w:szCs w:val="24"/>
        </w:rPr>
        <w:t>Employee Signature</w:t>
      </w:r>
      <w:r w:rsidRPr="008C5004">
        <w:rPr>
          <w:rFonts w:ascii="Open Sans" w:hAnsi="Open Sans" w:cs="Open Sans"/>
          <w:sz w:val="24"/>
          <w:szCs w:val="24"/>
        </w:rPr>
        <w:tab/>
      </w:r>
      <w:r w:rsidRPr="008C5004">
        <w:rPr>
          <w:rFonts w:ascii="Open Sans" w:hAnsi="Open Sans" w:cs="Open Sans"/>
          <w:sz w:val="24"/>
          <w:szCs w:val="24"/>
        </w:rPr>
        <w:tab/>
      </w:r>
      <w:r w:rsidRPr="008C5004">
        <w:rPr>
          <w:rFonts w:ascii="Open Sans" w:hAnsi="Open Sans" w:cs="Open Sans"/>
          <w:sz w:val="24"/>
          <w:szCs w:val="24"/>
        </w:rPr>
        <w:tab/>
      </w:r>
      <w:r w:rsidRPr="008C5004">
        <w:rPr>
          <w:rFonts w:ascii="Open Sans" w:hAnsi="Open Sans" w:cs="Open Sans"/>
          <w:sz w:val="24"/>
          <w:szCs w:val="24"/>
        </w:rPr>
        <w:tab/>
      </w:r>
      <w:r w:rsidRPr="008C5004">
        <w:rPr>
          <w:rFonts w:ascii="Open Sans" w:hAnsi="Open Sans" w:cs="Open Sans"/>
          <w:sz w:val="24"/>
          <w:szCs w:val="24"/>
        </w:rPr>
        <w:tab/>
      </w:r>
      <w:r w:rsidRPr="008C5004">
        <w:rPr>
          <w:rFonts w:ascii="Open Sans" w:hAnsi="Open Sans" w:cs="Open Sans"/>
          <w:sz w:val="24"/>
          <w:szCs w:val="24"/>
        </w:rPr>
        <w:tab/>
        <w:t>Date</w:t>
      </w:r>
    </w:p>
    <w:sectPr w:rsidR="0037230F" w:rsidRPr="008C5004" w:rsidSect="00441674">
      <w:headerReference w:type="even" r:id="rId11"/>
      <w:headerReference w:type="default" r:id="rId12"/>
      <w:footerReference w:type="even" r:id="rId13"/>
      <w:footerReference w:type="default" r:id="rId14"/>
      <w:headerReference w:type="first" r:id="rId15"/>
      <w:footerReference w:type="first" r:id="rId16"/>
      <w:pgSz w:w="12240" w:h="15840"/>
      <w:pgMar w:top="709" w:right="1041" w:bottom="851" w:left="85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823D6" w14:textId="77777777" w:rsidR="00F90C64" w:rsidRDefault="00F90C64" w:rsidP="00BC0330">
      <w:pPr>
        <w:spacing w:after="0" w:line="240" w:lineRule="auto"/>
      </w:pPr>
      <w:r>
        <w:separator/>
      </w:r>
    </w:p>
  </w:endnote>
  <w:endnote w:type="continuationSeparator" w:id="0">
    <w:p w14:paraId="03D2A69A" w14:textId="77777777" w:rsidR="00F90C64" w:rsidRDefault="00F90C64" w:rsidP="00BC0330">
      <w:pPr>
        <w:spacing w:after="0" w:line="240" w:lineRule="auto"/>
      </w:pPr>
      <w:r>
        <w:continuationSeparator/>
      </w:r>
    </w:p>
  </w:endnote>
  <w:endnote w:type="continuationNotice" w:id="1">
    <w:p w14:paraId="26DA936C" w14:textId="77777777" w:rsidR="00F90C64" w:rsidRDefault="00F90C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Gill Sans Std">
    <w:altName w:val="Calibri"/>
    <w:panose1 w:val="00000000000000000000"/>
    <w:charset w:val="00"/>
    <w:family w:val="swiss"/>
    <w:notTrueType/>
    <w:pitch w:val="variable"/>
    <w:sig w:usb0="00000003" w:usb1="00000000" w:usb2="00000000" w:usb3="00000000" w:csb0="00000001"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2446" w14:textId="77777777" w:rsidR="005D1ADD" w:rsidRDefault="005D1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9A748" w14:textId="52225089" w:rsidR="005D1ADD" w:rsidRPr="009C4F9E" w:rsidRDefault="005D1ADD" w:rsidP="00BC2995">
    <w:pPr>
      <w:pStyle w:val="Footer"/>
      <w:jc w:val="center"/>
      <w:rPr>
        <w:rFonts w:ascii="Gill Sans Std" w:hAnsi="Gill Sans Std" w:cs="Gill Sans"/>
        <w:color w:val="000000" w:themeColor="text1"/>
        <w:sz w:val="16"/>
        <w:szCs w:val="16"/>
      </w:rPr>
    </w:pPr>
    <w:r w:rsidRPr="009C4F9E">
      <w:rPr>
        <w:rFonts w:ascii="Gill Sans Std" w:hAnsi="Gill Sans Std" w:cs="Gill Sans"/>
        <w:color w:val="000000" w:themeColor="text1"/>
        <w:sz w:val="16"/>
        <w:szCs w:val="16"/>
      </w:rPr>
      <w:t xml:space="preserve">Each </w:t>
    </w:r>
    <w:r>
      <w:rPr>
        <w:rFonts w:ascii="Gill Sans Std" w:hAnsi="Gill Sans Std" w:cs="Gill Sans"/>
        <w:color w:val="000000" w:themeColor="text1"/>
        <w:sz w:val="16"/>
        <w:szCs w:val="16"/>
      </w:rPr>
      <w:t>Home Instead</w:t>
    </w:r>
    <w:r w:rsidRPr="00653C21">
      <w:rPr>
        <w:rFonts w:cs="Arial"/>
        <w:b/>
        <w:color w:val="333333"/>
        <w:sz w:val="16"/>
        <w:szCs w:val="16"/>
      </w:rPr>
      <w:t>®</w:t>
    </w:r>
    <w:r w:rsidRPr="009C4F9E">
      <w:rPr>
        <w:rFonts w:ascii="Gill Sans Std" w:hAnsi="Gill Sans Std" w:cs="Gill Sans"/>
        <w:color w:val="000000" w:themeColor="text1"/>
        <w:sz w:val="16"/>
        <w:szCs w:val="16"/>
      </w:rPr>
      <w:t xml:space="preserve"> franchise office is independently owned and operated</w:t>
    </w:r>
  </w:p>
  <w:p w14:paraId="316379B5" w14:textId="77777777" w:rsidR="005D1ADD" w:rsidRDefault="005D1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70DB3" w14:textId="77777777" w:rsidR="005D1ADD" w:rsidRDefault="005D1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9D439" w14:textId="77777777" w:rsidR="00F90C64" w:rsidRDefault="00F90C64" w:rsidP="00BC0330">
      <w:pPr>
        <w:spacing w:after="0" w:line="240" w:lineRule="auto"/>
      </w:pPr>
      <w:r>
        <w:separator/>
      </w:r>
    </w:p>
  </w:footnote>
  <w:footnote w:type="continuationSeparator" w:id="0">
    <w:p w14:paraId="65AA1E4D" w14:textId="77777777" w:rsidR="00F90C64" w:rsidRDefault="00F90C64" w:rsidP="00BC0330">
      <w:pPr>
        <w:spacing w:after="0" w:line="240" w:lineRule="auto"/>
      </w:pPr>
      <w:r>
        <w:continuationSeparator/>
      </w:r>
    </w:p>
  </w:footnote>
  <w:footnote w:type="continuationNotice" w:id="1">
    <w:p w14:paraId="626274D7" w14:textId="77777777" w:rsidR="00F90C64" w:rsidRDefault="00F90C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79902" w14:textId="77777777" w:rsidR="005D1ADD" w:rsidRDefault="005D1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0FB01" w14:textId="4FFA323B" w:rsidR="005D1ADD" w:rsidRDefault="005D1ADD" w:rsidP="00BC299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48F72" w14:textId="77777777" w:rsidR="005D1ADD" w:rsidRDefault="005D1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02E5"/>
    <w:multiLevelType w:val="multilevel"/>
    <w:tmpl w:val="7674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0695B"/>
    <w:multiLevelType w:val="hybridMultilevel"/>
    <w:tmpl w:val="39AA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D1B85"/>
    <w:multiLevelType w:val="hybridMultilevel"/>
    <w:tmpl w:val="DCE8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60BE3"/>
    <w:multiLevelType w:val="multilevel"/>
    <w:tmpl w:val="7C70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717E2"/>
    <w:multiLevelType w:val="multilevel"/>
    <w:tmpl w:val="0FFA6356"/>
    <w:lvl w:ilvl="0">
      <w:start w:val="1"/>
      <w:numFmt w:val="bullet"/>
      <w:lvlText w:val=""/>
      <w:lvlJc w:val="left"/>
      <w:pPr>
        <w:tabs>
          <w:tab w:val="num" w:pos="720"/>
        </w:tabs>
        <w:ind w:left="720" w:hanging="360"/>
      </w:pPr>
      <w:rPr>
        <w:rFonts w:ascii="Symbol" w:hAnsi="Symbol" w:hint="default"/>
        <w:color w:val="621B4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B0910"/>
    <w:multiLevelType w:val="hybridMultilevel"/>
    <w:tmpl w:val="D2409790"/>
    <w:lvl w:ilvl="0" w:tplc="DB8E7CBE">
      <w:start w:val="1"/>
      <w:numFmt w:val="bullet"/>
      <w:lvlText w:val=""/>
      <w:lvlJc w:val="left"/>
      <w:pPr>
        <w:ind w:left="720" w:hanging="360"/>
      </w:pPr>
      <w:rPr>
        <w:rFonts w:ascii="Symbol" w:hAnsi="Symbol" w:hint="default"/>
        <w:color w:val="5E27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40EF2"/>
    <w:multiLevelType w:val="hybridMultilevel"/>
    <w:tmpl w:val="9240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078F6"/>
    <w:multiLevelType w:val="multilevel"/>
    <w:tmpl w:val="E1AADB58"/>
    <w:lvl w:ilvl="0">
      <w:start w:val="1"/>
      <w:numFmt w:val="bullet"/>
      <w:lvlText w:val=""/>
      <w:lvlJc w:val="left"/>
      <w:pPr>
        <w:tabs>
          <w:tab w:val="num" w:pos="720"/>
        </w:tabs>
        <w:ind w:left="720" w:hanging="360"/>
      </w:pPr>
      <w:rPr>
        <w:rFonts w:ascii="Symbol" w:hAnsi="Symbol" w:hint="default"/>
        <w:color w:val="621B4B"/>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04800"/>
    <w:multiLevelType w:val="multilevel"/>
    <w:tmpl w:val="FD04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13059"/>
    <w:multiLevelType w:val="hybridMultilevel"/>
    <w:tmpl w:val="75DE560E"/>
    <w:lvl w:ilvl="0" w:tplc="0F5C9B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56BD3"/>
    <w:multiLevelType w:val="hybridMultilevel"/>
    <w:tmpl w:val="B1F6BC72"/>
    <w:lvl w:ilvl="0" w:tplc="2DDE1396">
      <w:start w:val="1"/>
      <w:numFmt w:val="bullet"/>
      <w:lvlText w:val=""/>
      <w:lvlJc w:val="left"/>
      <w:pPr>
        <w:ind w:left="720" w:hanging="360"/>
      </w:pPr>
      <w:rPr>
        <w:rFonts w:ascii="Symbol" w:hAnsi="Symbol" w:hint="default"/>
        <w:color w:val="5E27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632A7"/>
    <w:multiLevelType w:val="hybridMultilevel"/>
    <w:tmpl w:val="F524EDCE"/>
    <w:lvl w:ilvl="0" w:tplc="2DDE1396">
      <w:start w:val="1"/>
      <w:numFmt w:val="bullet"/>
      <w:lvlText w:val=""/>
      <w:lvlJc w:val="left"/>
      <w:pPr>
        <w:ind w:left="720" w:hanging="360"/>
      </w:pPr>
      <w:rPr>
        <w:rFonts w:ascii="Symbol" w:hAnsi="Symbol" w:hint="default"/>
        <w:color w:val="5E27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445E7"/>
    <w:multiLevelType w:val="hybridMultilevel"/>
    <w:tmpl w:val="9AFE6F32"/>
    <w:lvl w:ilvl="0" w:tplc="66FEA306">
      <w:start w:val="1"/>
      <w:numFmt w:val="bullet"/>
      <w:lvlText w:val=""/>
      <w:lvlJc w:val="left"/>
      <w:pPr>
        <w:tabs>
          <w:tab w:val="num" w:pos="1778"/>
        </w:tabs>
        <w:ind w:left="1778"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75D16FE"/>
    <w:multiLevelType w:val="hybridMultilevel"/>
    <w:tmpl w:val="6484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A7657"/>
    <w:multiLevelType w:val="hybridMultilevel"/>
    <w:tmpl w:val="1056EEE0"/>
    <w:lvl w:ilvl="0" w:tplc="2DDE1396">
      <w:start w:val="1"/>
      <w:numFmt w:val="bullet"/>
      <w:lvlText w:val=""/>
      <w:lvlJc w:val="left"/>
      <w:pPr>
        <w:tabs>
          <w:tab w:val="num" w:pos="360"/>
        </w:tabs>
        <w:ind w:left="360" w:hanging="360"/>
      </w:pPr>
      <w:rPr>
        <w:rFonts w:ascii="Symbol" w:hAnsi="Symbol" w:hint="default"/>
        <w:color w:val="5E2750"/>
      </w:rPr>
    </w:lvl>
    <w:lvl w:ilvl="1" w:tplc="CBF2B524">
      <w:start w:val="1"/>
      <w:numFmt w:val="bullet"/>
      <w:lvlText w:val="o"/>
      <w:lvlJc w:val="left"/>
      <w:pPr>
        <w:tabs>
          <w:tab w:val="num" w:pos="1440"/>
        </w:tabs>
        <w:ind w:left="1440" w:hanging="360"/>
      </w:pPr>
      <w:rPr>
        <w:rFonts w:ascii="Courier New" w:hAnsi="Courier New" w:cs="Courier New" w:hint="default"/>
        <w:color w:val="9D8D3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015C66"/>
    <w:multiLevelType w:val="hybridMultilevel"/>
    <w:tmpl w:val="D0340CB0"/>
    <w:lvl w:ilvl="0" w:tplc="266A0370">
      <w:start w:val="1"/>
      <w:numFmt w:val="bullet"/>
      <w:lvlText w:val=""/>
      <w:lvlJc w:val="left"/>
      <w:pPr>
        <w:ind w:left="720" w:hanging="360"/>
      </w:pPr>
      <w:rPr>
        <w:rFonts w:ascii="Symbol" w:hAnsi="Symbol" w:hint="default"/>
        <w:color w:val="5E27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0246F77"/>
    <w:multiLevelType w:val="hybridMultilevel"/>
    <w:tmpl w:val="12AE147C"/>
    <w:lvl w:ilvl="0" w:tplc="2DDE1396">
      <w:start w:val="1"/>
      <w:numFmt w:val="bullet"/>
      <w:lvlText w:val=""/>
      <w:lvlJc w:val="left"/>
      <w:pPr>
        <w:ind w:left="720" w:hanging="360"/>
      </w:pPr>
      <w:rPr>
        <w:rFonts w:ascii="Symbol" w:hAnsi="Symbol" w:hint="default"/>
        <w:color w:val="5E27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CF04C4"/>
    <w:multiLevelType w:val="multilevel"/>
    <w:tmpl w:val="1630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C63FA"/>
    <w:multiLevelType w:val="multilevel"/>
    <w:tmpl w:val="7144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5C2E7F"/>
    <w:multiLevelType w:val="hybridMultilevel"/>
    <w:tmpl w:val="DE1454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C872185"/>
    <w:multiLevelType w:val="hybridMultilevel"/>
    <w:tmpl w:val="6152FBD8"/>
    <w:lvl w:ilvl="0" w:tplc="2DDE1396">
      <w:start w:val="1"/>
      <w:numFmt w:val="bullet"/>
      <w:lvlText w:val=""/>
      <w:lvlJc w:val="left"/>
      <w:pPr>
        <w:ind w:left="720" w:hanging="360"/>
      </w:pPr>
      <w:rPr>
        <w:rFonts w:ascii="Symbol" w:hAnsi="Symbol" w:hint="default"/>
        <w:color w:val="5E27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523DE4"/>
    <w:multiLevelType w:val="multilevel"/>
    <w:tmpl w:val="34B8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0F3C12"/>
    <w:multiLevelType w:val="hybridMultilevel"/>
    <w:tmpl w:val="951A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771C3C"/>
    <w:multiLevelType w:val="hybridMultilevel"/>
    <w:tmpl w:val="CCE401B8"/>
    <w:lvl w:ilvl="0" w:tplc="2DDE1396">
      <w:start w:val="1"/>
      <w:numFmt w:val="bullet"/>
      <w:lvlText w:val=""/>
      <w:lvlJc w:val="left"/>
      <w:pPr>
        <w:ind w:left="720" w:hanging="360"/>
      </w:pPr>
      <w:rPr>
        <w:rFonts w:ascii="Symbol" w:hAnsi="Symbol" w:hint="default"/>
        <w:color w:val="5E27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AA47E2"/>
    <w:multiLevelType w:val="multilevel"/>
    <w:tmpl w:val="E408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7E62D5"/>
    <w:multiLevelType w:val="hybridMultilevel"/>
    <w:tmpl w:val="8444AE6C"/>
    <w:lvl w:ilvl="0" w:tplc="2DDE1396">
      <w:start w:val="1"/>
      <w:numFmt w:val="bullet"/>
      <w:lvlText w:val=""/>
      <w:lvlJc w:val="left"/>
      <w:pPr>
        <w:ind w:left="720" w:hanging="360"/>
      </w:pPr>
      <w:rPr>
        <w:rFonts w:ascii="Symbol" w:hAnsi="Symbol" w:hint="default"/>
        <w:color w:val="5E27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AB0EA2"/>
    <w:multiLevelType w:val="multilevel"/>
    <w:tmpl w:val="08E0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CF014C"/>
    <w:multiLevelType w:val="hybridMultilevel"/>
    <w:tmpl w:val="DF72A1C2"/>
    <w:lvl w:ilvl="0" w:tplc="2DDE1396">
      <w:start w:val="1"/>
      <w:numFmt w:val="bullet"/>
      <w:lvlText w:val=""/>
      <w:lvlJc w:val="left"/>
      <w:pPr>
        <w:ind w:left="720" w:hanging="360"/>
      </w:pPr>
      <w:rPr>
        <w:rFonts w:ascii="Symbol" w:hAnsi="Symbol" w:hint="default"/>
        <w:color w:val="5E27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3717D2"/>
    <w:multiLevelType w:val="hybridMultilevel"/>
    <w:tmpl w:val="0520D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2E0C83"/>
    <w:multiLevelType w:val="hybridMultilevel"/>
    <w:tmpl w:val="82D831FC"/>
    <w:lvl w:ilvl="0" w:tplc="2DDE1396">
      <w:start w:val="1"/>
      <w:numFmt w:val="bullet"/>
      <w:lvlText w:val=""/>
      <w:lvlJc w:val="left"/>
      <w:pPr>
        <w:ind w:left="720" w:hanging="360"/>
      </w:pPr>
      <w:rPr>
        <w:rFonts w:ascii="Symbol" w:hAnsi="Symbol" w:hint="default"/>
        <w:color w:val="5E27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C1110E3"/>
    <w:multiLevelType w:val="multilevel"/>
    <w:tmpl w:val="1C50B1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3449FA"/>
    <w:multiLevelType w:val="hybridMultilevel"/>
    <w:tmpl w:val="5AA4D328"/>
    <w:lvl w:ilvl="0" w:tplc="08090001">
      <w:start w:val="1"/>
      <w:numFmt w:val="bullet"/>
      <w:lvlText w:val=""/>
      <w:lvlJc w:val="left"/>
      <w:pPr>
        <w:tabs>
          <w:tab w:val="num" w:pos="720"/>
        </w:tabs>
        <w:ind w:left="720" w:hanging="360"/>
      </w:pPr>
      <w:rPr>
        <w:rFonts w:ascii="Symbol" w:hAnsi="Symbol" w:hint="default"/>
      </w:rPr>
    </w:lvl>
    <w:lvl w:ilvl="1" w:tplc="7B806F3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369F2"/>
    <w:multiLevelType w:val="hybridMultilevel"/>
    <w:tmpl w:val="5090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05439C"/>
    <w:multiLevelType w:val="multilevel"/>
    <w:tmpl w:val="CF742D20"/>
    <w:lvl w:ilvl="0">
      <w:start w:val="1"/>
      <w:numFmt w:val="bullet"/>
      <w:lvlText w:val=""/>
      <w:lvlJc w:val="left"/>
      <w:pPr>
        <w:tabs>
          <w:tab w:val="num" w:pos="720"/>
        </w:tabs>
        <w:ind w:left="720" w:hanging="360"/>
      </w:pPr>
      <w:rPr>
        <w:rFonts w:ascii="Symbol" w:hAnsi="Symbol" w:hint="default"/>
        <w:color w:val="621B4B"/>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C15B8A"/>
    <w:multiLevelType w:val="multilevel"/>
    <w:tmpl w:val="F5CE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8"/>
  </w:num>
  <w:num w:numId="3">
    <w:abstractNumId w:val="5"/>
  </w:num>
  <w:num w:numId="4">
    <w:abstractNumId w:val="13"/>
  </w:num>
  <w:num w:numId="5">
    <w:abstractNumId w:val="2"/>
  </w:num>
  <w:num w:numId="6">
    <w:abstractNumId w:val="12"/>
  </w:num>
  <w:num w:numId="7">
    <w:abstractNumId w:val="9"/>
  </w:num>
  <w:num w:numId="8">
    <w:abstractNumId w:val="14"/>
  </w:num>
  <w:num w:numId="9">
    <w:abstractNumId w:val="9"/>
  </w:num>
  <w:num w:numId="10">
    <w:abstractNumId w:val="9"/>
  </w:num>
  <w:num w:numId="11">
    <w:abstractNumId w:val="9"/>
  </w:num>
  <w:num w:numId="12">
    <w:abstractNumId w:val="16"/>
  </w:num>
  <w:num w:numId="13">
    <w:abstractNumId w:val="15"/>
  </w:num>
  <w:num w:numId="14">
    <w:abstractNumId w:val="26"/>
  </w:num>
  <w:num w:numId="15">
    <w:abstractNumId w:val="34"/>
  </w:num>
  <w:num w:numId="16">
    <w:abstractNumId w:val="21"/>
  </w:num>
  <w:num w:numId="17">
    <w:abstractNumId w:val="11"/>
  </w:num>
  <w:num w:numId="18">
    <w:abstractNumId w:val="27"/>
  </w:num>
  <w:num w:numId="19">
    <w:abstractNumId w:val="23"/>
  </w:num>
  <w:num w:numId="20">
    <w:abstractNumId w:val="25"/>
  </w:num>
  <w:num w:numId="21">
    <w:abstractNumId w:val="20"/>
  </w:num>
  <w:num w:numId="22">
    <w:abstractNumId w:val="29"/>
  </w:num>
  <w:num w:numId="23">
    <w:abstractNumId w:val="6"/>
  </w:num>
  <w:num w:numId="24">
    <w:abstractNumId w:val="10"/>
  </w:num>
  <w:num w:numId="25">
    <w:abstractNumId w:val="31"/>
  </w:num>
  <w:num w:numId="26">
    <w:abstractNumId w:val="7"/>
  </w:num>
  <w:num w:numId="27">
    <w:abstractNumId w:val="32"/>
  </w:num>
  <w:num w:numId="28">
    <w:abstractNumId w:val="22"/>
  </w:num>
  <w:num w:numId="29">
    <w:abstractNumId w:val="33"/>
  </w:num>
  <w:num w:numId="30">
    <w:abstractNumId w:val="19"/>
  </w:num>
  <w:num w:numId="31">
    <w:abstractNumId w:val="4"/>
  </w:num>
  <w:num w:numId="32">
    <w:abstractNumId w:val="0"/>
  </w:num>
  <w:num w:numId="33">
    <w:abstractNumId w:val="17"/>
  </w:num>
  <w:num w:numId="34">
    <w:abstractNumId w:val="24"/>
  </w:num>
  <w:num w:numId="35">
    <w:abstractNumId w:val="8"/>
  </w:num>
  <w:num w:numId="36">
    <w:abstractNumId w:val="3"/>
  </w:num>
  <w:num w:numId="37">
    <w:abstractNumId w:val="18"/>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95F"/>
    <w:rsid w:val="00000E53"/>
    <w:rsid w:val="00012248"/>
    <w:rsid w:val="000312F8"/>
    <w:rsid w:val="000424CE"/>
    <w:rsid w:val="00050C0F"/>
    <w:rsid w:val="00057D84"/>
    <w:rsid w:val="00063E6C"/>
    <w:rsid w:val="00071017"/>
    <w:rsid w:val="00087A9B"/>
    <w:rsid w:val="00094C6F"/>
    <w:rsid w:val="000B0074"/>
    <w:rsid w:val="000B7803"/>
    <w:rsid w:val="000D2B26"/>
    <w:rsid w:val="000F6CC1"/>
    <w:rsid w:val="00102675"/>
    <w:rsid w:val="00110D7E"/>
    <w:rsid w:val="00111EED"/>
    <w:rsid w:val="001259B0"/>
    <w:rsid w:val="00130AC6"/>
    <w:rsid w:val="00131136"/>
    <w:rsid w:val="001652F7"/>
    <w:rsid w:val="00176EA6"/>
    <w:rsid w:val="001A3481"/>
    <w:rsid w:val="001D473D"/>
    <w:rsid w:val="001E0A46"/>
    <w:rsid w:val="001E5EE7"/>
    <w:rsid w:val="001F1754"/>
    <w:rsid w:val="002241BD"/>
    <w:rsid w:val="0022730F"/>
    <w:rsid w:val="002302FC"/>
    <w:rsid w:val="002325E6"/>
    <w:rsid w:val="00234032"/>
    <w:rsid w:val="00266B9D"/>
    <w:rsid w:val="0029231C"/>
    <w:rsid w:val="0029595F"/>
    <w:rsid w:val="002A33C3"/>
    <w:rsid w:val="002B57AC"/>
    <w:rsid w:val="002C3C16"/>
    <w:rsid w:val="0030035C"/>
    <w:rsid w:val="00350A70"/>
    <w:rsid w:val="0037230F"/>
    <w:rsid w:val="00372EA5"/>
    <w:rsid w:val="0037747F"/>
    <w:rsid w:val="003A63D2"/>
    <w:rsid w:val="003D3443"/>
    <w:rsid w:val="003E5B80"/>
    <w:rsid w:val="00415CF6"/>
    <w:rsid w:val="00424194"/>
    <w:rsid w:val="00441674"/>
    <w:rsid w:val="00457656"/>
    <w:rsid w:val="004619D2"/>
    <w:rsid w:val="00474287"/>
    <w:rsid w:val="0048242E"/>
    <w:rsid w:val="00483B25"/>
    <w:rsid w:val="004A44B4"/>
    <w:rsid w:val="004C0D9E"/>
    <w:rsid w:val="004F06CB"/>
    <w:rsid w:val="004F7F31"/>
    <w:rsid w:val="005036F5"/>
    <w:rsid w:val="005135FC"/>
    <w:rsid w:val="0053417B"/>
    <w:rsid w:val="00541F57"/>
    <w:rsid w:val="00543A45"/>
    <w:rsid w:val="005746DE"/>
    <w:rsid w:val="00586657"/>
    <w:rsid w:val="00592A41"/>
    <w:rsid w:val="005C0C39"/>
    <w:rsid w:val="005D1ADD"/>
    <w:rsid w:val="005D643A"/>
    <w:rsid w:val="006044B5"/>
    <w:rsid w:val="0061111A"/>
    <w:rsid w:val="00623014"/>
    <w:rsid w:val="00636704"/>
    <w:rsid w:val="00643110"/>
    <w:rsid w:val="00670002"/>
    <w:rsid w:val="0067016B"/>
    <w:rsid w:val="00674D9C"/>
    <w:rsid w:val="0069737F"/>
    <w:rsid w:val="006C47AF"/>
    <w:rsid w:val="006E6F4E"/>
    <w:rsid w:val="007060EE"/>
    <w:rsid w:val="007523C2"/>
    <w:rsid w:val="007A707D"/>
    <w:rsid w:val="007E2791"/>
    <w:rsid w:val="007E6E6E"/>
    <w:rsid w:val="008011A0"/>
    <w:rsid w:val="00824A07"/>
    <w:rsid w:val="00843D67"/>
    <w:rsid w:val="008443E2"/>
    <w:rsid w:val="0084516F"/>
    <w:rsid w:val="008569B2"/>
    <w:rsid w:val="00860425"/>
    <w:rsid w:val="00863450"/>
    <w:rsid w:val="0089154A"/>
    <w:rsid w:val="008A33D8"/>
    <w:rsid w:val="008A457E"/>
    <w:rsid w:val="008B4ADE"/>
    <w:rsid w:val="008B647A"/>
    <w:rsid w:val="008C5004"/>
    <w:rsid w:val="008D03BA"/>
    <w:rsid w:val="008E0AAC"/>
    <w:rsid w:val="008E5DC4"/>
    <w:rsid w:val="008E73D2"/>
    <w:rsid w:val="008F1A58"/>
    <w:rsid w:val="00914218"/>
    <w:rsid w:val="0091427E"/>
    <w:rsid w:val="00927BF2"/>
    <w:rsid w:val="00934E2B"/>
    <w:rsid w:val="00961294"/>
    <w:rsid w:val="00963E9E"/>
    <w:rsid w:val="00987646"/>
    <w:rsid w:val="0099391F"/>
    <w:rsid w:val="009A1AB0"/>
    <w:rsid w:val="009A40CD"/>
    <w:rsid w:val="009D2A85"/>
    <w:rsid w:val="009D6725"/>
    <w:rsid w:val="009E5AB4"/>
    <w:rsid w:val="009F4B51"/>
    <w:rsid w:val="00A1245D"/>
    <w:rsid w:val="00A1275F"/>
    <w:rsid w:val="00A13BC5"/>
    <w:rsid w:val="00A208CE"/>
    <w:rsid w:val="00A36FB7"/>
    <w:rsid w:val="00A60F03"/>
    <w:rsid w:val="00A62A8C"/>
    <w:rsid w:val="00A62C28"/>
    <w:rsid w:val="00A8057A"/>
    <w:rsid w:val="00A8444A"/>
    <w:rsid w:val="00AB28C6"/>
    <w:rsid w:val="00AD7CB8"/>
    <w:rsid w:val="00AF6132"/>
    <w:rsid w:val="00B009C7"/>
    <w:rsid w:val="00B04AF1"/>
    <w:rsid w:val="00B06F9C"/>
    <w:rsid w:val="00B214E3"/>
    <w:rsid w:val="00B23425"/>
    <w:rsid w:val="00B26992"/>
    <w:rsid w:val="00B42776"/>
    <w:rsid w:val="00B535DE"/>
    <w:rsid w:val="00B67889"/>
    <w:rsid w:val="00BC0330"/>
    <w:rsid w:val="00BC2995"/>
    <w:rsid w:val="00BC78CC"/>
    <w:rsid w:val="00BD1C8A"/>
    <w:rsid w:val="00C22883"/>
    <w:rsid w:val="00C363CB"/>
    <w:rsid w:val="00C44317"/>
    <w:rsid w:val="00C47CCF"/>
    <w:rsid w:val="00C83D69"/>
    <w:rsid w:val="00C91685"/>
    <w:rsid w:val="00CA1E45"/>
    <w:rsid w:val="00CB642C"/>
    <w:rsid w:val="00CC72E9"/>
    <w:rsid w:val="00CC77A6"/>
    <w:rsid w:val="00CD16FF"/>
    <w:rsid w:val="00CF79E6"/>
    <w:rsid w:val="00D00234"/>
    <w:rsid w:val="00D0245F"/>
    <w:rsid w:val="00D23908"/>
    <w:rsid w:val="00D412BE"/>
    <w:rsid w:val="00D62739"/>
    <w:rsid w:val="00D73E90"/>
    <w:rsid w:val="00D82429"/>
    <w:rsid w:val="00D943C0"/>
    <w:rsid w:val="00DB3397"/>
    <w:rsid w:val="00DB703D"/>
    <w:rsid w:val="00DF215C"/>
    <w:rsid w:val="00E251DF"/>
    <w:rsid w:val="00E337F1"/>
    <w:rsid w:val="00E33A86"/>
    <w:rsid w:val="00E569A4"/>
    <w:rsid w:val="00E90EDF"/>
    <w:rsid w:val="00E92890"/>
    <w:rsid w:val="00EB36CF"/>
    <w:rsid w:val="00EB6F87"/>
    <w:rsid w:val="00EC383A"/>
    <w:rsid w:val="00EF5C85"/>
    <w:rsid w:val="00F02163"/>
    <w:rsid w:val="00F03992"/>
    <w:rsid w:val="00F41499"/>
    <w:rsid w:val="00F644AE"/>
    <w:rsid w:val="00F90C64"/>
    <w:rsid w:val="00FA61CC"/>
    <w:rsid w:val="00FE3FFF"/>
    <w:rsid w:val="0C658205"/>
    <w:rsid w:val="0F4FB8A1"/>
    <w:rsid w:val="1190C225"/>
    <w:rsid w:val="148FE916"/>
    <w:rsid w:val="155553A4"/>
    <w:rsid w:val="1786B977"/>
    <w:rsid w:val="1820D7DC"/>
    <w:rsid w:val="1E5D575C"/>
    <w:rsid w:val="220F766D"/>
    <w:rsid w:val="24A92471"/>
    <w:rsid w:val="2641E60B"/>
    <w:rsid w:val="2C8623E9"/>
    <w:rsid w:val="2FC6882D"/>
    <w:rsid w:val="31DFF6A2"/>
    <w:rsid w:val="399F0B31"/>
    <w:rsid w:val="3E571FC0"/>
    <w:rsid w:val="41DD25A7"/>
    <w:rsid w:val="51D349EC"/>
    <w:rsid w:val="54DCD875"/>
    <w:rsid w:val="67D53C7B"/>
    <w:rsid w:val="6C875AB0"/>
    <w:rsid w:val="727B0560"/>
    <w:rsid w:val="731A52E9"/>
    <w:rsid w:val="73D7EEA3"/>
    <w:rsid w:val="7F6556D0"/>
    <w:rsid w:val="7F7AD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A0A2C"/>
  <w15:docId w15:val="{7AD365A0-6409-4AC7-880B-FF3178F6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AE"/>
    <w:rPr>
      <w:lang w:val="en-GB"/>
    </w:rPr>
  </w:style>
  <w:style w:type="paragraph" w:styleId="Heading1">
    <w:name w:val="heading 1"/>
    <w:basedOn w:val="Normal"/>
    <w:next w:val="Normal"/>
    <w:link w:val="Heading1Char"/>
    <w:qFormat/>
    <w:rsid w:val="00BC033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634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95F"/>
    <w:pPr>
      <w:ind w:left="720"/>
      <w:contextualSpacing/>
    </w:pPr>
  </w:style>
  <w:style w:type="paragraph" w:styleId="Header">
    <w:name w:val="header"/>
    <w:basedOn w:val="Normal"/>
    <w:link w:val="HeaderChar"/>
    <w:unhideWhenUsed/>
    <w:rsid w:val="00BC0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330"/>
  </w:style>
  <w:style w:type="paragraph" w:styleId="Footer">
    <w:name w:val="footer"/>
    <w:basedOn w:val="Normal"/>
    <w:link w:val="FooterChar"/>
    <w:unhideWhenUsed/>
    <w:rsid w:val="00BC0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330"/>
  </w:style>
  <w:style w:type="character" w:customStyle="1" w:styleId="Heading1Char">
    <w:name w:val="Heading 1 Char"/>
    <w:basedOn w:val="DefaultParagraphFont"/>
    <w:link w:val="Heading1"/>
    <w:rsid w:val="00BC033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863450"/>
    <w:rPr>
      <w:rFonts w:asciiTheme="majorHAnsi" w:eastAsiaTheme="majorEastAsia" w:hAnsiTheme="majorHAnsi" w:cstheme="majorBidi"/>
      <w:color w:val="365F91" w:themeColor="accent1" w:themeShade="BF"/>
      <w:sz w:val="26"/>
      <w:szCs w:val="26"/>
    </w:rPr>
  </w:style>
  <w:style w:type="paragraph" w:styleId="ListBullet2">
    <w:name w:val="List Bullet 2"/>
    <w:basedOn w:val="Normal"/>
    <w:autoRedefine/>
    <w:rsid w:val="00441674"/>
    <w:pPr>
      <w:spacing w:after="160" w:line="240" w:lineRule="auto"/>
    </w:pPr>
    <w:rPr>
      <w:rFonts w:ascii="Arial" w:eastAsia="Times New Roman" w:hAnsi="Arial" w:cs="Arial"/>
      <w:i/>
      <w:iCs/>
      <w:sz w:val="20"/>
      <w:szCs w:val="24"/>
    </w:rPr>
  </w:style>
  <w:style w:type="paragraph" w:styleId="NormalWeb">
    <w:name w:val="Normal (Web)"/>
    <w:basedOn w:val="Normal"/>
    <w:uiPriority w:val="99"/>
    <w:semiHidden/>
    <w:unhideWhenUsed/>
    <w:rsid w:val="00BC78C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6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899904">
      <w:bodyDiv w:val="1"/>
      <w:marLeft w:val="0"/>
      <w:marRight w:val="0"/>
      <w:marTop w:val="0"/>
      <w:marBottom w:val="0"/>
      <w:divBdr>
        <w:top w:val="none" w:sz="0" w:space="0" w:color="auto"/>
        <w:left w:val="none" w:sz="0" w:space="0" w:color="auto"/>
        <w:bottom w:val="none" w:sz="0" w:space="0" w:color="auto"/>
        <w:right w:val="none" w:sz="0" w:space="0" w:color="auto"/>
      </w:divBdr>
    </w:div>
    <w:div w:id="458886162">
      <w:bodyDiv w:val="1"/>
      <w:marLeft w:val="0"/>
      <w:marRight w:val="0"/>
      <w:marTop w:val="0"/>
      <w:marBottom w:val="0"/>
      <w:divBdr>
        <w:top w:val="none" w:sz="0" w:space="0" w:color="auto"/>
        <w:left w:val="none" w:sz="0" w:space="0" w:color="auto"/>
        <w:bottom w:val="none" w:sz="0" w:space="0" w:color="auto"/>
        <w:right w:val="none" w:sz="0" w:space="0" w:color="auto"/>
      </w:divBdr>
    </w:div>
    <w:div w:id="478696179">
      <w:bodyDiv w:val="1"/>
      <w:marLeft w:val="0"/>
      <w:marRight w:val="0"/>
      <w:marTop w:val="0"/>
      <w:marBottom w:val="0"/>
      <w:divBdr>
        <w:top w:val="none" w:sz="0" w:space="0" w:color="auto"/>
        <w:left w:val="none" w:sz="0" w:space="0" w:color="auto"/>
        <w:bottom w:val="none" w:sz="0" w:space="0" w:color="auto"/>
        <w:right w:val="none" w:sz="0" w:space="0" w:color="auto"/>
      </w:divBdr>
    </w:div>
    <w:div w:id="561597877">
      <w:bodyDiv w:val="1"/>
      <w:marLeft w:val="0"/>
      <w:marRight w:val="0"/>
      <w:marTop w:val="0"/>
      <w:marBottom w:val="0"/>
      <w:divBdr>
        <w:top w:val="none" w:sz="0" w:space="0" w:color="auto"/>
        <w:left w:val="none" w:sz="0" w:space="0" w:color="auto"/>
        <w:bottom w:val="none" w:sz="0" w:space="0" w:color="auto"/>
        <w:right w:val="none" w:sz="0" w:space="0" w:color="auto"/>
      </w:divBdr>
    </w:div>
    <w:div w:id="627516715">
      <w:bodyDiv w:val="1"/>
      <w:marLeft w:val="0"/>
      <w:marRight w:val="0"/>
      <w:marTop w:val="0"/>
      <w:marBottom w:val="0"/>
      <w:divBdr>
        <w:top w:val="none" w:sz="0" w:space="0" w:color="auto"/>
        <w:left w:val="none" w:sz="0" w:space="0" w:color="auto"/>
        <w:bottom w:val="none" w:sz="0" w:space="0" w:color="auto"/>
        <w:right w:val="none" w:sz="0" w:space="0" w:color="auto"/>
      </w:divBdr>
    </w:div>
    <w:div w:id="668406926">
      <w:bodyDiv w:val="1"/>
      <w:marLeft w:val="0"/>
      <w:marRight w:val="0"/>
      <w:marTop w:val="0"/>
      <w:marBottom w:val="0"/>
      <w:divBdr>
        <w:top w:val="none" w:sz="0" w:space="0" w:color="auto"/>
        <w:left w:val="none" w:sz="0" w:space="0" w:color="auto"/>
        <w:bottom w:val="none" w:sz="0" w:space="0" w:color="auto"/>
        <w:right w:val="none" w:sz="0" w:space="0" w:color="auto"/>
      </w:divBdr>
    </w:div>
    <w:div w:id="721517372">
      <w:bodyDiv w:val="1"/>
      <w:marLeft w:val="0"/>
      <w:marRight w:val="0"/>
      <w:marTop w:val="0"/>
      <w:marBottom w:val="0"/>
      <w:divBdr>
        <w:top w:val="none" w:sz="0" w:space="0" w:color="auto"/>
        <w:left w:val="none" w:sz="0" w:space="0" w:color="auto"/>
        <w:bottom w:val="none" w:sz="0" w:space="0" w:color="auto"/>
        <w:right w:val="none" w:sz="0" w:space="0" w:color="auto"/>
      </w:divBdr>
    </w:div>
    <w:div w:id="726413330">
      <w:bodyDiv w:val="1"/>
      <w:marLeft w:val="0"/>
      <w:marRight w:val="0"/>
      <w:marTop w:val="0"/>
      <w:marBottom w:val="0"/>
      <w:divBdr>
        <w:top w:val="none" w:sz="0" w:space="0" w:color="auto"/>
        <w:left w:val="none" w:sz="0" w:space="0" w:color="auto"/>
        <w:bottom w:val="none" w:sz="0" w:space="0" w:color="auto"/>
        <w:right w:val="none" w:sz="0" w:space="0" w:color="auto"/>
      </w:divBdr>
    </w:div>
    <w:div w:id="741022307">
      <w:bodyDiv w:val="1"/>
      <w:marLeft w:val="0"/>
      <w:marRight w:val="0"/>
      <w:marTop w:val="0"/>
      <w:marBottom w:val="0"/>
      <w:divBdr>
        <w:top w:val="none" w:sz="0" w:space="0" w:color="auto"/>
        <w:left w:val="none" w:sz="0" w:space="0" w:color="auto"/>
        <w:bottom w:val="none" w:sz="0" w:space="0" w:color="auto"/>
        <w:right w:val="none" w:sz="0" w:space="0" w:color="auto"/>
      </w:divBdr>
    </w:div>
    <w:div w:id="760371706">
      <w:bodyDiv w:val="1"/>
      <w:marLeft w:val="0"/>
      <w:marRight w:val="0"/>
      <w:marTop w:val="0"/>
      <w:marBottom w:val="0"/>
      <w:divBdr>
        <w:top w:val="none" w:sz="0" w:space="0" w:color="auto"/>
        <w:left w:val="none" w:sz="0" w:space="0" w:color="auto"/>
        <w:bottom w:val="none" w:sz="0" w:space="0" w:color="auto"/>
        <w:right w:val="none" w:sz="0" w:space="0" w:color="auto"/>
      </w:divBdr>
    </w:div>
    <w:div w:id="820853441">
      <w:bodyDiv w:val="1"/>
      <w:marLeft w:val="0"/>
      <w:marRight w:val="0"/>
      <w:marTop w:val="0"/>
      <w:marBottom w:val="0"/>
      <w:divBdr>
        <w:top w:val="none" w:sz="0" w:space="0" w:color="auto"/>
        <w:left w:val="none" w:sz="0" w:space="0" w:color="auto"/>
        <w:bottom w:val="none" w:sz="0" w:space="0" w:color="auto"/>
        <w:right w:val="none" w:sz="0" w:space="0" w:color="auto"/>
      </w:divBdr>
    </w:div>
    <w:div w:id="826477838">
      <w:bodyDiv w:val="1"/>
      <w:marLeft w:val="0"/>
      <w:marRight w:val="0"/>
      <w:marTop w:val="0"/>
      <w:marBottom w:val="0"/>
      <w:divBdr>
        <w:top w:val="none" w:sz="0" w:space="0" w:color="auto"/>
        <w:left w:val="none" w:sz="0" w:space="0" w:color="auto"/>
        <w:bottom w:val="none" w:sz="0" w:space="0" w:color="auto"/>
        <w:right w:val="none" w:sz="0" w:space="0" w:color="auto"/>
      </w:divBdr>
    </w:div>
    <w:div w:id="828399148">
      <w:bodyDiv w:val="1"/>
      <w:marLeft w:val="0"/>
      <w:marRight w:val="0"/>
      <w:marTop w:val="0"/>
      <w:marBottom w:val="0"/>
      <w:divBdr>
        <w:top w:val="none" w:sz="0" w:space="0" w:color="auto"/>
        <w:left w:val="none" w:sz="0" w:space="0" w:color="auto"/>
        <w:bottom w:val="none" w:sz="0" w:space="0" w:color="auto"/>
        <w:right w:val="none" w:sz="0" w:space="0" w:color="auto"/>
      </w:divBdr>
    </w:div>
    <w:div w:id="950087214">
      <w:bodyDiv w:val="1"/>
      <w:marLeft w:val="0"/>
      <w:marRight w:val="0"/>
      <w:marTop w:val="0"/>
      <w:marBottom w:val="0"/>
      <w:divBdr>
        <w:top w:val="none" w:sz="0" w:space="0" w:color="auto"/>
        <w:left w:val="none" w:sz="0" w:space="0" w:color="auto"/>
        <w:bottom w:val="none" w:sz="0" w:space="0" w:color="auto"/>
        <w:right w:val="none" w:sz="0" w:space="0" w:color="auto"/>
      </w:divBdr>
    </w:div>
    <w:div w:id="1046949149">
      <w:bodyDiv w:val="1"/>
      <w:marLeft w:val="0"/>
      <w:marRight w:val="0"/>
      <w:marTop w:val="0"/>
      <w:marBottom w:val="0"/>
      <w:divBdr>
        <w:top w:val="none" w:sz="0" w:space="0" w:color="auto"/>
        <w:left w:val="none" w:sz="0" w:space="0" w:color="auto"/>
        <w:bottom w:val="none" w:sz="0" w:space="0" w:color="auto"/>
        <w:right w:val="none" w:sz="0" w:space="0" w:color="auto"/>
      </w:divBdr>
    </w:div>
    <w:div w:id="1116095032">
      <w:bodyDiv w:val="1"/>
      <w:marLeft w:val="0"/>
      <w:marRight w:val="0"/>
      <w:marTop w:val="0"/>
      <w:marBottom w:val="0"/>
      <w:divBdr>
        <w:top w:val="none" w:sz="0" w:space="0" w:color="auto"/>
        <w:left w:val="none" w:sz="0" w:space="0" w:color="auto"/>
        <w:bottom w:val="none" w:sz="0" w:space="0" w:color="auto"/>
        <w:right w:val="none" w:sz="0" w:space="0" w:color="auto"/>
      </w:divBdr>
    </w:div>
    <w:div w:id="1206986561">
      <w:bodyDiv w:val="1"/>
      <w:marLeft w:val="0"/>
      <w:marRight w:val="0"/>
      <w:marTop w:val="0"/>
      <w:marBottom w:val="0"/>
      <w:divBdr>
        <w:top w:val="none" w:sz="0" w:space="0" w:color="auto"/>
        <w:left w:val="none" w:sz="0" w:space="0" w:color="auto"/>
        <w:bottom w:val="none" w:sz="0" w:space="0" w:color="auto"/>
        <w:right w:val="none" w:sz="0" w:space="0" w:color="auto"/>
      </w:divBdr>
    </w:div>
    <w:div w:id="1276138363">
      <w:bodyDiv w:val="1"/>
      <w:marLeft w:val="0"/>
      <w:marRight w:val="0"/>
      <w:marTop w:val="0"/>
      <w:marBottom w:val="0"/>
      <w:divBdr>
        <w:top w:val="none" w:sz="0" w:space="0" w:color="auto"/>
        <w:left w:val="none" w:sz="0" w:space="0" w:color="auto"/>
        <w:bottom w:val="none" w:sz="0" w:space="0" w:color="auto"/>
        <w:right w:val="none" w:sz="0" w:space="0" w:color="auto"/>
      </w:divBdr>
    </w:div>
    <w:div w:id="1293555867">
      <w:bodyDiv w:val="1"/>
      <w:marLeft w:val="0"/>
      <w:marRight w:val="0"/>
      <w:marTop w:val="0"/>
      <w:marBottom w:val="0"/>
      <w:divBdr>
        <w:top w:val="none" w:sz="0" w:space="0" w:color="auto"/>
        <w:left w:val="none" w:sz="0" w:space="0" w:color="auto"/>
        <w:bottom w:val="none" w:sz="0" w:space="0" w:color="auto"/>
        <w:right w:val="none" w:sz="0" w:space="0" w:color="auto"/>
      </w:divBdr>
    </w:div>
    <w:div w:id="1305625079">
      <w:bodyDiv w:val="1"/>
      <w:marLeft w:val="0"/>
      <w:marRight w:val="0"/>
      <w:marTop w:val="0"/>
      <w:marBottom w:val="0"/>
      <w:divBdr>
        <w:top w:val="none" w:sz="0" w:space="0" w:color="auto"/>
        <w:left w:val="none" w:sz="0" w:space="0" w:color="auto"/>
        <w:bottom w:val="none" w:sz="0" w:space="0" w:color="auto"/>
        <w:right w:val="none" w:sz="0" w:space="0" w:color="auto"/>
      </w:divBdr>
    </w:div>
    <w:div w:id="1371224248">
      <w:bodyDiv w:val="1"/>
      <w:marLeft w:val="0"/>
      <w:marRight w:val="0"/>
      <w:marTop w:val="0"/>
      <w:marBottom w:val="0"/>
      <w:divBdr>
        <w:top w:val="none" w:sz="0" w:space="0" w:color="auto"/>
        <w:left w:val="none" w:sz="0" w:space="0" w:color="auto"/>
        <w:bottom w:val="none" w:sz="0" w:space="0" w:color="auto"/>
        <w:right w:val="none" w:sz="0" w:space="0" w:color="auto"/>
      </w:divBdr>
    </w:div>
    <w:div w:id="1385761355">
      <w:bodyDiv w:val="1"/>
      <w:marLeft w:val="0"/>
      <w:marRight w:val="0"/>
      <w:marTop w:val="0"/>
      <w:marBottom w:val="0"/>
      <w:divBdr>
        <w:top w:val="none" w:sz="0" w:space="0" w:color="auto"/>
        <w:left w:val="none" w:sz="0" w:space="0" w:color="auto"/>
        <w:bottom w:val="none" w:sz="0" w:space="0" w:color="auto"/>
        <w:right w:val="none" w:sz="0" w:space="0" w:color="auto"/>
      </w:divBdr>
    </w:div>
    <w:div w:id="13967067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077">
          <w:marLeft w:val="0"/>
          <w:marRight w:val="0"/>
          <w:marTop w:val="0"/>
          <w:marBottom w:val="0"/>
          <w:divBdr>
            <w:top w:val="none" w:sz="0" w:space="0" w:color="auto"/>
            <w:left w:val="none" w:sz="0" w:space="0" w:color="auto"/>
            <w:bottom w:val="none" w:sz="0" w:space="0" w:color="auto"/>
            <w:right w:val="none" w:sz="0" w:space="0" w:color="auto"/>
          </w:divBdr>
        </w:div>
      </w:divsChild>
    </w:div>
    <w:div w:id="1415786084">
      <w:bodyDiv w:val="1"/>
      <w:marLeft w:val="0"/>
      <w:marRight w:val="0"/>
      <w:marTop w:val="0"/>
      <w:marBottom w:val="0"/>
      <w:divBdr>
        <w:top w:val="none" w:sz="0" w:space="0" w:color="auto"/>
        <w:left w:val="none" w:sz="0" w:space="0" w:color="auto"/>
        <w:bottom w:val="none" w:sz="0" w:space="0" w:color="auto"/>
        <w:right w:val="none" w:sz="0" w:space="0" w:color="auto"/>
      </w:divBdr>
    </w:div>
    <w:div w:id="1455950439">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 w:id="1581403020">
      <w:bodyDiv w:val="1"/>
      <w:marLeft w:val="0"/>
      <w:marRight w:val="0"/>
      <w:marTop w:val="0"/>
      <w:marBottom w:val="0"/>
      <w:divBdr>
        <w:top w:val="none" w:sz="0" w:space="0" w:color="auto"/>
        <w:left w:val="none" w:sz="0" w:space="0" w:color="auto"/>
        <w:bottom w:val="none" w:sz="0" w:space="0" w:color="auto"/>
        <w:right w:val="none" w:sz="0" w:space="0" w:color="auto"/>
      </w:divBdr>
    </w:div>
    <w:div w:id="1683122547">
      <w:bodyDiv w:val="1"/>
      <w:marLeft w:val="0"/>
      <w:marRight w:val="0"/>
      <w:marTop w:val="0"/>
      <w:marBottom w:val="0"/>
      <w:divBdr>
        <w:top w:val="none" w:sz="0" w:space="0" w:color="auto"/>
        <w:left w:val="none" w:sz="0" w:space="0" w:color="auto"/>
        <w:bottom w:val="none" w:sz="0" w:space="0" w:color="auto"/>
        <w:right w:val="none" w:sz="0" w:space="0" w:color="auto"/>
      </w:divBdr>
    </w:div>
    <w:div w:id="1804999018">
      <w:bodyDiv w:val="1"/>
      <w:marLeft w:val="0"/>
      <w:marRight w:val="0"/>
      <w:marTop w:val="0"/>
      <w:marBottom w:val="0"/>
      <w:divBdr>
        <w:top w:val="none" w:sz="0" w:space="0" w:color="auto"/>
        <w:left w:val="none" w:sz="0" w:space="0" w:color="auto"/>
        <w:bottom w:val="none" w:sz="0" w:space="0" w:color="auto"/>
        <w:right w:val="none" w:sz="0" w:space="0" w:color="auto"/>
      </w:divBdr>
    </w:div>
    <w:div w:id="1842311873">
      <w:bodyDiv w:val="1"/>
      <w:marLeft w:val="0"/>
      <w:marRight w:val="0"/>
      <w:marTop w:val="0"/>
      <w:marBottom w:val="0"/>
      <w:divBdr>
        <w:top w:val="none" w:sz="0" w:space="0" w:color="auto"/>
        <w:left w:val="none" w:sz="0" w:space="0" w:color="auto"/>
        <w:bottom w:val="none" w:sz="0" w:space="0" w:color="auto"/>
        <w:right w:val="none" w:sz="0" w:space="0" w:color="auto"/>
      </w:divBdr>
    </w:div>
    <w:div w:id="1919365740">
      <w:bodyDiv w:val="1"/>
      <w:marLeft w:val="0"/>
      <w:marRight w:val="0"/>
      <w:marTop w:val="0"/>
      <w:marBottom w:val="0"/>
      <w:divBdr>
        <w:top w:val="none" w:sz="0" w:space="0" w:color="auto"/>
        <w:left w:val="none" w:sz="0" w:space="0" w:color="auto"/>
        <w:bottom w:val="none" w:sz="0" w:space="0" w:color="auto"/>
        <w:right w:val="none" w:sz="0" w:space="0" w:color="auto"/>
      </w:divBdr>
    </w:div>
    <w:div w:id="1978102022">
      <w:bodyDiv w:val="1"/>
      <w:marLeft w:val="0"/>
      <w:marRight w:val="0"/>
      <w:marTop w:val="0"/>
      <w:marBottom w:val="0"/>
      <w:divBdr>
        <w:top w:val="none" w:sz="0" w:space="0" w:color="auto"/>
        <w:left w:val="none" w:sz="0" w:space="0" w:color="auto"/>
        <w:bottom w:val="none" w:sz="0" w:space="0" w:color="auto"/>
        <w:right w:val="none" w:sz="0" w:space="0" w:color="auto"/>
      </w:divBdr>
    </w:div>
    <w:div w:id="213852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568F158D797847B8492476E46975CE" ma:contentTypeVersion="9" ma:contentTypeDescription="Create a new document." ma:contentTypeScope="" ma:versionID="870c317f4da96b7c38b58e43fd649611">
  <xsd:schema xmlns:xsd="http://www.w3.org/2001/XMLSchema" xmlns:xs="http://www.w3.org/2001/XMLSchema" xmlns:p="http://schemas.microsoft.com/office/2006/metadata/properties" xmlns:ns2="4e6f7f7d-d107-497f-b8c5-41ae6c4222a1" targetNamespace="http://schemas.microsoft.com/office/2006/metadata/properties" ma:root="true" ma:fieldsID="064a33b8524d66eb711ba821b7248cfc" ns2:_="">
    <xsd:import namespace="4e6f7f7d-d107-497f-b8c5-41ae6c4222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f7f7d-d107-497f-b8c5-41ae6c422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1A268-3799-4774-9360-607171F5E404}">
  <ds:schemaRefs>
    <ds:schemaRef ds:uri="http://schemas.microsoft.com/sharepoint/v3/contenttype/forms"/>
  </ds:schemaRefs>
</ds:datastoreItem>
</file>

<file path=customXml/itemProps2.xml><?xml version="1.0" encoding="utf-8"?>
<ds:datastoreItem xmlns:ds="http://schemas.openxmlformats.org/officeDocument/2006/customXml" ds:itemID="{6AF488DB-EC41-490C-B461-02B4713DFA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D38810-EB9F-4300-AABC-78924D8F5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f7f7d-d107-497f-b8c5-41ae6c42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Heselwood</dc:creator>
  <cp:keywords/>
  <cp:lastModifiedBy>Rory Clarke</cp:lastModifiedBy>
  <cp:revision>7</cp:revision>
  <cp:lastPrinted>2019-09-13T15:20:00Z</cp:lastPrinted>
  <dcterms:created xsi:type="dcterms:W3CDTF">2021-02-22T13:06:00Z</dcterms:created>
  <dcterms:modified xsi:type="dcterms:W3CDTF">2021-02-24T07:44:00Z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0x010100EC568F158D797847B8492476E46975CE</vt:lpwstr>
  </property>
  <property fmtid="{D5CDD505-2E9C-101B-9397-08002B2CF9AE}" pid="3" name="Order">
    <vt:r8>39800</vt:r8>
  </property>
  <property fmtid="{D5CDD505-2E9C-101B-9397-08002B2CF9AE}" pid="4" name="ComplianceAssetId">
    <vt:lpwstr/>
  </property>
</Properties>
</file>