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091E3" w14:textId="3C535D5A" w:rsidR="00FF21D4" w:rsidRDefault="00FF21D4" w:rsidP="00FF21D4">
      <w:pPr>
        <w:spacing w:after="0" w:line="312" w:lineRule="atLeast"/>
        <w:outlineLvl w:val="0"/>
      </w:pPr>
      <w:r w:rsidRPr="001E3113">
        <w:rPr>
          <w:rStyle w:val="Heading1Char"/>
        </w:rPr>
        <w:t xml:space="preserve">Terms of Reference for ICT </w:t>
      </w:r>
      <w:r w:rsidR="002E331B">
        <w:rPr>
          <w:rStyle w:val="Heading1Char"/>
        </w:rPr>
        <w:t xml:space="preserve">systems </w:t>
      </w:r>
      <w:r w:rsidRPr="001E3113">
        <w:rPr>
          <w:rStyle w:val="Heading1Char"/>
        </w:rPr>
        <w:t>Administrator</w:t>
      </w:r>
      <w:r w:rsidR="00415A99">
        <w:rPr>
          <w:rStyle w:val="Heading1Char"/>
        </w:rPr>
        <w:t xml:space="preserve"> consultant.</w:t>
      </w:r>
      <w:r w:rsidRPr="001E3113">
        <w:rPr>
          <w:rStyle w:val="Heading1Char"/>
        </w:rPr>
        <w:br/>
      </w:r>
      <w:r w:rsidR="000504D4">
        <w:rPr>
          <w:rStyle w:val="Heading4Char"/>
        </w:rPr>
        <w:t>Consultancy</w:t>
      </w:r>
      <w:r w:rsidRPr="001E3113">
        <w:rPr>
          <w:rStyle w:val="Heading4Char"/>
        </w:rPr>
        <w:t xml:space="preserve"> Title: </w:t>
      </w:r>
      <w:r w:rsidRPr="001E3113">
        <w:rPr>
          <w:rStyle w:val="Heading4Char"/>
        </w:rPr>
        <w:br/>
      </w:r>
      <w:r w:rsidR="000504D4">
        <w:rPr>
          <w:rFonts w:ascii="Verdana" w:hAnsi="Verdana"/>
          <w:color w:val="000000"/>
          <w:sz w:val="19"/>
          <w:szCs w:val="19"/>
        </w:rPr>
        <w:t xml:space="preserve">ICT </w:t>
      </w:r>
      <w:r w:rsidRPr="001E3113">
        <w:rPr>
          <w:rFonts w:ascii="Verdana" w:hAnsi="Verdana"/>
          <w:color w:val="000000"/>
          <w:sz w:val="19"/>
          <w:szCs w:val="19"/>
        </w:rPr>
        <w:t>System Administrator</w:t>
      </w:r>
      <w:r w:rsidR="000504D4">
        <w:rPr>
          <w:rFonts w:ascii="Verdana" w:hAnsi="Verdana"/>
          <w:color w:val="000000"/>
          <w:sz w:val="19"/>
          <w:szCs w:val="19"/>
        </w:rPr>
        <w:t xml:space="preserve"> Consultant</w:t>
      </w:r>
      <w:r w:rsidRPr="001E3113">
        <w:rPr>
          <w:rFonts w:ascii="Verdana" w:hAnsi="Verdana"/>
          <w:color w:val="000000"/>
          <w:sz w:val="19"/>
          <w:szCs w:val="19"/>
        </w:rPr>
        <w:br/>
      </w:r>
      <w:r w:rsidRPr="001E3113">
        <w:rPr>
          <w:rStyle w:val="Heading4Char"/>
        </w:rPr>
        <w:t>Job Description:</w:t>
      </w:r>
      <w:r w:rsidRPr="001E3113">
        <w:rPr>
          <w:rStyle w:val="Heading4Char"/>
        </w:rPr>
        <w:br/>
      </w:r>
      <w:r w:rsidRPr="001E3113">
        <w:t xml:space="preserve">A systems administrator makes sure that the </w:t>
      </w:r>
      <w:r w:rsidR="00EF5519">
        <w:t xml:space="preserve">entire IT setup across all offices </w:t>
      </w:r>
      <w:r>
        <w:t>in the organization are functionin</w:t>
      </w:r>
      <w:r w:rsidR="00CE16BC">
        <w:t>g</w:t>
      </w:r>
      <w:r>
        <w:t xml:space="preserve"> properly. </w:t>
      </w:r>
      <w:r w:rsidR="00EF5519">
        <w:t>This includes laptops, servers, network, firewalls, printers, IT desk equipment and all software such as Windows, Office 365 or earlier versions and business applications.</w:t>
      </w:r>
    </w:p>
    <w:p w14:paraId="544991E6" w14:textId="77777777" w:rsidR="00FF21D4" w:rsidRPr="00003523" w:rsidRDefault="00FF21D4" w:rsidP="00FF21D4">
      <w:pPr>
        <w:pStyle w:val="Heading4"/>
      </w:pPr>
      <w:r w:rsidRPr="001E3113">
        <w:t>Job Duties:</w:t>
      </w:r>
    </w:p>
    <w:p w14:paraId="256EF5A1" w14:textId="77777777" w:rsidR="00FF21D4" w:rsidRPr="001476FD" w:rsidRDefault="00FF21D4" w:rsidP="00FF21D4">
      <w:pPr>
        <w:spacing w:after="0" w:line="285" w:lineRule="atLeast"/>
        <w:ind w:left="360"/>
        <w:rPr>
          <w:rFonts w:ascii="Verdana" w:hAnsi="Verdana"/>
          <w:b/>
          <w:color w:val="000000"/>
          <w:sz w:val="19"/>
          <w:szCs w:val="19"/>
        </w:rPr>
      </w:pPr>
      <w:r>
        <w:rPr>
          <w:rFonts w:ascii="Verdana" w:hAnsi="Verdana"/>
          <w:b/>
          <w:color w:val="000000"/>
          <w:sz w:val="19"/>
          <w:szCs w:val="19"/>
        </w:rPr>
        <w:t>User support</w:t>
      </w:r>
    </w:p>
    <w:p w14:paraId="2CD1E97F" w14:textId="24E22DD5" w:rsidR="00F2354A" w:rsidRDefault="00F2354A" w:rsidP="008D54D9">
      <w:pPr>
        <w:numPr>
          <w:ilvl w:val="0"/>
          <w:numId w:val="34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8D54D9">
        <w:rPr>
          <w:rFonts w:ascii="Verdana" w:hAnsi="Verdana"/>
          <w:color w:val="000000"/>
          <w:sz w:val="19"/>
          <w:szCs w:val="19"/>
        </w:rPr>
        <w:t xml:space="preserve">Perform first and second-level troubleshooting </w:t>
      </w:r>
      <w:r w:rsidR="00EF5519">
        <w:rPr>
          <w:rFonts w:ascii="Verdana" w:hAnsi="Verdana"/>
          <w:color w:val="000000"/>
          <w:sz w:val="19"/>
          <w:szCs w:val="19"/>
        </w:rPr>
        <w:t>and resolution of any Office IT related issues reported by the user</w:t>
      </w:r>
      <w:r w:rsidRPr="008D54D9">
        <w:rPr>
          <w:rFonts w:ascii="Verdana" w:hAnsi="Verdana"/>
          <w:color w:val="000000"/>
          <w:sz w:val="19"/>
          <w:szCs w:val="19"/>
        </w:rPr>
        <w:t xml:space="preserve">. </w:t>
      </w:r>
    </w:p>
    <w:p w14:paraId="0BF775F8" w14:textId="77777777" w:rsidR="00F2354A" w:rsidRPr="002F0CEC" w:rsidRDefault="0036582B" w:rsidP="008D54D9">
      <w:pPr>
        <w:numPr>
          <w:ilvl w:val="0"/>
          <w:numId w:val="34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8D54D9">
        <w:rPr>
          <w:rFonts w:ascii="Verdana" w:hAnsi="Verdana"/>
          <w:color w:val="000000"/>
          <w:sz w:val="19"/>
          <w:szCs w:val="19"/>
        </w:rPr>
        <w:t xml:space="preserve">Perform new user </w:t>
      </w:r>
      <w:r w:rsidR="00CA39F0">
        <w:rPr>
          <w:rFonts w:ascii="Verdana" w:hAnsi="Verdana"/>
          <w:color w:val="000000"/>
          <w:sz w:val="19"/>
          <w:szCs w:val="19"/>
        </w:rPr>
        <w:t xml:space="preserve">introduction of SNV </w:t>
      </w:r>
      <w:r w:rsidRPr="008D54D9">
        <w:rPr>
          <w:rFonts w:ascii="Verdana" w:hAnsi="Verdana"/>
          <w:color w:val="000000"/>
          <w:sz w:val="19"/>
          <w:szCs w:val="19"/>
        </w:rPr>
        <w:t xml:space="preserve">systems, software, </w:t>
      </w:r>
      <w:proofErr w:type="gramStart"/>
      <w:r w:rsidRPr="008D54D9">
        <w:rPr>
          <w:rFonts w:ascii="Verdana" w:hAnsi="Verdana"/>
          <w:color w:val="000000"/>
          <w:sz w:val="19"/>
          <w:szCs w:val="19"/>
        </w:rPr>
        <w:t>hardware</w:t>
      </w:r>
      <w:proofErr w:type="gramEnd"/>
      <w:r w:rsidRPr="008D54D9">
        <w:rPr>
          <w:rFonts w:ascii="Verdana" w:hAnsi="Verdana"/>
          <w:color w:val="000000"/>
          <w:sz w:val="19"/>
          <w:szCs w:val="19"/>
        </w:rPr>
        <w:t xml:space="preserve"> and IT processes where applicable and refresher training for existing users when necessary</w:t>
      </w:r>
    </w:p>
    <w:p w14:paraId="2F7573DA" w14:textId="77777777" w:rsidR="00F2354A" w:rsidRDefault="00F2354A" w:rsidP="008D54D9">
      <w:pPr>
        <w:numPr>
          <w:ilvl w:val="0"/>
          <w:numId w:val="34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2F0CEC">
        <w:rPr>
          <w:rFonts w:ascii="Verdana" w:hAnsi="Verdana"/>
          <w:color w:val="000000"/>
          <w:sz w:val="19"/>
          <w:szCs w:val="19"/>
        </w:rPr>
        <w:t>Troubleshoot pro</w:t>
      </w:r>
      <w:r>
        <w:rPr>
          <w:rFonts w:ascii="Verdana" w:hAnsi="Verdana"/>
          <w:color w:val="000000"/>
          <w:sz w:val="19"/>
          <w:szCs w:val="19"/>
        </w:rPr>
        <w:t>blems reported by users using the</w:t>
      </w:r>
      <w:r w:rsidRPr="002F0CEC">
        <w:rPr>
          <w:rFonts w:ascii="Verdana" w:hAnsi="Verdana"/>
          <w:color w:val="000000"/>
          <w:sz w:val="19"/>
          <w:szCs w:val="19"/>
        </w:rPr>
        <w:t xml:space="preserve"> (OTRS) Ticketing system.</w:t>
      </w:r>
    </w:p>
    <w:p w14:paraId="47EA33FB" w14:textId="56DD4985" w:rsidR="00F2354A" w:rsidRDefault="00A56F73" w:rsidP="008D54D9">
      <w:pPr>
        <w:numPr>
          <w:ilvl w:val="0"/>
          <w:numId w:val="34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Provide training/ Guide/ update to help improve user’s skill</w:t>
      </w:r>
    </w:p>
    <w:p w14:paraId="025A53FA" w14:textId="018BFAB7" w:rsidR="00EF5519" w:rsidRDefault="00EF5519" w:rsidP="008D54D9">
      <w:pPr>
        <w:numPr>
          <w:ilvl w:val="0"/>
          <w:numId w:val="34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Escalates to GSU ICT if the issue cannot be fixed in a timely fashion</w:t>
      </w:r>
    </w:p>
    <w:p w14:paraId="7ED91074" w14:textId="77777777" w:rsidR="00855852" w:rsidRPr="002F0CEC" w:rsidRDefault="00855852" w:rsidP="008D54D9">
      <w:pPr>
        <w:spacing w:after="0" w:line="285" w:lineRule="atLeast"/>
        <w:rPr>
          <w:rFonts w:ascii="Verdana" w:hAnsi="Verdana"/>
          <w:color w:val="000000"/>
          <w:sz w:val="19"/>
          <w:szCs w:val="19"/>
        </w:rPr>
      </w:pPr>
    </w:p>
    <w:p w14:paraId="68591E09" w14:textId="77777777" w:rsidR="00FF21D4" w:rsidRPr="001476FD" w:rsidRDefault="00FF21D4" w:rsidP="00FF21D4">
      <w:pPr>
        <w:spacing w:after="0" w:line="285" w:lineRule="atLeast"/>
        <w:ind w:left="360"/>
        <w:rPr>
          <w:rFonts w:ascii="Verdana" w:hAnsi="Verdana"/>
          <w:b/>
          <w:color w:val="000000"/>
          <w:sz w:val="19"/>
          <w:szCs w:val="19"/>
        </w:rPr>
      </w:pPr>
      <w:r w:rsidRPr="001476FD">
        <w:rPr>
          <w:rFonts w:ascii="Verdana" w:hAnsi="Verdana"/>
          <w:b/>
          <w:color w:val="000000"/>
          <w:sz w:val="19"/>
          <w:szCs w:val="19"/>
        </w:rPr>
        <w:t>System</w:t>
      </w:r>
      <w:r>
        <w:rPr>
          <w:rFonts w:ascii="Verdana" w:hAnsi="Verdana"/>
          <w:b/>
          <w:color w:val="000000"/>
          <w:sz w:val="19"/>
          <w:szCs w:val="19"/>
        </w:rPr>
        <w:t xml:space="preserve"> management</w:t>
      </w:r>
    </w:p>
    <w:p w14:paraId="3DE22EB0" w14:textId="77777777" w:rsidR="00A56F73" w:rsidRDefault="00A56F73" w:rsidP="00A56F73">
      <w:pPr>
        <w:numPr>
          <w:ilvl w:val="0"/>
          <w:numId w:val="29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8D54D9">
        <w:rPr>
          <w:rFonts w:ascii="Verdana" w:hAnsi="Verdana"/>
          <w:color w:val="000000"/>
          <w:sz w:val="19"/>
          <w:szCs w:val="19"/>
        </w:rPr>
        <w:t xml:space="preserve">Responsible for deployment, management, maintenance &amp; </w:t>
      </w:r>
      <w:proofErr w:type="gramStart"/>
      <w:r w:rsidRPr="008D54D9">
        <w:rPr>
          <w:rFonts w:ascii="Verdana" w:hAnsi="Verdana"/>
          <w:color w:val="000000"/>
          <w:sz w:val="19"/>
          <w:szCs w:val="19"/>
        </w:rPr>
        <w:t>documentation</w:t>
      </w:r>
      <w:proofErr w:type="gramEnd"/>
      <w:r w:rsidRPr="008D54D9">
        <w:rPr>
          <w:rFonts w:ascii="Verdana" w:hAnsi="Verdana"/>
          <w:color w:val="000000"/>
          <w:sz w:val="19"/>
          <w:szCs w:val="19"/>
        </w:rPr>
        <w:t xml:space="preserve"> and connectivity.</w:t>
      </w:r>
    </w:p>
    <w:p w14:paraId="2925F399" w14:textId="77777777" w:rsidR="00C476A6" w:rsidRDefault="00C476A6" w:rsidP="008D54D9">
      <w:pPr>
        <w:numPr>
          <w:ilvl w:val="0"/>
          <w:numId w:val="35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8D54D9">
        <w:rPr>
          <w:rFonts w:ascii="Verdana" w:hAnsi="Verdana"/>
          <w:color w:val="000000"/>
          <w:sz w:val="19"/>
          <w:szCs w:val="19"/>
        </w:rPr>
        <w:t xml:space="preserve">Install, </w:t>
      </w:r>
      <w:proofErr w:type="gramStart"/>
      <w:r w:rsidRPr="008D54D9">
        <w:rPr>
          <w:rFonts w:ascii="Verdana" w:hAnsi="Verdana"/>
          <w:color w:val="000000"/>
          <w:sz w:val="19"/>
          <w:szCs w:val="19"/>
        </w:rPr>
        <w:t>troubleshoot</w:t>
      </w:r>
      <w:proofErr w:type="gramEnd"/>
      <w:r w:rsidRPr="008D54D9">
        <w:rPr>
          <w:rFonts w:ascii="Verdana" w:hAnsi="Verdana"/>
          <w:color w:val="000000"/>
          <w:sz w:val="19"/>
          <w:szCs w:val="19"/>
        </w:rPr>
        <w:t xml:space="preserve"> and maintain IT-specified hardware in Hanoi and other office in Vietnam</w:t>
      </w:r>
    </w:p>
    <w:p w14:paraId="2FFF105F" w14:textId="22C42343" w:rsidR="000777D7" w:rsidRDefault="000777D7" w:rsidP="008D54D9">
      <w:pPr>
        <w:numPr>
          <w:ilvl w:val="0"/>
          <w:numId w:val="35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Perform end user computer operating system upgrades as per instructions from </w:t>
      </w:r>
      <w:r w:rsidR="00EF5519">
        <w:rPr>
          <w:rFonts w:ascii="Verdana" w:hAnsi="Verdana"/>
          <w:color w:val="000000"/>
          <w:sz w:val="19"/>
          <w:szCs w:val="19"/>
        </w:rPr>
        <w:t xml:space="preserve">GSU </w:t>
      </w:r>
      <w:r>
        <w:rPr>
          <w:rFonts w:ascii="Verdana" w:hAnsi="Verdana"/>
          <w:color w:val="000000"/>
          <w:sz w:val="19"/>
          <w:szCs w:val="19"/>
        </w:rPr>
        <w:t>ICT</w:t>
      </w:r>
      <w:r w:rsidR="00CF7156">
        <w:rPr>
          <w:rFonts w:ascii="Verdana" w:hAnsi="Verdana"/>
          <w:color w:val="000000"/>
          <w:sz w:val="19"/>
          <w:szCs w:val="19"/>
        </w:rPr>
        <w:t xml:space="preserve"> </w:t>
      </w:r>
      <w:r w:rsidR="00226A94">
        <w:rPr>
          <w:rFonts w:ascii="Verdana" w:hAnsi="Verdana"/>
          <w:color w:val="000000"/>
          <w:sz w:val="19"/>
          <w:szCs w:val="19"/>
        </w:rPr>
        <w:t>(SUBI)</w:t>
      </w:r>
    </w:p>
    <w:p w14:paraId="6723D38B" w14:textId="77777777" w:rsidR="00FF21D4" w:rsidRDefault="00FF21D4" w:rsidP="008D54D9">
      <w:pPr>
        <w:numPr>
          <w:ilvl w:val="0"/>
          <w:numId w:val="35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4D5AA7">
        <w:rPr>
          <w:rFonts w:ascii="Verdana" w:hAnsi="Verdana"/>
          <w:color w:val="000000"/>
          <w:sz w:val="19"/>
          <w:szCs w:val="19"/>
        </w:rPr>
        <w:t xml:space="preserve">Maintain </w:t>
      </w:r>
      <w:r w:rsidR="00A74CAC">
        <w:rPr>
          <w:rFonts w:ascii="Verdana" w:hAnsi="Verdana"/>
          <w:color w:val="000000"/>
          <w:sz w:val="19"/>
          <w:szCs w:val="19"/>
        </w:rPr>
        <w:t xml:space="preserve">technical document update relating to </w:t>
      </w:r>
      <w:r w:rsidRPr="004D5AA7">
        <w:rPr>
          <w:rFonts w:ascii="Verdana" w:hAnsi="Verdana"/>
          <w:color w:val="000000"/>
          <w:sz w:val="19"/>
          <w:szCs w:val="19"/>
        </w:rPr>
        <w:t xml:space="preserve">technical knowledge and skills that involve architecture, network design, troubleshooting, </w:t>
      </w:r>
      <w:proofErr w:type="spellStart"/>
      <w:r w:rsidRPr="004D5AA7">
        <w:rPr>
          <w:rFonts w:ascii="Verdana" w:hAnsi="Verdana"/>
          <w:color w:val="000000"/>
          <w:sz w:val="19"/>
          <w:szCs w:val="19"/>
        </w:rPr>
        <w:t>etc</w:t>
      </w:r>
      <w:proofErr w:type="spellEnd"/>
      <w:r w:rsidRPr="004D5AA7">
        <w:rPr>
          <w:rFonts w:ascii="Verdana" w:hAnsi="Verdana"/>
          <w:color w:val="000000"/>
          <w:sz w:val="19"/>
          <w:szCs w:val="19"/>
        </w:rPr>
        <w:t xml:space="preserve"> in network cabling</w:t>
      </w:r>
    </w:p>
    <w:p w14:paraId="64775CD3" w14:textId="77777777" w:rsidR="00FF21D4" w:rsidRPr="001476FD" w:rsidRDefault="00DA3667" w:rsidP="008D54D9">
      <w:pPr>
        <w:numPr>
          <w:ilvl w:val="0"/>
          <w:numId w:val="35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Backup</w:t>
      </w:r>
      <w:r w:rsidR="00FF21D4" w:rsidRPr="002F0CEC">
        <w:rPr>
          <w:rFonts w:ascii="Verdana" w:hAnsi="Verdana"/>
          <w:color w:val="000000"/>
          <w:sz w:val="19"/>
          <w:szCs w:val="19"/>
        </w:rPr>
        <w:t xml:space="preserve"> data daily and purge them if necessary</w:t>
      </w:r>
      <w:r w:rsidR="00FF21D4">
        <w:rPr>
          <w:rFonts w:ascii="Verdana" w:hAnsi="Verdana"/>
          <w:color w:val="000000"/>
          <w:sz w:val="19"/>
          <w:szCs w:val="19"/>
        </w:rPr>
        <w:t xml:space="preserve"> (Data backup management)</w:t>
      </w:r>
      <w:r w:rsidR="00FF21D4" w:rsidRPr="002F0CEC">
        <w:rPr>
          <w:rFonts w:ascii="Verdana" w:hAnsi="Verdana"/>
          <w:color w:val="000000"/>
          <w:sz w:val="19"/>
          <w:szCs w:val="19"/>
        </w:rPr>
        <w:t>.</w:t>
      </w:r>
    </w:p>
    <w:p w14:paraId="6F8E478B" w14:textId="7F5ABDF0" w:rsidR="00EF5519" w:rsidRDefault="00FF21D4" w:rsidP="00EF5519">
      <w:pPr>
        <w:numPr>
          <w:ilvl w:val="0"/>
          <w:numId w:val="35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1E3113">
        <w:rPr>
          <w:rFonts w:ascii="Verdana" w:hAnsi="Verdana"/>
          <w:color w:val="000000"/>
          <w:sz w:val="19"/>
          <w:szCs w:val="19"/>
        </w:rPr>
        <w:t xml:space="preserve">Keeping </w:t>
      </w:r>
      <w:r>
        <w:rPr>
          <w:rFonts w:ascii="Verdana" w:hAnsi="Verdana"/>
          <w:color w:val="000000"/>
          <w:sz w:val="19"/>
          <w:szCs w:val="19"/>
        </w:rPr>
        <w:t xml:space="preserve">track of </w:t>
      </w:r>
      <w:r w:rsidRPr="001E3113">
        <w:rPr>
          <w:rFonts w:ascii="Verdana" w:hAnsi="Verdana"/>
          <w:color w:val="000000"/>
          <w:sz w:val="19"/>
          <w:szCs w:val="19"/>
        </w:rPr>
        <w:t xml:space="preserve">inventory of hardware and </w:t>
      </w:r>
      <w:r>
        <w:rPr>
          <w:rFonts w:ascii="Verdana" w:hAnsi="Verdana"/>
          <w:color w:val="000000"/>
          <w:sz w:val="19"/>
          <w:szCs w:val="19"/>
        </w:rPr>
        <w:t xml:space="preserve">software (licensing) and </w:t>
      </w:r>
      <w:r w:rsidRPr="001E3113">
        <w:rPr>
          <w:rFonts w:ascii="Verdana" w:hAnsi="Verdana"/>
          <w:color w:val="000000"/>
          <w:sz w:val="19"/>
          <w:szCs w:val="19"/>
        </w:rPr>
        <w:t>maintenance records</w:t>
      </w:r>
    </w:p>
    <w:p w14:paraId="5735A1D0" w14:textId="459132A5" w:rsidR="00EF5519" w:rsidRPr="00EF5519" w:rsidRDefault="00EF5519" w:rsidP="00EF5519">
      <w:pPr>
        <w:numPr>
          <w:ilvl w:val="0"/>
          <w:numId w:val="35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Ensures all procured laptops and PCs include a valid Microsoft Windows Pro license. Refer to GSU ICT for the latest requirements on Windows licensing for user laptops and PCs.</w:t>
      </w:r>
    </w:p>
    <w:p w14:paraId="3E326877" w14:textId="09590758" w:rsidR="00FF21D4" w:rsidRDefault="00FF21D4" w:rsidP="008D54D9">
      <w:pPr>
        <w:numPr>
          <w:ilvl w:val="0"/>
          <w:numId w:val="35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2F0CEC">
        <w:rPr>
          <w:rFonts w:ascii="Verdana" w:hAnsi="Verdana"/>
          <w:color w:val="000000"/>
          <w:sz w:val="19"/>
          <w:szCs w:val="19"/>
        </w:rPr>
        <w:t xml:space="preserve">Make sure that that system hardware; software, operating systems and procedures conform to organization norms, </w:t>
      </w:r>
      <w:proofErr w:type="gramStart"/>
      <w:r w:rsidRPr="002F0CEC">
        <w:rPr>
          <w:rFonts w:ascii="Verdana" w:hAnsi="Verdana"/>
          <w:color w:val="000000"/>
          <w:sz w:val="19"/>
          <w:szCs w:val="19"/>
        </w:rPr>
        <w:t>values</w:t>
      </w:r>
      <w:proofErr w:type="gramEnd"/>
      <w:r w:rsidRPr="002F0CEC">
        <w:rPr>
          <w:rFonts w:ascii="Verdana" w:hAnsi="Verdana"/>
          <w:color w:val="000000"/>
          <w:sz w:val="19"/>
          <w:szCs w:val="19"/>
        </w:rPr>
        <w:t xml:space="preserve"> and standards.</w:t>
      </w:r>
    </w:p>
    <w:p w14:paraId="2EDE6A8F" w14:textId="77777777" w:rsidR="00FF21D4" w:rsidRDefault="00FF21D4" w:rsidP="008D54D9">
      <w:pPr>
        <w:numPr>
          <w:ilvl w:val="0"/>
          <w:numId w:val="35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2F0CEC">
        <w:rPr>
          <w:rFonts w:ascii="Verdana" w:hAnsi="Verdana"/>
          <w:color w:val="000000"/>
          <w:sz w:val="19"/>
          <w:szCs w:val="19"/>
        </w:rPr>
        <w:t>Perform regular security checking to detect infections and clean them.</w:t>
      </w:r>
    </w:p>
    <w:p w14:paraId="25AAB4CF" w14:textId="77777777" w:rsidR="00FF21D4" w:rsidRDefault="00FF21D4" w:rsidP="008D54D9">
      <w:pPr>
        <w:numPr>
          <w:ilvl w:val="0"/>
          <w:numId w:val="35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4D5AA7">
        <w:rPr>
          <w:rFonts w:ascii="Verdana" w:hAnsi="Verdana"/>
          <w:color w:val="000000"/>
          <w:sz w:val="19"/>
          <w:szCs w:val="19"/>
        </w:rPr>
        <w:t>Design disaster recovery methods during emergencies.</w:t>
      </w:r>
    </w:p>
    <w:p w14:paraId="20E74045" w14:textId="377B65C1" w:rsidR="000777D7" w:rsidRDefault="000777D7" w:rsidP="008D54D9">
      <w:pPr>
        <w:numPr>
          <w:ilvl w:val="0"/>
          <w:numId w:val="35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Liaise with</w:t>
      </w:r>
      <w:r w:rsidR="00EF5519">
        <w:rPr>
          <w:rFonts w:ascii="Verdana" w:hAnsi="Verdana"/>
          <w:color w:val="000000"/>
          <w:sz w:val="19"/>
          <w:szCs w:val="19"/>
        </w:rPr>
        <w:t xml:space="preserve"> GSU</w:t>
      </w:r>
      <w:r>
        <w:rPr>
          <w:rFonts w:ascii="Verdana" w:hAnsi="Verdana"/>
          <w:color w:val="000000"/>
          <w:sz w:val="19"/>
          <w:szCs w:val="19"/>
        </w:rPr>
        <w:t xml:space="preserve"> ICT regarding systemic issues and general questions/improvements</w:t>
      </w:r>
    </w:p>
    <w:p w14:paraId="62994D17" w14:textId="77777777" w:rsidR="0036582B" w:rsidRDefault="0036582B" w:rsidP="008D54D9">
      <w:pPr>
        <w:numPr>
          <w:ilvl w:val="0"/>
          <w:numId w:val="35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8D54D9">
        <w:rPr>
          <w:rFonts w:ascii="Verdana" w:hAnsi="Verdana"/>
          <w:color w:val="000000"/>
          <w:sz w:val="19"/>
          <w:szCs w:val="19"/>
        </w:rPr>
        <w:t>Advise Management Team on public and private infrastructure matters in the office.</w:t>
      </w:r>
    </w:p>
    <w:p w14:paraId="077AA3B7" w14:textId="3E21F625" w:rsidR="00EF5519" w:rsidRDefault="00FF0155" w:rsidP="00EF5519">
      <w:pPr>
        <w:numPr>
          <w:ilvl w:val="0"/>
          <w:numId w:val="35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Monitor and maintain internet connection performance.</w:t>
      </w:r>
    </w:p>
    <w:p w14:paraId="37ECBD96" w14:textId="77777777" w:rsidR="00EF5519" w:rsidRPr="00EF5519" w:rsidRDefault="00EF5519" w:rsidP="005C18FC">
      <w:pPr>
        <w:spacing w:after="0" w:line="285" w:lineRule="atLeast"/>
        <w:rPr>
          <w:rFonts w:ascii="Verdana" w:hAnsi="Verdana"/>
          <w:color w:val="000000"/>
          <w:sz w:val="19"/>
          <w:szCs w:val="19"/>
        </w:rPr>
      </w:pPr>
    </w:p>
    <w:p w14:paraId="6647C34B" w14:textId="77777777" w:rsidR="00FF21D4" w:rsidRPr="001476FD" w:rsidRDefault="00FF21D4" w:rsidP="00FF21D4">
      <w:pPr>
        <w:spacing w:after="0" w:line="285" w:lineRule="atLeast"/>
        <w:ind w:left="360"/>
        <w:rPr>
          <w:rFonts w:ascii="Verdana" w:hAnsi="Verdana"/>
          <w:b/>
          <w:color w:val="000000"/>
          <w:sz w:val="19"/>
          <w:szCs w:val="19"/>
        </w:rPr>
      </w:pPr>
      <w:r w:rsidRPr="001476FD">
        <w:rPr>
          <w:rFonts w:ascii="Verdana" w:hAnsi="Verdana"/>
          <w:b/>
          <w:color w:val="000000"/>
          <w:sz w:val="19"/>
          <w:szCs w:val="19"/>
        </w:rPr>
        <w:t>Networking</w:t>
      </w:r>
    </w:p>
    <w:p w14:paraId="6A1BEF35" w14:textId="13FB6C17" w:rsidR="00FF21D4" w:rsidRDefault="00FF21D4" w:rsidP="00FF21D4">
      <w:pPr>
        <w:numPr>
          <w:ilvl w:val="0"/>
          <w:numId w:val="29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4D5AA7">
        <w:rPr>
          <w:rFonts w:ascii="Verdana" w:hAnsi="Verdana"/>
          <w:color w:val="000000"/>
          <w:sz w:val="19"/>
          <w:szCs w:val="19"/>
        </w:rPr>
        <w:t xml:space="preserve">Administer existing </w:t>
      </w:r>
      <w:r w:rsidR="00EF5519">
        <w:rPr>
          <w:rFonts w:ascii="Verdana" w:hAnsi="Verdana"/>
          <w:color w:val="000000"/>
          <w:sz w:val="19"/>
          <w:szCs w:val="19"/>
        </w:rPr>
        <w:t xml:space="preserve">office </w:t>
      </w:r>
      <w:r w:rsidRPr="004D5AA7">
        <w:rPr>
          <w:rFonts w:ascii="Verdana" w:hAnsi="Verdana"/>
          <w:color w:val="000000"/>
          <w:sz w:val="19"/>
          <w:szCs w:val="19"/>
        </w:rPr>
        <w:t>networks.</w:t>
      </w:r>
    </w:p>
    <w:p w14:paraId="4CB4B1B9" w14:textId="77777777" w:rsidR="00FF21D4" w:rsidRDefault="00FF21D4" w:rsidP="00FF21D4">
      <w:pPr>
        <w:numPr>
          <w:ilvl w:val="0"/>
          <w:numId w:val="29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2F0CEC">
        <w:rPr>
          <w:rFonts w:ascii="Verdana" w:hAnsi="Verdana"/>
          <w:color w:val="000000"/>
          <w:sz w:val="19"/>
          <w:szCs w:val="19"/>
        </w:rPr>
        <w:t>Oversee LAN, WAN, Internet connectivity issues.</w:t>
      </w:r>
    </w:p>
    <w:p w14:paraId="4B12EE82" w14:textId="77777777" w:rsidR="00FF21D4" w:rsidRPr="0027189C" w:rsidRDefault="00FF21D4" w:rsidP="00FF21D4">
      <w:pPr>
        <w:numPr>
          <w:ilvl w:val="0"/>
          <w:numId w:val="29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4D5AA7">
        <w:rPr>
          <w:rFonts w:ascii="Verdana" w:hAnsi="Verdana"/>
          <w:color w:val="000000"/>
          <w:sz w:val="19"/>
          <w:szCs w:val="19"/>
        </w:rPr>
        <w:t>Diagnose communication network problems.</w:t>
      </w:r>
    </w:p>
    <w:p w14:paraId="3054C513" w14:textId="77777777" w:rsidR="00FF21D4" w:rsidRPr="004D5AA7" w:rsidRDefault="00FF21D4" w:rsidP="00FF21D4">
      <w:pPr>
        <w:numPr>
          <w:ilvl w:val="0"/>
          <w:numId w:val="29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4D5AA7">
        <w:rPr>
          <w:rFonts w:ascii="Verdana" w:hAnsi="Verdana"/>
          <w:color w:val="000000"/>
          <w:sz w:val="19"/>
          <w:szCs w:val="19"/>
        </w:rPr>
        <w:t>Maintain network documents.</w:t>
      </w:r>
    </w:p>
    <w:p w14:paraId="3F192732" w14:textId="02ED008D" w:rsidR="000777D7" w:rsidRDefault="00FF21D4" w:rsidP="003132F2">
      <w:pPr>
        <w:numPr>
          <w:ilvl w:val="0"/>
          <w:numId w:val="29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2F0CEC">
        <w:rPr>
          <w:rFonts w:ascii="Verdana" w:hAnsi="Verdana"/>
          <w:color w:val="000000"/>
          <w:sz w:val="19"/>
          <w:szCs w:val="19"/>
        </w:rPr>
        <w:t xml:space="preserve">Provide system and network security </w:t>
      </w:r>
      <w:r>
        <w:rPr>
          <w:rFonts w:ascii="Verdana" w:hAnsi="Verdana"/>
          <w:color w:val="000000"/>
          <w:sz w:val="19"/>
          <w:szCs w:val="19"/>
        </w:rPr>
        <w:t>when using local Internet connectivity (Fortinet products</w:t>
      </w:r>
      <w:r w:rsidR="000777D7">
        <w:rPr>
          <w:rFonts w:ascii="Verdana" w:hAnsi="Verdana"/>
          <w:color w:val="000000"/>
          <w:sz w:val="19"/>
          <w:szCs w:val="19"/>
        </w:rPr>
        <w:t>)</w:t>
      </w:r>
    </w:p>
    <w:p w14:paraId="593AD97E" w14:textId="77777777" w:rsidR="00D2625B" w:rsidRDefault="00D2625B" w:rsidP="005C18FC">
      <w:pPr>
        <w:spacing w:after="0" w:line="285" w:lineRule="atLeast"/>
        <w:ind w:left="360"/>
        <w:rPr>
          <w:rFonts w:ascii="Verdana" w:hAnsi="Verdana"/>
          <w:color w:val="000000"/>
          <w:sz w:val="19"/>
          <w:szCs w:val="19"/>
        </w:rPr>
      </w:pPr>
    </w:p>
    <w:p w14:paraId="430172F8" w14:textId="77777777" w:rsidR="000777D7" w:rsidRPr="0018231D" w:rsidRDefault="000777D7" w:rsidP="0018231D">
      <w:pPr>
        <w:spacing w:after="0" w:line="285" w:lineRule="atLeast"/>
        <w:ind w:left="360"/>
        <w:rPr>
          <w:rFonts w:ascii="Verdana" w:hAnsi="Verdana"/>
          <w:b/>
          <w:color w:val="000000"/>
          <w:sz w:val="19"/>
          <w:szCs w:val="19"/>
        </w:rPr>
      </w:pPr>
      <w:r w:rsidRPr="0018231D">
        <w:rPr>
          <w:rFonts w:ascii="Verdana" w:hAnsi="Verdana"/>
          <w:b/>
          <w:color w:val="000000"/>
          <w:sz w:val="19"/>
          <w:szCs w:val="19"/>
        </w:rPr>
        <w:t>General</w:t>
      </w:r>
    </w:p>
    <w:p w14:paraId="29A46AB6" w14:textId="77777777" w:rsidR="003132F2" w:rsidRDefault="003132F2" w:rsidP="003132F2">
      <w:pPr>
        <w:numPr>
          <w:ilvl w:val="0"/>
          <w:numId w:val="29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lastRenderedPageBreak/>
        <w:t xml:space="preserve">Taking part in procurement process, </w:t>
      </w:r>
      <w:r w:rsidRPr="003132F2">
        <w:rPr>
          <w:rFonts w:ascii="Verdana" w:hAnsi="Verdana"/>
          <w:color w:val="000000"/>
          <w:sz w:val="19"/>
          <w:szCs w:val="19"/>
        </w:rPr>
        <w:t>by giving advice on technical and financial aspects</w:t>
      </w:r>
      <w:r>
        <w:rPr>
          <w:rFonts w:ascii="Verdana" w:hAnsi="Verdana"/>
          <w:color w:val="000000"/>
          <w:sz w:val="19"/>
          <w:szCs w:val="19"/>
        </w:rPr>
        <w:t>, for IT equipment and IT related office and project activities (</w:t>
      </w:r>
      <w:proofErr w:type="gramStart"/>
      <w:r>
        <w:rPr>
          <w:rFonts w:ascii="Verdana" w:hAnsi="Verdana"/>
          <w:color w:val="000000"/>
          <w:sz w:val="19"/>
          <w:szCs w:val="19"/>
        </w:rPr>
        <w:t>e.g.</w:t>
      </w:r>
      <w:proofErr w:type="gramEnd"/>
      <w:r>
        <w:rPr>
          <w:rFonts w:ascii="Verdana" w:hAnsi="Verdana"/>
          <w:color w:val="000000"/>
          <w:sz w:val="19"/>
          <w:szCs w:val="19"/>
        </w:rPr>
        <w:t xml:space="preserve"> selection of website designer, selection of internet service provider or similar) </w:t>
      </w:r>
    </w:p>
    <w:p w14:paraId="239EA10F" w14:textId="77777777" w:rsidR="000777D7" w:rsidRPr="00D90003" w:rsidRDefault="000777D7" w:rsidP="000777D7">
      <w:pPr>
        <w:numPr>
          <w:ilvl w:val="0"/>
          <w:numId w:val="29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D90003">
        <w:rPr>
          <w:rFonts w:ascii="Verdana" w:hAnsi="Verdana"/>
          <w:color w:val="000000"/>
          <w:sz w:val="19"/>
          <w:szCs w:val="19"/>
        </w:rPr>
        <w:t>Providing input into IT strategy and annual IT budget</w:t>
      </w:r>
    </w:p>
    <w:p w14:paraId="1795873B" w14:textId="77777777" w:rsidR="000777D7" w:rsidRPr="00D90003" w:rsidRDefault="000777D7" w:rsidP="000777D7">
      <w:pPr>
        <w:numPr>
          <w:ilvl w:val="0"/>
          <w:numId w:val="29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D90003">
        <w:rPr>
          <w:rFonts w:ascii="Verdana" w:hAnsi="Verdana"/>
          <w:color w:val="000000"/>
          <w:sz w:val="19"/>
          <w:szCs w:val="19"/>
        </w:rPr>
        <w:t xml:space="preserve">Input into ICT related one-off projects (small databases </w:t>
      </w:r>
      <w:proofErr w:type="spellStart"/>
      <w:r w:rsidRPr="00D90003">
        <w:rPr>
          <w:rFonts w:ascii="Verdana" w:hAnsi="Verdana"/>
          <w:color w:val="000000"/>
          <w:sz w:val="19"/>
          <w:szCs w:val="19"/>
        </w:rPr>
        <w:t>etc</w:t>
      </w:r>
      <w:proofErr w:type="spellEnd"/>
      <w:r w:rsidRPr="00D90003">
        <w:rPr>
          <w:rFonts w:ascii="Verdana" w:hAnsi="Verdana"/>
          <w:color w:val="000000"/>
          <w:sz w:val="19"/>
          <w:szCs w:val="19"/>
        </w:rPr>
        <w:t>)</w:t>
      </w:r>
    </w:p>
    <w:p w14:paraId="5E71A08C" w14:textId="77777777" w:rsidR="000777D7" w:rsidRPr="003132F2" w:rsidRDefault="000777D7" w:rsidP="003132F2">
      <w:pPr>
        <w:numPr>
          <w:ilvl w:val="0"/>
          <w:numId w:val="29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D90003">
        <w:rPr>
          <w:rFonts w:ascii="Verdana" w:hAnsi="Verdana"/>
          <w:color w:val="000000"/>
          <w:sz w:val="19"/>
          <w:szCs w:val="19"/>
        </w:rPr>
        <w:t xml:space="preserve">Input into IT </w:t>
      </w:r>
      <w:r>
        <w:rPr>
          <w:rFonts w:ascii="Verdana" w:hAnsi="Verdana"/>
          <w:color w:val="000000"/>
          <w:sz w:val="19"/>
          <w:szCs w:val="19"/>
        </w:rPr>
        <w:t>acceptable use policy developme</w:t>
      </w:r>
      <w:r w:rsidR="003132F2">
        <w:rPr>
          <w:rFonts w:ascii="Verdana" w:hAnsi="Verdana"/>
          <w:color w:val="000000"/>
          <w:sz w:val="19"/>
          <w:szCs w:val="19"/>
        </w:rPr>
        <w:t>nt</w:t>
      </w:r>
    </w:p>
    <w:p w14:paraId="6996024A" w14:textId="77777777" w:rsidR="00FF21D4" w:rsidRPr="002F0CEC" w:rsidRDefault="00FF21D4" w:rsidP="0018231D">
      <w:pPr>
        <w:spacing w:after="0" w:line="285" w:lineRule="atLeast"/>
        <w:rPr>
          <w:rFonts w:ascii="Verdana" w:hAnsi="Verdana"/>
          <w:color w:val="000000"/>
          <w:sz w:val="19"/>
          <w:szCs w:val="19"/>
        </w:rPr>
      </w:pPr>
    </w:p>
    <w:p w14:paraId="3AE2ADF2" w14:textId="77777777" w:rsidR="00FF21D4" w:rsidRDefault="00DB5147" w:rsidP="00FF21D4">
      <w:pPr>
        <w:pStyle w:val="Heading4"/>
      </w:pPr>
      <w:r>
        <w:rPr>
          <w:lang w:val="en-US"/>
        </w:rPr>
        <w:t xml:space="preserve">Requirement </w:t>
      </w:r>
      <w:r w:rsidR="00FF21D4">
        <w:t>Knowledge and skills:</w:t>
      </w:r>
    </w:p>
    <w:p w14:paraId="2537E752" w14:textId="3B411C4E" w:rsidR="00AA1C05" w:rsidRPr="008D54D9" w:rsidRDefault="00AA1C05" w:rsidP="008D54D9">
      <w:pPr>
        <w:numPr>
          <w:ilvl w:val="0"/>
          <w:numId w:val="33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FE492C">
        <w:rPr>
          <w:rFonts w:ascii="Verdana" w:hAnsi="Verdana"/>
          <w:color w:val="000000"/>
          <w:sz w:val="19"/>
          <w:szCs w:val="19"/>
        </w:rPr>
        <w:t>Knowledge of TCP/IP networking sufficient to design, implement and troubleshoot small-medium networks</w:t>
      </w:r>
      <w:r w:rsidR="00D2625B">
        <w:rPr>
          <w:rFonts w:ascii="Verdana" w:hAnsi="Verdana"/>
          <w:color w:val="000000"/>
          <w:sz w:val="19"/>
          <w:szCs w:val="19"/>
        </w:rPr>
        <w:t xml:space="preserve"> (up to ca. 100 devices)</w:t>
      </w:r>
    </w:p>
    <w:p w14:paraId="6CB1F66D" w14:textId="77777777" w:rsidR="002C719D" w:rsidRPr="008D54D9" w:rsidRDefault="00DB5147" w:rsidP="008D54D9">
      <w:pPr>
        <w:numPr>
          <w:ilvl w:val="0"/>
          <w:numId w:val="33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8D54D9">
        <w:rPr>
          <w:rFonts w:ascii="Verdana" w:hAnsi="Verdana"/>
          <w:color w:val="000000"/>
          <w:sz w:val="19"/>
          <w:szCs w:val="19"/>
        </w:rPr>
        <w:t xml:space="preserve">Demonstrated working knowledge of Microsoft Windows 10, Office 365, Microsoft Windows Server </w:t>
      </w:r>
      <w:proofErr w:type="gramStart"/>
      <w:r w:rsidRPr="008D54D9">
        <w:rPr>
          <w:rFonts w:ascii="Verdana" w:hAnsi="Verdana"/>
          <w:color w:val="000000"/>
          <w:sz w:val="19"/>
          <w:szCs w:val="19"/>
        </w:rPr>
        <w:t>2019</w:t>
      </w:r>
      <w:proofErr w:type="gramEnd"/>
      <w:r w:rsidRPr="008D54D9">
        <w:rPr>
          <w:rFonts w:ascii="Verdana" w:hAnsi="Verdana"/>
          <w:color w:val="000000"/>
          <w:sz w:val="19"/>
          <w:szCs w:val="19"/>
        </w:rPr>
        <w:t xml:space="preserve"> and networking technologies, such as VPN, firewalls,</w:t>
      </w:r>
      <w:r w:rsidR="00E90920">
        <w:rPr>
          <w:rFonts w:ascii="Verdana" w:hAnsi="Verdana"/>
          <w:color w:val="000000"/>
          <w:sz w:val="19"/>
          <w:szCs w:val="19"/>
        </w:rPr>
        <w:t xml:space="preserve"> internet load balancing</w:t>
      </w:r>
      <w:r w:rsidRPr="008D54D9">
        <w:rPr>
          <w:rFonts w:ascii="Verdana" w:hAnsi="Verdana"/>
          <w:color w:val="000000"/>
          <w:sz w:val="19"/>
          <w:szCs w:val="19"/>
        </w:rPr>
        <w:t xml:space="preserve"> and various LAN technologies.</w:t>
      </w:r>
    </w:p>
    <w:p w14:paraId="024791F0" w14:textId="77777777" w:rsidR="005D7281" w:rsidRDefault="005D7281" w:rsidP="008D54D9">
      <w:pPr>
        <w:numPr>
          <w:ilvl w:val="0"/>
          <w:numId w:val="33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>Experience with F</w:t>
      </w:r>
      <w:r w:rsidR="002D751E">
        <w:rPr>
          <w:rFonts w:ascii="Verdana" w:hAnsi="Verdana"/>
          <w:color w:val="000000"/>
          <w:sz w:val="19"/>
          <w:szCs w:val="19"/>
        </w:rPr>
        <w:t>ortiG</w:t>
      </w:r>
      <w:r>
        <w:rPr>
          <w:rFonts w:ascii="Verdana" w:hAnsi="Verdana"/>
          <w:color w:val="000000"/>
          <w:sz w:val="19"/>
          <w:szCs w:val="19"/>
        </w:rPr>
        <w:t>ate</w:t>
      </w:r>
      <w:r w:rsidR="002D751E">
        <w:rPr>
          <w:rFonts w:ascii="Verdana" w:hAnsi="Verdana"/>
          <w:color w:val="000000"/>
          <w:sz w:val="19"/>
          <w:szCs w:val="19"/>
        </w:rPr>
        <w:t xml:space="preserve"> firewall</w:t>
      </w:r>
      <w:r w:rsidR="00E90920">
        <w:rPr>
          <w:rFonts w:ascii="Verdana" w:hAnsi="Verdana"/>
          <w:color w:val="000000"/>
          <w:sz w:val="19"/>
          <w:szCs w:val="19"/>
        </w:rPr>
        <w:t>, NAS, iCloud storage, SharePoint</w:t>
      </w:r>
      <w:r w:rsidR="00C83AA2">
        <w:rPr>
          <w:rFonts w:ascii="Verdana" w:hAnsi="Verdana"/>
          <w:color w:val="000000"/>
          <w:sz w:val="19"/>
          <w:szCs w:val="19"/>
        </w:rPr>
        <w:t xml:space="preserve"> Library</w:t>
      </w:r>
      <w:r w:rsidR="00E90920">
        <w:rPr>
          <w:rFonts w:ascii="Verdana" w:hAnsi="Verdana"/>
          <w:color w:val="000000"/>
          <w:sz w:val="19"/>
          <w:szCs w:val="19"/>
        </w:rPr>
        <w:t xml:space="preserve"> are desirable.</w:t>
      </w:r>
    </w:p>
    <w:p w14:paraId="0EB64BAE" w14:textId="77777777" w:rsidR="005D7281" w:rsidRDefault="005D7281" w:rsidP="008D54D9">
      <w:pPr>
        <w:numPr>
          <w:ilvl w:val="0"/>
          <w:numId w:val="33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8D54D9">
        <w:rPr>
          <w:rFonts w:ascii="Verdana" w:hAnsi="Verdana"/>
          <w:color w:val="000000"/>
          <w:sz w:val="19"/>
          <w:szCs w:val="19"/>
        </w:rPr>
        <w:t>Demonstrated interpersonal and the ability to work with all levels of staff within the organization</w:t>
      </w:r>
      <w:r w:rsidRPr="001E3113" w:rsidDel="005D7281">
        <w:rPr>
          <w:rFonts w:ascii="Verdana" w:hAnsi="Verdana"/>
          <w:color w:val="000000"/>
          <w:sz w:val="19"/>
          <w:szCs w:val="19"/>
        </w:rPr>
        <w:t xml:space="preserve"> </w:t>
      </w:r>
    </w:p>
    <w:p w14:paraId="0281FB21" w14:textId="77777777" w:rsidR="00FF21D4" w:rsidRDefault="005D7281" w:rsidP="008D54D9">
      <w:pPr>
        <w:numPr>
          <w:ilvl w:val="0"/>
          <w:numId w:val="33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8D54D9">
        <w:rPr>
          <w:rFonts w:ascii="Verdana" w:hAnsi="Verdana"/>
          <w:color w:val="000000"/>
          <w:sz w:val="19"/>
          <w:szCs w:val="19"/>
        </w:rPr>
        <w:t>Strong customer-service work ethic. Ability to explain technical concepts and procedures to non-users.</w:t>
      </w:r>
      <w:r w:rsidR="00FF21D4" w:rsidRPr="001E3113">
        <w:rPr>
          <w:rFonts w:ascii="Verdana" w:hAnsi="Verdana"/>
          <w:color w:val="000000"/>
          <w:sz w:val="19"/>
          <w:szCs w:val="19"/>
        </w:rPr>
        <w:t xml:space="preserve"> </w:t>
      </w:r>
    </w:p>
    <w:p w14:paraId="4F8BCBD9" w14:textId="77777777" w:rsidR="008D17C1" w:rsidRDefault="008D17C1" w:rsidP="008D54D9">
      <w:pPr>
        <w:numPr>
          <w:ilvl w:val="0"/>
          <w:numId w:val="33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8D54D9">
        <w:rPr>
          <w:rFonts w:ascii="Verdana" w:hAnsi="Verdana"/>
          <w:color w:val="000000"/>
          <w:sz w:val="19"/>
          <w:szCs w:val="19"/>
        </w:rPr>
        <w:t>Excellent verbal and written English communication skills.</w:t>
      </w:r>
      <w:r w:rsidDel="008D17C1">
        <w:rPr>
          <w:rFonts w:ascii="Verdana" w:hAnsi="Verdana"/>
          <w:color w:val="000000"/>
          <w:sz w:val="19"/>
          <w:szCs w:val="19"/>
        </w:rPr>
        <w:t xml:space="preserve"> </w:t>
      </w:r>
    </w:p>
    <w:p w14:paraId="411819C7" w14:textId="77777777" w:rsidR="00FF21D4" w:rsidRPr="001E3113" w:rsidRDefault="00FF21D4" w:rsidP="008D54D9">
      <w:pPr>
        <w:numPr>
          <w:ilvl w:val="0"/>
          <w:numId w:val="33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1E3113">
        <w:rPr>
          <w:rFonts w:ascii="Verdana" w:hAnsi="Verdana"/>
          <w:color w:val="000000"/>
          <w:sz w:val="19"/>
          <w:szCs w:val="19"/>
        </w:rPr>
        <w:t xml:space="preserve">Must have strong analytical </w:t>
      </w:r>
      <w:proofErr w:type="gramStart"/>
      <w:r w:rsidRPr="001E3113">
        <w:rPr>
          <w:rFonts w:ascii="Verdana" w:hAnsi="Verdana"/>
          <w:color w:val="000000"/>
          <w:sz w:val="19"/>
          <w:szCs w:val="19"/>
        </w:rPr>
        <w:t>problem solving</w:t>
      </w:r>
      <w:proofErr w:type="gramEnd"/>
      <w:r w:rsidRPr="001E3113">
        <w:rPr>
          <w:rFonts w:ascii="Verdana" w:hAnsi="Verdana"/>
          <w:color w:val="000000"/>
          <w:sz w:val="19"/>
          <w:szCs w:val="19"/>
        </w:rPr>
        <w:t xml:space="preserve"> skills. </w:t>
      </w:r>
    </w:p>
    <w:p w14:paraId="54A1BEE2" w14:textId="77777777" w:rsidR="00FF21D4" w:rsidRPr="001E3113" w:rsidRDefault="00FF21D4" w:rsidP="008D54D9">
      <w:pPr>
        <w:numPr>
          <w:ilvl w:val="0"/>
          <w:numId w:val="33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1E3113">
        <w:rPr>
          <w:rFonts w:ascii="Verdana" w:hAnsi="Verdana"/>
          <w:color w:val="000000"/>
          <w:sz w:val="19"/>
          <w:szCs w:val="19"/>
        </w:rPr>
        <w:t xml:space="preserve">Must anticipate problems and avoid them by proper maintenance. </w:t>
      </w:r>
    </w:p>
    <w:p w14:paraId="5C24CAE7" w14:textId="77777777" w:rsidR="00FF21D4" w:rsidRDefault="00FF21D4" w:rsidP="008D54D9">
      <w:pPr>
        <w:numPr>
          <w:ilvl w:val="0"/>
          <w:numId w:val="33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1E3113">
        <w:rPr>
          <w:rFonts w:ascii="Verdana" w:hAnsi="Verdana"/>
          <w:color w:val="000000"/>
          <w:sz w:val="19"/>
          <w:szCs w:val="19"/>
        </w:rPr>
        <w:t>Should be capable of working long hours whenever there is a problem with the systems or the networ</w:t>
      </w:r>
      <w:r>
        <w:rPr>
          <w:rFonts w:ascii="Verdana" w:hAnsi="Verdana"/>
          <w:color w:val="000000"/>
          <w:sz w:val="19"/>
          <w:szCs w:val="19"/>
        </w:rPr>
        <w:t>k.</w:t>
      </w:r>
    </w:p>
    <w:p w14:paraId="0A88E1DA" w14:textId="77777777" w:rsidR="00FF21D4" w:rsidRPr="004D5AA7" w:rsidRDefault="00FF21D4" w:rsidP="00FF21D4">
      <w:pPr>
        <w:pStyle w:val="Heading4"/>
      </w:pPr>
      <w:r w:rsidRPr="00C635AC">
        <w:t xml:space="preserve">Educational Qualifications and Experience: </w:t>
      </w:r>
    </w:p>
    <w:p w14:paraId="404D2B2E" w14:textId="77777777" w:rsidR="00FF21D4" w:rsidRPr="00C635AC" w:rsidRDefault="00FF21D4" w:rsidP="008D54D9">
      <w:pPr>
        <w:numPr>
          <w:ilvl w:val="0"/>
          <w:numId w:val="36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C635AC">
        <w:rPr>
          <w:rFonts w:ascii="Verdana" w:hAnsi="Verdana"/>
          <w:color w:val="000000"/>
          <w:sz w:val="19"/>
          <w:szCs w:val="19"/>
        </w:rPr>
        <w:t xml:space="preserve">A </w:t>
      </w:r>
      <w:r w:rsidR="00E659BD">
        <w:rPr>
          <w:rFonts w:ascii="Verdana" w:hAnsi="Verdana"/>
          <w:color w:val="000000"/>
          <w:sz w:val="19"/>
          <w:szCs w:val="19"/>
        </w:rPr>
        <w:t>five</w:t>
      </w:r>
      <w:r w:rsidR="00E659BD" w:rsidRPr="00C635AC">
        <w:rPr>
          <w:rFonts w:ascii="Verdana" w:hAnsi="Verdana"/>
          <w:color w:val="000000"/>
          <w:sz w:val="19"/>
          <w:szCs w:val="19"/>
        </w:rPr>
        <w:t xml:space="preserve"> </w:t>
      </w:r>
      <w:proofErr w:type="gramStart"/>
      <w:r w:rsidRPr="00C635AC">
        <w:rPr>
          <w:rFonts w:ascii="Verdana" w:hAnsi="Verdana"/>
          <w:color w:val="000000"/>
          <w:sz w:val="19"/>
          <w:szCs w:val="19"/>
        </w:rPr>
        <w:t>years</w:t>
      </w:r>
      <w:proofErr w:type="gramEnd"/>
      <w:r w:rsidRPr="00C635AC">
        <w:rPr>
          <w:rFonts w:ascii="Verdana" w:hAnsi="Verdana"/>
          <w:color w:val="000000"/>
          <w:sz w:val="19"/>
          <w:szCs w:val="19"/>
        </w:rPr>
        <w:t xml:space="preserve"> degree in computer science, information science, management of information systems or computer engineering is essential. </w:t>
      </w:r>
    </w:p>
    <w:p w14:paraId="6B7E6C62" w14:textId="77777777" w:rsidR="00FF21D4" w:rsidRDefault="00FF21D4" w:rsidP="008D54D9">
      <w:pPr>
        <w:numPr>
          <w:ilvl w:val="0"/>
          <w:numId w:val="36"/>
        </w:num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 w:rsidRPr="00C635AC">
        <w:rPr>
          <w:rFonts w:ascii="Verdana" w:hAnsi="Verdana"/>
          <w:color w:val="000000"/>
          <w:sz w:val="19"/>
          <w:szCs w:val="19"/>
        </w:rPr>
        <w:t>Certification from Microsoft</w:t>
      </w:r>
      <w:r>
        <w:rPr>
          <w:rFonts w:ascii="Verdana" w:hAnsi="Verdana"/>
          <w:color w:val="000000"/>
          <w:sz w:val="19"/>
          <w:szCs w:val="19"/>
        </w:rPr>
        <w:t>, Cisco</w:t>
      </w:r>
      <w:r w:rsidRPr="00C635AC">
        <w:rPr>
          <w:rFonts w:ascii="Verdana" w:hAnsi="Verdana"/>
          <w:color w:val="000000"/>
          <w:sz w:val="19"/>
          <w:szCs w:val="19"/>
        </w:rPr>
        <w:t xml:space="preserve"> or </w:t>
      </w:r>
      <w:r>
        <w:rPr>
          <w:rFonts w:ascii="Verdana" w:hAnsi="Verdana"/>
          <w:color w:val="000000"/>
          <w:sz w:val="19"/>
          <w:szCs w:val="19"/>
        </w:rPr>
        <w:t>Linux</w:t>
      </w:r>
      <w:r w:rsidRPr="00C635AC">
        <w:rPr>
          <w:rFonts w:ascii="Verdana" w:hAnsi="Verdana"/>
          <w:color w:val="000000"/>
          <w:sz w:val="19"/>
          <w:szCs w:val="19"/>
        </w:rPr>
        <w:t xml:space="preserve"> in system administration is </w:t>
      </w:r>
      <w:r>
        <w:rPr>
          <w:rFonts w:ascii="Verdana" w:hAnsi="Verdana"/>
          <w:color w:val="000000"/>
          <w:sz w:val="19"/>
          <w:szCs w:val="19"/>
        </w:rPr>
        <w:t>valued</w:t>
      </w:r>
      <w:r w:rsidRPr="00C635AC">
        <w:rPr>
          <w:rFonts w:ascii="Verdana" w:hAnsi="Verdana"/>
          <w:color w:val="000000"/>
          <w:sz w:val="19"/>
          <w:szCs w:val="19"/>
        </w:rPr>
        <w:t xml:space="preserve"> along with degree qualifications. </w:t>
      </w:r>
    </w:p>
    <w:p w14:paraId="5793EB6C" w14:textId="77777777" w:rsidR="00885338" w:rsidRDefault="00885338" w:rsidP="00FF21D4">
      <w:pPr>
        <w:spacing w:after="0" w:line="285" w:lineRule="atLeast"/>
        <w:rPr>
          <w:rFonts w:ascii="Verdana" w:hAnsi="Verdana"/>
          <w:color w:val="000000"/>
          <w:sz w:val="19"/>
          <w:szCs w:val="19"/>
        </w:rPr>
      </w:pPr>
    </w:p>
    <w:p w14:paraId="6C10E249" w14:textId="60BB85AB" w:rsidR="00FF21D4" w:rsidRPr="00185F64" w:rsidRDefault="00885338" w:rsidP="00FF21D4">
      <w:pPr>
        <w:spacing w:after="0" w:line="285" w:lineRule="atLeast"/>
        <w:rPr>
          <w:rFonts w:ascii="Verdana" w:hAnsi="Verdana"/>
          <w:b/>
          <w:bCs/>
          <w:i/>
          <w:iCs/>
          <w:color w:val="4472C4" w:themeColor="accent1"/>
          <w:sz w:val="19"/>
          <w:szCs w:val="19"/>
        </w:rPr>
      </w:pPr>
      <w:r w:rsidRPr="00185F64">
        <w:rPr>
          <w:rFonts w:ascii="Verdana" w:hAnsi="Verdana"/>
          <w:b/>
          <w:bCs/>
          <w:i/>
          <w:iCs/>
          <w:color w:val="4472C4" w:themeColor="accent1"/>
          <w:sz w:val="19"/>
          <w:szCs w:val="19"/>
        </w:rPr>
        <w:t>Approach</w:t>
      </w:r>
    </w:p>
    <w:p w14:paraId="1503DF7E" w14:textId="198E7781" w:rsidR="00885338" w:rsidRDefault="00885338" w:rsidP="00FF21D4">
      <w:pPr>
        <w:spacing w:after="0" w:line="285" w:lineRule="atLeast"/>
        <w:rPr>
          <w:rFonts w:ascii="Verdana" w:hAnsi="Verdana"/>
          <w:color w:val="000000"/>
          <w:sz w:val="19"/>
          <w:szCs w:val="19"/>
        </w:rPr>
      </w:pPr>
      <w:r>
        <w:rPr>
          <w:rFonts w:ascii="Verdana" w:hAnsi="Verdana"/>
          <w:color w:val="000000"/>
          <w:sz w:val="19"/>
          <w:szCs w:val="19"/>
        </w:rPr>
        <w:t xml:space="preserve">This assignment will be on retainer basis. The recommended consultant will be coming in </w:t>
      </w:r>
      <w:r w:rsidR="00185F64">
        <w:rPr>
          <w:rFonts w:ascii="Verdana" w:hAnsi="Verdana"/>
          <w:color w:val="000000"/>
          <w:sz w:val="19"/>
          <w:szCs w:val="19"/>
        </w:rPr>
        <w:t xml:space="preserve">3 days a week and the rest of the days will be on call and supporting remotely. </w:t>
      </w:r>
    </w:p>
    <w:p w14:paraId="68DA8497" w14:textId="77777777" w:rsidR="00885338" w:rsidRPr="00C635AC" w:rsidRDefault="00885338" w:rsidP="00FF21D4">
      <w:pPr>
        <w:spacing w:after="0" w:line="285" w:lineRule="atLeast"/>
        <w:rPr>
          <w:rFonts w:ascii="Verdana" w:hAnsi="Verdana"/>
          <w:color w:val="000000"/>
          <w:sz w:val="19"/>
          <w:szCs w:val="19"/>
        </w:rPr>
      </w:pPr>
    </w:p>
    <w:p w14:paraId="5EC5FFEE" w14:textId="0AF294F2" w:rsidR="00FF21D4" w:rsidRPr="0065612C" w:rsidRDefault="00E872A2" w:rsidP="00FF21D4">
      <w:pPr>
        <w:rPr>
          <w:b/>
          <w:bCs/>
          <w:i/>
          <w:iCs/>
          <w:color w:val="4472C4" w:themeColor="accent1"/>
        </w:rPr>
      </w:pPr>
      <w:r w:rsidRPr="0065612C">
        <w:rPr>
          <w:b/>
          <w:bCs/>
          <w:i/>
          <w:iCs/>
          <w:color w:val="4472C4" w:themeColor="accent1"/>
        </w:rPr>
        <w:t>Evaluation criteria</w:t>
      </w:r>
    </w:p>
    <w:p w14:paraId="1748CB81" w14:textId="47F7DFB5" w:rsidR="00553E4B" w:rsidRPr="0065612C" w:rsidRDefault="00553E4B" w:rsidP="00FF21D4">
      <w:pPr>
        <w:rPr>
          <w:b/>
          <w:bCs/>
        </w:rPr>
      </w:pPr>
      <w:r w:rsidRPr="0065612C">
        <w:rPr>
          <w:b/>
          <w:bCs/>
        </w:rPr>
        <w:t>Administrative criteria</w:t>
      </w:r>
      <w:r w:rsidR="00704BC8" w:rsidRPr="0065612C">
        <w:rPr>
          <w:b/>
          <w:bCs/>
        </w:rPr>
        <w:t>. Based on pass of fail basis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76"/>
      </w:tblGrid>
      <w:tr w:rsidR="00D660CF" w14:paraId="5A1F86A8" w14:textId="77777777" w:rsidTr="00D660CF">
        <w:tc>
          <w:tcPr>
            <w:tcW w:w="9776" w:type="dxa"/>
          </w:tcPr>
          <w:p w14:paraId="030EE48D" w14:textId="77777777" w:rsidR="00D660CF" w:rsidRDefault="00D660CF" w:rsidP="00590F37">
            <w:pPr>
              <w:spacing w:after="0"/>
            </w:pPr>
            <w:r>
              <w:t>Valid registration documents in Uganda</w:t>
            </w:r>
          </w:p>
          <w:p w14:paraId="23C2F919" w14:textId="77777777" w:rsidR="00D660CF" w:rsidRDefault="00D660CF" w:rsidP="00590F37">
            <w:pPr>
              <w:spacing w:after="0"/>
            </w:pPr>
            <w:r>
              <w:t xml:space="preserve">Valid trading </w:t>
            </w:r>
            <w:proofErr w:type="spellStart"/>
            <w:r>
              <w:t>licence</w:t>
            </w:r>
            <w:proofErr w:type="spellEnd"/>
          </w:p>
          <w:p w14:paraId="2A6D72F3" w14:textId="77777777" w:rsidR="00D660CF" w:rsidRDefault="00D660CF" w:rsidP="00590F37">
            <w:pPr>
              <w:spacing w:after="0"/>
            </w:pPr>
            <w:r>
              <w:t xml:space="preserve">Memorandum/articles of association/ </w:t>
            </w:r>
            <w:proofErr w:type="gramStart"/>
            <w:r>
              <w:t>companies</w:t>
            </w:r>
            <w:proofErr w:type="gramEnd"/>
            <w:r>
              <w:t xml:space="preserve"> act/ partnership deed.</w:t>
            </w:r>
          </w:p>
          <w:p w14:paraId="6C94E283" w14:textId="77777777" w:rsidR="00D660CF" w:rsidRDefault="00D660CF" w:rsidP="00590F37">
            <w:pPr>
              <w:spacing w:after="0"/>
            </w:pPr>
            <w:r>
              <w:t>Tax clearance certificate from URA in SNV Names</w:t>
            </w:r>
          </w:p>
          <w:p w14:paraId="66F4F80C" w14:textId="2AEF2369" w:rsidR="00D660CF" w:rsidRDefault="00D660CF" w:rsidP="00590F37">
            <w:pPr>
              <w:spacing w:after="0"/>
            </w:pPr>
            <w:proofErr w:type="gramStart"/>
            <w:r>
              <w:t>CV’s</w:t>
            </w:r>
            <w:proofErr w:type="gramEnd"/>
            <w:r>
              <w:t xml:space="preserve"> of proposed staff</w:t>
            </w:r>
          </w:p>
        </w:tc>
      </w:tr>
    </w:tbl>
    <w:p w14:paraId="2066A6EB" w14:textId="753F83F0" w:rsidR="00E872A2" w:rsidRDefault="00E872A2" w:rsidP="00FF21D4"/>
    <w:p w14:paraId="20B576B7" w14:textId="6C980CF1" w:rsidR="001661B9" w:rsidRDefault="001661B9" w:rsidP="00FF21D4"/>
    <w:p w14:paraId="203557D0" w14:textId="39768D85" w:rsidR="001661B9" w:rsidRDefault="001661B9" w:rsidP="00FF21D4"/>
    <w:p w14:paraId="142001AF" w14:textId="77777777" w:rsidR="001661B9" w:rsidRDefault="001661B9" w:rsidP="00FF21D4"/>
    <w:p w14:paraId="4F88DF58" w14:textId="65951216" w:rsidR="001661B9" w:rsidRPr="0065612C" w:rsidRDefault="001661B9" w:rsidP="00FF21D4">
      <w:pPr>
        <w:rPr>
          <w:b/>
          <w:bCs/>
        </w:rPr>
      </w:pPr>
      <w:r w:rsidRPr="0065612C">
        <w:rPr>
          <w:b/>
          <w:bCs/>
        </w:rPr>
        <w:t>Technical evaluation criteria. Assessed out of score of 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660CF" w14:paraId="316FC466" w14:textId="77777777" w:rsidTr="00D660CF">
        <w:tc>
          <w:tcPr>
            <w:tcW w:w="9351" w:type="dxa"/>
          </w:tcPr>
          <w:p w14:paraId="31536109" w14:textId="5036ABDF" w:rsidR="00D660CF" w:rsidRDefault="00D660CF" w:rsidP="00FF21D4">
            <w:r>
              <w:t xml:space="preserve">Proof of relevant educational </w:t>
            </w:r>
            <w:proofErr w:type="gramStart"/>
            <w:r>
              <w:t>back ground</w:t>
            </w:r>
            <w:proofErr w:type="gramEnd"/>
          </w:p>
        </w:tc>
      </w:tr>
      <w:tr w:rsidR="00D660CF" w14:paraId="01FD6A54" w14:textId="77777777" w:rsidTr="00D660CF">
        <w:tc>
          <w:tcPr>
            <w:tcW w:w="9351" w:type="dxa"/>
          </w:tcPr>
          <w:p w14:paraId="27CE4CDB" w14:textId="205A4C9E" w:rsidR="00D660CF" w:rsidRDefault="00D660CF" w:rsidP="00FF21D4">
            <w:r>
              <w:t>Proof of handling similar assignments by evidence of at least 3 ongoing similar contracts</w:t>
            </w:r>
          </w:p>
        </w:tc>
      </w:tr>
      <w:tr w:rsidR="00D660CF" w14:paraId="0E51A48D" w14:textId="77777777" w:rsidTr="00D660CF">
        <w:tc>
          <w:tcPr>
            <w:tcW w:w="9351" w:type="dxa"/>
          </w:tcPr>
          <w:p w14:paraId="71E4DAE6" w14:textId="3983C382" w:rsidR="00D660CF" w:rsidRDefault="00D660CF" w:rsidP="00FF21D4">
            <w:r>
              <w:t>Client references complete with contacts</w:t>
            </w:r>
          </w:p>
        </w:tc>
      </w:tr>
      <w:tr w:rsidR="00D660CF" w14:paraId="22E7F1D4" w14:textId="77777777" w:rsidTr="00D660CF">
        <w:tc>
          <w:tcPr>
            <w:tcW w:w="9351" w:type="dxa"/>
          </w:tcPr>
          <w:p w14:paraId="6D227848" w14:textId="7EE407C9" w:rsidR="00D660CF" w:rsidRDefault="00D660CF" w:rsidP="00FF21D4">
            <w:r>
              <w:t>Demonstrated knowledge of key requirements</w:t>
            </w:r>
          </w:p>
        </w:tc>
      </w:tr>
      <w:tr w:rsidR="00D660CF" w14:paraId="6F9EC88D" w14:textId="77777777" w:rsidTr="00D660CF">
        <w:tc>
          <w:tcPr>
            <w:tcW w:w="9351" w:type="dxa"/>
          </w:tcPr>
          <w:p w14:paraId="2EAA01A5" w14:textId="5E3A57BD" w:rsidR="00D660CF" w:rsidRDefault="00D660CF" w:rsidP="00FF21D4">
            <w:r>
              <w:t>Clear Organogram with escalation matrix</w:t>
            </w:r>
          </w:p>
        </w:tc>
      </w:tr>
      <w:tr w:rsidR="00D660CF" w14:paraId="1AEF5926" w14:textId="77777777" w:rsidTr="00D660CF">
        <w:tc>
          <w:tcPr>
            <w:tcW w:w="9351" w:type="dxa"/>
          </w:tcPr>
          <w:p w14:paraId="1FA53D40" w14:textId="5C593D88" w:rsidR="00D660CF" w:rsidRDefault="00D660CF" w:rsidP="00FF21D4">
            <w:r>
              <w:t>CV of proposed staff to be assigned to SNV</w:t>
            </w:r>
          </w:p>
        </w:tc>
      </w:tr>
      <w:tr w:rsidR="00D660CF" w14:paraId="7D57BD50" w14:textId="77777777" w:rsidTr="00D660CF">
        <w:tc>
          <w:tcPr>
            <w:tcW w:w="9351" w:type="dxa"/>
          </w:tcPr>
          <w:p w14:paraId="236B17CE" w14:textId="73B9447B" w:rsidR="00D660CF" w:rsidRDefault="00D660CF" w:rsidP="00FF21D4">
            <w:r>
              <w:t>Clear methodology of carrying out assignment</w:t>
            </w:r>
          </w:p>
        </w:tc>
      </w:tr>
    </w:tbl>
    <w:p w14:paraId="22E3D1B3" w14:textId="669A70E8" w:rsidR="001661B9" w:rsidRDefault="001661B9" w:rsidP="00FF21D4"/>
    <w:p w14:paraId="4DEA60B4" w14:textId="563DF562" w:rsidR="0048470C" w:rsidRPr="0065612C" w:rsidRDefault="0048470C" w:rsidP="00FF21D4">
      <w:pPr>
        <w:rPr>
          <w:b/>
          <w:bCs/>
        </w:rPr>
      </w:pPr>
      <w:r w:rsidRPr="0065612C">
        <w:rPr>
          <w:b/>
          <w:bCs/>
        </w:rPr>
        <w:t>Financial proposal</w:t>
      </w:r>
    </w:p>
    <w:p w14:paraId="21FB8426" w14:textId="21E1B178" w:rsidR="000F367F" w:rsidRDefault="000F367F" w:rsidP="00FF21D4">
      <w:r>
        <w:t>To be scored out of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1"/>
      </w:tblGrid>
      <w:tr w:rsidR="00D660CF" w14:paraId="6CEA0D9E" w14:textId="77777777" w:rsidTr="00D660CF">
        <w:tc>
          <w:tcPr>
            <w:tcW w:w="9351" w:type="dxa"/>
          </w:tcPr>
          <w:p w14:paraId="6D6BA03B" w14:textId="568E6085" w:rsidR="00D660CF" w:rsidRDefault="00D660CF" w:rsidP="00FF21D4">
            <w:r>
              <w:t>Reasonable financial proposal.</w:t>
            </w:r>
          </w:p>
        </w:tc>
      </w:tr>
    </w:tbl>
    <w:p w14:paraId="7D082F6F" w14:textId="7A2C3542" w:rsidR="0048470C" w:rsidRDefault="0048470C" w:rsidP="00FF21D4"/>
    <w:p w14:paraId="0D041646" w14:textId="1EBA3E64" w:rsidR="0065612C" w:rsidRPr="001234CB" w:rsidRDefault="0065612C" w:rsidP="00FF21D4">
      <w:pPr>
        <w:rPr>
          <w:b/>
          <w:bCs/>
          <w:i/>
          <w:iCs/>
          <w:color w:val="4472C4" w:themeColor="accent1"/>
        </w:rPr>
      </w:pPr>
      <w:r w:rsidRPr="001234CB">
        <w:rPr>
          <w:b/>
          <w:bCs/>
          <w:i/>
          <w:iCs/>
          <w:color w:val="4472C4" w:themeColor="accent1"/>
        </w:rPr>
        <w:t>Submission details</w:t>
      </w:r>
    </w:p>
    <w:p w14:paraId="57276E2B" w14:textId="0D085F09" w:rsidR="0065612C" w:rsidRPr="00117F93" w:rsidRDefault="0065612C" w:rsidP="00FF21D4">
      <w:r>
        <w:t xml:space="preserve">Detailed proposals (Technical and financial) are to be submitted by </w:t>
      </w:r>
      <w:r w:rsidR="00341BF6">
        <w:t>5</w:t>
      </w:r>
      <w:r w:rsidR="00341BF6" w:rsidRPr="00341BF6">
        <w:rPr>
          <w:vertAlign w:val="superscript"/>
        </w:rPr>
        <w:t>th</w:t>
      </w:r>
      <w:r w:rsidR="00341BF6">
        <w:t xml:space="preserve"> </w:t>
      </w:r>
      <w:r w:rsidR="000C157F">
        <w:t>November</w:t>
      </w:r>
      <w:r>
        <w:t xml:space="preserve"> 2021 clearly </w:t>
      </w:r>
      <w:proofErr w:type="gramStart"/>
      <w:r>
        <w:t xml:space="preserve">labelled </w:t>
      </w:r>
      <w:r w:rsidR="00F27025">
        <w:t xml:space="preserve"> ICT</w:t>
      </w:r>
      <w:proofErr w:type="gramEnd"/>
      <w:r w:rsidR="00F27025">
        <w:t xml:space="preserve"> </w:t>
      </w:r>
      <w:r w:rsidR="000232AF">
        <w:t xml:space="preserve">Consultant in subject line. Submission to be made in soft copy to </w:t>
      </w:r>
      <w:hyperlink r:id="rId11" w:history="1">
        <w:r w:rsidR="001234CB" w:rsidRPr="00E63949">
          <w:rPr>
            <w:rStyle w:val="Hyperlink"/>
          </w:rPr>
          <w:t>ugandatenders@snv.org</w:t>
        </w:r>
      </w:hyperlink>
      <w:r w:rsidR="001234CB">
        <w:t xml:space="preserve"> </w:t>
      </w:r>
      <w:r w:rsidR="00885338">
        <w:t xml:space="preserve">by 4pm on </w:t>
      </w:r>
      <w:r w:rsidR="00341BF6">
        <w:t>5</w:t>
      </w:r>
      <w:r w:rsidR="00341BF6" w:rsidRPr="00341BF6">
        <w:rPr>
          <w:vertAlign w:val="superscript"/>
        </w:rPr>
        <w:t>th</w:t>
      </w:r>
      <w:r w:rsidR="00341BF6">
        <w:t xml:space="preserve"> </w:t>
      </w:r>
      <w:r w:rsidR="000C157F">
        <w:t>November 2021.</w:t>
      </w:r>
    </w:p>
    <w:sectPr w:rsidR="0065612C" w:rsidRPr="00117F93" w:rsidSect="00FF21D4">
      <w:headerReference w:type="default" r:id="rId12"/>
      <w:footerReference w:type="default" r:id="rId13"/>
      <w:pgSz w:w="11907" w:h="16840" w:code="9"/>
      <w:pgMar w:top="2160" w:right="708" w:bottom="1440" w:left="107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EC63E" w14:textId="77777777" w:rsidR="005042C5" w:rsidRDefault="005042C5">
      <w:r>
        <w:separator/>
      </w:r>
    </w:p>
  </w:endnote>
  <w:endnote w:type="continuationSeparator" w:id="0">
    <w:p w14:paraId="4FF2EE1E" w14:textId="77777777" w:rsidR="005042C5" w:rsidRDefault="0050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A2F26" w14:textId="77777777" w:rsidR="00FF21D4" w:rsidRPr="00146609" w:rsidRDefault="00FF21D4" w:rsidP="00FF21D4">
    <w:pPr>
      <w:pStyle w:val="Footer"/>
      <w:tabs>
        <w:tab w:val="clear" w:pos="4252"/>
        <w:tab w:val="clear" w:pos="9270"/>
        <w:tab w:val="left" w:pos="142"/>
        <w:tab w:val="center" w:pos="4680"/>
        <w:tab w:val="right" w:pos="9923"/>
      </w:tabs>
      <w:ind w:right="199"/>
    </w:pPr>
    <w:r>
      <w:t>Version 2012-1</w:t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0D41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8E0D41">
      <w:rPr>
        <w:rStyle w:val="PageNumber"/>
        <w:noProof/>
      </w:rPr>
      <w:t>1</w:t>
    </w:r>
    <w:r>
      <w:rPr>
        <w:rStyle w:val="PageNumber"/>
      </w:rPr>
      <w:fldChar w:fldCharType="end"/>
    </w:r>
    <w:r>
      <w:tab/>
      <w:t xml:space="preserve">Terms of Reference </w:t>
    </w:r>
    <w:r w:rsidRPr="00146609">
      <w:t>local ICT Administrator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AD2F1" w14:textId="77777777" w:rsidR="005042C5" w:rsidRDefault="005042C5">
      <w:r>
        <w:separator/>
      </w:r>
    </w:p>
  </w:footnote>
  <w:footnote w:type="continuationSeparator" w:id="0">
    <w:p w14:paraId="2EB2543D" w14:textId="77777777" w:rsidR="005042C5" w:rsidRDefault="0050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EDFB7" w14:textId="473FCF27" w:rsidR="00FF21D4" w:rsidRPr="00C925DF" w:rsidRDefault="00FF21D4" w:rsidP="00FF21D4">
    <w:pPr>
      <w:ind w:right="-28"/>
      <w:rPr>
        <w:rStyle w:val="HeaderChar1"/>
      </w:rPr>
    </w:pPr>
    <w:r>
      <w:t xml:space="preserve"> </w:t>
    </w:r>
    <w:r w:rsidR="00101757" w:rsidRPr="00CF3D10">
      <w:rPr>
        <w:noProof/>
      </w:rPr>
      <w:drawing>
        <wp:inline distT="0" distB="0" distL="0" distR="0" wp14:anchorId="4F9B6BE4" wp14:editId="1886F8BA">
          <wp:extent cx="1219200" cy="647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4D4">
      <w:t xml:space="preserve">                                                                                            </w:t>
    </w:r>
    <w:r w:rsidR="000504D4" w:rsidRPr="00CF3D10">
      <w:rPr>
        <w:noProof/>
      </w:rPr>
      <w:drawing>
        <wp:inline distT="0" distB="0" distL="0" distR="0" wp14:anchorId="75FAEE25" wp14:editId="368EFF9F">
          <wp:extent cx="2241550" cy="6477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504D4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b w:val="0"/>
        <w:i w:val="0"/>
      </w:rPr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decimal"/>
      <w:lvlText w:val=".%7"/>
      <w:legacy w:legacy="1" w:legacySpace="144" w:legacyIndent="0"/>
      <w:lvlJc w:val="left"/>
    </w:lvl>
    <w:lvl w:ilvl="7">
      <w:start w:val="1"/>
      <w:numFmt w:val="decimal"/>
      <w:lvlText w:val=".%7.%8"/>
      <w:legacy w:legacy="1" w:legacySpace="144" w:legacyIndent="0"/>
      <w:lvlJc w:val="left"/>
    </w:lvl>
    <w:lvl w:ilvl="8">
      <w:start w:val="1"/>
      <w:numFmt w:val="decimal"/>
      <w:lvlText w:val=".%7.%8.%9"/>
      <w:legacy w:legacy="1" w:legacySpace="144" w:legacyIndent="0"/>
      <w:lvlJc w:val="left"/>
    </w:lvl>
  </w:abstractNum>
  <w:abstractNum w:abstractNumId="1" w15:restartNumberingAfterBreak="0">
    <w:nsid w:val="00950493"/>
    <w:multiLevelType w:val="hybridMultilevel"/>
    <w:tmpl w:val="55B8F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A4922"/>
    <w:multiLevelType w:val="hybridMultilevel"/>
    <w:tmpl w:val="0D88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7260D"/>
    <w:multiLevelType w:val="hybridMultilevel"/>
    <w:tmpl w:val="1820E9EA"/>
    <w:lvl w:ilvl="0" w:tplc="7E062D78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24CC7"/>
    <w:multiLevelType w:val="multilevel"/>
    <w:tmpl w:val="7E702D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4577F7"/>
    <w:multiLevelType w:val="multilevel"/>
    <w:tmpl w:val="96941A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567C80"/>
    <w:multiLevelType w:val="multilevel"/>
    <w:tmpl w:val="BF4A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6E5EC2"/>
    <w:multiLevelType w:val="multilevel"/>
    <w:tmpl w:val="10C81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7484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106DCB"/>
    <w:multiLevelType w:val="multilevel"/>
    <w:tmpl w:val="BF4AF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5D7180"/>
    <w:multiLevelType w:val="hybridMultilevel"/>
    <w:tmpl w:val="7A94DBA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F361C0"/>
    <w:multiLevelType w:val="multilevel"/>
    <w:tmpl w:val="10C81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48147B"/>
    <w:multiLevelType w:val="multilevel"/>
    <w:tmpl w:val="9CFE4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0F03CAA"/>
    <w:multiLevelType w:val="hybridMultilevel"/>
    <w:tmpl w:val="6E10D2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105F0"/>
    <w:multiLevelType w:val="multilevel"/>
    <w:tmpl w:val="F9944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0F701A"/>
    <w:multiLevelType w:val="multilevel"/>
    <w:tmpl w:val="DFE4B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6939C0"/>
    <w:multiLevelType w:val="hybridMultilevel"/>
    <w:tmpl w:val="D526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1B7FF7"/>
    <w:multiLevelType w:val="multilevel"/>
    <w:tmpl w:val="17D215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6F0F50"/>
    <w:multiLevelType w:val="multilevel"/>
    <w:tmpl w:val="10C81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2C269A"/>
    <w:multiLevelType w:val="multilevel"/>
    <w:tmpl w:val="9CFE4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462208B"/>
    <w:multiLevelType w:val="multilevel"/>
    <w:tmpl w:val="9CFE4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75B3EDA"/>
    <w:multiLevelType w:val="multilevel"/>
    <w:tmpl w:val="10C81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4A1AAE"/>
    <w:multiLevelType w:val="hybridMultilevel"/>
    <w:tmpl w:val="8EA491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441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6170033"/>
    <w:multiLevelType w:val="multilevel"/>
    <w:tmpl w:val="9CFE4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495F00"/>
    <w:multiLevelType w:val="multilevel"/>
    <w:tmpl w:val="10C81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DE65CF"/>
    <w:multiLevelType w:val="multilevel"/>
    <w:tmpl w:val="10C819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4B013D"/>
    <w:multiLevelType w:val="hybridMultilevel"/>
    <w:tmpl w:val="A364B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90542"/>
    <w:multiLevelType w:val="hybridMultilevel"/>
    <w:tmpl w:val="10A4B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025CAA"/>
    <w:multiLevelType w:val="hybridMultilevel"/>
    <w:tmpl w:val="692E6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BB4F01"/>
    <w:multiLevelType w:val="hybridMultilevel"/>
    <w:tmpl w:val="55AAE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F4E54"/>
    <w:multiLevelType w:val="multilevel"/>
    <w:tmpl w:val="5D982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7F824B2"/>
    <w:multiLevelType w:val="hybridMultilevel"/>
    <w:tmpl w:val="F51C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DB4705"/>
    <w:multiLevelType w:val="hybridMultilevel"/>
    <w:tmpl w:val="B87C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B4903"/>
    <w:multiLevelType w:val="multilevel"/>
    <w:tmpl w:val="9CFE4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FD32894"/>
    <w:multiLevelType w:val="hybridMultilevel"/>
    <w:tmpl w:val="8AAAF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0"/>
  </w:num>
  <w:num w:numId="4">
    <w:abstractNumId w:val="3"/>
  </w:num>
  <w:num w:numId="5">
    <w:abstractNumId w:val="16"/>
  </w:num>
  <w:num w:numId="6">
    <w:abstractNumId w:val="31"/>
  </w:num>
  <w:num w:numId="7">
    <w:abstractNumId w:val="1"/>
  </w:num>
  <w:num w:numId="8">
    <w:abstractNumId w:val="2"/>
  </w:num>
  <w:num w:numId="9">
    <w:abstractNumId w:val="29"/>
  </w:num>
  <w:num w:numId="10">
    <w:abstractNumId w:val="36"/>
  </w:num>
  <w:num w:numId="11">
    <w:abstractNumId w:val="33"/>
  </w:num>
  <w:num w:numId="12">
    <w:abstractNumId w:val="34"/>
  </w:num>
  <w:num w:numId="13">
    <w:abstractNumId w:val="5"/>
  </w:num>
  <w:num w:numId="14">
    <w:abstractNumId w:val="14"/>
  </w:num>
  <w:num w:numId="15">
    <w:abstractNumId w:val="7"/>
  </w:num>
  <w:num w:numId="16">
    <w:abstractNumId w:val="32"/>
  </w:num>
  <w:num w:numId="17">
    <w:abstractNumId w:val="17"/>
  </w:num>
  <w:num w:numId="18">
    <w:abstractNumId w:val="4"/>
  </w:num>
  <w:num w:numId="19">
    <w:abstractNumId w:val="30"/>
  </w:num>
  <w:num w:numId="20">
    <w:abstractNumId w:val="18"/>
  </w:num>
  <w:num w:numId="21">
    <w:abstractNumId w:val="11"/>
  </w:num>
  <w:num w:numId="22">
    <w:abstractNumId w:val="25"/>
  </w:num>
  <w:num w:numId="23">
    <w:abstractNumId w:val="21"/>
  </w:num>
  <w:num w:numId="24">
    <w:abstractNumId w:val="27"/>
  </w:num>
  <w:num w:numId="25">
    <w:abstractNumId w:val="28"/>
  </w:num>
  <w:num w:numId="26">
    <w:abstractNumId w:val="9"/>
  </w:num>
  <w:num w:numId="27">
    <w:abstractNumId w:val="15"/>
  </w:num>
  <w:num w:numId="28">
    <w:abstractNumId w:val="6"/>
  </w:num>
  <w:num w:numId="29">
    <w:abstractNumId w:val="12"/>
  </w:num>
  <w:num w:numId="30">
    <w:abstractNumId w:val="26"/>
  </w:num>
  <w:num w:numId="31">
    <w:abstractNumId w:val="23"/>
  </w:num>
  <w:num w:numId="32">
    <w:abstractNumId w:val="8"/>
  </w:num>
  <w:num w:numId="33">
    <w:abstractNumId w:val="20"/>
  </w:num>
  <w:num w:numId="34">
    <w:abstractNumId w:val="24"/>
  </w:num>
  <w:num w:numId="35">
    <w:abstractNumId w:val="35"/>
  </w:num>
  <w:num w:numId="36">
    <w:abstractNumId w:val="19"/>
  </w:num>
  <w:num w:numId="3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c90,#f96,#3cf,#39b9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FA"/>
    <w:rsid w:val="000232AF"/>
    <w:rsid w:val="00024D31"/>
    <w:rsid w:val="000504D4"/>
    <w:rsid w:val="000777D7"/>
    <w:rsid w:val="000C0380"/>
    <w:rsid w:val="000C157F"/>
    <w:rsid w:val="000F367F"/>
    <w:rsid w:val="00101757"/>
    <w:rsid w:val="001234CB"/>
    <w:rsid w:val="001661B9"/>
    <w:rsid w:val="0018231D"/>
    <w:rsid w:val="00185F64"/>
    <w:rsid w:val="001B395A"/>
    <w:rsid w:val="002133DE"/>
    <w:rsid w:val="00226403"/>
    <w:rsid w:val="00226A94"/>
    <w:rsid w:val="002613E6"/>
    <w:rsid w:val="002671F4"/>
    <w:rsid w:val="00267B7F"/>
    <w:rsid w:val="002C719D"/>
    <w:rsid w:val="002D751E"/>
    <w:rsid w:val="002E331B"/>
    <w:rsid w:val="003132F2"/>
    <w:rsid w:val="00341BF6"/>
    <w:rsid w:val="00350F71"/>
    <w:rsid w:val="00354433"/>
    <w:rsid w:val="0036582B"/>
    <w:rsid w:val="003D4A01"/>
    <w:rsid w:val="00415A99"/>
    <w:rsid w:val="00417DA4"/>
    <w:rsid w:val="0048470C"/>
    <w:rsid w:val="005042C5"/>
    <w:rsid w:val="00553E4B"/>
    <w:rsid w:val="00590F37"/>
    <w:rsid w:val="005C18FC"/>
    <w:rsid w:val="005D7281"/>
    <w:rsid w:val="006322D5"/>
    <w:rsid w:val="006324C3"/>
    <w:rsid w:val="0065612C"/>
    <w:rsid w:val="00691AAD"/>
    <w:rsid w:val="00704BC8"/>
    <w:rsid w:val="00717AFA"/>
    <w:rsid w:val="00782418"/>
    <w:rsid w:val="007C53FA"/>
    <w:rsid w:val="0080398F"/>
    <w:rsid w:val="0082326B"/>
    <w:rsid w:val="00826415"/>
    <w:rsid w:val="00855852"/>
    <w:rsid w:val="00885338"/>
    <w:rsid w:val="008D17C1"/>
    <w:rsid w:val="008D54D9"/>
    <w:rsid w:val="008E0D41"/>
    <w:rsid w:val="00953D68"/>
    <w:rsid w:val="00955609"/>
    <w:rsid w:val="009A1907"/>
    <w:rsid w:val="00A174B5"/>
    <w:rsid w:val="00A4290C"/>
    <w:rsid w:val="00A54871"/>
    <w:rsid w:val="00A56F73"/>
    <w:rsid w:val="00A66C30"/>
    <w:rsid w:val="00A74CAC"/>
    <w:rsid w:val="00A82990"/>
    <w:rsid w:val="00A92EEC"/>
    <w:rsid w:val="00AA01AE"/>
    <w:rsid w:val="00AA1C05"/>
    <w:rsid w:val="00AC0C71"/>
    <w:rsid w:val="00B44920"/>
    <w:rsid w:val="00C01623"/>
    <w:rsid w:val="00C22836"/>
    <w:rsid w:val="00C37FA5"/>
    <w:rsid w:val="00C46036"/>
    <w:rsid w:val="00C476A6"/>
    <w:rsid w:val="00C83AA2"/>
    <w:rsid w:val="00CA39F0"/>
    <w:rsid w:val="00CA66FF"/>
    <w:rsid w:val="00CD5FCE"/>
    <w:rsid w:val="00CE16BC"/>
    <w:rsid w:val="00CF480D"/>
    <w:rsid w:val="00CF7156"/>
    <w:rsid w:val="00D2625B"/>
    <w:rsid w:val="00D56280"/>
    <w:rsid w:val="00D660CF"/>
    <w:rsid w:val="00D80B45"/>
    <w:rsid w:val="00DA3667"/>
    <w:rsid w:val="00DB5147"/>
    <w:rsid w:val="00DC53C8"/>
    <w:rsid w:val="00DE511D"/>
    <w:rsid w:val="00E059C0"/>
    <w:rsid w:val="00E659BD"/>
    <w:rsid w:val="00E6687F"/>
    <w:rsid w:val="00E872A2"/>
    <w:rsid w:val="00E90920"/>
    <w:rsid w:val="00EF5519"/>
    <w:rsid w:val="00F00793"/>
    <w:rsid w:val="00F11E87"/>
    <w:rsid w:val="00F2354A"/>
    <w:rsid w:val="00F27025"/>
    <w:rsid w:val="00F6089F"/>
    <w:rsid w:val="00F66835"/>
    <w:rsid w:val="00F74ED4"/>
    <w:rsid w:val="00FE04EF"/>
    <w:rsid w:val="00FF0155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c90,#f96,#3cf,#39b9f3"/>
    </o:shapedefaults>
    <o:shapelayout v:ext="edit">
      <o:idmap v:ext="edit" data="1"/>
    </o:shapelayout>
  </w:shapeDefaults>
  <w:decimalSymbol w:val="."/>
  <w:listSeparator w:val=","/>
  <w14:docId w14:val="7E6FE41B"/>
  <w15:chartTrackingRefBased/>
  <w15:docId w15:val="{6B1EFE08-D784-4FA5-948D-EA3F5BF9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A59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aliases w:val="1scr"/>
    <w:basedOn w:val="Normal"/>
    <w:next w:val="Normal"/>
    <w:link w:val="Heading1Char"/>
    <w:uiPriority w:val="9"/>
    <w:qFormat/>
    <w:rsid w:val="00F0190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190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190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190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190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190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190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190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190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25014"/>
    <w:pPr>
      <w:ind w:left="567"/>
    </w:pPr>
  </w:style>
  <w:style w:type="character" w:styleId="CommentReference">
    <w:name w:val="annotation reference"/>
    <w:semiHidden/>
    <w:rsid w:val="00A25014"/>
    <w:rPr>
      <w:rFonts w:ascii="Verdana" w:hAnsi="Verdana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190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90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 w:bidi="ar-SA"/>
    </w:rPr>
  </w:style>
  <w:style w:type="paragraph" w:styleId="TOC1">
    <w:name w:val="toc 1"/>
    <w:basedOn w:val="Normal"/>
    <w:next w:val="Normal"/>
    <w:uiPriority w:val="39"/>
    <w:rsid w:val="00A25014"/>
    <w:pPr>
      <w:tabs>
        <w:tab w:val="right" w:leader="dot" w:pos="9423"/>
      </w:tabs>
      <w:spacing w:before="120"/>
    </w:pPr>
    <w:rPr>
      <w:b/>
      <w:caps/>
    </w:rPr>
  </w:style>
  <w:style w:type="paragraph" w:styleId="TOC2">
    <w:name w:val="toc 2"/>
    <w:basedOn w:val="TOC1"/>
    <w:next w:val="Normal"/>
    <w:uiPriority w:val="39"/>
    <w:rsid w:val="00A25014"/>
    <w:pPr>
      <w:spacing w:before="0" w:after="0"/>
      <w:ind w:left="200"/>
    </w:pPr>
    <w:rPr>
      <w:b w:val="0"/>
      <w:caps w:val="0"/>
      <w:smallCaps/>
    </w:rPr>
  </w:style>
  <w:style w:type="paragraph" w:styleId="TOC3">
    <w:name w:val="toc 3"/>
    <w:basedOn w:val="TOC2"/>
    <w:next w:val="Normal"/>
    <w:uiPriority w:val="39"/>
    <w:rsid w:val="00A25014"/>
    <w:pPr>
      <w:ind w:left="400"/>
    </w:pPr>
    <w:rPr>
      <w:i/>
      <w:smallCaps w:val="0"/>
    </w:rPr>
  </w:style>
  <w:style w:type="paragraph" w:styleId="FootnoteText">
    <w:name w:val="footnote text"/>
    <w:basedOn w:val="Normal"/>
    <w:semiHidden/>
    <w:rsid w:val="00A25014"/>
    <w:pPr>
      <w:ind w:left="360" w:hanging="360"/>
    </w:pPr>
    <w:rPr>
      <w:sz w:val="18"/>
    </w:rPr>
  </w:style>
  <w:style w:type="paragraph" w:styleId="Header">
    <w:name w:val="header"/>
    <w:aliases w:val="Header Char"/>
    <w:basedOn w:val="Normal"/>
    <w:link w:val="HeaderChar1"/>
    <w:rsid w:val="00075E66"/>
    <w:pPr>
      <w:pBdr>
        <w:top w:val="single" w:sz="6" w:space="3" w:color="auto"/>
        <w:bottom w:val="single" w:sz="6" w:space="3" w:color="auto"/>
      </w:pBdr>
      <w:tabs>
        <w:tab w:val="right" w:pos="9270"/>
      </w:tabs>
      <w:ind w:left="1440"/>
      <w:jc w:val="right"/>
    </w:pPr>
    <w:rPr>
      <w:rFonts w:ascii="Verdana" w:hAnsi="Verdana"/>
      <w:smallCaps/>
      <w:spacing w:val="10"/>
      <w:sz w:val="20"/>
      <w:szCs w:val="20"/>
      <w:lang w:val="en-GB" w:bidi="ar-SA"/>
    </w:rPr>
  </w:style>
  <w:style w:type="paragraph" w:styleId="Footer">
    <w:name w:val="footer"/>
    <w:basedOn w:val="Normal"/>
    <w:rsid w:val="00A25014"/>
    <w:pPr>
      <w:pBdr>
        <w:top w:val="single" w:sz="6" w:space="1" w:color="auto"/>
        <w:bottom w:val="single" w:sz="6" w:space="1" w:color="auto"/>
      </w:pBdr>
      <w:tabs>
        <w:tab w:val="center" w:pos="4252"/>
        <w:tab w:val="right" w:pos="9270"/>
      </w:tabs>
    </w:pPr>
    <w:rPr>
      <w:smallCaps/>
      <w:spacing w:val="10"/>
      <w:sz w:val="18"/>
    </w:rPr>
  </w:style>
  <w:style w:type="paragraph" w:styleId="CommentText">
    <w:name w:val="annotation text"/>
    <w:basedOn w:val="Normal"/>
    <w:link w:val="CommentTextChar"/>
    <w:semiHidden/>
    <w:rsid w:val="00A25014"/>
  </w:style>
  <w:style w:type="paragraph" w:styleId="Index1">
    <w:name w:val="index 1"/>
    <w:basedOn w:val="Normal"/>
    <w:next w:val="Normal"/>
    <w:semiHidden/>
    <w:rsid w:val="00A25014"/>
    <w:pPr>
      <w:tabs>
        <w:tab w:val="right" w:leader="dot" w:pos="4176"/>
      </w:tabs>
      <w:ind w:left="200" w:hanging="200"/>
    </w:pPr>
  </w:style>
  <w:style w:type="paragraph" w:styleId="Index2">
    <w:name w:val="index 2"/>
    <w:basedOn w:val="Normal"/>
    <w:next w:val="Normal"/>
    <w:semiHidden/>
    <w:rsid w:val="00A25014"/>
    <w:pPr>
      <w:tabs>
        <w:tab w:val="right" w:leader="dot" w:pos="4176"/>
      </w:tabs>
      <w:ind w:left="400" w:hanging="200"/>
    </w:pPr>
  </w:style>
  <w:style w:type="paragraph" w:styleId="Index3">
    <w:name w:val="index 3"/>
    <w:basedOn w:val="Normal"/>
    <w:next w:val="Normal"/>
    <w:semiHidden/>
    <w:rsid w:val="00A25014"/>
    <w:pPr>
      <w:tabs>
        <w:tab w:val="right" w:leader="dot" w:pos="4176"/>
      </w:tabs>
      <w:ind w:left="600" w:hanging="200"/>
    </w:pPr>
  </w:style>
  <w:style w:type="paragraph" w:styleId="Index4">
    <w:name w:val="index 4"/>
    <w:basedOn w:val="Normal"/>
    <w:next w:val="Normal"/>
    <w:semiHidden/>
    <w:rsid w:val="00A25014"/>
    <w:pPr>
      <w:tabs>
        <w:tab w:val="right" w:leader="dot" w:pos="4176"/>
      </w:tabs>
      <w:ind w:left="800" w:hanging="200"/>
    </w:pPr>
  </w:style>
  <w:style w:type="paragraph" w:styleId="Index5">
    <w:name w:val="index 5"/>
    <w:basedOn w:val="Normal"/>
    <w:next w:val="Normal"/>
    <w:semiHidden/>
    <w:rsid w:val="00A25014"/>
    <w:pPr>
      <w:tabs>
        <w:tab w:val="right" w:leader="dot" w:pos="4176"/>
      </w:tabs>
      <w:ind w:left="1000" w:hanging="200"/>
    </w:pPr>
  </w:style>
  <w:style w:type="paragraph" w:styleId="Index6">
    <w:name w:val="index 6"/>
    <w:basedOn w:val="Normal"/>
    <w:next w:val="Normal"/>
    <w:semiHidden/>
    <w:rsid w:val="00A25014"/>
    <w:pPr>
      <w:tabs>
        <w:tab w:val="right" w:leader="dot" w:pos="4176"/>
      </w:tabs>
      <w:ind w:left="1200" w:hanging="200"/>
    </w:pPr>
  </w:style>
  <w:style w:type="paragraph" w:styleId="Index7">
    <w:name w:val="index 7"/>
    <w:basedOn w:val="Normal"/>
    <w:next w:val="Normal"/>
    <w:semiHidden/>
    <w:rsid w:val="00A25014"/>
    <w:pPr>
      <w:tabs>
        <w:tab w:val="right" w:leader="dot" w:pos="4176"/>
      </w:tabs>
      <w:ind w:left="1400" w:hanging="200"/>
    </w:pPr>
  </w:style>
  <w:style w:type="paragraph" w:styleId="Index8">
    <w:name w:val="index 8"/>
    <w:basedOn w:val="Normal"/>
    <w:next w:val="Normal"/>
    <w:semiHidden/>
    <w:rsid w:val="00A25014"/>
    <w:pPr>
      <w:tabs>
        <w:tab w:val="right" w:leader="dot" w:pos="4176"/>
      </w:tabs>
      <w:ind w:left="1600" w:hanging="200"/>
    </w:pPr>
  </w:style>
  <w:style w:type="paragraph" w:styleId="Index9">
    <w:name w:val="index 9"/>
    <w:basedOn w:val="Normal"/>
    <w:next w:val="Normal"/>
    <w:semiHidden/>
    <w:rsid w:val="00A25014"/>
    <w:pPr>
      <w:tabs>
        <w:tab w:val="right" w:leader="dot" w:pos="4176"/>
      </w:tabs>
      <w:ind w:left="1800" w:hanging="200"/>
    </w:pPr>
  </w:style>
  <w:style w:type="paragraph" w:styleId="IndexHeading">
    <w:name w:val="index heading"/>
    <w:basedOn w:val="Normal"/>
    <w:next w:val="Index1"/>
    <w:semiHidden/>
    <w:rsid w:val="00A25014"/>
  </w:style>
  <w:style w:type="paragraph" w:customStyle="1" w:styleId="Milestone">
    <w:name w:val="Milestone"/>
    <w:basedOn w:val="Normal"/>
    <w:next w:val="Normal"/>
    <w:rsid w:val="00A25014"/>
    <w:pPr>
      <w:pBdr>
        <w:bottom w:val="single" w:sz="6" w:space="1" w:color="auto"/>
      </w:pBdr>
      <w:spacing w:before="120"/>
    </w:pPr>
    <w:rPr>
      <w:b/>
      <w:i/>
      <w:color w:val="800000"/>
      <w:spacing w:val="10"/>
    </w:rPr>
  </w:style>
  <w:style w:type="character" w:styleId="PageNumber">
    <w:name w:val="page number"/>
    <w:rsid w:val="00A25014"/>
    <w:rPr>
      <w:rFonts w:ascii="Verdana" w:hAnsi="Verdana"/>
      <w:sz w:val="20"/>
    </w:rPr>
  </w:style>
  <w:style w:type="paragraph" w:styleId="TOC4">
    <w:name w:val="toc 4"/>
    <w:basedOn w:val="TOC1"/>
    <w:next w:val="Normal"/>
    <w:semiHidden/>
    <w:rsid w:val="00A25014"/>
    <w:pPr>
      <w:spacing w:before="240"/>
      <w:ind w:left="601" w:hanging="601"/>
    </w:pPr>
    <w:rPr>
      <w:noProof/>
    </w:rPr>
  </w:style>
  <w:style w:type="paragraph" w:styleId="TOC5">
    <w:name w:val="toc 5"/>
    <w:basedOn w:val="TOC4"/>
    <w:next w:val="Normal"/>
    <w:semiHidden/>
    <w:rsid w:val="00A25014"/>
    <w:pPr>
      <w:ind w:left="800"/>
    </w:pPr>
  </w:style>
  <w:style w:type="paragraph" w:styleId="TOC6">
    <w:name w:val="toc 6"/>
    <w:basedOn w:val="TOC5"/>
    <w:next w:val="Normal"/>
    <w:semiHidden/>
    <w:rsid w:val="00A25014"/>
    <w:pPr>
      <w:ind w:left="1000"/>
    </w:pPr>
  </w:style>
  <w:style w:type="paragraph" w:styleId="TOC7">
    <w:name w:val="toc 7"/>
    <w:basedOn w:val="TOC6"/>
    <w:next w:val="Normal"/>
    <w:semiHidden/>
    <w:rsid w:val="00A25014"/>
    <w:pPr>
      <w:ind w:left="1200"/>
    </w:pPr>
  </w:style>
  <w:style w:type="paragraph" w:styleId="TOC8">
    <w:name w:val="toc 8"/>
    <w:basedOn w:val="TOC7"/>
    <w:next w:val="Normal"/>
    <w:semiHidden/>
    <w:rsid w:val="00A25014"/>
    <w:pPr>
      <w:ind w:left="1400"/>
    </w:pPr>
  </w:style>
  <w:style w:type="paragraph" w:styleId="TOC9">
    <w:name w:val="toc 9"/>
    <w:basedOn w:val="TOC8"/>
    <w:next w:val="Normal"/>
    <w:semiHidden/>
    <w:rsid w:val="00A25014"/>
    <w:pPr>
      <w:ind w:left="1600"/>
    </w:pPr>
  </w:style>
  <w:style w:type="paragraph" w:customStyle="1" w:styleId="Attention">
    <w:name w:val="Attention"/>
    <w:basedOn w:val="Normal"/>
    <w:rsid w:val="00A25014"/>
    <w:pPr>
      <w:pBdr>
        <w:top w:val="single" w:sz="18" w:space="1" w:color="000080" w:shadow="1"/>
        <w:left w:val="single" w:sz="18" w:space="1" w:color="000080" w:shadow="1"/>
        <w:bottom w:val="single" w:sz="18" w:space="1" w:color="000080" w:shadow="1"/>
        <w:right w:val="single" w:sz="18" w:space="1" w:color="000080" w:shadow="1"/>
      </w:pBdr>
      <w:shd w:val="pct5" w:color="auto" w:fill="auto"/>
      <w:spacing w:before="120"/>
      <w:ind w:left="720" w:right="1440"/>
    </w:pPr>
    <w:rPr>
      <w:b/>
      <w:caps/>
      <w:spacing w:val="4"/>
    </w:rPr>
  </w:style>
  <w:style w:type="paragraph" w:styleId="Caption">
    <w:name w:val="caption"/>
    <w:basedOn w:val="Normal"/>
    <w:next w:val="Normal"/>
    <w:uiPriority w:val="35"/>
    <w:qFormat/>
    <w:rsid w:val="00F0190B"/>
    <w:pPr>
      <w:spacing w:line="240" w:lineRule="auto"/>
    </w:pPr>
    <w:rPr>
      <w:b/>
      <w:bCs/>
      <w:color w:val="4F81BD"/>
      <w:sz w:val="18"/>
      <w:szCs w:val="18"/>
    </w:rPr>
  </w:style>
  <w:style w:type="character" w:styleId="EndnoteReference">
    <w:name w:val="endnote reference"/>
    <w:semiHidden/>
    <w:rsid w:val="00A25014"/>
    <w:rPr>
      <w:rFonts w:ascii="Verdana" w:hAnsi="Verdana"/>
      <w:vertAlign w:val="superscript"/>
    </w:rPr>
  </w:style>
  <w:style w:type="character" w:styleId="FootnoteReference">
    <w:name w:val="footnote reference"/>
    <w:semiHidden/>
    <w:rsid w:val="00A25014"/>
    <w:rPr>
      <w:rFonts w:ascii="Verdana" w:hAnsi="Verdana"/>
      <w:vertAlign w:val="superscript"/>
    </w:rPr>
  </w:style>
  <w:style w:type="character" w:styleId="LineNumber">
    <w:name w:val="line number"/>
    <w:rsid w:val="00A25014"/>
    <w:rPr>
      <w:rFonts w:ascii="Verdana" w:hAnsi="Verdana"/>
      <w:sz w:val="20"/>
    </w:rPr>
  </w:style>
  <w:style w:type="paragraph" w:styleId="MessageHeader">
    <w:name w:val="Message Header"/>
    <w:basedOn w:val="Normal"/>
    <w:rsid w:val="00A250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customStyle="1" w:styleId="sidecomment">
    <w:name w:val="sidecomment"/>
    <w:basedOn w:val="Normal"/>
    <w:next w:val="Normal"/>
    <w:rsid w:val="00A25014"/>
    <w:pPr>
      <w:pBdr>
        <w:right w:val="single" w:sz="6" w:space="1" w:color="auto"/>
      </w:pBdr>
      <w:ind w:left="-1267" w:right="9547"/>
    </w:pPr>
    <w:rPr>
      <w:i/>
      <w:sz w:val="16"/>
    </w:rPr>
  </w:style>
  <w:style w:type="paragraph" w:styleId="Signature">
    <w:name w:val="Signature"/>
    <w:basedOn w:val="Normal"/>
    <w:rsid w:val="00A25014"/>
    <w:pPr>
      <w:ind w:left="4252"/>
    </w:pPr>
  </w:style>
  <w:style w:type="paragraph" w:styleId="TOAHeading">
    <w:name w:val="toa heading"/>
    <w:basedOn w:val="Normal"/>
    <w:next w:val="Normal"/>
    <w:semiHidden/>
    <w:rsid w:val="00A25014"/>
    <w:pPr>
      <w:spacing w:before="120"/>
    </w:pPr>
    <w:rPr>
      <w:b/>
      <w:sz w:val="24"/>
    </w:rPr>
  </w:style>
  <w:style w:type="paragraph" w:styleId="EndnoteText">
    <w:name w:val="endnote text"/>
    <w:basedOn w:val="Normal"/>
    <w:semiHidden/>
    <w:rsid w:val="00A25014"/>
  </w:style>
  <w:style w:type="character" w:customStyle="1" w:styleId="HeaderChar1">
    <w:name w:val="Header Char1"/>
    <w:aliases w:val="Header Char Char"/>
    <w:link w:val="Header"/>
    <w:rsid w:val="00075E66"/>
    <w:rPr>
      <w:rFonts w:ascii="Verdana" w:hAnsi="Verdana"/>
      <w:smallCaps/>
      <w:spacing w:val="10"/>
      <w:lang w:val="en-GB" w:eastAsia="en-US" w:bidi="ar-SA"/>
    </w:rPr>
  </w:style>
  <w:style w:type="paragraph" w:styleId="BalloonText">
    <w:name w:val="Balloon Text"/>
    <w:basedOn w:val="Normal"/>
    <w:semiHidden/>
    <w:rsid w:val="00CC7A1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A3B61"/>
    <w:rPr>
      <w:color w:val="0000FF"/>
      <w:u w:val="single"/>
    </w:rPr>
  </w:style>
  <w:style w:type="paragraph" w:customStyle="1" w:styleId="StyleHeading3Verdana">
    <w:name w:val="Style Heading 3 + Verdana"/>
    <w:basedOn w:val="Heading3"/>
    <w:rsid w:val="008A3B61"/>
    <w:pPr>
      <w:spacing w:after="60"/>
    </w:pPr>
    <w:rPr>
      <w:rFonts w:cs="Tahoma"/>
      <w:color w:val="auto"/>
      <w:sz w:val="22"/>
    </w:rPr>
  </w:style>
  <w:style w:type="paragraph" w:customStyle="1" w:styleId="StyleHeading4Verdana">
    <w:name w:val="Style Heading 4 + Verdana"/>
    <w:basedOn w:val="Heading4"/>
    <w:autoRedefine/>
    <w:rsid w:val="008A3B61"/>
    <w:rPr>
      <w:rFonts w:cs="Tahoma"/>
      <w:color w:val="auto"/>
      <w:sz w:val="22"/>
    </w:rPr>
  </w:style>
  <w:style w:type="paragraph" w:customStyle="1" w:styleId="StyleHeading5Verdana">
    <w:name w:val="Style Heading 5 + Verdana"/>
    <w:basedOn w:val="Heading5"/>
    <w:autoRedefine/>
    <w:rsid w:val="008A3B61"/>
    <w:pPr>
      <w:keepNext w:val="0"/>
      <w:spacing w:before="0" w:line="240" w:lineRule="auto"/>
    </w:pPr>
    <w:rPr>
      <w:rFonts w:cs="Tahoma"/>
      <w:color w:val="auto"/>
    </w:rPr>
  </w:style>
  <w:style w:type="paragraph" w:customStyle="1" w:styleId="Onderwerp">
    <w:name w:val="Onderwerp"/>
    <w:basedOn w:val="Normal"/>
    <w:rsid w:val="008A3B61"/>
    <w:pPr>
      <w:spacing w:after="0"/>
    </w:pPr>
    <w:rPr>
      <w:rFonts w:ascii="Tahoma" w:hAnsi="Tahoma"/>
      <w:lang w:val="nl-NL"/>
    </w:rPr>
  </w:style>
  <w:style w:type="paragraph" w:customStyle="1" w:styleId="Tabeltekst">
    <w:name w:val="Tabeltekst"/>
    <w:basedOn w:val="Normal"/>
    <w:rsid w:val="008A3B61"/>
    <w:pPr>
      <w:spacing w:after="0"/>
    </w:pPr>
    <w:rPr>
      <w:rFonts w:ascii="Times New Roman" w:hAnsi="Times New Roman"/>
      <w:sz w:val="16"/>
      <w:lang w:val="nl"/>
    </w:rPr>
  </w:style>
  <w:style w:type="paragraph" w:styleId="BodyTextIndent">
    <w:name w:val="Body Text Indent"/>
    <w:basedOn w:val="Normal"/>
    <w:rsid w:val="008A3B61"/>
    <w:pPr>
      <w:tabs>
        <w:tab w:val="left" w:pos="0"/>
        <w:tab w:val="left" w:pos="426"/>
      </w:tabs>
      <w:spacing w:after="0"/>
      <w:ind w:left="426"/>
    </w:pPr>
    <w:rPr>
      <w:rFonts w:ascii="Tahoma" w:hAnsi="Tahoma"/>
    </w:rPr>
  </w:style>
  <w:style w:type="paragraph" w:customStyle="1" w:styleId="versionanddistribution">
    <w:name w:val="version and distribution"/>
    <w:basedOn w:val="Normal"/>
    <w:autoRedefine/>
    <w:rsid w:val="00C9204A"/>
    <w:pPr>
      <w:spacing w:after="0"/>
    </w:pPr>
    <w:rPr>
      <w:b/>
      <w:sz w:val="24"/>
    </w:rPr>
  </w:style>
  <w:style w:type="character" w:styleId="Strong">
    <w:name w:val="Strong"/>
    <w:uiPriority w:val="22"/>
    <w:qFormat/>
    <w:rsid w:val="00F0190B"/>
    <w:rPr>
      <w:b/>
      <w:bCs/>
    </w:rPr>
  </w:style>
  <w:style w:type="character" w:styleId="HTMLVariable">
    <w:name w:val="HTML Variable"/>
    <w:rsid w:val="004017D0"/>
    <w:rPr>
      <w:i/>
      <w:iCs/>
    </w:rPr>
  </w:style>
  <w:style w:type="paragraph" w:styleId="PlainText">
    <w:name w:val="Plain Text"/>
    <w:basedOn w:val="Normal"/>
    <w:link w:val="PlainTextChar"/>
    <w:semiHidden/>
    <w:unhideWhenUsed/>
    <w:rsid w:val="007308C7"/>
    <w:pPr>
      <w:spacing w:after="0"/>
    </w:pPr>
    <w:rPr>
      <w:rFonts w:ascii="Consolas" w:eastAsia="Calibri" w:hAnsi="Consolas"/>
      <w:sz w:val="21"/>
      <w:szCs w:val="21"/>
      <w:lang w:val="nl-NL" w:eastAsia="nl-NL" w:bidi="ar-SA"/>
    </w:rPr>
  </w:style>
  <w:style w:type="character" w:customStyle="1" w:styleId="PlainTextChar">
    <w:name w:val="Plain Text Char"/>
    <w:link w:val="PlainText"/>
    <w:semiHidden/>
    <w:rsid w:val="007308C7"/>
    <w:rPr>
      <w:rFonts w:ascii="Consolas" w:eastAsia="Calibri" w:hAnsi="Consolas"/>
      <w:sz w:val="21"/>
      <w:szCs w:val="21"/>
      <w:lang w:val="nl-NL" w:eastAsia="nl-NL" w:bidi="ar-SA"/>
    </w:rPr>
  </w:style>
  <w:style w:type="character" w:customStyle="1" w:styleId="Heading3Char">
    <w:name w:val="Heading 3 Char"/>
    <w:link w:val="Heading3"/>
    <w:uiPriority w:val="9"/>
    <w:rsid w:val="00F0190B"/>
    <w:rPr>
      <w:rFonts w:ascii="Cambria" w:eastAsia="Times New Roman" w:hAnsi="Cambria" w:cs="Times New Roman"/>
      <w:b/>
      <w:bCs/>
      <w:color w:val="4F81BD"/>
    </w:rPr>
  </w:style>
  <w:style w:type="paragraph" w:customStyle="1" w:styleId="ColorfulList-Accent11">
    <w:name w:val="Colorful List - Accent 11"/>
    <w:basedOn w:val="Normal"/>
    <w:uiPriority w:val="34"/>
    <w:qFormat/>
    <w:rsid w:val="00F0190B"/>
    <w:pPr>
      <w:ind w:left="720"/>
      <w:contextualSpacing/>
    </w:pPr>
  </w:style>
  <w:style w:type="character" w:customStyle="1" w:styleId="bold">
    <w:name w:val="bold"/>
    <w:basedOn w:val="DefaultParagraphFont"/>
    <w:rsid w:val="00F0190B"/>
  </w:style>
  <w:style w:type="character" w:customStyle="1" w:styleId="small">
    <w:name w:val="small"/>
    <w:basedOn w:val="DefaultParagraphFont"/>
    <w:rsid w:val="00F0190B"/>
  </w:style>
  <w:style w:type="character" w:customStyle="1" w:styleId="Heading1Char">
    <w:name w:val="Heading 1 Char"/>
    <w:aliases w:val="1scr Char"/>
    <w:link w:val="Heading1"/>
    <w:uiPriority w:val="9"/>
    <w:rsid w:val="00F0190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F0190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F0190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F0190B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rsid w:val="00F0190B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F0190B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F0190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"/>
    <w:rsid w:val="00F0190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TitleChar">
    <w:name w:val="Title Char"/>
    <w:link w:val="Title"/>
    <w:uiPriority w:val="10"/>
    <w:rsid w:val="00F0190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SubtitleChar">
    <w:name w:val="Subtitle Char"/>
    <w:link w:val="Subtitle"/>
    <w:uiPriority w:val="11"/>
    <w:rsid w:val="00F0190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uiPriority w:val="20"/>
    <w:qFormat/>
    <w:rsid w:val="00F0190B"/>
    <w:rPr>
      <w:i/>
      <w:iCs/>
    </w:rPr>
  </w:style>
  <w:style w:type="paragraph" w:customStyle="1" w:styleId="MediumGrid21">
    <w:name w:val="Medium Grid 21"/>
    <w:uiPriority w:val="1"/>
    <w:qFormat/>
    <w:rsid w:val="00F0190B"/>
    <w:rPr>
      <w:sz w:val="22"/>
      <w:szCs w:val="22"/>
      <w:lang w:val="en-US" w:eastAsia="en-US" w:bidi="en-US"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F0190B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olorfulGrid-Accent1Char">
    <w:name w:val="Colorful Grid - Accent 1 Char"/>
    <w:link w:val="ColorfulGrid-Accent11"/>
    <w:uiPriority w:val="29"/>
    <w:rsid w:val="00F0190B"/>
    <w:rPr>
      <w:i/>
      <w:iCs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F0190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LightShading-Accent2Char">
    <w:name w:val="Light Shading - Accent 2 Char"/>
    <w:link w:val="LightShading-Accent21"/>
    <w:uiPriority w:val="30"/>
    <w:rsid w:val="00F0190B"/>
    <w:rPr>
      <w:b/>
      <w:bCs/>
      <w:i/>
      <w:iCs/>
      <w:color w:val="4F81BD"/>
    </w:rPr>
  </w:style>
  <w:style w:type="character" w:customStyle="1" w:styleId="PlainTable31">
    <w:name w:val="Plain Table 31"/>
    <w:uiPriority w:val="19"/>
    <w:qFormat/>
    <w:rsid w:val="00F0190B"/>
    <w:rPr>
      <w:i/>
      <w:iCs/>
      <w:color w:val="808080"/>
    </w:rPr>
  </w:style>
  <w:style w:type="character" w:customStyle="1" w:styleId="PlainTable41">
    <w:name w:val="Plain Table 41"/>
    <w:uiPriority w:val="21"/>
    <w:qFormat/>
    <w:rsid w:val="00F0190B"/>
    <w:rPr>
      <w:b/>
      <w:bCs/>
      <w:i/>
      <w:iCs/>
      <w:color w:val="4F81BD"/>
    </w:rPr>
  </w:style>
  <w:style w:type="character" w:customStyle="1" w:styleId="PlainTable51">
    <w:name w:val="Plain Table 51"/>
    <w:uiPriority w:val="31"/>
    <w:qFormat/>
    <w:rsid w:val="00F0190B"/>
    <w:rPr>
      <w:smallCaps/>
      <w:color w:val="C0504D"/>
      <w:u w:val="single"/>
    </w:rPr>
  </w:style>
  <w:style w:type="character" w:customStyle="1" w:styleId="TableGridLight1">
    <w:name w:val="Table Grid Light1"/>
    <w:uiPriority w:val="32"/>
    <w:qFormat/>
    <w:rsid w:val="00F0190B"/>
    <w:rPr>
      <w:b/>
      <w:bCs/>
      <w:smallCaps/>
      <w:color w:val="C0504D"/>
      <w:spacing w:val="5"/>
      <w:u w:val="single"/>
    </w:rPr>
  </w:style>
  <w:style w:type="character" w:customStyle="1" w:styleId="GridTable1Light1">
    <w:name w:val="Grid Table 1 Light1"/>
    <w:uiPriority w:val="33"/>
    <w:qFormat/>
    <w:rsid w:val="00F0190B"/>
    <w:rPr>
      <w:b/>
      <w:bCs/>
      <w:smallCaps/>
      <w:spacing w:val="5"/>
    </w:rPr>
  </w:style>
  <w:style w:type="paragraph" w:customStyle="1" w:styleId="GridTable31">
    <w:name w:val="Grid Table 31"/>
    <w:basedOn w:val="Heading1"/>
    <w:next w:val="Normal"/>
    <w:uiPriority w:val="39"/>
    <w:qFormat/>
    <w:rsid w:val="00F0190B"/>
    <w:pPr>
      <w:outlineLvl w:val="9"/>
    </w:pPr>
  </w:style>
  <w:style w:type="character" w:customStyle="1" w:styleId="pricingretailnodiscountprice">
    <w:name w:val="pricing_retail_nodiscount_price"/>
    <w:basedOn w:val="DefaultParagraphFont"/>
    <w:rsid w:val="004E467C"/>
  </w:style>
  <w:style w:type="paragraph" w:styleId="NormalWeb">
    <w:name w:val="Normal (Web)"/>
    <w:basedOn w:val="Normal"/>
    <w:uiPriority w:val="99"/>
    <w:unhideWhenUsed/>
    <w:rsid w:val="005037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table" w:styleId="TableGrid">
    <w:name w:val="Table Grid"/>
    <w:basedOn w:val="TableNormal"/>
    <w:rsid w:val="00B54A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D26713"/>
    <w:pPr>
      <w:spacing w:after="200" w:line="276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BulletedList">
    <w:name w:val="Bulleted List"/>
    <w:basedOn w:val="Normal"/>
    <w:qFormat/>
    <w:rsid w:val="00523B5B"/>
    <w:pPr>
      <w:numPr>
        <w:numId w:val="30"/>
      </w:numPr>
      <w:spacing w:before="60" w:after="20" w:line="240" w:lineRule="auto"/>
    </w:pPr>
    <w:rPr>
      <w:rFonts w:ascii="Cambria" w:eastAsia="Calibri" w:hAnsi="Cambria"/>
      <w:sz w:val="20"/>
      <w:lang w:bidi="ar-SA"/>
    </w:rPr>
  </w:style>
  <w:style w:type="paragraph" w:customStyle="1" w:styleId="Secondarylabels">
    <w:name w:val="Secondary labels"/>
    <w:basedOn w:val="Normal"/>
    <w:qFormat/>
    <w:rsid w:val="00523B5B"/>
    <w:pPr>
      <w:spacing w:before="120" w:after="120" w:line="240" w:lineRule="auto"/>
    </w:pPr>
    <w:rPr>
      <w:rFonts w:ascii="Cambria" w:eastAsia="Calibri" w:hAnsi="Cambria"/>
      <w:b/>
      <w:color w:val="262626"/>
      <w:sz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EF5519"/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F5519"/>
    <w:rPr>
      <w:sz w:val="22"/>
      <w:szCs w:val="22"/>
      <w:lang w:val="en-US" w:eastAsia="en-US" w:bidi="en-US"/>
    </w:rPr>
  </w:style>
  <w:style w:type="character" w:customStyle="1" w:styleId="CommentSubjectChar">
    <w:name w:val="Comment Subject Char"/>
    <w:basedOn w:val="CommentTextChar"/>
    <w:link w:val="CommentSubject"/>
    <w:rsid w:val="00EF5519"/>
    <w:rPr>
      <w:b/>
      <w:bCs/>
      <w:sz w:val="22"/>
      <w:szCs w:val="22"/>
      <w:lang w:val="en-US" w:eastAsia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23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855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9048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9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3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7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66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7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4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8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63267">
                                  <w:marLeft w:val="300"/>
                                  <w:marRight w:val="30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7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152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27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98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5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687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47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0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4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4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gandatenders@snv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9d7329dd-438a-4558-bb02-8c32828ba005" ContentTypeId="0x010100FC84574B32C84A429B5A2BBE49183034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uideline" ma:contentTypeID="0x010100FC84574B32C84A429B5A2BBE491830340038BB244178AE9B46B122C0CC2994050F" ma:contentTypeVersion="15" ma:contentTypeDescription="" ma:contentTypeScope="" ma:versionID="da1a681944cf61cab9090c8f0eafd44d">
  <xsd:schema xmlns:xsd="http://www.w3.org/2001/XMLSchema" xmlns:xs="http://www.w3.org/2001/XMLSchema" xmlns:p="http://schemas.microsoft.com/office/2006/metadata/properties" xmlns:ns2="e387ade4-6730-4aab-9d7a-b895e19528e3" targetNamespace="http://schemas.microsoft.com/office/2006/metadata/properties" ma:root="true" ma:fieldsID="8889d914e6ae3b2ed592fc16ed1e88c9" ns2:_="">
    <xsd:import namespace="e387ade4-6730-4aab-9d7a-b895e19528e3"/>
    <xsd:element name="properties">
      <xsd:complexType>
        <xsd:sequence>
          <xsd:element name="documentManagement">
            <xsd:complexType>
              <xsd:all>
                <xsd:element ref="ns2:d57ad63fa78849afa577c8c887712ecc" minOccurs="0"/>
                <xsd:element ref="ns2:TaxCatchAll" minOccurs="0"/>
                <xsd:element ref="ns2:TaxCatchAllLabel" minOccurs="0"/>
                <xsd:element ref="ns2:adb6d10904b34eeda4b6f1de5c5619de" minOccurs="0"/>
                <xsd:element ref="ns2:Approval-Comments" minOccurs="0"/>
                <xsd:element ref="ns2:Appro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7ade4-6730-4aab-9d7a-b895e19528e3" elementFormDefault="qualified">
    <xsd:import namespace="http://schemas.microsoft.com/office/2006/documentManagement/types"/>
    <xsd:import namespace="http://schemas.microsoft.com/office/infopath/2007/PartnerControls"/>
    <xsd:element name="d57ad63fa78849afa577c8c887712ecc" ma:index="8" nillable="true" ma:taxonomy="true" ma:internalName="d57ad63fa78849afa577c8c887712ecc" ma:taxonomyFieldName="OrgUnit" ma:displayName="OrgUnit" ma:default="" ma:fieldId="{d57ad63f-a788-49af-a577-c8c887712ecc}" ma:taxonomyMulti="true" ma:sspId="9d7329dd-438a-4558-bb02-8c32828ba005" ma:termSetId="0aa0795d-9b39-4c9d-a1de-c8615d5d93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f5f79ef-2a5e-48b5-bd2e-a0b64f55837a}" ma:internalName="TaxCatchAll" ma:showField="CatchAllData" ma:web="219852b0-7a7e-41a8-98f6-a4d1651bc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f5f79ef-2a5e-48b5-bd2e-a0b64f55837a}" ma:internalName="TaxCatchAllLabel" ma:readOnly="true" ma:showField="CatchAllDataLabel" ma:web="219852b0-7a7e-41a8-98f6-a4d1651bc7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db6d10904b34eeda4b6f1de5c5619de" ma:index="12" nillable="true" ma:taxonomy="true" ma:internalName="adb6d10904b34eeda4b6f1de5c5619de" ma:taxonomyFieldName="Topics" ma:displayName="Topics" ma:default="" ma:fieldId="{adb6d109-04b3-4eed-a4b6-f1de5c5619de}" ma:taxonomyMulti="true" ma:sspId="9d7329dd-438a-4558-bb02-8c32828ba005" ma:termSetId="23d55ef9-2cfb-4312-a973-f5abc3ece6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pproval-Comments" ma:index="14" nillable="true" ma:displayName="Approval-Comments" ma:description="Please explain to the submitter why you Approve or Reject" ma:internalName="Approval_x002d_Comments">
      <xsd:simpleType>
        <xsd:restriction base="dms:Note">
          <xsd:maxLength value="255"/>
        </xsd:restriction>
      </xsd:simpleType>
    </xsd:element>
    <xsd:element name="Approved" ma:index="15" nillable="true" ma:displayName="Approved" ma:default="Approved" ma:format="RadioButtons" ma:internalName="Approved">
      <xsd:simpleType>
        <xsd:restriction base="dms:Choice">
          <xsd:enumeration value="Approved"/>
          <xsd:enumeration value="Rejected"/>
          <xsd:enumeration value="Pend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b6d10904b34eeda4b6f1de5c5619de xmlns="e387ade4-6730-4aab-9d7a-b895e19528e3">
      <Terms xmlns="http://schemas.microsoft.com/office/infopath/2007/PartnerControls"/>
    </adb6d10904b34eeda4b6f1de5c5619de>
    <d57ad63fa78849afa577c8c887712ecc xmlns="e387ade4-6730-4aab-9d7a-b895e19528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ICT</TermName>
          <TermId xmlns="http://schemas.microsoft.com/office/infopath/2007/PartnerControls">89abf48f-6420-4e2e-afe1-613b37eeedaa</TermId>
        </TermInfo>
      </Terms>
    </d57ad63fa78849afa577c8c887712ecc>
    <Approval-Comments xmlns="e387ade4-6730-4aab-9d7a-b895e19528e3" xsi:nil="true"/>
    <TaxCatchAll xmlns="e387ade4-6730-4aab-9d7a-b895e19528e3">
      <Value>10</Value>
      <Value>325</Value>
    </TaxCatchAll>
    <Approved xmlns="e387ade4-6730-4aab-9d7a-b895e19528e3">Approved</Approved>
  </documentManagement>
</p:properties>
</file>

<file path=customXml/itemProps1.xml><?xml version="1.0" encoding="utf-8"?>
<ds:datastoreItem xmlns:ds="http://schemas.openxmlformats.org/officeDocument/2006/customXml" ds:itemID="{53F14B10-64F5-4C7A-92FE-532846BB21B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98A698C-F329-416B-B43D-F0713F4A03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04D11C-A9F0-468C-9508-65197D6144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87ade4-6730-4aab-9d7a-b895e1952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1DDCB-8DC9-4306-BE37-0D85D3F81460}">
  <ds:schemaRefs>
    <ds:schemaRef ds:uri="http://schemas.microsoft.com/office/2006/metadata/properties"/>
    <ds:schemaRef ds:uri="http://schemas.microsoft.com/office/infopath/2007/PartnerControls"/>
    <ds:schemaRef ds:uri="e387ade4-6730-4aab-9d7a-b895e19528e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739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 ICT System Administrator Country</vt:lpstr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 ICT System Administrator Country</dc:title>
  <dc:subject/>
  <dc:creator>SNV</dc:creator>
  <cp:keywords/>
  <dc:description/>
  <cp:lastModifiedBy>Gobba Toms, Enos</cp:lastModifiedBy>
  <cp:revision>9</cp:revision>
  <cp:lastPrinted>2012-09-12T13:03:00Z</cp:lastPrinted>
  <dcterms:created xsi:type="dcterms:W3CDTF">2021-10-11T14:42:00Z</dcterms:created>
  <dcterms:modified xsi:type="dcterms:W3CDTF">2021-10-21T14:26:00Z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ion">
    <vt:lpwstr>7;#- Not Specified</vt:lpwstr>
  </property>
  <property fmtid="{D5CDD505-2E9C-101B-9397-08002B2CF9AE}" pid="3" name="Internal author">
    <vt:lpwstr>400</vt:lpwstr>
  </property>
  <property fmtid="{D5CDD505-2E9C-101B-9397-08002B2CF9AE}" pid="4" name="display_urn:schemas-microsoft-com:office:office#Internal_x0020_author">
    <vt:lpwstr>Bayton, Jason</vt:lpwstr>
  </property>
  <property fmtid="{D5CDD505-2E9C-101B-9397-08002B2CF9AE}" pid="5" name="Published">
    <vt:lpwstr>2009-04-06T00:00:00Z</vt:lpwstr>
  </property>
  <property fmtid="{D5CDD505-2E9C-101B-9397-08002B2CF9AE}" pid="6" name="ContentType">
    <vt:lpwstr>Document</vt:lpwstr>
  </property>
  <property fmtid="{D5CDD505-2E9C-101B-9397-08002B2CF9AE}" pid="7" name="Category">
    <vt:lpwstr>3;#Presentation</vt:lpwstr>
  </property>
  <property fmtid="{D5CDD505-2E9C-101B-9397-08002B2CF9AE}" pid="8" name="Expertise">
    <vt:lpwstr>2;#Education</vt:lpwstr>
  </property>
  <property fmtid="{D5CDD505-2E9C-101B-9397-08002B2CF9AE}" pid="9" name="Language">
    <vt:lpwstr>1</vt:lpwstr>
  </property>
  <property fmtid="{D5CDD505-2E9C-101B-9397-08002B2CF9AE}" pid="10" name="Country">
    <vt:lpwstr>325;#- Not Specified|a15952ca-9c2a-4b70-b1ca-eb4fec700879</vt:lpwstr>
  </property>
  <property fmtid="{D5CDD505-2E9C-101B-9397-08002B2CF9AE}" pid="11" name="Support">
    <vt:lpwstr>2;#ICT</vt:lpwstr>
  </property>
  <property fmtid="{D5CDD505-2E9C-101B-9397-08002B2CF9AE}" pid="12" name="External author">
    <vt:lpwstr>Jason Bayton</vt:lpwstr>
  </property>
  <property fmtid="{D5CDD505-2E9C-101B-9397-08002B2CF9AE}" pid="13" name="Distribution">
    <vt:lpwstr/>
  </property>
  <property fmtid="{D5CDD505-2E9C-101B-9397-08002B2CF9AE}" pid="14" name="Subject">
    <vt:lpwstr/>
  </property>
  <property fmtid="{D5CDD505-2E9C-101B-9397-08002B2CF9AE}" pid="15" name="Keywords">
    <vt:lpwstr/>
  </property>
  <property fmtid="{D5CDD505-2E9C-101B-9397-08002B2CF9AE}" pid="16" name="_Author">
    <vt:lpwstr>SNV</vt:lpwstr>
  </property>
  <property fmtid="{D5CDD505-2E9C-101B-9397-08002B2CF9AE}" pid="17" name="_Category">
    <vt:lpwstr/>
  </property>
  <property fmtid="{D5CDD505-2E9C-101B-9397-08002B2CF9AE}" pid="18" name="Categories">
    <vt:lpwstr/>
  </property>
  <property fmtid="{D5CDD505-2E9C-101B-9397-08002B2CF9AE}" pid="19" name="Approval Level">
    <vt:lpwstr/>
  </property>
  <property fmtid="{D5CDD505-2E9C-101B-9397-08002B2CF9AE}" pid="20" name="_Comments">
    <vt:lpwstr/>
  </property>
  <property fmtid="{D5CDD505-2E9C-101B-9397-08002B2CF9AE}" pid="21" name="Assigned To">
    <vt:lpwstr/>
  </property>
  <property fmtid="{D5CDD505-2E9C-101B-9397-08002B2CF9AE}" pid="22" name="TagsFieldForKWizComTags1">
    <vt:lpwstr/>
  </property>
  <property fmtid="{D5CDD505-2E9C-101B-9397-08002B2CF9AE}" pid="23" name="Description">
    <vt:lpwstr/>
  </property>
  <property fmtid="{D5CDD505-2E9C-101B-9397-08002B2CF9AE}" pid="24" name="ContentTypeId">
    <vt:lpwstr>0x010100FC84574B32C84A429B5A2BBE491830340038BB244178AE9B46B122C0CC2994050F</vt:lpwstr>
  </property>
  <property fmtid="{D5CDD505-2E9C-101B-9397-08002B2CF9AE}" pid="25" name="PublishedtoOurSNV">
    <vt:lpwstr>https://snvworld.sharepoint.com/teams/help/SitePages/Publish-to-Our-SNV.aspx, Started...</vt:lpwstr>
  </property>
  <property fmtid="{D5CDD505-2E9C-101B-9397-08002B2CF9AE}" pid="26" name="Procedure">
    <vt:lpwstr/>
  </property>
  <property fmtid="{D5CDD505-2E9C-101B-9397-08002B2CF9AE}" pid="27" name="fa9eb757bb26455fa833eacb309c3afd">
    <vt:lpwstr/>
  </property>
  <property fmtid="{D5CDD505-2E9C-101B-9397-08002B2CF9AE}" pid="28" name="TaxKeyword">
    <vt:lpwstr/>
  </property>
  <property fmtid="{D5CDD505-2E9C-101B-9397-08002B2CF9AE}" pid="29" name="Policy_x002d_area">
    <vt:lpwstr/>
  </property>
  <property fmtid="{D5CDD505-2E9C-101B-9397-08002B2CF9AE}" pid="30" name="OrgUnit">
    <vt:lpwstr>10;#ICT|89abf48f-6420-4e2e-afe1-613b37eeedaa</vt:lpwstr>
  </property>
  <property fmtid="{D5CDD505-2E9C-101B-9397-08002B2CF9AE}" pid="31" name="TaxKeywordTaxHTField">
    <vt:lpwstr/>
  </property>
  <property fmtid="{D5CDD505-2E9C-101B-9397-08002B2CF9AE}" pid="32" name="Sectors">
    <vt:lpwstr/>
  </property>
  <property fmtid="{D5CDD505-2E9C-101B-9397-08002B2CF9AE}" pid="33" name="fa69a92cb9994491b72a498ca451dde7">
    <vt:lpwstr/>
  </property>
  <property fmtid="{D5CDD505-2E9C-101B-9397-08002B2CF9AE}" pid="34" name="Action">
    <vt:lpwstr>Approve/Change</vt:lpwstr>
  </property>
  <property fmtid="{D5CDD505-2E9C-101B-9397-08002B2CF9AE}" pid="35" name="n73fe00915e047b9b000031da954def1">
    <vt:lpwstr/>
  </property>
  <property fmtid="{D5CDD505-2E9C-101B-9397-08002B2CF9AE}" pid="36" name="Topics">
    <vt:lpwstr/>
  </property>
  <property fmtid="{D5CDD505-2E9C-101B-9397-08002B2CF9AE}" pid="37" name="i2803edeca134f31a13fdb8b3b4be34d">
    <vt:lpwstr>- Not Specified|a15952ca-9c2a-4b70-b1ca-eb4fec700879</vt:lpwstr>
  </property>
  <property fmtid="{D5CDD505-2E9C-101B-9397-08002B2CF9AE}" pid="38" name="Policy-area">
    <vt:lpwstr/>
  </property>
  <property fmtid="{D5CDD505-2E9C-101B-9397-08002B2CF9AE}" pid="39" name="PublishedFrom">
    <vt:lpwstr>/teams/ict/administration/Field Office IT/TOR ICT System Administrator Country Office.docx</vt:lpwstr>
  </property>
  <property fmtid="{D5CDD505-2E9C-101B-9397-08002B2CF9AE}" pid="40" name="PublishedBy">
    <vt:lpwstr>570</vt:lpwstr>
  </property>
  <property fmtid="{D5CDD505-2E9C-101B-9397-08002B2CF9AE}" pid="41" name="Approval">
    <vt:lpwstr>https://snvworld.sharepoint.com/teams/ict/_layouts/15/wrkstat.aspx?List=d18ea1bb-2de7-43c7-aa70-1cd8a2eacfe8&amp;WorkflowInstanceName=fc1647ad-2549-495c-8f84-bf4bb4e7cb4a, WF Details</vt:lpwstr>
  </property>
</Properties>
</file>